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403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134"/>
        <w:gridCol w:w="439"/>
        <w:gridCol w:w="1688"/>
        <w:gridCol w:w="141"/>
        <w:gridCol w:w="1843"/>
        <w:gridCol w:w="15"/>
        <w:gridCol w:w="14"/>
      </w:tblGrid>
      <w:tr w:rsidR="006E4F1C" w:rsidRPr="00F176DE" w:rsidTr="00927EAD">
        <w:trPr>
          <w:gridAfter w:val="1"/>
          <w:wAfter w:w="14" w:type="dxa"/>
        </w:trPr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Programa Educativo:</w:t>
            </w: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080A4B" w:rsidRDefault="00080A4B" w:rsidP="00927EAD">
            <w:pPr>
              <w:pStyle w:val="Default"/>
              <w:rPr>
                <w:rFonts w:ascii="Arial" w:hAnsi="Arial" w:cs="Arial"/>
                <w:b/>
                <w:szCs w:val="22"/>
                <w:lang w:val="es-MX"/>
              </w:rPr>
            </w:pPr>
            <w:r w:rsidRPr="00080A4B">
              <w:rPr>
                <w:rFonts w:ascii="Arial" w:hAnsi="Arial" w:cs="Arial"/>
                <w:b/>
                <w:szCs w:val="22"/>
                <w:lang w:val="es-MX"/>
              </w:rPr>
              <w:t>Ingeniería en Telemática y Sistemas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jc w:val="right"/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Clave: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F176DE" w:rsidRDefault="00080A4B" w:rsidP="00883DD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80A4B">
              <w:rPr>
                <w:rFonts w:ascii="Arial" w:hAnsi="Arial" w:cs="Arial"/>
                <w:b/>
                <w:lang w:val="es-MX"/>
              </w:rPr>
              <w:t>SDC4-07-01</w:t>
            </w:r>
          </w:p>
        </w:tc>
      </w:tr>
      <w:tr w:rsidR="006E4F1C" w:rsidRPr="00F176DE" w:rsidTr="00927EAD">
        <w:trPr>
          <w:gridAfter w:val="1"/>
          <w:wAfter w:w="14" w:type="dxa"/>
          <w:trHeight w:val="70"/>
        </w:trPr>
        <w:tc>
          <w:tcPr>
            <w:tcW w:w="2467" w:type="dxa"/>
            <w:gridSpan w:val="3"/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sz w:val="6"/>
                <w:szCs w:val="6"/>
                <w:lang w:val="es-MX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</w:tcBorders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</w:tc>
        <w:tc>
          <w:tcPr>
            <w:tcW w:w="1688" w:type="dxa"/>
            <w:vAlign w:val="center"/>
          </w:tcPr>
          <w:p w:rsidR="006E4F1C" w:rsidRPr="00F176DE" w:rsidRDefault="006E4F1C" w:rsidP="00927EAD">
            <w:pPr>
              <w:jc w:val="right"/>
              <w:rPr>
                <w:rFonts w:ascii="Arial" w:hAnsi="Arial" w:cs="Arial"/>
                <w:sz w:val="6"/>
                <w:szCs w:val="6"/>
                <w:lang w:val="es-MX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</w:tc>
      </w:tr>
      <w:tr w:rsidR="00962360" w:rsidRPr="00F176DE" w:rsidTr="00927EAD"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F176DE">
                <w:rPr>
                  <w:rFonts w:ascii="Arial" w:hAnsi="Arial" w:cs="Arial"/>
                  <w:lang w:val="es-MX"/>
                </w:rPr>
                <w:t>la Asignatura</w:t>
              </w:r>
            </w:smartTag>
            <w:r w:rsidRPr="00F176DE">
              <w:rPr>
                <w:rFonts w:ascii="Arial" w:hAnsi="Arial" w:cs="Arial"/>
                <w:lang w:val="es-MX"/>
              </w:rPr>
              <w:t>:</w:t>
            </w:r>
          </w:p>
        </w:tc>
        <w:tc>
          <w:tcPr>
            <w:tcW w:w="11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080A4B" w:rsidRDefault="00080A4B" w:rsidP="00927EAD">
            <w:pPr>
              <w:rPr>
                <w:rFonts w:ascii="Arial" w:hAnsi="Arial" w:cs="Arial"/>
                <w:b/>
                <w:szCs w:val="22"/>
                <w:lang w:val="es-MX"/>
              </w:rPr>
            </w:pPr>
            <w:r w:rsidRPr="00080A4B">
              <w:rPr>
                <w:rFonts w:ascii="Arial" w:hAnsi="Arial" w:cs="Arial"/>
                <w:b/>
                <w:szCs w:val="22"/>
                <w:lang w:val="es-MX"/>
              </w:rPr>
              <w:t>Software de Comunicaciones</w:t>
            </w:r>
          </w:p>
        </w:tc>
      </w:tr>
      <w:tr w:rsidR="006E4F1C" w:rsidRPr="00F176DE" w:rsidTr="00927EAD">
        <w:tc>
          <w:tcPr>
            <w:tcW w:w="2995" w:type="dxa"/>
            <w:gridSpan w:val="4"/>
          </w:tcPr>
          <w:p w:rsidR="006E4F1C" w:rsidRPr="00F176DE" w:rsidRDefault="006E4F1C" w:rsidP="00927EAD">
            <w:pPr>
              <w:rPr>
                <w:rFonts w:ascii="Arial" w:hAnsi="Arial" w:cs="Arial"/>
                <w:sz w:val="6"/>
                <w:szCs w:val="6"/>
                <w:lang w:val="es-MX"/>
              </w:rPr>
            </w:pPr>
          </w:p>
        </w:tc>
        <w:tc>
          <w:tcPr>
            <w:tcW w:w="11408" w:type="dxa"/>
            <w:gridSpan w:val="14"/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</w:tc>
      </w:tr>
      <w:tr w:rsidR="00937258" w:rsidRPr="00F176DE" w:rsidTr="00927EAD">
        <w:trPr>
          <w:trHeight w:val="212"/>
        </w:trPr>
        <w:tc>
          <w:tcPr>
            <w:tcW w:w="14403" w:type="dxa"/>
            <w:gridSpan w:val="18"/>
            <w:tcBorders>
              <w:bottom w:val="single" w:sz="4" w:space="0" w:color="auto"/>
            </w:tcBorders>
            <w:vAlign w:val="center"/>
          </w:tcPr>
          <w:p w:rsidR="00414C33" w:rsidRPr="00F176DE" w:rsidRDefault="00414C33" w:rsidP="00927EAD">
            <w:pPr>
              <w:rPr>
                <w:rFonts w:ascii="Arial" w:hAnsi="Arial" w:cs="Arial"/>
                <w:lang w:val="es-MX"/>
              </w:rPr>
            </w:pPr>
          </w:p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 xml:space="preserve">Objetivo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F176DE">
                <w:rPr>
                  <w:rFonts w:ascii="Arial" w:hAnsi="Arial" w:cs="Arial"/>
                  <w:lang w:val="es-MX"/>
                </w:rPr>
                <w:t>la Asignatura</w:t>
              </w:r>
            </w:smartTag>
            <w:r w:rsidRPr="00F176DE">
              <w:rPr>
                <w:rFonts w:ascii="Arial" w:hAnsi="Arial" w:cs="Arial"/>
                <w:lang w:val="es-MX"/>
              </w:rPr>
              <w:t>:</w:t>
            </w:r>
          </w:p>
        </w:tc>
      </w:tr>
      <w:tr w:rsidR="00937258" w:rsidRPr="00F176DE" w:rsidTr="00927EAD"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Default="00080A4B" w:rsidP="00927EAD">
            <w:pPr>
              <w:jc w:val="both"/>
              <w:rPr>
                <w:rFonts w:ascii="Arial" w:hAnsi="Arial" w:cs="Arial"/>
                <w:b/>
                <w:szCs w:val="22"/>
                <w:lang w:val="es-MX"/>
              </w:rPr>
            </w:pPr>
            <w:r w:rsidRPr="00080A4B">
              <w:rPr>
                <w:rFonts w:ascii="Arial" w:hAnsi="Arial" w:cs="Arial"/>
                <w:b/>
                <w:szCs w:val="22"/>
                <w:lang w:val="es-MX"/>
              </w:rPr>
              <w:t xml:space="preserve">Esta asignatura tiene como objetivo fundamental dar a conocer a los alumnos los principios generales de la computación distribuida en redes utilizando extensivamente el lenguaje Java. Los alumnos han de ser capaces de realizar diseños de sistemas sencillos con </w:t>
            </w:r>
            <w:r w:rsidR="00806CF1">
              <w:rPr>
                <w:rFonts w:ascii="Arial" w:hAnsi="Arial" w:cs="Arial"/>
                <w:b/>
                <w:szCs w:val="22"/>
                <w:lang w:val="es-MX"/>
              </w:rPr>
              <w:t>java.net, J2ME</w:t>
            </w:r>
            <w:r w:rsidRPr="00080A4B">
              <w:rPr>
                <w:rFonts w:ascii="Arial" w:hAnsi="Arial" w:cs="Arial"/>
                <w:b/>
                <w:szCs w:val="22"/>
                <w:lang w:val="es-MX"/>
              </w:rPr>
              <w:t xml:space="preserve"> y agentes móviles.</w:t>
            </w:r>
          </w:p>
          <w:p w:rsidR="00472238" w:rsidRPr="00F176DE" w:rsidRDefault="00472238" w:rsidP="00927EAD">
            <w:pPr>
              <w:jc w:val="both"/>
              <w:rPr>
                <w:rFonts w:ascii="Arial" w:hAnsi="Arial" w:cs="Arial"/>
                <w:b/>
                <w:szCs w:val="22"/>
                <w:lang w:val="es-MX"/>
              </w:rPr>
            </w:pPr>
          </w:p>
        </w:tc>
      </w:tr>
      <w:tr w:rsidR="00937258" w:rsidRPr="00F176DE" w:rsidTr="00927EAD">
        <w:tc>
          <w:tcPr>
            <w:tcW w:w="144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C33" w:rsidRPr="00F176DE" w:rsidRDefault="00414C33" w:rsidP="00927EAD">
            <w:pPr>
              <w:rPr>
                <w:rFonts w:ascii="Arial" w:hAnsi="Arial" w:cs="Arial"/>
                <w:lang w:val="es-MX"/>
              </w:rPr>
            </w:pPr>
          </w:p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 xml:space="preserve">Propósito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F176DE">
                <w:rPr>
                  <w:rFonts w:ascii="Arial" w:hAnsi="Arial" w:cs="Arial"/>
                  <w:lang w:val="es-MX"/>
                </w:rPr>
                <w:t>la Asignatura</w:t>
              </w:r>
            </w:smartTag>
            <w:r w:rsidRPr="00F176DE">
              <w:rPr>
                <w:rFonts w:ascii="Arial" w:hAnsi="Arial" w:cs="Arial"/>
                <w:lang w:val="es-MX"/>
              </w:rPr>
              <w:t>:</w:t>
            </w:r>
          </w:p>
        </w:tc>
      </w:tr>
      <w:tr w:rsidR="00937258" w:rsidRPr="00F176DE" w:rsidTr="00927EAD"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Default="00080A4B" w:rsidP="00927EAD">
            <w:pPr>
              <w:spacing w:line="264" w:lineRule="auto"/>
              <w:jc w:val="both"/>
              <w:rPr>
                <w:rFonts w:ascii="Arial" w:hAnsi="Arial" w:cs="Arial"/>
                <w:b/>
                <w:szCs w:val="22"/>
                <w:lang w:val="es-MX"/>
              </w:rPr>
            </w:pPr>
            <w:r w:rsidRPr="00080A4B">
              <w:rPr>
                <w:rFonts w:ascii="Arial" w:hAnsi="Arial" w:cs="Arial"/>
                <w:b/>
                <w:szCs w:val="22"/>
                <w:lang w:val="es-MX"/>
              </w:rPr>
              <w:t>Conocer los principios generales de la computación distribuida en redes utilizando extensivamente el lenguaje Java.</w:t>
            </w:r>
          </w:p>
          <w:p w:rsidR="00472238" w:rsidRPr="00080A4B" w:rsidRDefault="00472238" w:rsidP="00927EAD">
            <w:pPr>
              <w:spacing w:line="264" w:lineRule="auto"/>
              <w:jc w:val="both"/>
              <w:rPr>
                <w:rFonts w:ascii="Arial" w:hAnsi="Arial" w:cs="Arial"/>
                <w:b/>
                <w:szCs w:val="22"/>
                <w:lang w:val="es-MX"/>
              </w:rPr>
            </w:pPr>
          </w:p>
        </w:tc>
      </w:tr>
      <w:tr w:rsidR="00937258" w:rsidRPr="00F176DE" w:rsidTr="00927EAD">
        <w:tc>
          <w:tcPr>
            <w:tcW w:w="14403" w:type="dxa"/>
            <w:gridSpan w:val="18"/>
            <w:tcBorders>
              <w:top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37258" w:rsidRPr="00F176DE" w:rsidTr="00927EAD">
        <w:trPr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Semestre:</w:t>
            </w:r>
          </w:p>
        </w:tc>
        <w:tc>
          <w:tcPr>
            <w:tcW w:w="9668" w:type="dxa"/>
            <w:gridSpan w:val="12"/>
            <w:vAlign w:val="center"/>
          </w:tcPr>
          <w:p w:rsidR="00937258" w:rsidRPr="00080A4B" w:rsidRDefault="00080A4B" w:rsidP="00927EAD">
            <w:pPr>
              <w:rPr>
                <w:rFonts w:ascii="Arial" w:hAnsi="Arial" w:cs="Arial"/>
                <w:b/>
                <w:lang w:val="es-MX"/>
              </w:rPr>
            </w:pPr>
            <w:r w:rsidRPr="00080A4B">
              <w:rPr>
                <w:rFonts w:ascii="Arial" w:hAnsi="Arial" w:cs="Arial"/>
                <w:b/>
                <w:lang w:val="es-MX"/>
              </w:rPr>
              <w:t>Sexto Semestre</w:t>
            </w:r>
          </w:p>
        </w:tc>
      </w:tr>
      <w:tr w:rsidR="00937258" w:rsidRPr="00F176DE" w:rsidTr="00927EAD">
        <w:trPr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Antecedente (s):</w:t>
            </w:r>
          </w:p>
        </w:tc>
        <w:tc>
          <w:tcPr>
            <w:tcW w:w="9668" w:type="dxa"/>
            <w:gridSpan w:val="12"/>
            <w:vAlign w:val="center"/>
          </w:tcPr>
          <w:p w:rsidR="00937258" w:rsidRPr="00080A4B" w:rsidRDefault="00080A4B" w:rsidP="00927EAD">
            <w:pPr>
              <w:spacing w:line="288" w:lineRule="auto"/>
              <w:rPr>
                <w:rFonts w:ascii="Arial" w:hAnsi="Arial" w:cs="Arial"/>
                <w:b/>
                <w:lang w:val="es-MX"/>
              </w:rPr>
            </w:pPr>
            <w:r w:rsidRPr="00080A4B">
              <w:rPr>
                <w:rFonts w:ascii="Arial" w:hAnsi="Arial" w:cs="Arial"/>
                <w:b/>
                <w:lang w:val="es-MX"/>
              </w:rPr>
              <w:t>Ninguna</w:t>
            </w:r>
          </w:p>
        </w:tc>
      </w:tr>
      <w:tr w:rsidR="00937258" w:rsidRPr="00F176DE" w:rsidTr="00927EAD"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Consecuente (s):</w:t>
            </w:r>
          </w:p>
        </w:tc>
        <w:tc>
          <w:tcPr>
            <w:tcW w:w="9668" w:type="dxa"/>
            <w:gridSpan w:val="12"/>
            <w:vAlign w:val="center"/>
          </w:tcPr>
          <w:p w:rsidR="00937258" w:rsidRPr="00080A4B" w:rsidRDefault="00080A4B" w:rsidP="00927EAD">
            <w:pPr>
              <w:rPr>
                <w:rFonts w:ascii="Arial" w:hAnsi="Arial" w:cs="Arial"/>
                <w:b/>
                <w:lang w:val="es-MX"/>
              </w:rPr>
            </w:pPr>
            <w:r w:rsidRPr="00080A4B">
              <w:rPr>
                <w:rFonts w:ascii="Arial" w:hAnsi="Arial" w:cs="Arial"/>
                <w:b/>
                <w:lang w:val="es-MX"/>
              </w:rPr>
              <w:t>Ninguna</w:t>
            </w:r>
          </w:p>
        </w:tc>
      </w:tr>
      <w:tr w:rsidR="00937258" w:rsidRPr="00F176DE" w:rsidTr="00927EAD">
        <w:tc>
          <w:tcPr>
            <w:tcW w:w="14403" w:type="dxa"/>
            <w:gridSpan w:val="18"/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6E4F1C" w:rsidRPr="00F176DE" w:rsidTr="00927EAD">
        <w:tc>
          <w:tcPr>
            <w:tcW w:w="2428" w:type="dxa"/>
            <w:gridSpan w:val="2"/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jc w:val="right"/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F176DE" w:rsidRDefault="00080A4B" w:rsidP="004C660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F176DE">
              <w:rPr>
                <w:rFonts w:ascii="Arial" w:hAnsi="Arial" w:cs="Arial"/>
                <w:lang w:val="es-MX"/>
              </w:rPr>
              <w:t>hrs</w:t>
            </w:r>
            <w:proofErr w:type="spellEnd"/>
            <w:r w:rsidRPr="00F176DE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37258" w:rsidRPr="00F176DE" w:rsidRDefault="00937258" w:rsidP="00927EAD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58" w:rsidRPr="00F176DE" w:rsidRDefault="00080A4B" w:rsidP="004C660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90</w:t>
            </w:r>
          </w:p>
        </w:tc>
        <w:tc>
          <w:tcPr>
            <w:tcW w:w="5274" w:type="dxa"/>
            <w:gridSpan w:val="7"/>
            <w:tcBorders>
              <w:left w:val="single" w:sz="4" w:space="0" w:color="auto"/>
            </w:tcBorders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F176DE">
              <w:rPr>
                <w:rFonts w:ascii="Arial" w:hAnsi="Arial" w:cs="Arial"/>
                <w:lang w:val="es-MX"/>
              </w:rPr>
              <w:t>hrs</w:t>
            </w:r>
            <w:proofErr w:type="spellEnd"/>
            <w:r w:rsidRPr="00F176DE">
              <w:rPr>
                <w:rFonts w:ascii="Arial" w:hAnsi="Arial" w:cs="Arial"/>
                <w:lang w:val="es-MX"/>
              </w:rPr>
              <w:t>.</w:t>
            </w:r>
          </w:p>
        </w:tc>
      </w:tr>
      <w:tr w:rsidR="00962360" w:rsidRPr="00F176DE" w:rsidTr="00927EAD">
        <w:tc>
          <w:tcPr>
            <w:tcW w:w="14403" w:type="dxa"/>
            <w:gridSpan w:val="18"/>
            <w:vAlign w:val="center"/>
          </w:tcPr>
          <w:p w:rsidR="00962360" w:rsidRPr="00F176DE" w:rsidRDefault="00962360" w:rsidP="00927EAD">
            <w:pPr>
              <w:rPr>
                <w:rFonts w:ascii="Arial" w:hAnsi="Arial" w:cs="Arial"/>
                <w:sz w:val="6"/>
                <w:szCs w:val="6"/>
                <w:lang w:val="es-MX"/>
              </w:rPr>
            </w:pPr>
          </w:p>
        </w:tc>
      </w:tr>
      <w:tr w:rsidR="00937258" w:rsidRPr="00F176DE" w:rsidTr="00927EAD">
        <w:tc>
          <w:tcPr>
            <w:tcW w:w="14403" w:type="dxa"/>
            <w:gridSpan w:val="18"/>
            <w:vAlign w:val="center"/>
          </w:tcPr>
          <w:p w:rsidR="00937258" w:rsidRPr="00F176DE" w:rsidRDefault="00937258" w:rsidP="00927EAD">
            <w:pPr>
              <w:rPr>
                <w:rFonts w:ascii="Arial" w:hAnsi="Arial" w:cs="Arial"/>
                <w:lang w:val="es-MX"/>
              </w:rPr>
            </w:pPr>
            <w:r w:rsidRPr="00F176DE">
              <w:rPr>
                <w:rFonts w:ascii="Arial" w:hAnsi="Arial" w:cs="Arial"/>
                <w:lang w:val="es-MX"/>
              </w:rPr>
              <w:t xml:space="preserve">Perfil del Alumno: </w:t>
            </w:r>
          </w:p>
        </w:tc>
      </w:tr>
      <w:tr w:rsidR="00472238" w:rsidRPr="00F176DE" w:rsidTr="00C80C7A"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38" w:rsidRDefault="00472238" w:rsidP="00472238">
            <w:pPr>
              <w:rPr>
                <w:rFonts w:ascii="Arial" w:hAnsi="Arial" w:cs="Arial"/>
                <w:b/>
                <w:lang w:val="es-MX"/>
              </w:rPr>
            </w:pPr>
            <w:r w:rsidRPr="00080A4B">
              <w:rPr>
                <w:rFonts w:ascii="Arial" w:hAnsi="Arial" w:cs="Arial"/>
                <w:b/>
                <w:lang w:val="es-MX"/>
              </w:rPr>
              <w:t>El estudiante deberá contar con una inclinación al trabajo sistemático, documentado y organizado</w:t>
            </w:r>
          </w:p>
          <w:p w:rsidR="00472238" w:rsidRPr="00F176DE" w:rsidRDefault="00472238" w:rsidP="00472238">
            <w:pPr>
              <w:rPr>
                <w:rFonts w:ascii="Arial" w:hAnsi="Arial" w:cs="Arial"/>
                <w:lang w:val="es-MX"/>
              </w:rPr>
            </w:pPr>
          </w:p>
        </w:tc>
      </w:tr>
      <w:tr w:rsidR="00962360" w:rsidRPr="00F176DE" w:rsidTr="00927EAD">
        <w:trPr>
          <w:trHeight w:val="200"/>
        </w:trPr>
        <w:tc>
          <w:tcPr>
            <w:tcW w:w="14403" w:type="dxa"/>
            <w:gridSpan w:val="18"/>
            <w:tcBorders>
              <w:top w:val="single" w:sz="4" w:space="0" w:color="auto"/>
            </w:tcBorders>
            <w:vAlign w:val="center"/>
          </w:tcPr>
          <w:p w:rsidR="00962360" w:rsidRPr="00F176DE" w:rsidRDefault="00962360" w:rsidP="00927EAD">
            <w:pPr>
              <w:rPr>
                <w:rFonts w:ascii="Arial" w:hAnsi="Arial" w:cs="Arial"/>
                <w:lang w:val="es-MX"/>
              </w:rPr>
            </w:pPr>
          </w:p>
          <w:p w:rsidR="003B441E" w:rsidRPr="00F176DE" w:rsidRDefault="003B441E" w:rsidP="00927EAD">
            <w:pPr>
              <w:rPr>
                <w:rFonts w:ascii="Arial" w:hAnsi="Arial" w:cs="Arial"/>
                <w:lang w:val="es-MX"/>
              </w:rPr>
            </w:pPr>
          </w:p>
        </w:tc>
      </w:tr>
      <w:tr w:rsidR="006E4F1C" w:rsidRPr="00F176DE" w:rsidTr="00927EAD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Elaboró</w:t>
            </w:r>
            <w:r w:rsidR="00962360" w:rsidRPr="00F176DE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4F1C" w:rsidRPr="00F176DE" w:rsidRDefault="00080A4B" w:rsidP="00927EA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M.C</w:t>
            </w:r>
            <w:r w:rsidRPr="00080A4B">
              <w:rPr>
                <w:rFonts w:ascii="Arial" w:hAnsi="Arial" w:cs="Arial"/>
                <w:lang w:val="es-MX"/>
              </w:rPr>
              <w:t xml:space="preserve">. Jesús Miguel García </w:t>
            </w:r>
            <w:proofErr w:type="spellStart"/>
            <w:r w:rsidRPr="00080A4B">
              <w:rPr>
                <w:rFonts w:ascii="Arial" w:hAnsi="Arial" w:cs="Arial"/>
                <w:lang w:val="es-MX"/>
              </w:rPr>
              <w:t>Gorrostieta</w:t>
            </w:r>
            <w:proofErr w:type="spellEnd"/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6E4F1C" w:rsidRPr="00F176DE" w:rsidRDefault="006E4F1C" w:rsidP="00927EAD">
            <w:pPr>
              <w:rPr>
                <w:rFonts w:ascii="Arial" w:hAnsi="Arial" w:cs="Arial"/>
                <w:lang w:val="es-MX"/>
              </w:rPr>
            </w:pPr>
          </w:p>
        </w:tc>
      </w:tr>
      <w:tr w:rsidR="00927EAD" w:rsidRPr="00F176DE" w:rsidTr="00927EAD">
        <w:trPr>
          <w:gridAfter w:val="2"/>
          <w:wAfter w:w="29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692969" w:rsidRPr="00F176DE" w:rsidRDefault="00692969" w:rsidP="00927EAD">
            <w:pPr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2969" w:rsidRPr="00F176DE" w:rsidRDefault="00080A4B" w:rsidP="00927EA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M.C. Aldo José Juárez de Haro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27EAD" w:rsidRPr="00F176DE" w:rsidRDefault="00927EAD" w:rsidP="00927EAD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Clave de Revisión: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7EAD" w:rsidRPr="00080A4B" w:rsidRDefault="00883DD0" w:rsidP="00C072E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</w:t>
            </w:r>
            <w:r w:rsidR="00C072EA">
              <w:rPr>
                <w:rFonts w:ascii="Arial" w:hAnsi="Arial" w:cs="Arial"/>
                <w:lang w:val="es-MX"/>
              </w:rPr>
              <w:t>2</w:t>
            </w:r>
            <w:r>
              <w:rPr>
                <w:rFonts w:ascii="Arial" w:hAnsi="Arial" w:cs="Arial"/>
                <w:lang w:val="es-MX"/>
              </w:rPr>
              <w:t>-01-201</w:t>
            </w:r>
            <w:r w:rsidR="00C072EA">
              <w:rPr>
                <w:rFonts w:ascii="Arial" w:hAnsi="Arial" w:cs="Arial"/>
                <w:lang w:val="es-MX"/>
              </w:rPr>
              <w:t>1</w:t>
            </w:r>
          </w:p>
        </w:tc>
      </w:tr>
      <w:tr w:rsidR="00490EC8" w:rsidRPr="00F176DE" w:rsidTr="00927EAD">
        <w:trPr>
          <w:gridAfter w:val="2"/>
          <w:wAfter w:w="29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490EC8" w:rsidRPr="00F176DE" w:rsidRDefault="004C37FF" w:rsidP="00927EAD">
            <w:pPr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0EC8" w:rsidRPr="00F176DE" w:rsidRDefault="00080A4B" w:rsidP="00927EA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M.C. Cristian Vinicio López del Castillo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490EC8" w:rsidRPr="00F176DE" w:rsidRDefault="00490EC8" w:rsidP="00927EA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490EC8" w:rsidRPr="00F176DE" w:rsidRDefault="00490EC8" w:rsidP="00927EAD">
            <w:pPr>
              <w:jc w:val="right"/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0EC8" w:rsidRPr="00080A4B" w:rsidRDefault="00883DD0" w:rsidP="00C072E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C072EA">
              <w:rPr>
                <w:rFonts w:ascii="Arial" w:hAnsi="Arial" w:cs="Arial"/>
                <w:lang w:val="es-MX"/>
              </w:rPr>
              <w:t>1</w:t>
            </w:r>
            <w:r>
              <w:rPr>
                <w:rFonts w:ascii="Arial" w:hAnsi="Arial" w:cs="Arial"/>
                <w:lang w:val="es-MX"/>
              </w:rPr>
              <w:t>-01-</w:t>
            </w:r>
            <w:r w:rsidR="00080A4B" w:rsidRPr="00080A4B">
              <w:rPr>
                <w:rFonts w:ascii="Arial" w:hAnsi="Arial" w:cs="Arial"/>
                <w:lang w:val="es-MX"/>
              </w:rPr>
              <w:t>201</w:t>
            </w:r>
            <w:r w:rsidR="00C072EA">
              <w:rPr>
                <w:rFonts w:ascii="Arial" w:hAnsi="Arial" w:cs="Arial"/>
                <w:lang w:val="es-MX"/>
              </w:rPr>
              <w:t>1</w:t>
            </w:r>
          </w:p>
        </w:tc>
      </w:tr>
    </w:tbl>
    <w:p w:rsidR="00876CDC" w:rsidRPr="00F176DE" w:rsidRDefault="00876CDC" w:rsidP="00876CDC">
      <w:pPr>
        <w:jc w:val="center"/>
        <w:rPr>
          <w:rFonts w:ascii="Arial" w:hAnsi="Arial" w:cs="Arial"/>
          <w:b/>
          <w:lang w:val="es-MX"/>
        </w:rPr>
      </w:pPr>
    </w:p>
    <w:p w:rsidR="0047424A" w:rsidRPr="00F176DE" w:rsidRDefault="0047424A" w:rsidP="0047424A">
      <w:pPr>
        <w:jc w:val="center"/>
        <w:rPr>
          <w:rFonts w:ascii="Arial" w:hAnsi="Arial" w:cs="Arial"/>
          <w:b/>
          <w:lang w:val="es-MX"/>
        </w:rPr>
      </w:pPr>
    </w:p>
    <w:p w:rsidR="0047424A" w:rsidRPr="00F176DE" w:rsidRDefault="0047424A">
      <w:pPr>
        <w:rPr>
          <w:rFonts w:ascii="Arial" w:hAnsi="Arial" w:cs="Arial"/>
          <w:b/>
          <w:lang w:val="es-MX"/>
        </w:rPr>
      </w:pPr>
      <w:r w:rsidRPr="00F176DE">
        <w:rPr>
          <w:rFonts w:ascii="Arial" w:hAnsi="Arial" w:cs="Arial"/>
          <w:b/>
          <w:lang w:val="es-MX"/>
        </w:rPr>
        <w:br w:type="page"/>
      </w:r>
    </w:p>
    <w:p w:rsidR="00A5266A" w:rsidRPr="00F176DE" w:rsidRDefault="004826CA" w:rsidP="0047424A">
      <w:pPr>
        <w:jc w:val="center"/>
        <w:rPr>
          <w:rFonts w:ascii="Arial" w:hAnsi="Arial" w:cs="Arial"/>
          <w:b/>
          <w:lang w:val="es-MX"/>
        </w:rPr>
      </w:pPr>
      <w:r w:rsidRPr="00F176DE">
        <w:rPr>
          <w:rFonts w:ascii="Arial" w:hAnsi="Arial" w:cs="Arial"/>
          <w:b/>
          <w:lang w:val="es-MX"/>
        </w:rPr>
        <w:lastRenderedPageBreak/>
        <w:t>Contenido Temático</w:t>
      </w:r>
    </w:p>
    <w:p w:rsidR="004826CA" w:rsidRPr="00F176DE" w:rsidRDefault="004826CA" w:rsidP="0047424A">
      <w:pPr>
        <w:jc w:val="center"/>
        <w:rPr>
          <w:rFonts w:ascii="Arial" w:hAnsi="Arial" w:cs="Arial"/>
          <w:sz w:val="28"/>
          <w:lang w:val="es-MX"/>
        </w:rPr>
      </w:pPr>
    </w:p>
    <w:p w:rsidR="004826CA" w:rsidRPr="00F176DE" w:rsidRDefault="00740536" w:rsidP="00876CDC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46" style="position:absolute;margin-left:158.2pt;margin-top:-.6pt;width:558.6pt;height:17pt;z-index:251653120">
            <v:textbox style="mso-next-textbox:#_x0000_s1046" inset="1mm,0,1mm,0">
              <w:txbxContent>
                <w:p w:rsidR="00AA6FF8" w:rsidRPr="00F176DE" w:rsidRDefault="00472238" w:rsidP="00690C59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 w:rsidRPr="00472238">
                    <w:rPr>
                      <w:rFonts w:ascii="Arial" w:hAnsi="Arial" w:cs="Arial"/>
                      <w:b/>
                      <w:lang w:val="es-MX"/>
                    </w:rPr>
                    <w:t>Unidad I. Lenguajes de computación en red: Java</w:t>
                  </w:r>
                </w:p>
              </w:txbxContent>
            </v:textbox>
          </v:rect>
        </w:pict>
      </w:r>
      <w:r w:rsidR="002E3939" w:rsidRPr="00F176DE">
        <w:rPr>
          <w:rFonts w:ascii="Arial" w:hAnsi="Arial" w:cs="Arial"/>
          <w:lang w:val="es-MX"/>
        </w:rPr>
        <w:t>Asignatura, Unidad/Tema:</w:t>
      </w:r>
      <w:r w:rsidR="00087E05" w:rsidRPr="00F176DE">
        <w:rPr>
          <w:rFonts w:ascii="Arial" w:hAnsi="Arial" w:cs="Arial"/>
          <w:lang w:val="es-MX"/>
        </w:rPr>
        <w:t xml:space="preserve"> </w:t>
      </w:r>
    </w:p>
    <w:p w:rsidR="002E3939" w:rsidRPr="00F176DE" w:rsidRDefault="00740536" w:rsidP="00876CDC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47" style="position:absolute;margin-left:158.7pt;margin-top:12.45pt;width:558.1pt;height:42.7pt;z-index:251654144">
            <v:textbox inset="1mm,0,1mm,0">
              <w:txbxContent>
                <w:p w:rsidR="0020756B" w:rsidRPr="00F176DE" w:rsidRDefault="00472238" w:rsidP="00F25FE9">
                  <w:pPr>
                    <w:rPr>
                      <w:rFonts w:ascii="Arial" w:hAnsi="Arial" w:cs="Arial"/>
                      <w:b/>
                      <w:szCs w:val="22"/>
                    </w:rPr>
                  </w:pPr>
                  <w:r w:rsidRPr="00472238">
                    <w:rPr>
                      <w:rFonts w:ascii="Arial" w:hAnsi="Arial" w:cs="Arial"/>
                      <w:b/>
                      <w:szCs w:val="22"/>
                    </w:rPr>
                    <w:t>Utilizar la tecnología de  invocación remota en java</w:t>
                  </w:r>
                </w:p>
              </w:txbxContent>
            </v:textbox>
          </v:rect>
        </w:pict>
      </w:r>
    </w:p>
    <w:p w:rsidR="002E3939" w:rsidRPr="00F176DE" w:rsidRDefault="002E3939" w:rsidP="00876CDC">
      <w:pPr>
        <w:rPr>
          <w:rFonts w:ascii="Arial" w:hAnsi="Arial" w:cs="Arial"/>
          <w:lang w:val="es-MX"/>
        </w:rPr>
      </w:pPr>
      <w:r w:rsidRPr="00F176DE">
        <w:rPr>
          <w:rFonts w:ascii="Arial" w:hAnsi="Arial" w:cs="Arial"/>
          <w:lang w:val="es-MX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Pr="00F176DE">
          <w:rPr>
            <w:rFonts w:ascii="Arial" w:hAnsi="Arial" w:cs="Arial"/>
            <w:lang w:val="es-MX"/>
          </w:rPr>
          <w:t>la Unidad</w:t>
        </w:r>
      </w:smartTag>
      <w:r w:rsidRPr="00F176DE">
        <w:rPr>
          <w:rFonts w:ascii="Arial" w:hAnsi="Arial" w:cs="Arial"/>
          <w:lang w:val="es-MX"/>
        </w:rPr>
        <w:t>/Tema:</w:t>
      </w:r>
      <w:r w:rsidR="00087E05" w:rsidRPr="00F176DE">
        <w:rPr>
          <w:rFonts w:ascii="Arial" w:hAnsi="Arial" w:cs="Arial"/>
          <w:lang w:val="es-MX"/>
        </w:rPr>
        <w:t xml:space="preserve"> </w:t>
      </w:r>
    </w:p>
    <w:p w:rsidR="00087E05" w:rsidRPr="00F176DE" w:rsidRDefault="00087E05" w:rsidP="00876CDC">
      <w:pPr>
        <w:rPr>
          <w:rFonts w:ascii="Arial" w:hAnsi="Arial" w:cs="Arial"/>
          <w:lang w:val="es-MX"/>
        </w:rPr>
      </w:pPr>
    </w:p>
    <w:p w:rsidR="00087E05" w:rsidRPr="00F176DE" w:rsidRDefault="00087E05" w:rsidP="00876CDC">
      <w:pPr>
        <w:rPr>
          <w:rFonts w:ascii="Arial" w:hAnsi="Arial" w:cs="Arial"/>
          <w:lang w:val="es-MX"/>
        </w:rPr>
      </w:pPr>
    </w:p>
    <w:p w:rsidR="007A0A42" w:rsidRPr="00F176DE" w:rsidRDefault="00740536" w:rsidP="00876CDC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lang w:val="es-MX"/>
        </w:rPr>
        <w:pict>
          <v:rect id="_x0000_s1045" style="position:absolute;margin-left:632pt;margin-top:12.5pt;width:56.7pt;height:17pt;z-index:251652096">
            <v:textbox inset="1mm,0,1mm,0">
              <w:txbxContent>
                <w:p w:rsidR="00AA6FF8" w:rsidRPr="00F176DE" w:rsidRDefault="003E2AA6" w:rsidP="005F206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18</w:t>
                  </w:r>
                </w:p>
              </w:txbxContent>
            </v:textbox>
          </v:rect>
        </w:pict>
      </w:r>
    </w:p>
    <w:p w:rsidR="002E3939" w:rsidRPr="00F176DE" w:rsidRDefault="000F1942" w:rsidP="000F194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2E3939" w:rsidRPr="00F176DE">
        <w:rPr>
          <w:rFonts w:ascii="Arial" w:hAnsi="Arial" w:cs="Arial"/>
          <w:lang w:val="es-MX"/>
        </w:rPr>
        <w:t>Tiempo Estimado</w:t>
      </w:r>
      <w:r w:rsidR="002E3939" w:rsidRPr="00F176DE">
        <w:rPr>
          <w:rFonts w:ascii="Arial" w:hAnsi="Arial" w:cs="Arial"/>
          <w:lang w:val="es-MX"/>
        </w:rPr>
        <w:tab/>
      </w:r>
      <w:r w:rsidR="002E3939" w:rsidRPr="00F176DE">
        <w:rPr>
          <w:rFonts w:ascii="Arial" w:hAnsi="Arial" w:cs="Arial"/>
          <w:lang w:val="es-MX"/>
        </w:rPr>
        <w:tab/>
      </w:r>
      <w:r w:rsidR="005F206A" w:rsidRPr="00F176DE">
        <w:rPr>
          <w:rFonts w:ascii="Arial" w:hAnsi="Arial" w:cs="Arial"/>
          <w:lang w:val="es-MX"/>
        </w:rPr>
        <w:t xml:space="preserve">       </w:t>
      </w:r>
      <w:proofErr w:type="spellStart"/>
      <w:r w:rsidR="002E3939" w:rsidRPr="00F176DE">
        <w:rPr>
          <w:rFonts w:ascii="Arial" w:hAnsi="Arial" w:cs="Arial"/>
          <w:lang w:val="es-MX"/>
        </w:rPr>
        <w:t>hrs</w:t>
      </w:r>
      <w:proofErr w:type="spellEnd"/>
      <w:r w:rsidR="002E3939" w:rsidRPr="00F176DE">
        <w:rPr>
          <w:rFonts w:ascii="Arial" w:hAnsi="Arial" w:cs="Arial"/>
          <w:lang w:val="es-MX"/>
        </w:rPr>
        <w:t>.</w:t>
      </w:r>
    </w:p>
    <w:p w:rsidR="007A0A42" w:rsidRPr="00F176DE" w:rsidRDefault="007A0A42" w:rsidP="00876CDC">
      <w:pPr>
        <w:jc w:val="right"/>
        <w:rPr>
          <w:rFonts w:ascii="Arial" w:hAnsi="Arial" w:cs="Arial"/>
          <w:lang w:val="es-MX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2E3939" w:rsidRPr="00F176DE" w:rsidTr="000F1942">
        <w:trPr>
          <w:tblHeader/>
        </w:trPr>
        <w:tc>
          <w:tcPr>
            <w:tcW w:w="4068" w:type="dxa"/>
            <w:shd w:val="clear" w:color="auto" w:fill="D9D9D9"/>
          </w:tcPr>
          <w:p w:rsidR="002E3939" w:rsidRPr="00F176DE" w:rsidRDefault="002E3939" w:rsidP="00876CD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2E3939" w:rsidRPr="00F176DE" w:rsidRDefault="002E3939" w:rsidP="00876CD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Aprendizaje</w:t>
            </w:r>
          </w:p>
        </w:tc>
        <w:tc>
          <w:tcPr>
            <w:tcW w:w="5857" w:type="dxa"/>
            <w:shd w:val="clear" w:color="auto" w:fill="D9D9D9"/>
          </w:tcPr>
          <w:p w:rsidR="002E3939" w:rsidRPr="00F176DE" w:rsidRDefault="002E3939" w:rsidP="00876CD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Estrategias</w:t>
            </w:r>
          </w:p>
        </w:tc>
      </w:tr>
      <w:tr w:rsidR="00472238" w:rsidRPr="00F176DE" w:rsidTr="000F1942">
        <w:trPr>
          <w:trHeight w:val="4181"/>
        </w:trPr>
        <w:tc>
          <w:tcPr>
            <w:tcW w:w="4068" w:type="dxa"/>
          </w:tcPr>
          <w:p w:rsidR="00472238" w:rsidRPr="00472238" w:rsidRDefault="00472238" w:rsidP="00472238">
            <w:pPr>
              <w:pStyle w:val="Prrafodelista"/>
              <w:numPr>
                <w:ilvl w:val="1"/>
                <w:numId w:val="20"/>
              </w:numPr>
              <w:ind w:left="426" w:hanging="426"/>
              <w:rPr>
                <w:rFonts w:ascii="Arial" w:hAnsi="Arial" w:cs="Arial"/>
                <w:bCs/>
                <w:lang w:val="es-MX"/>
              </w:rPr>
            </w:pPr>
            <w:r w:rsidRPr="00472238">
              <w:rPr>
                <w:rFonts w:ascii="Arial" w:hAnsi="Arial" w:cs="Arial"/>
                <w:bCs/>
                <w:lang w:val="es-MX"/>
              </w:rPr>
              <w:t>Gestión de recursos de red:java.net  (</w:t>
            </w:r>
            <w:proofErr w:type="spellStart"/>
            <w:r w:rsidRPr="00472238">
              <w:rPr>
                <w:rFonts w:ascii="Arial" w:hAnsi="Arial" w:cs="Arial"/>
                <w:bCs/>
                <w:lang w:val="es-MX"/>
              </w:rPr>
              <w:t>sockets,URLs,datagram</w:t>
            </w:r>
            <w:proofErr w:type="spellEnd"/>
            <w:r w:rsidRPr="00472238">
              <w:rPr>
                <w:rFonts w:ascii="Arial" w:hAnsi="Arial" w:cs="Arial"/>
                <w:bCs/>
                <w:lang w:val="es-MX"/>
              </w:rPr>
              <w:t xml:space="preserve"> </w:t>
            </w:r>
            <w:proofErr w:type="spellStart"/>
            <w:r w:rsidRPr="00472238">
              <w:rPr>
                <w:rFonts w:ascii="Arial" w:hAnsi="Arial" w:cs="Arial"/>
                <w:bCs/>
                <w:lang w:val="es-MX"/>
              </w:rPr>
              <w:t>sockets,multicast</w:t>
            </w:r>
            <w:proofErr w:type="spellEnd"/>
            <w:r w:rsidRPr="00472238">
              <w:rPr>
                <w:rFonts w:ascii="Arial" w:hAnsi="Arial" w:cs="Arial"/>
                <w:bCs/>
                <w:lang w:val="es-MX"/>
              </w:rPr>
              <w:t xml:space="preserve">) </w:t>
            </w:r>
          </w:p>
          <w:p w:rsidR="00472238" w:rsidRPr="00472238" w:rsidRDefault="00472238" w:rsidP="00472238">
            <w:pPr>
              <w:pStyle w:val="Prrafodelista"/>
              <w:numPr>
                <w:ilvl w:val="1"/>
                <w:numId w:val="20"/>
              </w:numPr>
              <w:ind w:left="426" w:hanging="426"/>
              <w:rPr>
                <w:rFonts w:ascii="Arial" w:hAnsi="Arial" w:cs="Arial"/>
                <w:bCs/>
                <w:lang w:val="es-MX"/>
              </w:rPr>
            </w:pPr>
            <w:r w:rsidRPr="00472238">
              <w:rPr>
                <w:rFonts w:ascii="Arial" w:hAnsi="Arial" w:cs="Arial"/>
                <w:bCs/>
                <w:lang w:val="es-MX"/>
              </w:rPr>
              <w:t xml:space="preserve">Invocación de métodos </w:t>
            </w:r>
            <w:proofErr w:type="spellStart"/>
            <w:r w:rsidRPr="00472238">
              <w:rPr>
                <w:rFonts w:ascii="Arial" w:hAnsi="Arial" w:cs="Arial"/>
                <w:bCs/>
                <w:lang w:val="es-MX"/>
              </w:rPr>
              <w:t>remotos:rmi</w:t>
            </w:r>
            <w:proofErr w:type="spellEnd"/>
            <w:r w:rsidRPr="00472238">
              <w:rPr>
                <w:rFonts w:ascii="Arial" w:hAnsi="Arial" w:cs="Arial"/>
                <w:bCs/>
                <w:lang w:val="es-MX"/>
              </w:rPr>
              <w:t xml:space="preserve"> (</w:t>
            </w:r>
            <w:proofErr w:type="spellStart"/>
            <w:r w:rsidRPr="00472238">
              <w:rPr>
                <w:rFonts w:ascii="Arial" w:hAnsi="Arial" w:cs="Arial"/>
                <w:bCs/>
                <w:lang w:val="es-MX"/>
              </w:rPr>
              <w:t>arquitectura,stubs</w:t>
            </w:r>
            <w:proofErr w:type="spellEnd"/>
            <w:r w:rsidRPr="00472238">
              <w:rPr>
                <w:rFonts w:ascii="Arial" w:hAnsi="Arial" w:cs="Arial"/>
                <w:bCs/>
                <w:lang w:val="es-MX"/>
              </w:rPr>
              <w:t xml:space="preserve"> y </w:t>
            </w:r>
            <w:proofErr w:type="spellStart"/>
            <w:r w:rsidRPr="00472238">
              <w:rPr>
                <w:rFonts w:ascii="Arial" w:hAnsi="Arial" w:cs="Arial"/>
                <w:bCs/>
                <w:lang w:val="es-MX"/>
              </w:rPr>
              <w:t>skeletons,dgc</w:t>
            </w:r>
            <w:proofErr w:type="spellEnd"/>
            <w:r w:rsidRPr="00472238">
              <w:rPr>
                <w:rFonts w:ascii="Arial" w:hAnsi="Arial" w:cs="Arial"/>
                <w:bCs/>
                <w:lang w:val="es-MX"/>
              </w:rPr>
              <w:t xml:space="preserve">) </w:t>
            </w:r>
          </w:p>
          <w:p w:rsidR="00472238" w:rsidRPr="00472238" w:rsidRDefault="00472238" w:rsidP="00472238">
            <w:pPr>
              <w:pStyle w:val="Prrafodelista"/>
              <w:numPr>
                <w:ilvl w:val="1"/>
                <w:numId w:val="20"/>
              </w:numPr>
              <w:ind w:left="426" w:hanging="426"/>
              <w:rPr>
                <w:rFonts w:ascii="Arial" w:hAnsi="Arial" w:cs="Arial"/>
                <w:b/>
                <w:bCs/>
                <w:lang w:val="es-MX"/>
              </w:rPr>
            </w:pPr>
            <w:r w:rsidRPr="00472238">
              <w:rPr>
                <w:rFonts w:ascii="Arial" w:hAnsi="Arial" w:cs="Arial"/>
                <w:bCs/>
                <w:lang w:val="es-MX"/>
              </w:rPr>
              <w:t>Activación de objetos en Java</w:t>
            </w:r>
          </w:p>
        </w:tc>
        <w:tc>
          <w:tcPr>
            <w:tcW w:w="4500" w:type="dxa"/>
          </w:tcPr>
          <w:p w:rsidR="00472238" w:rsidRPr="00472238" w:rsidRDefault="00472238" w:rsidP="00472238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472238">
              <w:rPr>
                <w:rFonts w:ascii="Arial" w:hAnsi="Arial" w:cs="Arial"/>
                <w:lang w:val="es-MX"/>
              </w:rPr>
              <w:t>Comprender y utilizar correctamente los elementos fundamentales del API de sockets de java.net.</w:t>
            </w:r>
          </w:p>
          <w:p w:rsidR="00472238" w:rsidRPr="00472238" w:rsidRDefault="00472238" w:rsidP="00472238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472238">
              <w:rPr>
                <w:rFonts w:ascii="Arial" w:hAnsi="Arial" w:cs="Arial"/>
                <w:lang w:val="es-MX"/>
              </w:rPr>
              <w:t>Socket,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Pr="00472238">
              <w:rPr>
                <w:rFonts w:ascii="Arial" w:hAnsi="Arial" w:cs="Arial"/>
                <w:lang w:val="es-MX"/>
              </w:rPr>
              <w:t>ServerSocket</w:t>
            </w:r>
            <w:proofErr w:type="spellEnd"/>
            <w:r w:rsidRPr="00472238">
              <w:rPr>
                <w:rFonts w:ascii="Arial" w:hAnsi="Arial" w:cs="Arial"/>
                <w:lang w:val="es-MX"/>
              </w:rPr>
              <w:t>,</w:t>
            </w:r>
          </w:p>
          <w:p w:rsidR="00472238" w:rsidRPr="00472238" w:rsidRDefault="00472238" w:rsidP="00472238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proofErr w:type="spellStart"/>
            <w:r w:rsidRPr="00472238">
              <w:rPr>
                <w:rFonts w:ascii="Arial" w:hAnsi="Arial" w:cs="Arial"/>
                <w:lang w:val="es-MX"/>
              </w:rPr>
              <w:t>DatagramPacket</w:t>
            </w:r>
            <w:proofErr w:type="spellEnd"/>
            <w:r w:rsidRPr="00472238">
              <w:rPr>
                <w:rFonts w:ascii="Arial" w:hAnsi="Arial" w:cs="Arial"/>
                <w:lang w:val="es-MX"/>
              </w:rPr>
              <w:t>,</w:t>
            </w:r>
          </w:p>
          <w:p w:rsidR="00472238" w:rsidRPr="00472238" w:rsidRDefault="00472238" w:rsidP="00472238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proofErr w:type="spellStart"/>
            <w:r w:rsidRPr="00472238">
              <w:rPr>
                <w:rFonts w:ascii="Arial" w:hAnsi="Arial" w:cs="Arial"/>
                <w:lang w:val="es-MX"/>
              </w:rPr>
              <w:t>DatagramSocket</w:t>
            </w:r>
            <w:proofErr w:type="spellEnd"/>
            <w:r w:rsidRPr="00472238">
              <w:rPr>
                <w:rFonts w:ascii="Arial" w:hAnsi="Arial" w:cs="Arial"/>
                <w:lang w:val="es-MX"/>
              </w:rPr>
              <w:t>,</w:t>
            </w:r>
          </w:p>
          <w:p w:rsidR="00472238" w:rsidRPr="00472238" w:rsidRDefault="00472238" w:rsidP="00472238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proofErr w:type="spellStart"/>
            <w:r w:rsidRPr="00472238">
              <w:rPr>
                <w:rFonts w:ascii="Arial" w:hAnsi="Arial" w:cs="Arial"/>
                <w:lang w:val="es-MX"/>
              </w:rPr>
              <w:t>MulticastSocket</w:t>
            </w:r>
            <w:proofErr w:type="spellEnd"/>
            <w:r w:rsidRPr="00472238">
              <w:rPr>
                <w:rFonts w:ascii="Arial" w:hAnsi="Arial" w:cs="Arial"/>
                <w:lang w:val="es-MX"/>
              </w:rPr>
              <w:t xml:space="preserve"> y URL.</w:t>
            </w:r>
          </w:p>
        </w:tc>
        <w:tc>
          <w:tcPr>
            <w:tcW w:w="5857" w:type="dxa"/>
          </w:tcPr>
          <w:p w:rsidR="00472238" w:rsidRPr="00472238" w:rsidRDefault="00472238" w:rsidP="00472238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472238">
              <w:rPr>
                <w:rFonts w:ascii="Arial" w:hAnsi="Arial" w:cs="Arial"/>
                <w:lang w:val="es-MX"/>
              </w:rPr>
              <w:t>Explicación por parte del maestro.</w:t>
            </w:r>
          </w:p>
          <w:p w:rsidR="00472238" w:rsidRPr="00472238" w:rsidRDefault="00472238" w:rsidP="00472238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472238">
              <w:rPr>
                <w:rFonts w:ascii="Arial" w:hAnsi="Arial" w:cs="Arial"/>
                <w:lang w:val="es-MX"/>
              </w:rPr>
              <w:t>Investigación y exposición por parte del alumno de los métodos de invocación remota.</w:t>
            </w:r>
          </w:p>
          <w:p w:rsidR="00472238" w:rsidRPr="00472238" w:rsidRDefault="00472238" w:rsidP="00472238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472238">
              <w:rPr>
                <w:rFonts w:ascii="Arial" w:hAnsi="Arial" w:cs="Arial"/>
                <w:lang w:val="es-MX"/>
              </w:rPr>
              <w:t>Desarrollo de una aplicación distribuida utilizando el paquete jave.net</w:t>
            </w:r>
          </w:p>
        </w:tc>
      </w:tr>
      <w:tr w:rsidR="00FB58B9" w:rsidRPr="00F176DE" w:rsidTr="000F1942">
        <w:tc>
          <w:tcPr>
            <w:tcW w:w="14425" w:type="dxa"/>
            <w:gridSpan w:val="3"/>
          </w:tcPr>
          <w:p w:rsidR="007311F6" w:rsidRPr="00F176DE" w:rsidRDefault="007D5884" w:rsidP="0047424A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Criterios de e</w:t>
            </w:r>
            <w:r w:rsidR="00FB58B9" w:rsidRPr="00F176DE">
              <w:rPr>
                <w:rFonts w:ascii="Arial" w:hAnsi="Arial" w:cs="Arial"/>
                <w:b/>
                <w:bCs/>
                <w:lang w:val="es-MX"/>
              </w:rPr>
              <w:t>valuación</w:t>
            </w:r>
            <w:r w:rsidRPr="00F176DE">
              <w:rPr>
                <w:rFonts w:ascii="Arial" w:hAnsi="Arial" w:cs="Arial"/>
                <w:b/>
                <w:bCs/>
                <w:lang w:val="es-MX"/>
              </w:rPr>
              <w:t xml:space="preserve"> de la u</w:t>
            </w:r>
            <w:r w:rsidR="00FB58B9" w:rsidRPr="00F176DE">
              <w:rPr>
                <w:rFonts w:ascii="Arial" w:hAnsi="Arial" w:cs="Arial"/>
                <w:b/>
                <w:bCs/>
                <w:lang w:val="es-MX"/>
              </w:rPr>
              <w:t>nidad:</w:t>
            </w:r>
            <w:r w:rsidR="0047424A" w:rsidRPr="00F176DE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 w:rsidR="00472238" w:rsidRPr="00472238">
              <w:rPr>
                <w:rFonts w:ascii="Arial" w:hAnsi="Arial" w:cs="Arial"/>
                <w:bCs/>
                <w:lang w:val="es-MX"/>
              </w:rPr>
              <w:t>Los instrumentos de evaluación son: la  presentación de exposiciones por parte de las comunidades de aprendizaje y la aplicación de un examen escrito. Se revisara las prácticas en comunidad.</w:t>
            </w:r>
          </w:p>
        </w:tc>
      </w:tr>
    </w:tbl>
    <w:p w:rsidR="00472238" w:rsidRDefault="00472238">
      <w:pPr>
        <w:rPr>
          <w:rFonts w:ascii="Arial" w:hAnsi="Arial" w:cs="Arial"/>
          <w:b/>
          <w:lang w:val="es-MX"/>
        </w:rPr>
      </w:pPr>
    </w:p>
    <w:p w:rsidR="00D17D0E" w:rsidRPr="00F176DE" w:rsidRDefault="0047424A" w:rsidP="00D17D0E">
      <w:pPr>
        <w:jc w:val="center"/>
        <w:rPr>
          <w:rFonts w:ascii="Arial" w:hAnsi="Arial" w:cs="Arial"/>
          <w:b/>
          <w:lang w:val="es-MX"/>
        </w:rPr>
      </w:pPr>
      <w:r w:rsidRPr="00F176DE">
        <w:rPr>
          <w:rFonts w:ascii="Arial" w:hAnsi="Arial" w:cs="Arial"/>
          <w:b/>
          <w:lang w:val="es-MX"/>
        </w:rPr>
        <w:br w:type="page"/>
      </w:r>
      <w:r w:rsidR="00D17D0E" w:rsidRPr="00F176DE">
        <w:rPr>
          <w:rFonts w:ascii="Arial" w:hAnsi="Arial" w:cs="Arial"/>
          <w:b/>
          <w:lang w:val="es-MX"/>
        </w:rPr>
        <w:lastRenderedPageBreak/>
        <w:t>Contenido Temático</w:t>
      </w:r>
    </w:p>
    <w:p w:rsidR="00D17D0E" w:rsidRPr="00F176DE" w:rsidRDefault="00D17D0E" w:rsidP="00D17D0E">
      <w:pPr>
        <w:jc w:val="center"/>
        <w:rPr>
          <w:rFonts w:ascii="Arial" w:hAnsi="Arial" w:cs="Arial"/>
          <w:sz w:val="28"/>
          <w:lang w:val="es-MX"/>
        </w:rPr>
      </w:pPr>
    </w:p>
    <w:p w:rsidR="00D17D0E" w:rsidRPr="00F176DE" w:rsidRDefault="00740536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50" style="position:absolute;margin-left:158.2pt;margin-top:-.6pt;width:558.6pt;height:17pt;z-index:251661312">
            <v:textbox style="mso-next-textbox:#_x0000_s1050" inset="1mm,0,1mm,0">
              <w:txbxContent>
                <w:p w:rsidR="00D17D0E" w:rsidRPr="00D17D0E" w:rsidRDefault="00D17D0E" w:rsidP="00D17D0E">
                  <w:r w:rsidRPr="00D17D0E">
                    <w:rPr>
                      <w:rFonts w:ascii="Arial" w:hAnsi="Arial" w:cs="Arial"/>
                      <w:b/>
                      <w:lang w:val="es-MX"/>
                    </w:rPr>
                    <w:t>Unidad II. Computación distribuida en pequeños dispositivos:</w:t>
                  </w:r>
                  <w:r w:rsidR="007D132B">
                    <w:rPr>
                      <w:rFonts w:ascii="Arial" w:hAnsi="Arial" w:cs="Arial"/>
                      <w:b/>
                      <w:lang w:val="es-MX"/>
                    </w:rPr>
                    <w:t xml:space="preserve"> </w:t>
                  </w:r>
                  <w:r w:rsidRPr="00D17D0E">
                    <w:rPr>
                      <w:rFonts w:ascii="Arial" w:hAnsi="Arial" w:cs="Arial"/>
                      <w:b/>
                      <w:lang w:val="es-MX"/>
                    </w:rPr>
                    <w:t xml:space="preserve">J2ME (Java 2 Micro </w:t>
                  </w:r>
                  <w:proofErr w:type="spellStart"/>
                  <w:r w:rsidRPr="00D17D0E">
                    <w:rPr>
                      <w:rFonts w:ascii="Arial" w:hAnsi="Arial" w:cs="Arial"/>
                      <w:b/>
                      <w:lang w:val="es-MX"/>
                    </w:rPr>
                    <w:t>Edition</w:t>
                  </w:r>
                  <w:proofErr w:type="spellEnd"/>
                  <w:r w:rsidRPr="00D17D0E">
                    <w:rPr>
                      <w:rFonts w:ascii="Arial" w:hAnsi="Arial" w:cs="Arial"/>
                      <w:b/>
                      <w:lang w:val="es-MX"/>
                    </w:rPr>
                    <w:t>).</w:t>
                  </w:r>
                </w:p>
              </w:txbxContent>
            </v:textbox>
          </v:rect>
        </w:pict>
      </w:r>
      <w:r w:rsidR="00D17D0E" w:rsidRPr="00F176DE">
        <w:rPr>
          <w:rFonts w:ascii="Arial" w:hAnsi="Arial" w:cs="Arial"/>
          <w:lang w:val="es-MX"/>
        </w:rPr>
        <w:t xml:space="preserve">Asignatura, Unidad/Tema: </w:t>
      </w:r>
    </w:p>
    <w:p w:rsidR="00D17D0E" w:rsidRPr="00F176DE" w:rsidRDefault="00740536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51" style="position:absolute;margin-left:158.7pt;margin-top:12.45pt;width:558.1pt;height:42.7pt;z-index:251662336">
            <v:textbox inset="1mm,0,1mm,0">
              <w:txbxContent>
                <w:p w:rsidR="00D17D0E" w:rsidRPr="00D17D0E" w:rsidRDefault="00D17D0E" w:rsidP="00D17D0E">
                  <w:pPr>
                    <w:rPr>
                      <w:szCs w:val="22"/>
                    </w:rPr>
                  </w:pPr>
                  <w:r w:rsidRPr="00D17D0E">
                    <w:rPr>
                      <w:rFonts w:ascii="Arial" w:hAnsi="Arial" w:cs="Arial"/>
                      <w:b/>
                      <w:szCs w:val="22"/>
                    </w:rPr>
                    <w:t>El alumno desarrollara aplicaciones util</w:t>
                  </w:r>
                  <w:r w:rsidR="007D132B">
                    <w:rPr>
                      <w:rFonts w:ascii="Arial" w:hAnsi="Arial" w:cs="Arial"/>
                      <w:b/>
                      <w:szCs w:val="22"/>
                    </w:rPr>
                    <w:t xml:space="preserve">izando la versión de Java 2 Micro </w:t>
                  </w:r>
                  <w:proofErr w:type="spellStart"/>
                  <w:r w:rsidR="007D132B">
                    <w:rPr>
                      <w:rFonts w:ascii="Arial" w:hAnsi="Arial" w:cs="Arial"/>
                      <w:b/>
                      <w:szCs w:val="22"/>
                    </w:rPr>
                    <w:t>Edition</w:t>
                  </w:r>
                  <w:proofErr w:type="spellEnd"/>
                </w:p>
              </w:txbxContent>
            </v:textbox>
          </v:rect>
        </w:pict>
      </w:r>
    </w:p>
    <w:p w:rsidR="00D17D0E" w:rsidRPr="00F176DE" w:rsidRDefault="00D17D0E" w:rsidP="00D17D0E">
      <w:pPr>
        <w:rPr>
          <w:rFonts w:ascii="Arial" w:hAnsi="Arial" w:cs="Arial"/>
          <w:lang w:val="es-MX"/>
        </w:rPr>
      </w:pPr>
      <w:r w:rsidRPr="00F176DE">
        <w:rPr>
          <w:rFonts w:ascii="Arial" w:hAnsi="Arial" w:cs="Arial"/>
          <w:lang w:val="es-MX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Pr="00F176DE">
          <w:rPr>
            <w:rFonts w:ascii="Arial" w:hAnsi="Arial" w:cs="Arial"/>
            <w:lang w:val="es-MX"/>
          </w:rPr>
          <w:t>la Unidad</w:t>
        </w:r>
      </w:smartTag>
      <w:r w:rsidRPr="00F176DE">
        <w:rPr>
          <w:rFonts w:ascii="Arial" w:hAnsi="Arial" w:cs="Arial"/>
          <w:lang w:val="es-MX"/>
        </w:rPr>
        <w:t xml:space="preserve">/Tema: </w:t>
      </w:r>
    </w:p>
    <w:p w:rsidR="00D17D0E" w:rsidRPr="00F176DE" w:rsidRDefault="00D17D0E" w:rsidP="00D17D0E">
      <w:pPr>
        <w:rPr>
          <w:rFonts w:ascii="Arial" w:hAnsi="Arial" w:cs="Arial"/>
          <w:lang w:val="es-MX"/>
        </w:rPr>
      </w:pPr>
    </w:p>
    <w:p w:rsidR="00D17D0E" w:rsidRPr="00F176DE" w:rsidRDefault="00D17D0E" w:rsidP="00D17D0E">
      <w:pPr>
        <w:rPr>
          <w:rFonts w:ascii="Arial" w:hAnsi="Arial" w:cs="Arial"/>
          <w:lang w:val="es-MX"/>
        </w:rPr>
      </w:pPr>
    </w:p>
    <w:p w:rsidR="00D17D0E" w:rsidRPr="00F176DE" w:rsidRDefault="00740536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lang w:val="es-MX"/>
        </w:rPr>
        <w:pict>
          <v:rect id="_x0000_s1049" style="position:absolute;margin-left:635.55pt;margin-top:12.5pt;width:56.7pt;height:17pt;z-index:251660288">
            <v:textbox inset="1mm,0,1mm,0">
              <w:txbxContent>
                <w:p w:rsidR="00D17D0E" w:rsidRPr="00F176DE" w:rsidRDefault="00591BC4" w:rsidP="00D17D0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36</w:t>
                  </w:r>
                </w:p>
              </w:txbxContent>
            </v:textbox>
          </v:rect>
        </w:pict>
      </w:r>
    </w:p>
    <w:p w:rsidR="00D17D0E" w:rsidRPr="00F176DE" w:rsidRDefault="000F1942" w:rsidP="000F194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D17D0E" w:rsidRPr="00F176DE">
        <w:rPr>
          <w:rFonts w:ascii="Arial" w:hAnsi="Arial" w:cs="Arial"/>
          <w:lang w:val="es-MX"/>
        </w:rPr>
        <w:t>Tiempo Estimado</w:t>
      </w:r>
      <w:r w:rsidR="00D17D0E" w:rsidRPr="00F176DE">
        <w:rPr>
          <w:rFonts w:ascii="Arial" w:hAnsi="Arial" w:cs="Arial"/>
          <w:lang w:val="es-MX"/>
        </w:rPr>
        <w:tab/>
      </w:r>
      <w:r w:rsidR="00D17D0E" w:rsidRPr="00F176DE">
        <w:rPr>
          <w:rFonts w:ascii="Arial" w:hAnsi="Arial" w:cs="Arial"/>
          <w:lang w:val="es-MX"/>
        </w:rPr>
        <w:tab/>
        <w:t xml:space="preserve">       </w:t>
      </w:r>
      <w:proofErr w:type="spellStart"/>
      <w:r w:rsidR="00D17D0E" w:rsidRPr="00F176DE">
        <w:rPr>
          <w:rFonts w:ascii="Arial" w:hAnsi="Arial" w:cs="Arial"/>
          <w:lang w:val="es-MX"/>
        </w:rPr>
        <w:t>hrs</w:t>
      </w:r>
      <w:proofErr w:type="spellEnd"/>
      <w:r w:rsidR="00D17D0E" w:rsidRPr="00F176DE">
        <w:rPr>
          <w:rFonts w:ascii="Arial" w:hAnsi="Arial" w:cs="Arial"/>
          <w:lang w:val="es-MX"/>
        </w:rPr>
        <w:t>.</w:t>
      </w:r>
    </w:p>
    <w:p w:rsidR="00D17D0E" w:rsidRPr="00F176DE" w:rsidRDefault="00D17D0E" w:rsidP="00D17D0E">
      <w:pPr>
        <w:jc w:val="right"/>
        <w:rPr>
          <w:rFonts w:ascii="Arial" w:hAnsi="Arial" w:cs="Arial"/>
          <w:lang w:val="es-MX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D17D0E" w:rsidRPr="00F176DE" w:rsidTr="000F1942">
        <w:trPr>
          <w:tblHeader/>
        </w:trPr>
        <w:tc>
          <w:tcPr>
            <w:tcW w:w="4068" w:type="dxa"/>
            <w:shd w:val="clear" w:color="auto" w:fill="D9D9D9"/>
          </w:tcPr>
          <w:p w:rsidR="00D17D0E" w:rsidRPr="00F176DE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D17D0E" w:rsidRPr="00F176DE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Aprendizaje</w:t>
            </w:r>
          </w:p>
        </w:tc>
        <w:tc>
          <w:tcPr>
            <w:tcW w:w="5857" w:type="dxa"/>
            <w:shd w:val="clear" w:color="auto" w:fill="D9D9D9"/>
          </w:tcPr>
          <w:p w:rsidR="00D17D0E" w:rsidRPr="00F176DE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Estrategias</w:t>
            </w:r>
          </w:p>
        </w:tc>
      </w:tr>
      <w:tr w:rsidR="00D17D0E" w:rsidRPr="00F176DE" w:rsidTr="000F1942">
        <w:trPr>
          <w:trHeight w:val="4181"/>
        </w:trPr>
        <w:tc>
          <w:tcPr>
            <w:tcW w:w="4068" w:type="dxa"/>
          </w:tcPr>
          <w:p w:rsidR="00482366" w:rsidRDefault="00482366" w:rsidP="00D17D0E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J2ME</w:t>
            </w:r>
          </w:p>
          <w:p w:rsidR="00D17D0E" w:rsidRDefault="00591BC4" w:rsidP="00D17D0E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Kilo </w:t>
            </w:r>
            <w:r w:rsidR="00482366">
              <w:rPr>
                <w:rFonts w:ascii="Arial" w:hAnsi="Arial" w:cs="Arial"/>
                <w:bCs/>
                <w:lang w:val="es-MX"/>
              </w:rPr>
              <w:t xml:space="preserve">Virtual Machine </w:t>
            </w:r>
          </w:p>
          <w:p w:rsidR="00D17D0E" w:rsidRDefault="00D17D0E" w:rsidP="00D17D0E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lang w:val="es-MX"/>
              </w:rPr>
            </w:pPr>
            <w:r w:rsidRPr="00D17D0E">
              <w:rPr>
                <w:rFonts w:ascii="Arial" w:hAnsi="Arial" w:cs="Arial"/>
                <w:bCs/>
                <w:lang w:val="es-MX"/>
              </w:rPr>
              <w:t>Configuraciones:</w:t>
            </w:r>
          </w:p>
          <w:p w:rsidR="00D17D0E" w:rsidRDefault="00D17D0E" w:rsidP="00D17D0E">
            <w:pPr>
              <w:pStyle w:val="Prrafodelista"/>
              <w:numPr>
                <w:ilvl w:val="2"/>
                <w:numId w:val="23"/>
              </w:numPr>
              <w:ind w:left="851" w:hanging="709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Connection Limited </w:t>
            </w:r>
            <w:r w:rsidRPr="00D17D0E">
              <w:rPr>
                <w:rFonts w:ascii="Arial" w:hAnsi="Arial" w:cs="Arial"/>
                <w:bCs/>
                <w:lang w:val="en-US"/>
              </w:rPr>
              <w:t>Device Configuration (CLDC)</w:t>
            </w:r>
          </w:p>
          <w:p w:rsidR="00D17D0E" w:rsidRPr="00D17D0E" w:rsidRDefault="00D17D0E" w:rsidP="00D17D0E">
            <w:pPr>
              <w:pStyle w:val="Prrafodelista"/>
              <w:numPr>
                <w:ilvl w:val="2"/>
                <w:numId w:val="23"/>
              </w:numPr>
              <w:ind w:left="851" w:hanging="709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D17D0E">
              <w:rPr>
                <w:rFonts w:ascii="Arial" w:hAnsi="Arial" w:cs="Arial"/>
                <w:bCs/>
                <w:lang w:val="es-MX"/>
              </w:rPr>
              <w:t>Connec</w:t>
            </w:r>
            <w:r>
              <w:rPr>
                <w:rFonts w:ascii="Arial" w:hAnsi="Arial" w:cs="Arial"/>
                <w:bCs/>
                <w:lang w:val="es-MX"/>
              </w:rPr>
              <w:t>tion</w:t>
            </w:r>
            <w:proofErr w:type="spellEnd"/>
            <w:r>
              <w:rPr>
                <w:rFonts w:ascii="Arial" w:hAnsi="Arial" w:cs="Arial"/>
                <w:bCs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MX"/>
              </w:rPr>
              <w:t>Device</w:t>
            </w:r>
            <w:proofErr w:type="spellEnd"/>
            <w:r>
              <w:rPr>
                <w:rFonts w:ascii="Arial" w:hAnsi="Arial" w:cs="Arial"/>
                <w:bCs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s-MX"/>
              </w:rPr>
              <w:t>Configuration</w:t>
            </w:r>
            <w:proofErr w:type="spellEnd"/>
            <w:r>
              <w:rPr>
                <w:rFonts w:ascii="Arial" w:hAnsi="Arial" w:cs="Arial"/>
                <w:bCs/>
                <w:lang w:val="es-MX"/>
              </w:rPr>
              <w:t xml:space="preserve"> (CDC)</w:t>
            </w:r>
          </w:p>
          <w:p w:rsidR="00D17D0E" w:rsidRPr="00D17D0E" w:rsidRDefault="00D17D0E" w:rsidP="00D17D0E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lang w:val="en-US"/>
              </w:rPr>
            </w:pPr>
            <w:r w:rsidRPr="00D17D0E">
              <w:rPr>
                <w:rFonts w:ascii="Arial" w:hAnsi="Arial" w:cs="Arial"/>
                <w:bCs/>
                <w:lang w:val="es-MX"/>
              </w:rPr>
              <w:t>Perfiles:</w:t>
            </w:r>
          </w:p>
          <w:p w:rsidR="003E2AA6" w:rsidRPr="003E2AA6" w:rsidRDefault="003E2AA6" w:rsidP="003E2AA6">
            <w:pPr>
              <w:pStyle w:val="Prrafodelista"/>
              <w:numPr>
                <w:ilvl w:val="2"/>
                <w:numId w:val="23"/>
              </w:numPr>
              <w:ind w:left="851" w:hanging="709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PDA Profile</w:t>
            </w:r>
          </w:p>
          <w:p w:rsidR="00D17D0E" w:rsidRDefault="00D17D0E" w:rsidP="00D17D0E">
            <w:pPr>
              <w:pStyle w:val="Prrafodelista"/>
              <w:numPr>
                <w:ilvl w:val="2"/>
                <w:numId w:val="23"/>
              </w:numPr>
              <w:ind w:left="851" w:hanging="709"/>
              <w:rPr>
                <w:rFonts w:ascii="Arial" w:hAnsi="Arial" w:cs="Arial"/>
                <w:bCs/>
                <w:lang w:val="en-US"/>
              </w:rPr>
            </w:pPr>
            <w:r w:rsidRPr="00D17D0E">
              <w:rPr>
                <w:rFonts w:ascii="Arial" w:hAnsi="Arial" w:cs="Arial"/>
                <w:bCs/>
                <w:lang w:val="en-US"/>
              </w:rPr>
              <w:t xml:space="preserve">Mobile </w:t>
            </w:r>
            <w:r w:rsidR="003E2AA6">
              <w:rPr>
                <w:rFonts w:ascii="Arial" w:hAnsi="Arial" w:cs="Arial"/>
                <w:bCs/>
                <w:lang w:val="en-US"/>
              </w:rPr>
              <w:t>Information Device Profile</w:t>
            </w:r>
          </w:p>
          <w:p w:rsidR="003E2AA6" w:rsidRDefault="003E2AA6" w:rsidP="003E2AA6">
            <w:pPr>
              <w:pStyle w:val="Prrafodelista"/>
              <w:numPr>
                <w:ilvl w:val="2"/>
                <w:numId w:val="23"/>
              </w:numPr>
              <w:ind w:left="851" w:hanging="709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RMI Profile</w:t>
            </w:r>
          </w:p>
          <w:p w:rsidR="003E2AA6" w:rsidRDefault="003E2AA6" w:rsidP="003E2AA6">
            <w:pPr>
              <w:pStyle w:val="Prrafodelista"/>
              <w:numPr>
                <w:ilvl w:val="2"/>
                <w:numId w:val="23"/>
              </w:numPr>
              <w:ind w:left="851" w:hanging="709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Personal Profile</w:t>
            </w:r>
          </w:p>
          <w:p w:rsidR="003E2AA6" w:rsidRPr="003E2AA6" w:rsidRDefault="003E2AA6" w:rsidP="003E2AA6">
            <w:pPr>
              <w:pStyle w:val="Prrafodelista"/>
              <w:numPr>
                <w:ilvl w:val="2"/>
                <w:numId w:val="23"/>
              </w:numPr>
              <w:ind w:left="851" w:hanging="709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Foundation Profile</w:t>
            </w:r>
          </w:p>
        </w:tc>
        <w:tc>
          <w:tcPr>
            <w:tcW w:w="4500" w:type="dxa"/>
          </w:tcPr>
          <w:p w:rsidR="00482366" w:rsidRDefault="00482366" w:rsidP="0048236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Comprenderá las tecnologías orientadas</w:t>
            </w:r>
            <w:r w:rsidR="00591BC4">
              <w:rPr>
                <w:rFonts w:ascii="Arial" w:hAnsi="Arial" w:cs="Arial"/>
                <w:lang w:val="es-MX"/>
              </w:rPr>
              <w:t xml:space="preserve"> a la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482366">
              <w:rPr>
                <w:rFonts w:ascii="Arial" w:hAnsi="Arial" w:cs="Arial"/>
                <w:lang w:val="es-MX"/>
              </w:rPr>
              <w:t>programación de aplicaciones para pequeños dispositivos</w:t>
            </w:r>
            <w:r w:rsidR="00591BC4">
              <w:rPr>
                <w:rFonts w:ascii="Arial" w:hAnsi="Arial" w:cs="Arial"/>
                <w:lang w:val="es-MX"/>
              </w:rPr>
              <w:t>.</w:t>
            </w:r>
          </w:p>
          <w:p w:rsidR="00591BC4" w:rsidRDefault="00591BC4" w:rsidP="00591BC4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591BC4">
              <w:rPr>
                <w:rFonts w:ascii="Arial" w:hAnsi="Arial" w:cs="Arial"/>
                <w:lang w:val="es-MX"/>
              </w:rPr>
              <w:t xml:space="preserve">Comprender y utilizar correctamente los elementos fundamentales </w:t>
            </w:r>
            <w:r>
              <w:rPr>
                <w:rFonts w:ascii="Arial" w:hAnsi="Arial" w:cs="Arial"/>
                <w:lang w:val="es-MX"/>
              </w:rPr>
              <w:t>de los</w:t>
            </w:r>
            <w:r w:rsidRPr="00591BC4">
              <w:rPr>
                <w:rFonts w:ascii="Arial" w:hAnsi="Arial" w:cs="Arial"/>
                <w:lang w:val="es-MX"/>
              </w:rPr>
              <w:t xml:space="preserve"> API</w:t>
            </w:r>
            <w:r>
              <w:rPr>
                <w:rFonts w:ascii="Arial" w:hAnsi="Arial" w:cs="Arial"/>
                <w:lang w:val="es-MX"/>
              </w:rPr>
              <w:t xml:space="preserve"> J2ME</w:t>
            </w:r>
            <w:r w:rsidRPr="00591BC4">
              <w:rPr>
                <w:rFonts w:ascii="Arial" w:hAnsi="Arial" w:cs="Arial"/>
                <w:lang w:val="es-MX"/>
              </w:rPr>
              <w:t xml:space="preserve"> </w:t>
            </w:r>
          </w:p>
          <w:p w:rsidR="00D17D0E" w:rsidRPr="00472238" w:rsidRDefault="00482366" w:rsidP="00591BC4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482366">
              <w:rPr>
                <w:rFonts w:ascii="Arial" w:hAnsi="Arial" w:cs="Arial"/>
                <w:lang w:val="es-MX"/>
              </w:rPr>
              <w:t>Sera capaz de implementar software para dispositivos móviles.</w:t>
            </w:r>
          </w:p>
        </w:tc>
        <w:tc>
          <w:tcPr>
            <w:tcW w:w="5857" w:type="dxa"/>
          </w:tcPr>
          <w:p w:rsidR="00482366" w:rsidRPr="00482366" w:rsidRDefault="00482366" w:rsidP="0048236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482366">
              <w:rPr>
                <w:rFonts w:ascii="Arial" w:hAnsi="Arial" w:cs="Arial"/>
                <w:lang w:val="es-MX"/>
              </w:rPr>
              <w:t>Explicación del maestro.</w:t>
            </w:r>
          </w:p>
          <w:p w:rsidR="00482366" w:rsidRPr="00482366" w:rsidRDefault="00482366" w:rsidP="0048236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482366">
              <w:rPr>
                <w:rFonts w:ascii="Arial" w:hAnsi="Arial" w:cs="Arial"/>
                <w:lang w:val="es-MX"/>
              </w:rPr>
              <w:t xml:space="preserve">Investigación de las </w:t>
            </w:r>
            <w:r w:rsidR="00591BC4">
              <w:rPr>
                <w:rFonts w:ascii="Arial" w:hAnsi="Arial" w:cs="Arial"/>
                <w:lang w:val="es-MX"/>
              </w:rPr>
              <w:t>configuraciones</w:t>
            </w:r>
            <w:r w:rsidRPr="00482366">
              <w:rPr>
                <w:rFonts w:ascii="Arial" w:hAnsi="Arial" w:cs="Arial"/>
                <w:lang w:val="es-MX"/>
              </w:rPr>
              <w:t xml:space="preserve"> del Kilo Virtual Machine</w:t>
            </w:r>
          </w:p>
          <w:p w:rsidR="00D17D0E" w:rsidRPr="00472238" w:rsidRDefault="00482366" w:rsidP="0048236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482366">
              <w:rPr>
                <w:rFonts w:ascii="Arial" w:hAnsi="Arial" w:cs="Arial"/>
                <w:lang w:val="es-MX"/>
              </w:rPr>
              <w:t>Desarrollo de una aplicación para un dispositivo móvil.</w:t>
            </w:r>
          </w:p>
        </w:tc>
      </w:tr>
      <w:tr w:rsidR="00D17D0E" w:rsidRPr="00F176DE" w:rsidTr="000F1942">
        <w:tc>
          <w:tcPr>
            <w:tcW w:w="14425" w:type="dxa"/>
            <w:gridSpan w:val="3"/>
          </w:tcPr>
          <w:p w:rsidR="00D17D0E" w:rsidRPr="00F176DE" w:rsidRDefault="00D17D0E" w:rsidP="006A490C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 xml:space="preserve">Criterios de evaluación de la unidad: </w:t>
            </w:r>
            <w:r w:rsidR="00591BC4" w:rsidRPr="00591BC4">
              <w:rPr>
                <w:rFonts w:ascii="Arial" w:hAnsi="Arial" w:cs="Arial"/>
                <w:bCs/>
                <w:lang w:val="es-MX"/>
              </w:rPr>
              <w:t>Los instrumentos de evaluación son: la  presentación de exposiciones por parte de las comunidades de aprendizaje y la aplicación de un examen escrito. Se revisara las prácticas en comunidad.</w:t>
            </w:r>
          </w:p>
        </w:tc>
      </w:tr>
    </w:tbl>
    <w:p w:rsidR="00472238" w:rsidRDefault="00472238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:rsidR="00D17D0E" w:rsidRPr="00F176DE" w:rsidRDefault="00D17D0E" w:rsidP="00D17D0E">
      <w:pPr>
        <w:jc w:val="center"/>
        <w:rPr>
          <w:rFonts w:ascii="Arial" w:hAnsi="Arial" w:cs="Arial"/>
          <w:b/>
          <w:lang w:val="es-MX"/>
        </w:rPr>
      </w:pPr>
      <w:r w:rsidRPr="00F176DE">
        <w:rPr>
          <w:rFonts w:ascii="Arial" w:hAnsi="Arial" w:cs="Arial"/>
          <w:b/>
          <w:lang w:val="es-MX"/>
        </w:rPr>
        <w:lastRenderedPageBreak/>
        <w:t>Contenido Temático</w:t>
      </w:r>
    </w:p>
    <w:p w:rsidR="00D17D0E" w:rsidRPr="00F176DE" w:rsidRDefault="00D17D0E" w:rsidP="00D17D0E">
      <w:pPr>
        <w:jc w:val="center"/>
        <w:rPr>
          <w:rFonts w:ascii="Arial" w:hAnsi="Arial" w:cs="Arial"/>
          <w:sz w:val="28"/>
          <w:lang w:val="es-MX"/>
        </w:rPr>
      </w:pPr>
    </w:p>
    <w:p w:rsidR="00D17D0E" w:rsidRPr="00F176DE" w:rsidRDefault="00740536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53" style="position:absolute;margin-left:158.2pt;margin-top:-.6pt;width:559.5pt;height:17pt;z-index:251665408">
            <v:textbox style="mso-next-textbox:#_x0000_s1053" inset="1mm,0,1mm,0">
              <w:txbxContent>
                <w:p w:rsidR="00D17D0E" w:rsidRPr="003E2AA6" w:rsidRDefault="003E2AA6" w:rsidP="003E2AA6">
                  <w:r w:rsidRPr="003E2AA6">
                    <w:rPr>
                      <w:rFonts w:ascii="Arial" w:hAnsi="Arial" w:cs="Arial"/>
                      <w:b/>
                      <w:lang w:val="es-MX"/>
                    </w:rPr>
                    <w:t>Uni</w:t>
                  </w:r>
                  <w:r>
                    <w:rPr>
                      <w:rFonts w:ascii="Arial" w:hAnsi="Arial" w:cs="Arial"/>
                      <w:b/>
                      <w:lang w:val="es-MX"/>
                    </w:rPr>
                    <w:t>dad III. Agentes móviles</w:t>
                  </w:r>
                </w:p>
              </w:txbxContent>
            </v:textbox>
          </v:rect>
        </w:pict>
      </w:r>
      <w:r w:rsidR="00D17D0E" w:rsidRPr="00F176DE">
        <w:rPr>
          <w:rFonts w:ascii="Arial" w:hAnsi="Arial" w:cs="Arial"/>
          <w:lang w:val="es-MX"/>
        </w:rPr>
        <w:t xml:space="preserve">Asignatura, Unidad/Tema: </w:t>
      </w:r>
    </w:p>
    <w:p w:rsidR="00D17D0E" w:rsidRPr="00F176DE" w:rsidRDefault="00740536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pict>
          <v:rect id="_x0000_s1054" style="position:absolute;margin-left:158.7pt;margin-top:12.45pt;width:559pt;height:42.7pt;z-index:251666432">
            <v:textbox inset="1mm,0,1mm,0">
              <w:txbxContent>
                <w:p w:rsidR="00D17D0E" w:rsidRPr="003E2AA6" w:rsidRDefault="003E2AA6" w:rsidP="003E2AA6">
                  <w:pPr>
                    <w:rPr>
                      <w:szCs w:val="22"/>
                    </w:rPr>
                  </w:pPr>
                  <w:r w:rsidRPr="003E2AA6">
                    <w:rPr>
                      <w:rFonts w:ascii="Arial" w:hAnsi="Arial" w:cs="Arial"/>
                      <w:b/>
                      <w:szCs w:val="22"/>
                    </w:rPr>
                    <w:t>El alumno comprenderá el funcionamiento de los agentes móviles y desarrollara una aplicación móvil</w:t>
                  </w:r>
                </w:p>
              </w:txbxContent>
            </v:textbox>
          </v:rect>
        </w:pict>
      </w:r>
    </w:p>
    <w:p w:rsidR="00D17D0E" w:rsidRPr="00F176DE" w:rsidRDefault="00D17D0E" w:rsidP="00D17D0E">
      <w:pPr>
        <w:rPr>
          <w:rFonts w:ascii="Arial" w:hAnsi="Arial" w:cs="Arial"/>
          <w:lang w:val="es-MX"/>
        </w:rPr>
      </w:pPr>
      <w:r w:rsidRPr="00F176DE">
        <w:rPr>
          <w:rFonts w:ascii="Arial" w:hAnsi="Arial" w:cs="Arial"/>
          <w:lang w:val="es-MX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Pr="00F176DE">
          <w:rPr>
            <w:rFonts w:ascii="Arial" w:hAnsi="Arial" w:cs="Arial"/>
            <w:lang w:val="es-MX"/>
          </w:rPr>
          <w:t>la Unidad</w:t>
        </w:r>
      </w:smartTag>
      <w:r w:rsidRPr="00F176DE">
        <w:rPr>
          <w:rFonts w:ascii="Arial" w:hAnsi="Arial" w:cs="Arial"/>
          <w:lang w:val="es-MX"/>
        </w:rPr>
        <w:t xml:space="preserve">/Tema: </w:t>
      </w:r>
    </w:p>
    <w:p w:rsidR="00D17D0E" w:rsidRPr="00F176DE" w:rsidRDefault="00D17D0E" w:rsidP="00D17D0E">
      <w:pPr>
        <w:rPr>
          <w:rFonts w:ascii="Arial" w:hAnsi="Arial" w:cs="Arial"/>
          <w:lang w:val="es-MX"/>
        </w:rPr>
      </w:pPr>
    </w:p>
    <w:p w:rsidR="00D17D0E" w:rsidRPr="00F176DE" w:rsidRDefault="00D17D0E" w:rsidP="00D17D0E">
      <w:pPr>
        <w:rPr>
          <w:rFonts w:ascii="Arial" w:hAnsi="Arial" w:cs="Arial"/>
          <w:lang w:val="es-MX"/>
        </w:rPr>
      </w:pPr>
    </w:p>
    <w:p w:rsidR="00D17D0E" w:rsidRPr="00F176DE" w:rsidRDefault="00740536" w:rsidP="00D17D0E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i/>
          <w:noProof/>
          <w:lang w:val="es-MX"/>
        </w:rPr>
        <w:pict>
          <v:rect id="_x0000_s1052" style="position:absolute;margin-left:632pt;margin-top:12.5pt;width:56.7pt;height:17pt;z-index:251664384">
            <v:textbox inset="1mm,0,1mm,0">
              <w:txbxContent>
                <w:p w:rsidR="00D17D0E" w:rsidRPr="00F176DE" w:rsidRDefault="003E2AA6" w:rsidP="00D17D0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36</w:t>
                  </w:r>
                </w:p>
              </w:txbxContent>
            </v:textbox>
          </v:rect>
        </w:pict>
      </w:r>
    </w:p>
    <w:p w:rsidR="00D17D0E" w:rsidRPr="00F176DE" w:rsidRDefault="000F1942" w:rsidP="000F194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 w:rsidR="00D17D0E" w:rsidRPr="00F176DE">
        <w:rPr>
          <w:rFonts w:ascii="Arial" w:hAnsi="Arial" w:cs="Arial"/>
          <w:lang w:val="es-MX"/>
        </w:rPr>
        <w:t>Tiempo Estimado</w:t>
      </w:r>
      <w:r w:rsidR="00D17D0E" w:rsidRPr="00F176DE">
        <w:rPr>
          <w:rFonts w:ascii="Arial" w:hAnsi="Arial" w:cs="Arial"/>
          <w:lang w:val="es-MX"/>
        </w:rPr>
        <w:tab/>
      </w:r>
      <w:r w:rsidR="00D17D0E" w:rsidRPr="00F176DE">
        <w:rPr>
          <w:rFonts w:ascii="Arial" w:hAnsi="Arial" w:cs="Arial"/>
          <w:lang w:val="es-MX"/>
        </w:rPr>
        <w:tab/>
        <w:t xml:space="preserve">       </w:t>
      </w:r>
      <w:proofErr w:type="spellStart"/>
      <w:r w:rsidR="00D17D0E" w:rsidRPr="00F176DE">
        <w:rPr>
          <w:rFonts w:ascii="Arial" w:hAnsi="Arial" w:cs="Arial"/>
          <w:lang w:val="es-MX"/>
        </w:rPr>
        <w:t>hrs</w:t>
      </w:r>
      <w:proofErr w:type="spellEnd"/>
      <w:r w:rsidR="00D17D0E" w:rsidRPr="00F176DE">
        <w:rPr>
          <w:rFonts w:ascii="Arial" w:hAnsi="Arial" w:cs="Arial"/>
          <w:lang w:val="es-MX"/>
        </w:rPr>
        <w:t>.</w:t>
      </w:r>
    </w:p>
    <w:p w:rsidR="00D17D0E" w:rsidRPr="00F176DE" w:rsidRDefault="00D17D0E" w:rsidP="00D17D0E">
      <w:pPr>
        <w:jc w:val="right"/>
        <w:rPr>
          <w:rFonts w:ascii="Arial" w:hAnsi="Arial" w:cs="Arial"/>
          <w:lang w:val="es-MX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D17D0E" w:rsidRPr="00F176DE" w:rsidTr="000F1942">
        <w:trPr>
          <w:tblHeader/>
        </w:trPr>
        <w:tc>
          <w:tcPr>
            <w:tcW w:w="4068" w:type="dxa"/>
            <w:shd w:val="clear" w:color="auto" w:fill="D9D9D9"/>
          </w:tcPr>
          <w:p w:rsidR="00D17D0E" w:rsidRPr="00F176DE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Temática</w:t>
            </w:r>
          </w:p>
        </w:tc>
        <w:tc>
          <w:tcPr>
            <w:tcW w:w="4500" w:type="dxa"/>
            <w:shd w:val="clear" w:color="auto" w:fill="D9D9D9"/>
          </w:tcPr>
          <w:p w:rsidR="00D17D0E" w:rsidRPr="00F176DE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Aprendizaje</w:t>
            </w:r>
          </w:p>
        </w:tc>
        <w:tc>
          <w:tcPr>
            <w:tcW w:w="5857" w:type="dxa"/>
            <w:shd w:val="clear" w:color="auto" w:fill="D9D9D9"/>
          </w:tcPr>
          <w:p w:rsidR="00D17D0E" w:rsidRPr="00F176DE" w:rsidRDefault="00D17D0E" w:rsidP="006A490C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>Estrategias</w:t>
            </w:r>
          </w:p>
        </w:tc>
      </w:tr>
      <w:tr w:rsidR="00D17D0E" w:rsidRPr="00F176DE" w:rsidTr="000F1942">
        <w:trPr>
          <w:trHeight w:val="4181"/>
          <w:hidden/>
        </w:trPr>
        <w:tc>
          <w:tcPr>
            <w:tcW w:w="4068" w:type="dxa"/>
          </w:tcPr>
          <w:p w:rsidR="003E2AA6" w:rsidRPr="003E2AA6" w:rsidRDefault="003E2AA6" w:rsidP="003E2AA6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Cs/>
                <w:vanish/>
                <w:lang w:val="es-MX"/>
              </w:rPr>
            </w:pPr>
          </w:p>
          <w:p w:rsidR="003E2AA6" w:rsidRPr="003E2AA6" w:rsidRDefault="003E2AA6" w:rsidP="003E2AA6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lang w:val="es-MX"/>
              </w:rPr>
            </w:pPr>
            <w:r w:rsidRPr="003E2AA6">
              <w:rPr>
                <w:rFonts w:ascii="Arial" w:hAnsi="Arial" w:cs="Arial"/>
                <w:bCs/>
                <w:lang w:val="es-MX"/>
              </w:rPr>
              <w:t>Introducción a los Agentas Móviles</w:t>
            </w:r>
          </w:p>
          <w:p w:rsidR="003E2AA6" w:rsidRPr="003E2AA6" w:rsidRDefault="003E2AA6" w:rsidP="003E2AA6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lang w:val="es-MX"/>
              </w:rPr>
            </w:pPr>
            <w:r w:rsidRPr="003E2AA6">
              <w:rPr>
                <w:rFonts w:ascii="Arial" w:hAnsi="Arial" w:cs="Arial"/>
                <w:bCs/>
                <w:lang w:val="es-MX"/>
              </w:rPr>
              <w:t>Seguridad</w:t>
            </w:r>
          </w:p>
          <w:p w:rsidR="003E2AA6" w:rsidRPr="003E2AA6" w:rsidRDefault="003E2AA6" w:rsidP="003E2AA6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lang w:val="es-MX"/>
              </w:rPr>
            </w:pPr>
            <w:r w:rsidRPr="003E2AA6">
              <w:rPr>
                <w:rFonts w:ascii="Arial" w:hAnsi="Arial" w:cs="Arial"/>
                <w:bCs/>
                <w:lang w:val="es-MX"/>
              </w:rPr>
              <w:t>Sistemas de Agentes Móviles</w:t>
            </w:r>
          </w:p>
          <w:p w:rsidR="00D17D0E" w:rsidRPr="003E2AA6" w:rsidRDefault="003E2AA6" w:rsidP="003E2AA6">
            <w:pPr>
              <w:pStyle w:val="Prrafodelista"/>
              <w:numPr>
                <w:ilvl w:val="1"/>
                <w:numId w:val="23"/>
              </w:numPr>
              <w:ind w:left="426" w:hanging="426"/>
              <w:rPr>
                <w:rFonts w:ascii="Arial" w:hAnsi="Arial" w:cs="Arial"/>
                <w:bCs/>
                <w:lang w:val="es-MX"/>
              </w:rPr>
            </w:pPr>
            <w:r w:rsidRPr="003E2AA6">
              <w:rPr>
                <w:rFonts w:ascii="Arial" w:hAnsi="Arial" w:cs="Arial"/>
                <w:bCs/>
                <w:lang w:val="es-MX"/>
              </w:rPr>
              <w:t>Agentes Móviles y CORBA</w:t>
            </w:r>
          </w:p>
        </w:tc>
        <w:tc>
          <w:tcPr>
            <w:tcW w:w="4500" w:type="dxa"/>
          </w:tcPr>
          <w:p w:rsidR="003E2AA6" w:rsidRPr="003E2AA6" w:rsidRDefault="003E2AA6" w:rsidP="003E2AA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3E2AA6">
              <w:rPr>
                <w:rFonts w:ascii="Arial" w:hAnsi="Arial" w:cs="Arial"/>
                <w:lang w:val="es-MX"/>
              </w:rPr>
              <w:t>Conocer algunos modelos de agentes móviles.</w:t>
            </w:r>
          </w:p>
          <w:p w:rsidR="00D17D0E" w:rsidRPr="00472238" w:rsidRDefault="003E2AA6" w:rsidP="003E2AA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3E2AA6">
              <w:rPr>
                <w:rFonts w:ascii="Arial" w:hAnsi="Arial" w:cs="Arial"/>
                <w:lang w:val="es-MX"/>
              </w:rPr>
              <w:t>Sabrá realizar pequeñas aplicaciones basadas en agentes móviles</w:t>
            </w:r>
          </w:p>
        </w:tc>
        <w:tc>
          <w:tcPr>
            <w:tcW w:w="5857" w:type="dxa"/>
          </w:tcPr>
          <w:p w:rsidR="003E2AA6" w:rsidRPr="003E2AA6" w:rsidRDefault="003E2AA6" w:rsidP="003E2AA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3E2AA6">
              <w:rPr>
                <w:rFonts w:ascii="Arial" w:hAnsi="Arial" w:cs="Arial"/>
                <w:lang w:val="es-MX"/>
              </w:rPr>
              <w:t>Explicación por parte del maestro</w:t>
            </w:r>
          </w:p>
          <w:p w:rsidR="003E2AA6" w:rsidRPr="003E2AA6" w:rsidRDefault="003E2AA6" w:rsidP="003E2AA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3E2AA6">
              <w:rPr>
                <w:rFonts w:ascii="Arial" w:hAnsi="Arial" w:cs="Arial"/>
                <w:lang w:val="es-MX"/>
              </w:rPr>
              <w:t>Investigación y exposición de los agentes móviles utilizados en la actualidad</w:t>
            </w:r>
          </w:p>
          <w:p w:rsidR="00D17D0E" w:rsidRPr="00472238" w:rsidRDefault="003E2AA6" w:rsidP="003E2AA6">
            <w:pPr>
              <w:pStyle w:val="Prrafodelista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lang w:val="es-MX"/>
              </w:rPr>
            </w:pPr>
            <w:r w:rsidRPr="003E2AA6">
              <w:rPr>
                <w:rFonts w:ascii="Arial" w:hAnsi="Arial" w:cs="Arial"/>
                <w:lang w:val="es-MX"/>
              </w:rPr>
              <w:t>Desarrollo de un agente móvil</w:t>
            </w:r>
          </w:p>
        </w:tc>
      </w:tr>
      <w:tr w:rsidR="00D17D0E" w:rsidRPr="00F176DE" w:rsidTr="000F1942">
        <w:tc>
          <w:tcPr>
            <w:tcW w:w="14425" w:type="dxa"/>
            <w:gridSpan w:val="3"/>
          </w:tcPr>
          <w:p w:rsidR="00D17D0E" w:rsidRPr="00F176DE" w:rsidRDefault="00D17D0E" w:rsidP="006A490C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lang w:val="es-MX"/>
              </w:rPr>
            </w:pPr>
            <w:r w:rsidRPr="00F176DE">
              <w:rPr>
                <w:rFonts w:ascii="Arial" w:hAnsi="Arial" w:cs="Arial"/>
                <w:b/>
                <w:bCs/>
                <w:lang w:val="es-MX"/>
              </w:rPr>
              <w:t xml:space="preserve">Criterios de evaluación de la unidad: </w:t>
            </w:r>
            <w:r w:rsidR="003E2AA6" w:rsidRPr="003E2AA6">
              <w:rPr>
                <w:rFonts w:ascii="Arial" w:hAnsi="Arial" w:cs="Arial"/>
                <w:bCs/>
                <w:lang w:val="es-MX"/>
              </w:rPr>
              <w:t>Los instrumentos de evaluación son: la  presentación de exposiciones por parte de las comunidades de aprendizaje y la aplicación de un examen escrito. Se revisara las prácticas en comunidad.</w:t>
            </w:r>
          </w:p>
        </w:tc>
      </w:tr>
    </w:tbl>
    <w:p w:rsidR="00472238" w:rsidRDefault="00472238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:rsidR="00820A1F" w:rsidRPr="00F176DE" w:rsidRDefault="00820A1F" w:rsidP="00820A1F">
      <w:pPr>
        <w:rPr>
          <w:rFonts w:ascii="Arial" w:hAnsi="Arial" w:cs="Arial"/>
          <w:b/>
          <w:lang w:val="es-MX"/>
        </w:rPr>
      </w:pPr>
    </w:p>
    <w:p w:rsidR="00943D7D" w:rsidRPr="00F176DE" w:rsidRDefault="00943D7D" w:rsidP="00883DD0">
      <w:pPr>
        <w:jc w:val="center"/>
        <w:rPr>
          <w:rFonts w:ascii="Arial" w:hAnsi="Arial" w:cs="Arial"/>
          <w:b/>
          <w:lang w:val="es-MX"/>
        </w:rPr>
      </w:pPr>
      <w:r w:rsidRPr="00F176DE">
        <w:rPr>
          <w:rFonts w:ascii="Arial" w:hAnsi="Arial" w:cs="Arial"/>
          <w:b/>
          <w:lang w:val="es-MX"/>
        </w:rPr>
        <w:t>Criteri</w:t>
      </w:r>
      <w:r w:rsidR="006A43CF" w:rsidRPr="00F176DE">
        <w:rPr>
          <w:rFonts w:ascii="Arial" w:hAnsi="Arial" w:cs="Arial"/>
          <w:b/>
          <w:lang w:val="es-MX"/>
        </w:rPr>
        <w:t>os de Evaluación y Acreditación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943D7D" w:rsidRPr="00F176DE" w:rsidTr="005C76D4">
        <w:tc>
          <w:tcPr>
            <w:tcW w:w="14710" w:type="dxa"/>
            <w:shd w:val="clear" w:color="auto" w:fill="D9D9D9"/>
          </w:tcPr>
          <w:p w:rsidR="00943D7D" w:rsidRPr="00F176DE" w:rsidRDefault="00943D7D" w:rsidP="00876CDC">
            <w:pPr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Evaluación:</w:t>
            </w:r>
          </w:p>
        </w:tc>
      </w:tr>
      <w:tr w:rsidR="00943D7D" w:rsidRPr="00F176DE" w:rsidTr="005C76D4">
        <w:tc>
          <w:tcPr>
            <w:tcW w:w="14710" w:type="dxa"/>
            <w:tcBorders>
              <w:bottom w:val="single" w:sz="4" w:space="0" w:color="auto"/>
            </w:tcBorders>
          </w:tcPr>
          <w:p w:rsidR="002B5154" w:rsidRPr="002B5154" w:rsidRDefault="002B5154" w:rsidP="002B5154">
            <w:pPr>
              <w:jc w:val="both"/>
              <w:rPr>
                <w:rFonts w:ascii="Arial" w:hAnsi="Arial" w:cs="Arial"/>
                <w:lang w:val="es-MX"/>
              </w:rPr>
            </w:pPr>
            <w:r w:rsidRPr="002B5154">
              <w:rPr>
                <w:rFonts w:ascii="Arial" w:hAnsi="Arial" w:cs="Arial"/>
                <w:lang w:val="es-MX"/>
              </w:rPr>
              <w:t xml:space="preserve">Las actividades de evaluación deberán ser continuas e integrales, centrándose principalmente en tres aspectos a saber: a) Habilidades.- Son las destrezas manuales, procedimentales y cognitivas que el alumno puede evidenciar al momento de la resolución de problemas. (el saber hacer); b) Actitudes.- Son respuestas del alumno ante las diversas situaciones sociales que se le presentan (el saber ser); c) Conocimientos: Es el saber teórico-conceptual que se puede incrementar. (el saber). </w:t>
            </w:r>
          </w:p>
          <w:p w:rsidR="002B5154" w:rsidRPr="002B5154" w:rsidRDefault="002B5154" w:rsidP="002B515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B5154" w:rsidRPr="002B5154" w:rsidRDefault="002B5154" w:rsidP="002B5154">
            <w:pPr>
              <w:jc w:val="both"/>
              <w:rPr>
                <w:rFonts w:ascii="Arial" w:hAnsi="Arial" w:cs="Arial"/>
                <w:lang w:val="es-MX"/>
              </w:rPr>
            </w:pPr>
            <w:r w:rsidRPr="002B5154">
              <w:rPr>
                <w:rFonts w:ascii="Arial" w:hAnsi="Arial" w:cs="Arial"/>
                <w:lang w:val="es-MX"/>
              </w:rPr>
              <w:t xml:space="preserve">Como herramientas de evaluación de las habilidades y conocimientos, se sugieren las siguientes: elaboración de un ensayo, exposiciones, mapas conceptuales, socio-dramas, resolución de problemas, estudios de caso, avances de proyectos/investigación, reportes de lectura, prácticas de laboratorio y taller, ejercicios de evaluación, prácticas de campo, portafolio de evidencias, discusión analítica, participaciones significativas en clase, exámenes </w:t>
            </w:r>
            <w:proofErr w:type="spellStart"/>
            <w:r w:rsidRPr="002B5154">
              <w:rPr>
                <w:rFonts w:ascii="Arial" w:hAnsi="Arial" w:cs="Arial"/>
                <w:lang w:val="es-MX"/>
              </w:rPr>
              <w:t>ó</w:t>
            </w:r>
            <w:proofErr w:type="spellEnd"/>
            <w:r w:rsidRPr="002B5154">
              <w:rPr>
                <w:rFonts w:ascii="Arial" w:hAnsi="Arial" w:cs="Arial"/>
                <w:lang w:val="es-MX"/>
              </w:rPr>
              <w:t xml:space="preserve"> evaluación oral/escrita no calendarizados(as).</w:t>
            </w:r>
          </w:p>
          <w:p w:rsidR="002B5154" w:rsidRPr="002B5154" w:rsidRDefault="002B5154" w:rsidP="002B515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2B5154" w:rsidRPr="002B5154" w:rsidRDefault="002B5154" w:rsidP="002B5154">
            <w:pPr>
              <w:jc w:val="both"/>
              <w:rPr>
                <w:rFonts w:ascii="Arial" w:hAnsi="Arial" w:cs="Arial"/>
                <w:lang w:val="es-MX"/>
              </w:rPr>
            </w:pPr>
            <w:r w:rsidRPr="002B5154">
              <w:rPr>
                <w:rFonts w:ascii="Arial" w:hAnsi="Arial" w:cs="Arial"/>
                <w:lang w:val="es-MX"/>
              </w:rPr>
              <w:t>(No se permitirá ningún tipo de actividad de reposición)</w:t>
            </w:r>
          </w:p>
          <w:p w:rsidR="002B5154" w:rsidRPr="002B5154" w:rsidRDefault="002B5154" w:rsidP="002B515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43D7D" w:rsidRPr="00F176DE" w:rsidRDefault="002B5154" w:rsidP="002B5154">
            <w:pPr>
              <w:jc w:val="both"/>
              <w:rPr>
                <w:rFonts w:ascii="Arial" w:hAnsi="Arial" w:cs="Arial"/>
                <w:lang w:val="es-MX"/>
              </w:rPr>
            </w:pPr>
            <w:r w:rsidRPr="002B5154">
              <w:rPr>
                <w:rFonts w:ascii="Arial" w:hAnsi="Arial" w:cs="Arial"/>
                <w:lang w:val="es-MX"/>
              </w:rPr>
              <w:t xml:space="preserve">Como herramientas de evaluación de las actitudes, se sugieren: a) bitácoras de puntualidad, entrega oportuna de trabajos y </w:t>
            </w:r>
            <w:proofErr w:type="spellStart"/>
            <w:r w:rsidRPr="002B5154">
              <w:rPr>
                <w:rFonts w:ascii="Arial" w:hAnsi="Arial" w:cs="Arial"/>
                <w:lang w:val="es-MX"/>
              </w:rPr>
              <w:t>proactividad</w:t>
            </w:r>
            <w:proofErr w:type="spellEnd"/>
            <w:r w:rsidRPr="002B5154">
              <w:rPr>
                <w:rFonts w:ascii="Arial" w:hAnsi="Arial" w:cs="Arial"/>
                <w:lang w:val="es-MX"/>
              </w:rPr>
              <w:t>; b) autoevaluación comentada; c) evidencia de participación en su comunidad de aprendizaje.</w:t>
            </w:r>
          </w:p>
        </w:tc>
      </w:tr>
      <w:tr w:rsidR="00943D7D" w:rsidRPr="00F176DE" w:rsidTr="005C76D4">
        <w:tc>
          <w:tcPr>
            <w:tcW w:w="14710" w:type="dxa"/>
            <w:shd w:val="clear" w:color="auto" w:fill="D9D9D9"/>
          </w:tcPr>
          <w:p w:rsidR="00943D7D" w:rsidRPr="00F176DE" w:rsidRDefault="00943D7D" w:rsidP="00876CDC">
            <w:pPr>
              <w:rPr>
                <w:rFonts w:ascii="Arial" w:hAnsi="Arial" w:cs="Arial"/>
                <w:b/>
                <w:lang w:val="es-MX"/>
              </w:rPr>
            </w:pPr>
            <w:r w:rsidRPr="00F176DE">
              <w:rPr>
                <w:rFonts w:ascii="Arial" w:hAnsi="Arial" w:cs="Arial"/>
                <w:b/>
                <w:lang w:val="es-MX"/>
              </w:rPr>
              <w:t>Acreditación:</w:t>
            </w:r>
          </w:p>
        </w:tc>
      </w:tr>
      <w:tr w:rsidR="00943D7D" w:rsidRPr="00F176DE" w:rsidTr="005C76D4">
        <w:tc>
          <w:tcPr>
            <w:tcW w:w="14710" w:type="dxa"/>
          </w:tcPr>
          <w:p w:rsidR="00943D7D" w:rsidRPr="00F176DE" w:rsidRDefault="002B5154" w:rsidP="006C30FF">
            <w:pPr>
              <w:jc w:val="both"/>
              <w:rPr>
                <w:rFonts w:ascii="Arial" w:hAnsi="Arial" w:cs="Arial"/>
                <w:lang w:val="es-MX"/>
              </w:rPr>
            </w:pPr>
            <w:r w:rsidRPr="002B5154">
              <w:rPr>
                <w:rFonts w:ascii="Arial" w:hAnsi="Arial" w:cs="Arial"/>
                <w:lang w:val="es-MX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 w:rsidRPr="002B5154">
              <w:rPr>
                <w:rFonts w:ascii="Arial" w:hAnsi="Arial" w:cs="Arial"/>
                <w:lang w:val="es-MX"/>
              </w:rPr>
              <w:t>ptos</w:t>
            </w:r>
            <w:proofErr w:type="spellEnd"/>
            <w:r w:rsidRPr="002B5154">
              <w:rPr>
                <w:rFonts w:ascii="Arial" w:hAnsi="Arial" w:cs="Arial"/>
                <w:lang w:val="es-MX"/>
              </w:rPr>
              <w:t xml:space="preserve">.) en todos y cada uno de los aspectos a evaluar, si faltase uno de ellos, será sujeto de no acreditación.    </w:t>
            </w:r>
          </w:p>
        </w:tc>
      </w:tr>
    </w:tbl>
    <w:p w:rsidR="00943D7D" w:rsidRPr="00F176DE" w:rsidRDefault="00943D7D" w:rsidP="00876CDC">
      <w:pPr>
        <w:rPr>
          <w:rFonts w:ascii="Arial" w:hAnsi="Arial" w:cs="Arial"/>
          <w:lang w:val="es-MX"/>
        </w:rPr>
      </w:pPr>
    </w:p>
    <w:p w:rsidR="00943D7D" w:rsidRPr="00F176DE" w:rsidRDefault="00F176DE" w:rsidP="00876CDC">
      <w:pPr>
        <w:rPr>
          <w:rFonts w:ascii="Arial" w:hAnsi="Arial" w:cs="Arial"/>
          <w:b/>
          <w:lang w:val="es-MX"/>
        </w:rPr>
      </w:pPr>
      <w:r w:rsidRPr="00F176DE">
        <w:rPr>
          <w:rFonts w:ascii="Arial" w:hAnsi="Arial" w:cs="Arial"/>
          <w:b/>
          <w:lang w:val="es-MX"/>
        </w:rPr>
        <w:t>Bibliografía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943D7D" w:rsidRPr="00F176DE" w:rsidTr="005C76D4">
        <w:tc>
          <w:tcPr>
            <w:tcW w:w="14710" w:type="dxa"/>
            <w:shd w:val="clear" w:color="auto" w:fill="D9D9D9"/>
          </w:tcPr>
          <w:p w:rsidR="00943D7D" w:rsidRPr="00B2417F" w:rsidRDefault="00943D7D" w:rsidP="00876CDC">
            <w:pPr>
              <w:rPr>
                <w:rFonts w:ascii="Arial" w:hAnsi="Arial" w:cs="Arial"/>
                <w:b/>
                <w:lang w:val="es-MX"/>
              </w:rPr>
            </w:pPr>
            <w:r w:rsidRPr="00B2417F">
              <w:rPr>
                <w:rFonts w:ascii="Arial" w:hAnsi="Arial" w:cs="Arial"/>
                <w:b/>
                <w:lang w:val="es-MX"/>
              </w:rPr>
              <w:t>Básica:</w:t>
            </w:r>
          </w:p>
        </w:tc>
      </w:tr>
      <w:tr w:rsidR="00943D7D" w:rsidRPr="00F176DE" w:rsidTr="005C76D4">
        <w:tc>
          <w:tcPr>
            <w:tcW w:w="14710" w:type="dxa"/>
            <w:tcBorders>
              <w:bottom w:val="single" w:sz="4" w:space="0" w:color="auto"/>
            </w:tcBorders>
          </w:tcPr>
          <w:p w:rsidR="003F186F" w:rsidRPr="003F186F" w:rsidRDefault="003F186F" w:rsidP="003F186F">
            <w:pPr>
              <w:pStyle w:val="NormalWeb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186F">
              <w:rPr>
                <w:rFonts w:ascii="Arial" w:hAnsi="Arial" w:cs="Arial"/>
                <w:sz w:val="18"/>
                <w:szCs w:val="18"/>
                <w:lang w:val="en-US"/>
              </w:rPr>
              <w:t>The Java Language Tutorial. Object-Oriented Programming for the Internet; CAMPIONE, MARY Y WALRATH, KATHY; Ed. Wiley, John &amp; Sons</w:t>
            </w:r>
          </w:p>
          <w:p w:rsidR="00943D7D" w:rsidRPr="00F176DE" w:rsidRDefault="003F186F" w:rsidP="003F186F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F186F">
              <w:rPr>
                <w:rFonts w:ascii="Arial" w:hAnsi="Arial" w:cs="Arial"/>
                <w:sz w:val="18"/>
                <w:szCs w:val="18"/>
                <w:lang w:val="en-US"/>
              </w:rPr>
              <w:t xml:space="preserve">Java 2 micro Edition; Eric </w:t>
            </w:r>
            <w:proofErr w:type="spellStart"/>
            <w:r w:rsidRPr="003F186F">
              <w:rPr>
                <w:rFonts w:ascii="Arial" w:hAnsi="Arial" w:cs="Arial"/>
                <w:sz w:val="18"/>
                <w:szCs w:val="18"/>
                <w:lang w:val="en-US"/>
              </w:rPr>
              <w:t>Giguère</w:t>
            </w:r>
            <w:proofErr w:type="spellEnd"/>
            <w:r w:rsidRPr="003F186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943D7D" w:rsidRPr="00F176DE" w:rsidTr="005C76D4">
        <w:tc>
          <w:tcPr>
            <w:tcW w:w="14710" w:type="dxa"/>
            <w:shd w:val="clear" w:color="auto" w:fill="D9D9D9"/>
          </w:tcPr>
          <w:p w:rsidR="00943D7D" w:rsidRPr="00783BA9" w:rsidRDefault="00943D7D" w:rsidP="00783BA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lang w:val="es-MX"/>
              </w:rPr>
            </w:pPr>
            <w:r w:rsidRPr="00783BA9">
              <w:rPr>
                <w:rFonts w:ascii="Arial" w:hAnsi="Arial" w:cs="Arial"/>
                <w:b/>
                <w:lang w:val="es-MX"/>
              </w:rPr>
              <w:t>Complementaria:</w:t>
            </w:r>
          </w:p>
        </w:tc>
      </w:tr>
      <w:tr w:rsidR="00943D7D" w:rsidRPr="00783BA9" w:rsidTr="005C76D4">
        <w:tc>
          <w:tcPr>
            <w:tcW w:w="14710" w:type="dxa"/>
          </w:tcPr>
          <w:p w:rsidR="003F186F" w:rsidRPr="003F186F" w:rsidRDefault="003F186F" w:rsidP="003F186F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186F">
              <w:rPr>
                <w:rFonts w:ascii="Arial" w:hAnsi="Arial" w:cs="Arial"/>
                <w:sz w:val="18"/>
                <w:szCs w:val="18"/>
                <w:lang w:val="en-US"/>
              </w:rPr>
              <w:t>Programming and Deploying JAA Mobile Agents with Aglets; DANNY B, LARGE AND MITSURU; Ed. Addison-Wesley.</w:t>
            </w:r>
          </w:p>
          <w:p w:rsidR="003F186F" w:rsidRPr="003F186F" w:rsidRDefault="003F186F" w:rsidP="003F186F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186F">
              <w:rPr>
                <w:rFonts w:ascii="Arial" w:hAnsi="Arial" w:cs="Arial"/>
                <w:sz w:val="18"/>
                <w:szCs w:val="18"/>
                <w:lang w:val="en-US"/>
              </w:rPr>
              <w:t>Core JINI; EDWARDS, KEITH; Ed. Prentice-Hall</w:t>
            </w:r>
          </w:p>
          <w:p w:rsidR="003F186F" w:rsidRPr="003F186F" w:rsidRDefault="003F186F" w:rsidP="003F186F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186F">
              <w:rPr>
                <w:rFonts w:ascii="Arial" w:hAnsi="Arial" w:cs="Arial"/>
                <w:sz w:val="18"/>
                <w:szCs w:val="18"/>
                <w:lang w:val="en-US"/>
              </w:rPr>
              <w:t xml:space="preserve">Java Network Programming; HAROLD, E. R.; Ed. </w:t>
            </w:r>
            <w:proofErr w:type="spellStart"/>
            <w:r w:rsidRPr="003F186F">
              <w:rPr>
                <w:rFonts w:ascii="Arial" w:hAnsi="Arial" w:cs="Arial"/>
                <w:sz w:val="18"/>
                <w:szCs w:val="18"/>
                <w:lang w:val="en-US"/>
              </w:rPr>
              <w:t>O´Reylly</w:t>
            </w:r>
            <w:proofErr w:type="spellEnd"/>
          </w:p>
          <w:p w:rsidR="00943D7D" w:rsidRPr="002B5154" w:rsidRDefault="003F186F" w:rsidP="003F186F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186F">
              <w:rPr>
                <w:rFonts w:ascii="Arial" w:hAnsi="Arial" w:cs="Arial"/>
                <w:sz w:val="18"/>
                <w:szCs w:val="18"/>
                <w:lang w:val="en-US"/>
              </w:rPr>
              <w:t xml:space="preserve">Wireless Java: Developing with Java 2 Micro Edition; KNUDSEN, JONATHAN; Ed. </w:t>
            </w:r>
            <w:proofErr w:type="spellStart"/>
            <w:r w:rsidRPr="003F186F">
              <w:rPr>
                <w:rFonts w:ascii="Arial" w:hAnsi="Arial" w:cs="Arial"/>
                <w:sz w:val="18"/>
                <w:szCs w:val="18"/>
                <w:lang w:val="en-US"/>
              </w:rPr>
              <w:t>Apress</w:t>
            </w:r>
            <w:proofErr w:type="spellEnd"/>
          </w:p>
        </w:tc>
      </w:tr>
    </w:tbl>
    <w:p w:rsidR="00943D7D" w:rsidRDefault="00943D7D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348"/>
        <w:gridCol w:w="2409"/>
      </w:tblGrid>
      <w:tr w:rsidR="00C072EA" w:rsidTr="00C072EA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72EA" w:rsidRDefault="00C072EA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Modificaciones:</w:t>
            </w:r>
          </w:p>
        </w:tc>
      </w:tr>
      <w:tr w:rsidR="00C072EA" w:rsidTr="00C072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72EA" w:rsidRDefault="00C072E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72EA" w:rsidRDefault="00C072E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72EA" w:rsidRDefault="00C072E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C072EA" w:rsidTr="00C072EA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A" w:rsidRDefault="00740536" w:rsidP="00C072E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00-01</w:t>
            </w:r>
            <w:bookmarkStart w:id="0" w:name="_GoBack"/>
            <w:bookmarkEnd w:id="0"/>
            <w:r w:rsidR="00C072EA">
              <w:rPr>
                <w:rFonts w:ascii="Arial" w:hAnsi="Arial" w:cs="Arial"/>
              </w:rPr>
              <w:t>-2009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A" w:rsidRDefault="00C072EA" w:rsidP="00C072EA">
            <w:pPr>
              <w:pStyle w:val="Prrafodelista"/>
              <w:numPr>
                <w:ilvl w:val="0"/>
                <w:numId w:val="27"/>
              </w:numPr>
              <w:ind w:left="180" w:hanging="141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C072EA" w:rsidRDefault="00C072E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A" w:rsidRDefault="00C072E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C072EA" w:rsidTr="00C072EA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A" w:rsidRDefault="00C072EA" w:rsidP="00C07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01-01-2010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A" w:rsidRDefault="00C072EA" w:rsidP="00C072EA">
            <w:pPr>
              <w:numPr>
                <w:ilvl w:val="0"/>
                <w:numId w:val="28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A" w:rsidRDefault="00C072E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10-01-2010</w:t>
            </w:r>
          </w:p>
        </w:tc>
      </w:tr>
      <w:tr w:rsidR="00C072EA" w:rsidTr="00C072EA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A" w:rsidRDefault="00C072EA" w:rsidP="00C072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02-01-2011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A" w:rsidRDefault="00C072EA" w:rsidP="00C072EA">
            <w:pPr>
              <w:numPr>
                <w:ilvl w:val="0"/>
                <w:numId w:val="28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EA" w:rsidRDefault="00C072EA" w:rsidP="00C072E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11-01-2011</w:t>
            </w:r>
          </w:p>
        </w:tc>
      </w:tr>
    </w:tbl>
    <w:p w:rsidR="00C072EA" w:rsidRPr="002B5154" w:rsidRDefault="00C072EA">
      <w:pPr>
        <w:rPr>
          <w:rFonts w:ascii="Arial" w:hAnsi="Arial" w:cs="Arial"/>
          <w:lang w:val="en-US"/>
        </w:rPr>
      </w:pPr>
    </w:p>
    <w:sectPr w:rsidR="00C072EA" w:rsidRPr="002B5154" w:rsidSect="00FA5F3A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46" w:rsidRDefault="00AE2846">
      <w:r>
        <w:separator/>
      </w:r>
    </w:p>
  </w:endnote>
  <w:endnote w:type="continuationSeparator" w:id="0">
    <w:p w:rsidR="00AE2846" w:rsidRDefault="00AE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46" w:rsidRDefault="00AE2846">
      <w:r>
        <w:separator/>
      </w:r>
    </w:p>
  </w:footnote>
  <w:footnote w:type="continuationSeparator" w:id="0">
    <w:p w:rsidR="00AE2846" w:rsidRDefault="00AE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10931"/>
      <w:gridCol w:w="2126"/>
    </w:tblGrid>
    <w:tr w:rsidR="00962360" w:rsidTr="000F1942">
      <w:trPr>
        <w:cantSplit/>
        <w:trHeight w:val="512"/>
      </w:trPr>
      <w:tc>
        <w:tcPr>
          <w:tcW w:w="1402" w:type="dxa"/>
          <w:vMerge w:val="restart"/>
          <w:vAlign w:val="center"/>
        </w:tcPr>
        <w:p w:rsidR="00962360" w:rsidRPr="006B6651" w:rsidRDefault="005A2881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n-US" w:eastAsia="en-US"/>
            </w:rPr>
            <w:drawing>
              <wp:inline distT="0" distB="0" distL="0" distR="0" wp14:anchorId="5E9EFFFA" wp14:editId="14CF1395">
                <wp:extent cx="648970" cy="575310"/>
                <wp:effectExtent l="19050" t="0" r="0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97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1" w:type="dxa"/>
          <w:vAlign w:val="center"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126" w:type="dxa"/>
          <w:vAlign w:val="center"/>
        </w:tcPr>
        <w:p w:rsidR="00962360" w:rsidRPr="004C37FF" w:rsidRDefault="00F07931" w:rsidP="00C072EA">
          <w:pPr>
            <w:pStyle w:val="Encabezado"/>
            <w:jc w:val="center"/>
            <w:rPr>
              <w:rFonts w:ascii="Arial" w:hAnsi="Arial" w:cs="Arial"/>
              <w:b/>
              <w:sz w:val="14"/>
              <w:szCs w:val="20"/>
            </w:rPr>
          </w:pPr>
          <w:r w:rsidRPr="004C37FF">
            <w:rPr>
              <w:rFonts w:ascii="Arial" w:hAnsi="Arial" w:cs="Arial"/>
              <w:b/>
              <w:sz w:val="14"/>
              <w:szCs w:val="20"/>
            </w:rPr>
            <w:t>58</w:t>
          </w:r>
          <w:r w:rsidR="00962360" w:rsidRPr="004C37FF">
            <w:rPr>
              <w:rFonts w:ascii="Arial" w:hAnsi="Arial" w:cs="Arial"/>
              <w:b/>
              <w:sz w:val="14"/>
              <w:szCs w:val="20"/>
            </w:rPr>
            <w:t>-PLA-P0</w:t>
          </w:r>
          <w:r w:rsidR="00C072EA">
            <w:rPr>
              <w:rFonts w:ascii="Arial" w:hAnsi="Arial" w:cs="Arial"/>
              <w:b/>
              <w:sz w:val="14"/>
              <w:szCs w:val="20"/>
            </w:rPr>
            <w:t>2</w:t>
          </w:r>
          <w:r w:rsidR="00962360" w:rsidRPr="004C37FF">
            <w:rPr>
              <w:rFonts w:ascii="Arial" w:hAnsi="Arial" w:cs="Arial"/>
              <w:b/>
              <w:sz w:val="14"/>
              <w:szCs w:val="20"/>
            </w:rPr>
            <w:t>-F01/REV.0</w:t>
          </w:r>
          <w:r w:rsidR="00C072EA">
            <w:rPr>
              <w:rFonts w:ascii="Arial" w:hAnsi="Arial" w:cs="Arial"/>
              <w:b/>
              <w:sz w:val="14"/>
              <w:szCs w:val="20"/>
            </w:rPr>
            <w:t>2</w:t>
          </w:r>
        </w:p>
      </w:tc>
    </w:tr>
    <w:tr w:rsidR="00962360" w:rsidTr="000F1942">
      <w:trPr>
        <w:cantSplit/>
        <w:trHeight w:val="512"/>
      </w:trPr>
      <w:tc>
        <w:tcPr>
          <w:tcW w:w="1402" w:type="dxa"/>
          <w:vMerge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931" w:type="dxa"/>
          <w:vAlign w:val="center"/>
        </w:tcPr>
        <w:p w:rsidR="00962360" w:rsidRPr="006B6651" w:rsidRDefault="00962360" w:rsidP="006E40F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126" w:type="dxa"/>
          <w:vAlign w:val="center"/>
        </w:tcPr>
        <w:p w:rsidR="00962360" w:rsidRPr="004C37FF" w:rsidRDefault="00962360" w:rsidP="006E40F2">
          <w:pPr>
            <w:pStyle w:val="Encabezado"/>
            <w:jc w:val="center"/>
            <w:rPr>
              <w:rFonts w:ascii="Arial" w:hAnsi="Arial" w:cs="Arial"/>
              <w:b/>
              <w:sz w:val="14"/>
              <w:szCs w:val="20"/>
            </w:rPr>
          </w:pPr>
          <w:r w:rsidRPr="004C37FF">
            <w:rPr>
              <w:rFonts w:ascii="Arial" w:hAnsi="Arial" w:cs="Arial"/>
              <w:b/>
              <w:sz w:val="14"/>
              <w:szCs w:val="20"/>
            </w:rPr>
            <w:t xml:space="preserve">HOJA </w:t>
          </w:r>
          <w:r w:rsidR="00654C44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begin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instrText xml:space="preserve"> PAGE </w:instrText>
          </w:r>
          <w:r w:rsidR="00654C44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separate"/>
          </w:r>
          <w:r w:rsidR="00740536">
            <w:rPr>
              <w:rStyle w:val="Nmerodepgina"/>
              <w:rFonts w:ascii="Arial" w:hAnsi="Arial" w:cs="Arial"/>
              <w:b/>
              <w:noProof/>
              <w:sz w:val="14"/>
              <w:szCs w:val="20"/>
            </w:rPr>
            <w:t>6</w:t>
          </w:r>
          <w:r w:rsidR="00654C44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end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t xml:space="preserve"> DE </w:t>
          </w:r>
          <w:r w:rsidR="00654C44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begin"/>
          </w:r>
          <w:r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instrText xml:space="preserve"> NUMPAGES </w:instrText>
          </w:r>
          <w:r w:rsidR="00654C44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separate"/>
          </w:r>
          <w:r w:rsidR="00740536">
            <w:rPr>
              <w:rStyle w:val="Nmerodepgina"/>
              <w:rFonts w:ascii="Arial" w:hAnsi="Arial" w:cs="Arial"/>
              <w:b/>
              <w:noProof/>
              <w:sz w:val="14"/>
              <w:szCs w:val="20"/>
            </w:rPr>
            <w:t>6</w:t>
          </w:r>
          <w:r w:rsidR="00654C44" w:rsidRPr="004C37FF">
            <w:rPr>
              <w:rStyle w:val="Nmerodepgina"/>
              <w:rFonts w:ascii="Arial" w:hAnsi="Arial" w:cs="Arial"/>
              <w:b/>
              <w:sz w:val="14"/>
              <w:szCs w:val="20"/>
            </w:rPr>
            <w:fldChar w:fldCharType="end"/>
          </w:r>
        </w:p>
      </w:tc>
    </w:tr>
  </w:tbl>
  <w:p w:rsidR="00962360" w:rsidRDefault="009623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4EA"/>
    <w:multiLevelType w:val="hybridMultilevel"/>
    <w:tmpl w:val="2F867E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AA60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F64D7E"/>
    <w:multiLevelType w:val="multilevel"/>
    <w:tmpl w:val="1D48D884"/>
    <w:lvl w:ilvl="0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">
    <w:nsid w:val="07C25625"/>
    <w:multiLevelType w:val="hybridMultilevel"/>
    <w:tmpl w:val="153E36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77F33"/>
    <w:multiLevelType w:val="multilevel"/>
    <w:tmpl w:val="4DBC78BA"/>
    <w:lvl w:ilvl="0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4">
    <w:nsid w:val="10DF5D21"/>
    <w:multiLevelType w:val="hybridMultilevel"/>
    <w:tmpl w:val="1A268E8C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A302A"/>
    <w:multiLevelType w:val="hybridMultilevel"/>
    <w:tmpl w:val="76A892CE"/>
    <w:lvl w:ilvl="0" w:tplc="85A217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03D41"/>
    <w:multiLevelType w:val="hybridMultilevel"/>
    <w:tmpl w:val="F9A00E2A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1043D"/>
    <w:multiLevelType w:val="hybridMultilevel"/>
    <w:tmpl w:val="74B26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AD0EB4"/>
    <w:multiLevelType w:val="hybridMultilevel"/>
    <w:tmpl w:val="5F4433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034F79"/>
    <w:multiLevelType w:val="multilevel"/>
    <w:tmpl w:val="AD9A5B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E25CBB"/>
    <w:multiLevelType w:val="multilevel"/>
    <w:tmpl w:val="AB72C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EDB1CA9"/>
    <w:multiLevelType w:val="hybridMultilevel"/>
    <w:tmpl w:val="F1EC7574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3245ED"/>
    <w:multiLevelType w:val="hybridMultilevel"/>
    <w:tmpl w:val="98D49D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1143A"/>
    <w:multiLevelType w:val="multilevel"/>
    <w:tmpl w:val="74B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995DE4"/>
    <w:multiLevelType w:val="multilevel"/>
    <w:tmpl w:val="AD9A5B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AB7093D"/>
    <w:multiLevelType w:val="multilevel"/>
    <w:tmpl w:val="D0F628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AC1066E"/>
    <w:multiLevelType w:val="multilevel"/>
    <w:tmpl w:val="8B548D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B203E0E"/>
    <w:multiLevelType w:val="hybridMultilevel"/>
    <w:tmpl w:val="CBEA45BE"/>
    <w:lvl w:ilvl="0" w:tplc="7032A5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4C558A5"/>
    <w:multiLevelType w:val="hybridMultilevel"/>
    <w:tmpl w:val="00EA78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3113B"/>
    <w:multiLevelType w:val="hybridMultilevel"/>
    <w:tmpl w:val="50EE30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E62C2C"/>
    <w:multiLevelType w:val="multilevel"/>
    <w:tmpl w:val="8B548D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97078EA"/>
    <w:multiLevelType w:val="multilevel"/>
    <w:tmpl w:val="F976B4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FB86070"/>
    <w:multiLevelType w:val="multilevel"/>
    <w:tmpl w:val="ED265FC6"/>
    <w:lvl w:ilvl="0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6">
    <w:nsid w:val="651D4617"/>
    <w:multiLevelType w:val="hybridMultilevel"/>
    <w:tmpl w:val="281C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F6446"/>
    <w:multiLevelType w:val="hybridMultilevel"/>
    <w:tmpl w:val="3EBC1E60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7"/>
  </w:num>
  <w:num w:numId="5">
    <w:abstractNumId w:val="11"/>
  </w:num>
  <w:num w:numId="6">
    <w:abstractNumId w:val="20"/>
  </w:num>
  <w:num w:numId="7">
    <w:abstractNumId w:val="27"/>
  </w:num>
  <w:num w:numId="8">
    <w:abstractNumId w:val="14"/>
  </w:num>
  <w:num w:numId="9">
    <w:abstractNumId w:val="4"/>
  </w:num>
  <w:num w:numId="10">
    <w:abstractNumId w:val="0"/>
  </w:num>
  <w:num w:numId="11">
    <w:abstractNumId w:val="15"/>
  </w:num>
  <w:num w:numId="12">
    <w:abstractNumId w:val="21"/>
  </w:num>
  <w:num w:numId="13">
    <w:abstractNumId w:val="24"/>
  </w:num>
  <w:num w:numId="14">
    <w:abstractNumId w:val="13"/>
  </w:num>
  <w:num w:numId="15">
    <w:abstractNumId w:val="3"/>
  </w:num>
  <w:num w:numId="16">
    <w:abstractNumId w:val="1"/>
  </w:num>
  <w:num w:numId="17">
    <w:abstractNumId w:val="19"/>
  </w:num>
  <w:num w:numId="18">
    <w:abstractNumId w:val="25"/>
  </w:num>
  <w:num w:numId="19">
    <w:abstractNumId w:val="23"/>
  </w:num>
  <w:num w:numId="20">
    <w:abstractNumId w:val="18"/>
  </w:num>
  <w:num w:numId="21">
    <w:abstractNumId w:val="2"/>
  </w:num>
  <w:num w:numId="22">
    <w:abstractNumId w:val="17"/>
  </w:num>
  <w:num w:numId="23">
    <w:abstractNumId w:val="12"/>
  </w:num>
  <w:num w:numId="24">
    <w:abstractNumId w:val="10"/>
  </w:num>
  <w:num w:numId="25">
    <w:abstractNumId w:val="22"/>
  </w:num>
  <w:num w:numId="26">
    <w:abstractNumId w:val="26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D15"/>
    <w:rsid w:val="00001441"/>
    <w:rsid w:val="0002051E"/>
    <w:rsid w:val="0002157D"/>
    <w:rsid w:val="000223A9"/>
    <w:rsid w:val="00023A7F"/>
    <w:rsid w:val="00032388"/>
    <w:rsid w:val="00040BBC"/>
    <w:rsid w:val="00046F95"/>
    <w:rsid w:val="00054964"/>
    <w:rsid w:val="000753EB"/>
    <w:rsid w:val="00080A4B"/>
    <w:rsid w:val="00086D88"/>
    <w:rsid w:val="000874D0"/>
    <w:rsid w:val="00087E05"/>
    <w:rsid w:val="000A3720"/>
    <w:rsid w:val="000A46E6"/>
    <w:rsid w:val="000A5188"/>
    <w:rsid w:val="000B1D81"/>
    <w:rsid w:val="000B7F98"/>
    <w:rsid w:val="000D0687"/>
    <w:rsid w:val="000E0B08"/>
    <w:rsid w:val="000E4798"/>
    <w:rsid w:val="000E5F77"/>
    <w:rsid w:val="000F1015"/>
    <w:rsid w:val="000F1942"/>
    <w:rsid w:val="000F1BBC"/>
    <w:rsid w:val="000F3C2E"/>
    <w:rsid w:val="000F544A"/>
    <w:rsid w:val="000F6DEF"/>
    <w:rsid w:val="000F7995"/>
    <w:rsid w:val="000F7BF1"/>
    <w:rsid w:val="00101648"/>
    <w:rsid w:val="00104560"/>
    <w:rsid w:val="00114337"/>
    <w:rsid w:val="00120C56"/>
    <w:rsid w:val="00122FD2"/>
    <w:rsid w:val="00126A78"/>
    <w:rsid w:val="001313D7"/>
    <w:rsid w:val="001365E7"/>
    <w:rsid w:val="001368A9"/>
    <w:rsid w:val="00154E5E"/>
    <w:rsid w:val="00160AFA"/>
    <w:rsid w:val="00163C02"/>
    <w:rsid w:val="00167D8C"/>
    <w:rsid w:val="001930D1"/>
    <w:rsid w:val="00195E7D"/>
    <w:rsid w:val="00196DA0"/>
    <w:rsid w:val="001A2549"/>
    <w:rsid w:val="001A53F4"/>
    <w:rsid w:val="001C7A56"/>
    <w:rsid w:val="001E3294"/>
    <w:rsid w:val="001E32BC"/>
    <w:rsid w:val="001E38F5"/>
    <w:rsid w:val="001E7069"/>
    <w:rsid w:val="00204276"/>
    <w:rsid w:val="0020756B"/>
    <w:rsid w:val="002149E5"/>
    <w:rsid w:val="00215004"/>
    <w:rsid w:val="00222B78"/>
    <w:rsid w:val="00223D15"/>
    <w:rsid w:val="00224CD9"/>
    <w:rsid w:val="00227AA1"/>
    <w:rsid w:val="00236344"/>
    <w:rsid w:val="00253CA6"/>
    <w:rsid w:val="002571E5"/>
    <w:rsid w:val="0026481D"/>
    <w:rsid w:val="0027273E"/>
    <w:rsid w:val="00277FB0"/>
    <w:rsid w:val="002902E2"/>
    <w:rsid w:val="00291B09"/>
    <w:rsid w:val="00293A2A"/>
    <w:rsid w:val="00296E0C"/>
    <w:rsid w:val="002A2199"/>
    <w:rsid w:val="002A3B43"/>
    <w:rsid w:val="002A3F2B"/>
    <w:rsid w:val="002A4D3A"/>
    <w:rsid w:val="002B24FD"/>
    <w:rsid w:val="002B5154"/>
    <w:rsid w:val="002B7AFD"/>
    <w:rsid w:val="002C25AF"/>
    <w:rsid w:val="002D60BE"/>
    <w:rsid w:val="002D65AB"/>
    <w:rsid w:val="002D6BD3"/>
    <w:rsid w:val="002E1D2E"/>
    <w:rsid w:val="002E2187"/>
    <w:rsid w:val="002E3939"/>
    <w:rsid w:val="002F3DE3"/>
    <w:rsid w:val="003008E3"/>
    <w:rsid w:val="0030118D"/>
    <w:rsid w:val="00302BE7"/>
    <w:rsid w:val="00304B58"/>
    <w:rsid w:val="00310F73"/>
    <w:rsid w:val="00311386"/>
    <w:rsid w:val="00312335"/>
    <w:rsid w:val="00313B68"/>
    <w:rsid w:val="00313FB3"/>
    <w:rsid w:val="0031604B"/>
    <w:rsid w:val="003225E8"/>
    <w:rsid w:val="003403EC"/>
    <w:rsid w:val="00341709"/>
    <w:rsid w:val="00353D14"/>
    <w:rsid w:val="00367F63"/>
    <w:rsid w:val="00393280"/>
    <w:rsid w:val="003945C8"/>
    <w:rsid w:val="003A0E27"/>
    <w:rsid w:val="003A14A2"/>
    <w:rsid w:val="003A1A76"/>
    <w:rsid w:val="003A3970"/>
    <w:rsid w:val="003A76D2"/>
    <w:rsid w:val="003B441E"/>
    <w:rsid w:val="003D6B0D"/>
    <w:rsid w:val="003E083F"/>
    <w:rsid w:val="003E2AA6"/>
    <w:rsid w:val="003E4A75"/>
    <w:rsid w:val="003E687F"/>
    <w:rsid w:val="003F186F"/>
    <w:rsid w:val="003F431E"/>
    <w:rsid w:val="003F77B1"/>
    <w:rsid w:val="00410A73"/>
    <w:rsid w:val="00414C33"/>
    <w:rsid w:val="004215D6"/>
    <w:rsid w:val="0042401F"/>
    <w:rsid w:val="00425277"/>
    <w:rsid w:val="00425A10"/>
    <w:rsid w:val="0043077F"/>
    <w:rsid w:val="0043431E"/>
    <w:rsid w:val="00460848"/>
    <w:rsid w:val="00472238"/>
    <w:rsid w:val="0047424A"/>
    <w:rsid w:val="00482366"/>
    <w:rsid w:val="004826CA"/>
    <w:rsid w:val="00490EC8"/>
    <w:rsid w:val="004A4CDE"/>
    <w:rsid w:val="004A4EB0"/>
    <w:rsid w:val="004B72C2"/>
    <w:rsid w:val="004C37FF"/>
    <w:rsid w:val="004C6606"/>
    <w:rsid w:val="004D08DF"/>
    <w:rsid w:val="004D1A7C"/>
    <w:rsid w:val="004E498F"/>
    <w:rsid w:val="004E6DAE"/>
    <w:rsid w:val="00504759"/>
    <w:rsid w:val="00505BC4"/>
    <w:rsid w:val="005068D6"/>
    <w:rsid w:val="0051446E"/>
    <w:rsid w:val="005165E1"/>
    <w:rsid w:val="00530AFA"/>
    <w:rsid w:val="005311E2"/>
    <w:rsid w:val="0053482E"/>
    <w:rsid w:val="00541727"/>
    <w:rsid w:val="005458C5"/>
    <w:rsid w:val="00547F30"/>
    <w:rsid w:val="00551E0E"/>
    <w:rsid w:val="00561262"/>
    <w:rsid w:val="0056321F"/>
    <w:rsid w:val="00564F53"/>
    <w:rsid w:val="00565DF8"/>
    <w:rsid w:val="00574BA3"/>
    <w:rsid w:val="00575A34"/>
    <w:rsid w:val="005858C6"/>
    <w:rsid w:val="00585A24"/>
    <w:rsid w:val="00587C58"/>
    <w:rsid w:val="00591BC4"/>
    <w:rsid w:val="005A2881"/>
    <w:rsid w:val="005B381D"/>
    <w:rsid w:val="005B4FB9"/>
    <w:rsid w:val="005C76D4"/>
    <w:rsid w:val="005D2E21"/>
    <w:rsid w:val="005D3F2A"/>
    <w:rsid w:val="005D57BB"/>
    <w:rsid w:val="005D7648"/>
    <w:rsid w:val="005E4C11"/>
    <w:rsid w:val="005E6AFA"/>
    <w:rsid w:val="005F206A"/>
    <w:rsid w:val="005F321E"/>
    <w:rsid w:val="005F5AB0"/>
    <w:rsid w:val="00602064"/>
    <w:rsid w:val="00606510"/>
    <w:rsid w:val="0062174F"/>
    <w:rsid w:val="006223B2"/>
    <w:rsid w:val="00627916"/>
    <w:rsid w:val="006330FF"/>
    <w:rsid w:val="00634661"/>
    <w:rsid w:val="00634C39"/>
    <w:rsid w:val="00635C57"/>
    <w:rsid w:val="006401AE"/>
    <w:rsid w:val="00643173"/>
    <w:rsid w:val="006463D4"/>
    <w:rsid w:val="00647F7A"/>
    <w:rsid w:val="00654C44"/>
    <w:rsid w:val="006643C0"/>
    <w:rsid w:val="00676CB4"/>
    <w:rsid w:val="006878E7"/>
    <w:rsid w:val="00690C59"/>
    <w:rsid w:val="006925DF"/>
    <w:rsid w:val="00692969"/>
    <w:rsid w:val="00695F15"/>
    <w:rsid w:val="006A43CF"/>
    <w:rsid w:val="006A6B12"/>
    <w:rsid w:val="006B389F"/>
    <w:rsid w:val="006B639D"/>
    <w:rsid w:val="006C0978"/>
    <w:rsid w:val="006C30FF"/>
    <w:rsid w:val="006C5398"/>
    <w:rsid w:val="006D505D"/>
    <w:rsid w:val="006E40F2"/>
    <w:rsid w:val="006E4F1C"/>
    <w:rsid w:val="006F44D1"/>
    <w:rsid w:val="0072316A"/>
    <w:rsid w:val="007311F6"/>
    <w:rsid w:val="007312EA"/>
    <w:rsid w:val="00740536"/>
    <w:rsid w:val="00740C97"/>
    <w:rsid w:val="00746767"/>
    <w:rsid w:val="00755E8D"/>
    <w:rsid w:val="00761B58"/>
    <w:rsid w:val="00764121"/>
    <w:rsid w:val="00773941"/>
    <w:rsid w:val="007770D9"/>
    <w:rsid w:val="00783BA9"/>
    <w:rsid w:val="007A0A42"/>
    <w:rsid w:val="007A604A"/>
    <w:rsid w:val="007C241E"/>
    <w:rsid w:val="007C443F"/>
    <w:rsid w:val="007C4DF7"/>
    <w:rsid w:val="007C5E51"/>
    <w:rsid w:val="007C69BE"/>
    <w:rsid w:val="007D132B"/>
    <w:rsid w:val="007D1C5C"/>
    <w:rsid w:val="007D2D88"/>
    <w:rsid w:val="007D5884"/>
    <w:rsid w:val="007E1510"/>
    <w:rsid w:val="007F5AA0"/>
    <w:rsid w:val="00805393"/>
    <w:rsid w:val="00806CF1"/>
    <w:rsid w:val="008076E3"/>
    <w:rsid w:val="00820A1F"/>
    <w:rsid w:val="0082315A"/>
    <w:rsid w:val="00831EE7"/>
    <w:rsid w:val="00841530"/>
    <w:rsid w:val="00844E33"/>
    <w:rsid w:val="00845BD5"/>
    <w:rsid w:val="008476A7"/>
    <w:rsid w:val="00850A6E"/>
    <w:rsid w:val="00851F4A"/>
    <w:rsid w:val="00857F7A"/>
    <w:rsid w:val="008727BC"/>
    <w:rsid w:val="00876CDC"/>
    <w:rsid w:val="00883DD0"/>
    <w:rsid w:val="008937F9"/>
    <w:rsid w:val="008939F7"/>
    <w:rsid w:val="00895A1A"/>
    <w:rsid w:val="00895C6C"/>
    <w:rsid w:val="00897F26"/>
    <w:rsid w:val="008A0C20"/>
    <w:rsid w:val="008A5299"/>
    <w:rsid w:val="008B0994"/>
    <w:rsid w:val="008B1871"/>
    <w:rsid w:val="008B2CE0"/>
    <w:rsid w:val="008D408E"/>
    <w:rsid w:val="008E571C"/>
    <w:rsid w:val="009048A6"/>
    <w:rsid w:val="00904AB3"/>
    <w:rsid w:val="00910A00"/>
    <w:rsid w:val="0091435D"/>
    <w:rsid w:val="0092195F"/>
    <w:rsid w:val="00921C0B"/>
    <w:rsid w:val="00926A6F"/>
    <w:rsid w:val="00927EAD"/>
    <w:rsid w:val="00935CE4"/>
    <w:rsid w:val="0093642B"/>
    <w:rsid w:val="00937258"/>
    <w:rsid w:val="00941836"/>
    <w:rsid w:val="00943D7D"/>
    <w:rsid w:val="0095258B"/>
    <w:rsid w:val="00962360"/>
    <w:rsid w:val="009820FB"/>
    <w:rsid w:val="009919DC"/>
    <w:rsid w:val="009A1485"/>
    <w:rsid w:val="009B01BE"/>
    <w:rsid w:val="009B7D11"/>
    <w:rsid w:val="009B7D25"/>
    <w:rsid w:val="009C02A2"/>
    <w:rsid w:val="009C676D"/>
    <w:rsid w:val="009D322B"/>
    <w:rsid w:val="009E315A"/>
    <w:rsid w:val="009E4CB3"/>
    <w:rsid w:val="009E6836"/>
    <w:rsid w:val="009F0171"/>
    <w:rsid w:val="009F228C"/>
    <w:rsid w:val="009F72D2"/>
    <w:rsid w:val="00A1341E"/>
    <w:rsid w:val="00A260A7"/>
    <w:rsid w:val="00A37F36"/>
    <w:rsid w:val="00A40063"/>
    <w:rsid w:val="00A43D71"/>
    <w:rsid w:val="00A5266A"/>
    <w:rsid w:val="00A528E6"/>
    <w:rsid w:val="00A53A42"/>
    <w:rsid w:val="00A55796"/>
    <w:rsid w:val="00A57613"/>
    <w:rsid w:val="00A62631"/>
    <w:rsid w:val="00A65981"/>
    <w:rsid w:val="00A713DD"/>
    <w:rsid w:val="00A84F72"/>
    <w:rsid w:val="00A93177"/>
    <w:rsid w:val="00AA0866"/>
    <w:rsid w:val="00AA62B1"/>
    <w:rsid w:val="00AA6FF8"/>
    <w:rsid w:val="00AE2846"/>
    <w:rsid w:val="00AE3735"/>
    <w:rsid w:val="00AE7CC5"/>
    <w:rsid w:val="00B067D6"/>
    <w:rsid w:val="00B10E75"/>
    <w:rsid w:val="00B175FB"/>
    <w:rsid w:val="00B23C89"/>
    <w:rsid w:val="00B2417F"/>
    <w:rsid w:val="00B31F73"/>
    <w:rsid w:val="00B37CC4"/>
    <w:rsid w:val="00B43003"/>
    <w:rsid w:val="00B52596"/>
    <w:rsid w:val="00B61CF3"/>
    <w:rsid w:val="00B74F8C"/>
    <w:rsid w:val="00B87F09"/>
    <w:rsid w:val="00BA62AD"/>
    <w:rsid w:val="00BB2E3B"/>
    <w:rsid w:val="00BC175B"/>
    <w:rsid w:val="00BC2AB5"/>
    <w:rsid w:val="00BD00D4"/>
    <w:rsid w:val="00BE3A38"/>
    <w:rsid w:val="00BE52F4"/>
    <w:rsid w:val="00BF2DB7"/>
    <w:rsid w:val="00C05C85"/>
    <w:rsid w:val="00C069DF"/>
    <w:rsid w:val="00C06C07"/>
    <w:rsid w:val="00C072EA"/>
    <w:rsid w:val="00C22CF9"/>
    <w:rsid w:val="00C23EC2"/>
    <w:rsid w:val="00C24C83"/>
    <w:rsid w:val="00C32D21"/>
    <w:rsid w:val="00C56CC2"/>
    <w:rsid w:val="00C574CA"/>
    <w:rsid w:val="00C61375"/>
    <w:rsid w:val="00C61499"/>
    <w:rsid w:val="00C70360"/>
    <w:rsid w:val="00C74A95"/>
    <w:rsid w:val="00C77989"/>
    <w:rsid w:val="00C815E5"/>
    <w:rsid w:val="00C85881"/>
    <w:rsid w:val="00C85CC8"/>
    <w:rsid w:val="00CA2C89"/>
    <w:rsid w:val="00CA4B42"/>
    <w:rsid w:val="00CA7A76"/>
    <w:rsid w:val="00CC28CE"/>
    <w:rsid w:val="00CD7BC3"/>
    <w:rsid w:val="00CE1E0A"/>
    <w:rsid w:val="00CE4C80"/>
    <w:rsid w:val="00CF04FE"/>
    <w:rsid w:val="00CF29FA"/>
    <w:rsid w:val="00CF7B32"/>
    <w:rsid w:val="00D03C16"/>
    <w:rsid w:val="00D1067A"/>
    <w:rsid w:val="00D11A2C"/>
    <w:rsid w:val="00D12358"/>
    <w:rsid w:val="00D17D0E"/>
    <w:rsid w:val="00D2505C"/>
    <w:rsid w:val="00D2637C"/>
    <w:rsid w:val="00D53C30"/>
    <w:rsid w:val="00D57265"/>
    <w:rsid w:val="00D61609"/>
    <w:rsid w:val="00D62B07"/>
    <w:rsid w:val="00D66277"/>
    <w:rsid w:val="00D67779"/>
    <w:rsid w:val="00D76FF0"/>
    <w:rsid w:val="00D8341B"/>
    <w:rsid w:val="00D90A5E"/>
    <w:rsid w:val="00D9165C"/>
    <w:rsid w:val="00DA3B33"/>
    <w:rsid w:val="00DC5E24"/>
    <w:rsid w:val="00DE477B"/>
    <w:rsid w:val="00DE6615"/>
    <w:rsid w:val="00DF108E"/>
    <w:rsid w:val="00DF4D09"/>
    <w:rsid w:val="00E14931"/>
    <w:rsid w:val="00E2586A"/>
    <w:rsid w:val="00E34C1C"/>
    <w:rsid w:val="00E40032"/>
    <w:rsid w:val="00E4624B"/>
    <w:rsid w:val="00E505EF"/>
    <w:rsid w:val="00E527C6"/>
    <w:rsid w:val="00E56A3D"/>
    <w:rsid w:val="00E571E9"/>
    <w:rsid w:val="00E63601"/>
    <w:rsid w:val="00E70FAC"/>
    <w:rsid w:val="00E76A0B"/>
    <w:rsid w:val="00E7702A"/>
    <w:rsid w:val="00E770EE"/>
    <w:rsid w:val="00E817CB"/>
    <w:rsid w:val="00E935D6"/>
    <w:rsid w:val="00E945BF"/>
    <w:rsid w:val="00E96931"/>
    <w:rsid w:val="00EA0D43"/>
    <w:rsid w:val="00EA2110"/>
    <w:rsid w:val="00EA5E18"/>
    <w:rsid w:val="00EA6B87"/>
    <w:rsid w:val="00EB585B"/>
    <w:rsid w:val="00EC0CEA"/>
    <w:rsid w:val="00EC753C"/>
    <w:rsid w:val="00EC79FB"/>
    <w:rsid w:val="00ED24E5"/>
    <w:rsid w:val="00EE2D22"/>
    <w:rsid w:val="00EE7CAB"/>
    <w:rsid w:val="00EF7E40"/>
    <w:rsid w:val="00F07931"/>
    <w:rsid w:val="00F1183E"/>
    <w:rsid w:val="00F13132"/>
    <w:rsid w:val="00F15498"/>
    <w:rsid w:val="00F1617F"/>
    <w:rsid w:val="00F176DE"/>
    <w:rsid w:val="00F24240"/>
    <w:rsid w:val="00F24FDE"/>
    <w:rsid w:val="00F25FE9"/>
    <w:rsid w:val="00F3665F"/>
    <w:rsid w:val="00F44BDA"/>
    <w:rsid w:val="00F46135"/>
    <w:rsid w:val="00F55942"/>
    <w:rsid w:val="00F56385"/>
    <w:rsid w:val="00F6585B"/>
    <w:rsid w:val="00F810F7"/>
    <w:rsid w:val="00FA02F7"/>
    <w:rsid w:val="00FA069B"/>
    <w:rsid w:val="00FA5F3A"/>
    <w:rsid w:val="00FB29E3"/>
    <w:rsid w:val="00FB2EB1"/>
    <w:rsid w:val="00FB58B9"/>
    <w:rsid w:val="00FB6D4B"/>
    <w:rsid w:val="00FB7190"/>
    <w:rsid w:val="00FC32D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A2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054964"/>
    <w:pPr>
      <w:spacing w:after="120"/>
    </w:pPr>
    <w:rPr>
      <w:rFonts w:ascii="Univers" w:hAnsi="Univers"/>
      <w:sz w:val="18"/>
      <w:lang w:val="es-MX"/>
    </w:rPr>
  </w:style>
  <w:style w:type="character" w:styleId="Hipervnculo">
    <w:name w:val="Hyperlink"/>
    <w:basedOn w:val="Fuentedeprrafopredeter"/>
    <w:rsid w:val="006F44D1"/>
    <w:rPr>
      <w:color w:val="F5822B"/>
      <w:u w:val="single"/>
    </w:rPr>
  </w:style>
  <w:style w:type="paragraph" w:customStyle="1" w:styleId="Default">
    <w:name w:val="Default"/>
    <w:rsid w:val="00635C5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9E6836"/>
    <w:pPr>
      <w:spacing w:before="100" w:beforeAutospacing="1" w:after="100" w:afterAutospacing="1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47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cilia%20Encinas\Datos%20de%20programa\Microsoft\Plantillas\Carta%20Descripti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783B-81EA-43D4-8C58-AA77A223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Descriptiva</Template>
  <TotalTime>14</TotalTime>
  <Pages>6</Pages>
  <Words>810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creator>Cecilia Encinas</dc:creator>
  <cp:lastModifiedBy>Maria Moreno</cp:lastModifiedBy>
  <cp:revision>6</cp:revision>
  <cp:lastPrinted>2010-02-02T22:38:00Z</cp:lastPrinted>
  <dcterms:created xsi:type="dcterms:W3CDTF">2010-01-29T21:46:00Z</dcterms:created>
  <dcterms:modified xsi:type="dcterms:W3CDTF">2011-07-06T05:55:00Z</dcterms:modified>
</cp:coreProperties>
</file>