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DE" w:rsidRPr="003C2B46" w:rsidRDefault="003C2B46" w:rsidP="007C79DE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           </w:t>
      </w:r>
      <w:r w:rsidR="007C79DE" w:rsidRPr="007C79DE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7C79DE" w:rsidRPr="007C79DE" w:rsidRDefault="007C79DE" w:rsidP="007C79D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7C79DE">
        <w:rPr>
          <w:rFonts w:ascii="Century Gothic" w:hAnsi="Century Gothic" w:cs="Century Gothic"/>
          <w:b/>
          <w:bCs/>
          <w:sz w:val="32"/>
          <w:szCs w:val="32"/>
        </w:rPr>
        <w:tab/>
      </w:r>
      <w:r w:rsidR="003C2B46">
        <w:rPr>
          <w:rFonts w:ascii="Century Gothic" w:hAnsi="Century Gothic" w:cs="Century Gothic"/>
          <w:b/>
          <w:bCs/>
          <w:sz w:val="32"/>
          <w:szCs w:val="32"/>
        </w:rPr>
        <w:t xml:space="preserve">  </w:t>
      </w:r>
      <w:r w:rsidRPr="007C79DE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7C79DE" w:rsidRPr="007C79DE" w:rsidRDefault="007C79DE" w:rsidP="007C79D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7C79DE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7C79DE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7C79DE" w:rsidRPr="007C79DE" w:rsidRDefault="007C79DE" w:rsidP="007C79D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7C79DE" w:rsidRPr="007C79DE" w:rsidRDefault="007C79DE" w:rsidP="007C79D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>DATOS GENERALES</w:t>
      </w:r>
    </w:p>
    <w:p w:rsidR="007C79DE" w:rsidRPr="007C79DE" w:rsidRDefault="007C79DE" w:rsidP="007C79D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7C79DE" w:rsidRPr="007C79DE" w:rsidRDefault="007C79DE" w:rsidP="007C79D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9525" r="5715" b="9525"/>
                <wp:wrapNone/>
                <wp:docPr id="248" name="Conector rec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0B659" id="Conector recto 2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yb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STHKR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YsQMmx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 xml:space="preserve">       Título actual del puesto:   Asistente de Compras</w:t>
      </w:r>
      <w:r w:rsidRPr="007C79DE">
        <w:rPr>
          <w:rFonts w:ascii="Arial" w:hAnsi="Arial" w:cs="Arial"/>
          <w:b/>
          <w:bCs/>
          <w:sz w:val="22"/>
          <w:szCs w:val="22"/>
        </w:rPr>
        <w:tab/>
      </w:r>
      <w:r w:rsidRPr="007C79DE">
        <w:rPr>
          <w:rFonts w:ascii="Arial" w:hAnsi="Arial" w:cs="Arial"/>
          <w:b/>
          <w:bCs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b/>
          <w:bCs/>
          <w:sz w:val="22"/>
          <w:szCs w:val="22"/>
        </w:rPr>
        <w:tab/>
      </w:r>
    </w:p>
    <w:p w:rsidR="007C79DE" w:rsidRPr="007C79DE" w:rsidRDefault="007C79DE" w:rsidP="007C79DE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7620" r="5715" b="11430"/>
                <wp:wrapNone/>
                <wp:docPr id="247" name="Conector rec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033F0" id="Conector recto 2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Jm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"/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ab/>
        <w:t xml:space="preserve">      Título en Nombramiento:   Asistente de Compras</w:t>
      </w:r>
    </w:p>
    <w:p w:rsidR="007C79DE" w:rsidRPr="007C79DE" w:rsidRDefault="007C79DE" w:rsidP="007C79D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5715" r="5715" b="13335"/>
                <wp:wrapNone/>
                <wp:docPr id="246" name="Conector rec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7C458" id="Conector recto 2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p3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fIa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Aohdp3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7C79DE">
        <w:rPr>
          <w:rFonts w:ascii="Arial" w:hAnsi="Arial" w:cs="Arial"/>
          <w:b/>
          <w:bCs/>
          <w:sz w:val="22"/>
          <w:szCs w:val="22"/>
        </w:rPr>
        <w:tab/>
        <w:t>Secretaría de Infraestructura y Desarrollo</w:t>
      </w:r>
    </w:p>
    <w:p w:rsidR="007C79DE" w:rsidRPr="007C79DE" w:rsidRDefault="007C79DE" w:rsidP="007C79D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142875</wp:posOffset>
                </wp:positionV>
                <wp:extent cx="4343400" cy="0"/>
                <wp:effectExtent l="13335" t="12700" r="5715" b="6350"/>
                <wp:wrapNone/>
                <wp:docPr id="245" name="Conector rec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EE4A12" id="Conector recto 2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5pt" to="49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NE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fIq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"/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7C79DE">
        <w:rPr>
          <w:rFonts w:ascii="Arial" w:hAnsi="Arial" w:cs="Arial"/>
          <w:b/>
          <w:bCs/>
          <w:sz w:val="22"/>
          <w:szCs w:val="22"/>
        </w:rPr>
        <w:tab/>
        <w:t>Dirección  General de Administración  y Finanzas.</w:t>
      </w:r>
    </w:p>
    <w:p w:rsidR="007C79DE" w:rsidRPr="007C79DE" w:rsidRDefault="007C79DE" w:rsidP="007C79D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10795" r="5715" b="8255"/>
                <wp:wrapNone/>
                <wp:docPr id="244" name="Conector rec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94D39E" id="Conector recto 2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tV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PMd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"/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7C79DE">
        <w:rPr>
          <w:rFonts w:ascii="Arial" w:hAnsi="Arial" w:cs="Arial"/>
          <w:b/>
          <w:bCs/>
          <w:sz w:val="22"/>
          <w:szCs w:val="22"/>
        </w:rPr>
        <w:tab/>
        <w:t xml:space="preserve">Jefe de Compras </w:t>
      </w:r>
    </w:p>
    <w:p w:rsidR="007C79DE" w:rsidRPr="007C79DE" w:rsidRDefault="007C79DE" w:rsidP="007C79DE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243" name="Conector rec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FC63BC" id="Conector recto 2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AjGQIAADY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I9NAIx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7C79DE">
        <w:rPr>
          <w:rFonts w:ascii="Arial" w:hAnsi="Arial" w:cs="Arial"/>
          <w:b/>
          <w:bCs/>
          <w:sz w:val="22"/>
          <w:szCs w:val="22"/>
        </w:rPr>
        <w:tab/>
        <w:t>Ninguno</w: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7C79DE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7C79DE" w:rsidRPr="007C79DE" w:rsidRDefault="007C79DE" w:rsidP="007C79DE">
      <w:pPr>
        <w:jc w:val="both"/>
        <w:rPr>
          <w:rFonts w:ascii="Arial" w:hAnsi="Arial" w:cs="Arial"/>
          <w:sz w:val="22"/>
          <w:szCs w:val="22"/>
        </w:rPr>
      </w:pPr>
    </w:p>
    <w:p w:rsidR="007C79DE" w:rsidRPr="007C79DE" w:rsidRDefault="007C79DE" w:rsidP="007C79DE">
      <w:pPr>
        <w:jc w:val="both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Atender con eficiencia y eficacia, a todas las Unidades Administrativas, proporcionando un servicio de calidad y calidez, a fin de fungir como un área de Servicio, que coadyuve al cumplimiento de las metas y objetivos de la CEDES.</w:t>
      </w:r>
      <w:r w:rsidRPr="007C79DE">
        <w:rPr>
          <w:rFonts w:ascii="Arial" w:hAnsi="Arial" w:cs="Arial"/>
          <w:i/>
          <w:sz w:val="20"/>
          <w:szCs w:val="22"/>
        </w:rPr>
        <w:tab/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spacing w:before="21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C79DE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7C79DE">
        <w:rPr>
          <w:rFonts w:ascii="Arial" w:hAnsi="Arial" w:cs="Arial"/>
          <w:color w:val="000000"/>
          <w:sz w:val="22"/>
          <w:szCs w:val="22"/>
        </w:rPr>
        <w:t>Realizar cotizaciones de cada uno de los materiales y suministros, así como servicios generales que se requieran para la operación de la CEDES, los cuales sean requeridos a través de orden de compra.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Realizar las compras requeridas, previa autorización de la misma, con los proveedores correspondientes, a través de teléfono, correo electrónico, etc.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Comprar los útiles necesarios para el desempeño de las actividades de cada uno de los departamentos que conforman la CEDES, previa autorización de la orden de compra correspondiente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Recibir las facturas de proveedores de materiales y suministros, así como servicios generales, que sean comprados mediante orden de compra.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Revisar las facturas de los proveedores con el propósito de que cumplan con los requisitos de facturación y fecha.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Recibir las facturas de los proveedores, verificando la Unidad Administrativa que solicitó dicho bien o servicio y adjuntar requerimiento autorizado por la Dirección de Administración y Finanzas.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Llevar un control y seguimiento de las compras diarias para la CEDES, a través del Sistema Interno de Compras.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 xml:space="preserve">Elaborar un reporte, conteniendo la relación de facturas de proveedores, </w:t>
      </w:r>
      <w:proofErr w:type="gramStart"/>
      <w:r w:rsidRPr="007C79DE">
        <w:rPr>
          <w:rFonts w:ascii="Arial" w:hAnsi="Arial" w:cs="Arial"/>
          <w:color w:val="000000"/>
          <w:sz w:val="22"/>
          <w:szCs w:val="22"/>
        </w:rPr>
        <w:t>numero</w:t>
      </w:r>
      <w:proofErr w:type="gramEnd"/>
      <w:r w:rsidRPr="007C79DE">
        <w:rPr>
          <w:rFonts w:ascii="Arial" w:hAnsi="Arial" w:cs="Arial"/>
          <w:color w:val="000000"/>
          <w:sz w:val="22"/>
          <w:szCs w:val="22"/>
        </w:rPr>
        <w:t xml:space="preserve"> de orden de compra y nombre del proveedor,  para entrega oportuna al área de Contabilidad para programación de pagos. Facturas de bienes o servicios que sean adquiridos por medio de una orden de compra.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Dar atención personal a proveedores en entrega de materiales y suministros que sean adquiridos a través de orden de compra.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Llevar un control de las bitácoras correspondientes al mantenimiento preventivo y correctivo de vehículos oficiales adscritos a la CEDES.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Llevar el control físico de los bienes adquiridos.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 xml:space="preserve">Elaborar el resguardo de bienes de activos fijos a las personas responsables y recopilar su firma de conformidad, </w:t>
      </w:r>
      <w:r w:rsidR="00412580" w:rsidRPr="007C79DE">
        <w:rPr>
          <w:rFonts w:ascii="Arial" w:hAnsi="Arial" w:cs="Arial"/>
          <w:color w:val="000000"/>
          <w:sz w:val="22"/>
          <w:szCs w:val="22"/>
        </w:rPr>
        <w:t>así</w:t>
      </w:r>
      <w:r w:rsidRPr="007C79DE">
        <w:rPr>
          <w:rFonts w:ascii="Arial" w:hAnsi="Arial" w:cs="Arial"/>
          <w:color w:val="000000"/>
          <w:sz w:val="22"/>
          <w:szCs w:val="22"/>
        </w:rPr>
        <w:t xml:space="preserve"> como la firma del Director de Administración y Finanzas.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Etiquetar los bienes adquiridos ingresados a patrimonio de la Cedes.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Realizar semestralmente un inventario físico para actualizar reportes de Inventarios y atender solicitudes de alguna baja que se presente en activos fijos.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 xml:space="preserve">Conciliar mensualmente las plantillas y saldos de activos fijos, contra saldos del sistema </w:t>
      </w:r>
      <w:proofErr w:type="spellStart"/>
      <w:r w:rsidRPr="007C79DE">
        <w:rPr>
          <w:rFonts w:ascii="Arial" w:hAnsi="Arial" w:cs="Arial"/>
          <w:color w:val="000000"/>
          <w:sz w:val="22"/>
          <w:szCs w:val="22"/>
        </w:rPr>
        <w:t>Contpaq</w:t>
      </w:r>
      <w:proofErr w:type="spellEnd"/>
      <w:r w:rsidRPr="007C79DE">
        <w:rPr>
          <w:rFonts w:ascii="Arial" w:hAnsi="Arial" w:cs="Arial"/>
          <w:color w:val="000000"/>
          <w:sz w:val="22"/>
          <w:szCs w:val="22"/>
        </w:rPr>
        <w:t xml:space="preserve"> en el área de contabilidad.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lastRenderedPageBreak/>
        <w:t>Trimestralmente actualizar las plantillas de Activos Fijos en Sistema SIR.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 Actualizar resguardos de activo fijo en base al resultado obtenido en el inventario físico realizado o por cambio de usuario, solicitud de baja, etc.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Actualizar resguardos relacionados con los vehículos oficiales asignados a cada usuario responsable.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 xml:space="preserve"> Atender a usuarios de </w:t>
      </w:r>
      <w:r w:rsidR="00412580" w:rsidRPr="007C79DE">
        <w:rPr>
          <w:rFonts w:ascii="Arial" w:hAnsi="Arial" w:cs="Arial"/>
          <w:color w:val="000000"/>
          <w:sz w:val="22"/>
          <w:szCs w:val="22"/>
        </w:rPr>
        <w:t>vehículos referentes</w:t>
      </w:r>
      <w:r w:rsidRPr="007C79DE">
        <w:rPr>
          <w:rFonts w:ascii="Arial" w:hAnsi="Arial" w:cs="Arial"/>
          <w:color w:val="000000"/>
          <w:sz w:val="22"/>
          <w:szCs w:val="22"/>
        </w:rPr>
        <w:t xml:space="preserve"> a la operación y mantenimiento del sistema control net.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 xml:space="preserve"> Realizar trámites necesarios para la baja de bienes de activo fijo como: tomar fotos a los bienes, solicitar dictámenes de baja en </w:t>
      </w:r>
      <w:r w:rsidR="001C4F1A" w:rsidRPr="007C79DE">
        <w:rPr>
          <w:rFonts w:ascii="Arial" w:hAnsi="Arial" w:cs="Arial"/>
          <w:color w:val="000000"/>
          <w:sz w:val="22"/>
          <w:szCs w:val="22"/>
        </w:rPr>
        <w:t>área</w:t>
      </w:r>
      <w:r w:rsidRPr="007C79DE">
        <w:rPr>
          <w:rFonts w:ascii="Arial" w:hAnsi="Arial" w:cs="Arial"/>
          <w:color w:val="000000"/>
          <w:sz w:val="22"/>
          <w:szCs w:val="22"/>
        </w:rPr>
        <w:t xml:space="preserve"> de sistemas, coordinarse con el </w:t>
      </w:r>
      <w:r w:rsidR="001C4F1A" w:rsidRPr="007C79DE">
        <w:rPr>
          <w:rFonts w:ascii="Arial" w:hAnsi="Arial" w:cs="Arial"/>
          <w:color w:val="000000"/>
          <w:sz w:val="22"/>
          <w:szCs w:val="22"/>
        </w:rPr>
        <w:t>Órgano</w:t>
      </w:r>
      <w:r w:rsidRPr="007C79DE">
        <w:rPr>
          <w:rFonts w:ascii="Arial" w:hAnsi="Arial" w:cs="Arial"/>
          <w:color w:val="000000"/>
          <w:sz w:val="22"/>
          <w:szCs w:val="22"/>
        </w:rPr>
        <w:t xml:space="preserve"> de Control Interno, coordinarse con la empresa que recoge dichos bienes para su reciclaje, elaborar acta administrativa.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Llevar el control y seguimiento de los procedimientos correspondientes al programa ISO-9001 los cuales son: Activo Fijo, Adquisición de bienes y servicios a través de orden de compra, Mantenimiento de vehículos.)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Llevar un control de los seguros correspondientes a todos los vehículos oficiales de CEDES.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 xml:space="preserve">Realizar los trámites necesarios ante la Agencia Fiscal del Estado, correspondiente </w:t>
      </w:r>
      <w:proofErr w:type="gramStart"/>
      <w:r w:rsidRPr="007C79DE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7C79DE">
        <w:rPr>
          <w:rFonts w:ascii="Arial" w:hAnsi="Arial" w:cs="Arial"/>
          <w:color w:val="000000"/>
          <w:sz w:val="22"/>
          <w:szCs w:val="22"/>
        </w:rPr>
        <w:t>: placas, cambios, bajas, etc.</w:t>
      </w:r>
    </w:p>
    <w:p w:rsidR="007C79DE" w:rsidRPr="007C79DE" w:rsidRDefault="007C79DE" w:rsidP="007C79DE">
      <w:pPr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7C79DE">
        <w:rPr>
          <w:rFonts w:ascii="Arial" w:hAnsi="Arial" w:cs="Arial"/>
          <w:color w:val="000000"/>
          <w:sz w:val="22"/>
          <w:szCs w:val="22"/>
        </w:rPr>
        <w:t>Administrar la página web de Control Net, correspondiente al combustible asignado a cada vehículo oficial, en base a la autorización previa de la Dirección General de Administración y Finanzas.</w:t>
      </w:r>
    </w:p>
    <w:p w:rsidR="007C79DE" w:rsidRPr="007C79DE" w:rsidRDefault="007C79DE" w:rsidP="007C79DE">
      <w:pPr>
        <w:autoSpaceDE w:val="0"/>
        <w:autoSpaceDN w:val="0"/>
        <w:rPr>
          <w:rFonts w:ascii="Calibri" w:hAnsi="Calibri" w:cs="Calibri"/>
          <w:color w:val="1F497D"/>
          <w:sz w:val="22"/>
          <w:szCs w:val="22"/>
        </w:rPr>
      </w:pPr>
      <w:r w:rsidRPr="007C79DE">
        <w:rPr>
          <w:rFonts w:ascii="Calibri" w:hAnsi="Calibri" w:cs="Calibri"/>
          <w:color w:val="1F497D"/>
          <w:sz w:val="22"/>
          <w:szCs w:val="22"/>
        </w:rPr>
        <w:t xml:space="preserve">   </w: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    COMPETENCIAS</w:t>
      </w:r>
    </w:p>
    <w:p w:rsidR="007C79DE" w:rsidRPr="007C79DE" w:rsidRDefault="007C79DE" w:rsidP="007C79DE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 xml:space="preserve">Conocimientos básicos de la Ley Adquisiciones, Arrendamientos y Prestación de Servicios relacionados con Bienes Muebles de la Administración Pública Estatal. </w:t>
      </w:r>
    </w:p>
    <w:p w:rsidR="007C79DE" w:rsidRPr="007C79DE" w:rsidRDefault="007C79DE" w:rsidP="007C79DE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Computación básica.</w:t>
      </w:r>
    </w:p>
    <w:p w:rsidR="007C79DE" w:rsidRPr="007C79DE" w:rsidRDefault="007C79DE" w:rsidP="007C79DE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Conocimiento del Procedimiento de compras</w:t>
      </w:r>
    </w:p>
    <w:p w:rsidR="007C79DE" w:rsidRPr="007C79DE" w:rsidRDefault="007C79DE" w:rsidP="007C79DE">
      <w:pPr>
        <w:numPr>
          <w:ilvl w:val="0"/>
          <w:numId w:val="4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Conocimiento del Procedimiento de activos fijos</w: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3810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DE" w:rsidRPr="00FD3131" w:rsidRDefault="007C79DE" w:rsidP="007C79D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2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E3vgIAAMM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" filled="f" stroked="f">
                <v:textbox>
                  <w:txbxContent>
                    <w:p w:rsidR="007C79DE" w:rsidRPr="00FD3131" w:rsidRDefault="007C79DE" w:rsidP="007C79D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7C79DE" w:rsidRPr="007C79DE" w:rsidRDefault="007C79DE" w:rsidP="007C79DE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Aprendizaje operativo</w:t>
      </w:r>
    </w:p>
    <w:p w:rsidR="007C79DE" w:rsidRPr="007C79DE" w:rsidRDefault="007C79DE" w:rsidP="007C79DE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 xml:space="preserve">Relaciones interpersonales </w:t>
      </w:r>
    </w:p>
    <w:p w:rsidR="007C79DE" w:rsidRPr="007C79DE" w:rsidRDefault="007C79DE" w:rsidP="007C79DE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 xml:space="preserve">Pensamiento innovador </w:t>
      </w:r>
    </w:p>
    <w:p w:rsidR="007C79DE" w:rsidRPr="007C79DE" w:rsidRDefault="007C79DE" w:rsidP="007C79DE">
      <w:pPr>
        <w:numPr>
          <w:ilvl w:val="0"/>
          <w:numId w:val="43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Autodesarrollo</w: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3810" r="0" b="0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DE" w:rsidRPr="00FD3131" w:rsidRDefault="007C79DE" w:rsidP="007C79D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1" o:spid="_x0000_s1027" type="#_x0000_t202" style="position:absolute;margin-left:-4.95pt;margin-top:9.6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Bd&#10;c9V8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7C79DE" w:rsidRPr="00FD3131" w:rsidRDefault="007C79DE" w:rsidP="007C79D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DE" w:rsidRPr="00FD3131" w:rsidRDefault="007C79DE" w:rsidP="007C79D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0" o:spid="_x0000_s1028" type="#_x0000_t202" style="position:absolute;margin-left:-4.95pt;margin-top:2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" filled="f" stroked="f">
                <v:textbox>
                  <w:txbxContent>
                    <w:p w:rsidR="007C79DE" w:rsidRPr="00FD3131" w:rsidRDefault="007C79DE" w:rsidP="007C79D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0"/>
                <wp:wrapNone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DE" w:rsidRPr="00FD3131" w:rsidRDefault="007C79DE" w:rsidP="007C79D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39" o:spid="_x0000_s1029" type="#_x0000_t202" style="position:absolute;margin-left:-4.95pt;margin-top:26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2iduoM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7C79DE" w:rsidRPr="00FD3131" w:rsidRDefault="007C79DE" w:rsidP="007C79D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3175"/>
                <wp:wrapNone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DE" w:rsidRPr="00FD3131" w:rsidRDefault="007C79DE" w:rsidP="007C79D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38" o:spid="_x0000_s1030" type="#_x0000_t202" style="position:absolute;margin-left:-4.95pt;margin-top:19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4z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txSuM8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7C79DE" w:rsidRPr="00FD3131" w:rsidRDefault="007C79DE" w:rsidP="007C79D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2540" r="0" b="0"/>
                <wp:wrapNone/>
                <wp:docPr id="237" name="Cuadro de tex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9DE" w:rsidRPr="00FD3131" w:rsidRDefault="007C79DE" w:rsidP="007C79D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37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sdwQIAAMoFAAAOAAAAZHJzL2Uyb0RvYy54bWysVNuOmzAQfa/Uf7D8znJZkgBastoNoaq0&#10;vUjbfoCDTbAKNrWdkG3Vf+/YJFmyVaWqLQ/I9ozP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DO&#10;5Msd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7C79DE" w:rsidRPr="00FD3131" w:rsidRDefault="007C79DE" w:rsidP="007C79D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9DE">
        <w:rPr>
          <w:rFonts w:ascii="Arial" w:hAnsi="Arial" w:cs="Arial"/>
          <w:b/>
          <w:bCs/>
          <w:sz w:val="22"/>
          <w:szCs w:val="22"/>
        </w:rPr>
        <w:t>RELACIONES</w: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>Internas</w: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7C79DE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  <w:t>¿Con quién?</w:t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  <w:t>¿Para qué?</w:t>
      </w:r>
    </w:p>
    <w:p w:rsidR="007C79DE" w:rsidRPr="007C79DE" w:rsidRDefault="007C79DE" w:rsidP="007C79DE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236" name="Conector rec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52AE9" id="Conector recto 2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zf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SrdM3x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235" name="Conector rec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28CB7" id="Conector recto 2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KP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yl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GS+ko8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985" r="5715" b="12065"/>
                <wp:wrapNone/>
                <wp:docPr id="234" name="Conector rec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37DF80" id="Conector recto 2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39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w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Dkwb39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7620" r="5715" b="11430"/>
                <wp:wrapNone/>
                <wp:docPr id="233" name="Conector rec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785AD2" id="Conector recto 2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Ho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WJYHo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7C79DE" w:rsidRPr="007C79DE" w:rsidRDefault="007C79DE" w:rsidP="007C79DE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232" name="Conector rec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436B7" id="Conector recto 2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6aGwIAADY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Flqum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231" name="Conector rec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8602B" id="Conector recto 2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A4U3DKHAIAADYEAAAOAAAAAAAAAAAAAAAAAC4CAABkcnMvZTJvRG9jLnhtbFBLAQItABQA&#10;BgAIAAAAIQBjN5iP2wAAAAgBAAAPAAAAAAAAAAAAAAAAAHYEAABkcnMvZG93bnJldi54bWxQSwUG&#10;AAAAAAQABADzAAAAfgUAAAAA&#10;"/>
            </w:pict>
          </mc:Fallback>
        </mc:AlternateConten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230" name="Conector rec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B666BD" id="Conector recto 2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+4GgIAADY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4LF+4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229" name="Conector rec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466543" id="Conector recto 2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u0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Gw1q7Q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228" name="Conector rec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9E78A" id="Conector recto 2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TG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sSoTG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227" name="Conector rec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62866" id="Conector recto 2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1YGwIAADY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CZ0fVg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226" name="Conector rec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750C4" id="Conector recto 2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IqGwIAADY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pgtSK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225" name="Conector rec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47C48" id="Conector recto 2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x6GAIAADY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IgCjHoYAgAAN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7C79DE" w:rsidRPr="007C79DE" w:rsidRDefault="007C79DE" w:rsidP="007C79D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>Externas</w: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7C79DE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  <w:t>¿Con quién?</w:t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</w:r>
      <w:r w:rsidRPr="007C79DE">
        <w:rPr>
          <w:rFonts w:ascii="Arial" w:hAnsi="Arial" w:cs="Arial"/>
          <w:bCs/>
          <w:sz w:val="22"/>
          <w:szCs w:val="22"/>
        </w:rPr>
        <w:tab/>
        <w:t>¿Para qué?</w:t>
      </w:r>
    </w:p>
    <w:p w:rsidR="007C79DE" w:rsidRPr="007C79DE" w:rsidRDefault="007C79DE" w:rsidP="007C79DE">
      <w:pPr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224" name="Conector rec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C693D" id="Conector recto 2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MI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CH2jCB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223" name="Conector rec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67B52" id="Conector recto 2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8dGwIAADY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HqZnx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7C79DE">
        <w:rPr>
          <w:rFonts w:ascii="Arial" w:hAnsi="Arial" w:cs="Arial"/>
          <w:bCs/>
          <w:sz w:val="22"/>
          <w:szCs w:val="22"/>
        </w:rPr>
        <w:t xml:space="preserve">Proveedores  en general              </w:t>
      </w:r>
      <w:r w:rsidRPr="007C79DE">
        <w:rPr>
          <w:rFonts w:ascii="Arial" w:hAnsi="Arial" w:cs="Arial"/>
          <w:sz w:val="22"/>
          <w:szCs w:val="22"/>
        </w:rPr>
        <w:t>Realizar ordenes de adquisición, recepción de facturas y suministros</w:t>
      </w:r>
      <w:r w:rsidRPr="007C79DE">
        <w:rPr>
          <w:rFonts w:ascii="Arial" w:hAnsi="Arial" w:cs="Arial"/>
          <w:bCs/>
          <w:sz w:val="22"/>
          <w:szCs w:val="22"/>
        </w:rPr>
        <w:t>.</w:t>
      </w:r>
    </w:p>
    <w:p w:rsidR="007C79DE" w:rsidRPr="007C79DE" w:rsidRDefault="007C79DE" w:rsidP="007C79D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350" r="5715" b="12700"/>
                <wp:wrapNone/>
                <wp:docPr id="222" name="Conector rec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A1E6A7" id="Conector recto 2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Bv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D65rBv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985" r="5715" b="12065"/>
                <wp:wrapNone/>
                <wp:docPr id="221" name="Conector rec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116D12" id="Conector recto 2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4/HAIAADY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"/>
            </w:pict>
          </mc:Fallback>
        </mc:AlternateConten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7C79DE" w:rsidRPr="007C79DE" w:rsidRDefault="007C79DE" w:rsidP="007C79DE">
      <w:pPr>
        <w:numPr>
          <w:ilvl w:val="0"/>
          <w:numId w:val="44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No. De Activos/ No. De Resguardos</w:t>
      </w:r>
    </w:p>
    <w:p w:rsidR="007C79DE" w:rsidRPr="007C79DE" w:rsidRDefault="007C79DE" w:rsidP="007C79DE">
      <w:pPr>
        <w:numPr>
          <w:ilvl w:val="0"/>
          <w:numId w:val="44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>No. De Requisiciones autorizadas</w:t>
      </w:r>
      <w:proofErr w:type="gramStart"/>
      <w:r w:rsidRPr="007C79DE">
        <w:rPr>
          <w:rFonts w:ascii="Arial" w:hAnsi="Arial" w:cs="Arial"/>
          <w:sz w:val="22"/>
          <w:szCs w:val="22"/>
        </w:rPr>
        <w:t>./</w:t>
      </w:r>
      <w:proofErr w:type="gramEnd"/>
      <w:r w:rsidRPr="007C79DE">
        <w:rPr>
          <w:rFonts w:ascii="Arial" w:hAnsi="Arial" w:cs="Arial"/>
          <w:sz w:val="22"/>
          <w:szCs w:val="22"/>
        </w:rPr>
        <w:t xml:space="preserve"> No. De Compras.</w: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7C79DE">
        <w:rPr>
          <w:rFonts w:ascii="Arial" w:hAnsi="Arial" w:cs="Arial"/>
          <w:bCs/>
          <w:sz w:val="22"/>
          <w:szCs w:val="22"/>
        </w:rPr>
        <w:t>Indistinto</w:t>
      </w:r>
      <w:r w:rsidRPr="007C79DE">
        <w:rPr>
          <w:rFonts w:ascii="Arial" w:hAnsi="Arial" w:cs="Arial"/>
          <w:b/>
          <w:bCs/>
          <w:sz w:val="22"/>
          <w:szCs w:val="22"/>
        </w:rPr>
        <w:tab/>
      </w:r>
    </w:p>
    <w:p w:rsidR="007C79DE" w:rsidRPr="007C79DE" w:rsidRDefault="007C79DE" w:rsidP="007C79D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7C79DE">
        <w:rPr>
          <w:rFonts w:ascii="Arial" w:hAnsi="Arial" w:cs="Arial"/>
          <w:bCs/>
          <w:sz w:val="22"/>
          <w:szCs w:val="22"/>
        </w:rPr>
        <w:t>Indistinto</w:t>
      </w:r>
      <w:r w:rsidRPr="007C79DE">
        <w:rPr>
          <w:rFonts w:ascii="Arial" w:hAnsi="Arial" w:cs="Arial"/>
          <w:b/>
          <w:bCs/>
          <w:sz w:val="22"/>
          <w:szCs w:val="22"/>
        </w:rPr>
        <w:tab/>
      </w:r>
    </w:p>
    <w:p w:rsidR="007C79DE" w:rsidRPr="007C79DE" w:rsidRDefault="007C79DE" w:rsidP="007C79D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7C79DE">
        <w:rPr>
          <w:rFonts w:ascii="Arial" w:hAnsi="Arial" w:cs="Arial"/>
          <w:bCs/>
          <w:sz w:val="22"/>
          <w:szCs w:val="22"/>
        </w:rPr>
        <w:t>30-60 años.</w:t>
      </w:r>
      <w:r w:rsidRPr="007C79DE">
        <w:rPr>
          <w:rFonts w:ascii="Arial" w:hAnsi="Arial" w:cs="Arial"/>
          <w:b/>
          <w:bCs/>
          <w:sz w:val="22"/>
          <w:szCs w:val="22"/>
        </w:rPr>
        <w:tab/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        Grado de estudios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Primaria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Secundaria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Preparatoria completa / CONALEP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5.</w:t>
      </w:r>
      <w:r w:rsidRPr="007C79DE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6.</w:t>
      </w:r>
      <w:r w:rsidRPr="007C79DE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7.</w:t>
      </w:r>
      <w:r w:rsidRPr="007C79DE">
        <w:rPr>
          <w:rFonts w:ascii="Arial" w:hAnsi="Arial" w:cs="Arial"/>
          <w:sz w:val="22"/>
          <w:szCs w:val="22"/>
        </w:rPr>
        <w:tab/>
        <w:t>Estudios profesionales completos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8.</w:t>
      </w:r>
      <w:r w:rsidRPr="007C79DE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9.</w:t>
      </w:r>
      <w:r w:rsidRPr="007C79DE">
        <w:rPr>
          <w:rFonts w:ascii="Arial" w:hAnsi="Arial" w:cs="Arial"/>
          <w:sz w:val="22"/>
          <w:szCs w:val="22"/>
        </w:rPr>
        <w:tab/>
        <w:t>Maestría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10.</w:t>
      </w:r>
      <w:r w:rsidRPr="007C79DE">
        <w:rPr>
          <w:rFonts w:ascii="Arial" w:hAnsi="Arial" w:cs="Arial"/>
          <w:sz w:val="22"/>
          <w:szCs w:val="22"/>
        </w:rPr>
        <w:tab/>
        <w:t>Doctorado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¿El puesto requiere alguna especialización académica?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>Carrera:</w:t>
      </w:r>
      <w:r w:rsidRPr="007C79DE">
        <w:rPr>
          <w:rFonts w:ascii="Arial" w:hAnsi="Arial" w:cs="Arial"/>
          <w:sz w:val="22"/>
          <w:szCs w:val="22"/>
          <w:u w:val="single"/>
        </w:rPr>
        <w:t xml:space="preserve"> </w:t>
      </w:r>
      <w:r w:rsidRPr="007C79DE">
        <w:rPr>
          <w:rFonts w:ascii="Arial" w:hAnsi="Arial" w:cs="Arial"/>
          <w:sz w:val="22"/>
          <w:szCs w:val="22"/>
        </w:rPr>
        <w:t xml:space="preserve">Lic. Contador Público, Lic. Administración de Empresas, Contador Privado. </w:t>
      </w:r>
    </w:p>
    <w:p w:rsidR="007C79DE" w:rsidRPr="007C79DE" w:rsidRDefault="007C79DE" w:rsidP="007C79D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         Área: </w:t>
      </w:r>
      <w:r w:rsidRPr="007C79DE">
        <w:rPr>
          <w:rFonts w:ascii="Arial" w:hAnsi="Arial" w:cs="Arial"/>
          <w:bCs/>
          <w:sz w:val="22"/>
          <w:szCs w:val="22"/>
        </w:rPr>
        <w:t>Administrativa</w:t>
      </w:r>
    </w:p>
    <w:p w:rsidR="007C79DE" w:rsidRPr="007C79DE" w:rsidRDefault="007C79DE" w:rsidP="007C79D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       ¿El puesto requiere experiencia laboral?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7C79DE">
        <w:rPr>
          <w:rFonts w:ascii="Arial" w:hAnsi="Arial" w:cs="Arial"/>
          <w:b/>
          <w:iCs/>
          <w:sz w:val="22"/>
          <w:szCs w:val="22"/>
        </w:rPr>
        <w:t xml:space="preserve">        Tiempo: </w:t>
      </w:r>
      <w:r w:rsidRPr="007C79DE">
        <w:rPr>
          <w:rFonts w:ascii="Arial" w:hAnsi="Arial" w:cs="Arial"/>
          <w:iCs/>
          <w:sz w:val="22"/>
          <w:szCs w:val="22"/>
        </w:rPr>
        <w:t>3 meses</w:t>
      </w:r>
      <w:r w:rsidRPr="007C79DE">
        <w:rPr>
          <w:rFonts w:ascii="Arial" w:hAnsi="Arial" w:cs="Arial"/>
          <w:b/>
          <w:iCs/>
          <w:sz w:val="22"/>
          <w:szCs w:val="22"/>
        </w:rPr>
        <w:t xml:space="preserve">    ¿En </w:t>
      </w:r>
      <w:r w:rsidR="0012172D" w:rsidRPr="007C79DE">
        <w:rPr>
          <w:rFonts w:ascii="Arial" w:hAnsi="Arial" w:cs="Arial"/>
          <w:b/>
          <w:iCs/>
          <w:sz w:val="22"/>
          <w:szCs w:val="22"/>
        </w:rPr>
        <w:t>qué</w:t>
      </w:r>
      <w:bookmarkStart w:id="0" w:name="_GoBack"/>
      <w:bookmarkEnd w:id="0"/>
      <w:r w:rsidRPr="007C79DE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7C79DE">
        <w:rPr>
          <w:rFonts w:ascii="Arial" w:hAnsi="Arial" w:cs="Arial"/>
          <w:iCs/>
          <w:sz w:val="22"/>
          <w:szCs w:val="22"/>
        </w:rPr>
        <w:t>experiencia en áreas administrativas o compras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 xml:space="preserve">       ¿La ejecución del puesto requiere del conocimiento del inglés o algún otro idioma?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No requerido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lastRenderedPageBreak/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Desempeño básico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  <w:t>Leer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Hablar y comprender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5.</w:t>
      </w:r>
      <w:r w:rsidRPr="007C79DE">
        <w:rPr>
          <w:rFonts w:ascii="Arial" w:hAnsi="Arial" w:cs="Arial"/>
          <w:sz w:val="22"/>
          <w:szCs w:val="22"/>
        </w:rPr>
        <w:tab/>
        <w:t>Dominar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No necesita / No usa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5.</w:t>
      </w:r>
      <w:r w:rsidRPr="007C79DE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Cortesía Normal.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Comunica/Influye/Induce.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  <w:t>Negocia/Convence.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Líder/Negociación compleja.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No necesaria.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7C79DE">
        <w:rPr>
          <w:rFonts w:ascii="Arial" w:hAnsi="Arial" w:cs="Arial"/>
          <w:sz w:val="22"/>
          <w:szCs w:val="22"/>
        </w:rPr>
        <w:t>..</w:t>
      </w:r>
      <w:proofErr w:type="gramEnd"/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5.</w:t>
      </w:r>
      <w:r w:rsidRPr="007C79DE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6.</w:t>
      </w:r>
      <w:r w:rsidRPr="007C79DE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7.</w:t>
      </w:r>
      <w:r w:rsidRPr="007C79DE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8.</w:t>
      </w:r>
      <w:r w:rsidRPr="007C79DE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Servir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Administrar / Coordinar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  <w:t>Asesorar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Controlar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5.</w:t>
      </w:r>
      <w:r w:rsidRPr="007C79DE">
        <w:rPr>
          <w:rFonts w:ascii="Arial" w:hAnsi="Arial" w:cs="Arial"/>
          <w:sz w:val="22"/>
          <w:szCs w:val="22"/>
        </w:rPr>
        <w:tab/>
        <w:t>Custodiar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6.</w:t>
      </w:r>
      <w:r w:rsidRPr="007C79DE">
        <w:rPr>
          <w:rFonts w:ascii="Arial" w:hAnsi="Arial" w:cs="Arial"/>
          <w:sz w:val="22"/>
          <w:szCs w:val="22"/>
        </w:rPr>
        <w:tab/>
        <w:t>Registrar</w:t>
      </w:r>
    </w:p>
    <w:p w:rsidR="007C79DE" w:rsidRPr="007C79DE" w:rsidRDefault="007C79DE" w:rsidP="007C79D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7.</w:t>
      </w:r>
      <w:r w:rsidRPr="007C79DE">
        <w:rPr>
          <w:rFonts w:ascii="Arial" w:hAnsi="Arial" w:cs="Arial"/>
          <w:sz w:val="22"/>
          <w:szCs w:val="22"/>
        </w:rPr>
        <w:tab/>
        <w:t>Ejecutar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7C79DE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lastRenderedPageBreak/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r w:rsidR="00412580" w:rsidRPr="007C79DE">
        <w:rPr>
          <w:rFonts w:ascii="Arial" w:hAnsi="Arial" w:cs="Arial"/>
          <w:i/>
          <w:iCs/>
          <w:sz w:val="22"/>
          <w:szCs w:val="22"/>
        </w:rPr>
        <w:t>su cargo (directo e indirecto</w:t>
      </w:r>
      <w:r w:rsidRPr="007C79DE">
        <w:rPr>
          <w:rFonts w:ascii="Arial" w:hAnsi="Arial" w:cs="Arial"/>
          <w:i/>
          <w:iCs/>
          <w:sz w:val="22"/>
          <w:szCs w:val="22"/>
        </w:rPr>
        <w:t>)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Ninguna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7C79DE">
          <w:rPr>
            <w:rFonts w:ascii="Arial" w:hAnsi="Arial" w:cs="Arial"/>
            <w:sz w:val="22"/>
            <w:szCs w:val="22"/>
          </w:rPr>
          <w:t>1 a</w:t>
        </w:r>
      </w:smartTag>
      <w:r w:rsidRPr="007C79DE">
        <w:rPr>
          <w:rFonts w:ascii="Arial" w:hAnsi="Arial" w:cs="Arial"/>
          <w:sz w:val="22"/>
          <w:szCs w:val="22"/>
        </w:rPr>
        <w:t xml:space="preserve"> 5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7C79DE">
          <w:rPr>
            <w:rFonts w:ascii="Arial" w:hAnsi="Arial" w:cs="Arial"/>
            <w:sz w:val="22"/>
            <w:szCs w:val="22"/>
          </w:rPr>
          <w:t>6 a</w:t>
        </w:r>
      </w:smartTag>
      <w:r w:rsidRPr="007C79DE">
        <w:rPr>
          <w:rFonts w:ascii="Arial" w:hAnsi="Arial" w:cs="Arial"/>
          <w:sz w:val="22"/>
          <w:szCs w:val="22"/>
        </w:rPr>
        <w:t xml:space="preserve"> 10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7C79DE">
          <w:rPr>
            <w:rFonts w:ascii="Arial" w:hAnsi="Arial" w:cs="Arial"/>
            <w:sz w:val="22"/>
            <w:szCs w:val="22"/>
          </w:rPr>
          <w:t>11 a</w:t>
        </w:r>
      </w:smartTag>
      <w:r w:rsidRPr="007C79DE">
        <w:rPr>
          <w:rFonts w:ascii="Arial" w:hAnsi="Arial" w:cs="Arial"/>
          <w:sz w:val="22"/>
          <w:szCs w:val="22"/>
        </w:rPr>
        <w:t xml:space="preserve"> 20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5.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7C79DE">
          <w:rPr>
            <w:rFonts w:ascii="Arial" w:hAnsi="Arial" w:cs="Arial"/>
            <w:sz w:val="22"/>
            <w:szCs w:val="22"/>
          </w:rPr>
          <w:t>21 a</w:t>
        </w:r>
      </w:smartTag>
      <w:r w:rsidRPr="007C79DE">
        <w:rPr>
          <w:rFonts w:ascii="Arial" w:hAnsi="Arial" w:cs="Arial"/>
          <w:sz w:val="22"/>
          <w:szCs w:val="22"/>
        </w:rPr>
        <w:t xml:space="preserve"> 50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6.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7C79DE">
          <w:rPr>
            <w:rFonts w:ascii="Arial" w:hAnsi="Arial" w:cs="Arial"/>
            <w:sz w:val="22"/>
            <w:szCs w:val="22"/>
          </w:rPr>
          <w:t>51 a</w:t>
        </w:r>
      </w:smartTag>
      <w:r w:rsidRPr="007C79DE">
        <w:rPr>
          <w:rFonts w:ascii="Arial" w:hAnsi="Arial" w:cs="Arial"/>
          <w:sz w:val="22"/>
          <w:szCs w:val="22"/>
        </w:rPr>
        <w:t xml:space="preserve"> 100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7.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7C79DE">
          <w:rPr>
            <w:rFonts w:ascii="Arial" w:hAnsi="Arial" w:cs="Arial"/>
            <w:sz w:val="22"/>
            <w:szCs w:val="22"/>
          </w:rPr>
          <w:t>101 a</w:t>
        </w:r>
      </w:smartTag>
      <w:r w:rsidRPr="007C79DE">
        <w:rPr>
          <w:rFonts w:ascii="Arial" w:hAnsi="Arial" w:cs="Arial"/>
          <w:sz w:val="22"/>
          <w:szCs w:val="22"/>
        </w:rPr>
        <w:t xml:space="preserve"> 500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8.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7C79DE">
          <w:rPr>
            <w:rFonts w:ascii="Arial" w:hAnsi="Arial" w:cs="Arial"/>
            <w:sz w:val="22"/>
            <w:szCs w:val="22"/>
          </w:rPr>
          <w:t>501 a</w:t>
        </w:r>
      </w:smartTag>
      <w:r w:rsidRPr="007C79DE">
        <w:rPr>
          <w:rFonts w:ascii="Arial" w:hAnsi="Arial" w:cs="Arial"/>
          <w:sz w:val="22"/>
          <w:szCs w:val="22"/>
        </w:rPr>
        <w:t xml:space="preserve"> 1000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9.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7C79DE">
          <w:rPr>
            <w:rFonts w:ascii="Arial" w:hAnsi="Arial" w:cs="Arial"/>
            <w:sz w:val="22"/>
            <w:szCs w:val="22"/>
          </w:rPr>
          <w:t>1,001 a</w:t>
        </w:r>
      </w:smartTag>
      <w:r w:rsidRPr="007C79DE">
        <w:rPr>
          <w:rFonts w:ascii="Arial" w:hAnsi="Arial" w:cs="Arial"/>
          <w:sz w:val="22"/>
          <w:szCs w:val="22"/>
        </w:rPr>
        <w:t xml:space="preserve"> 2,000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10.</w:t>
      </w:r>
      <w:r w:rsidRPr="007C79DE">
        <w:rPr>
          <w:rFonts w:ascii="Arial" w:hAnsi="Arial" w:cs="Arial"/>
          <w:sz w:val="22"/>
          <w:szCs w:val="22"/>
        </w:rPr>
        <w:tab/>
        <w:t>Más de 2,000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7C79DE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7C79DE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proofErr w:type="gramStart"/>
      <w:r w:rsidRPr="007C79DE">
        <w:rPr>
          <w:rFonts w:ascii="Arial" w:hAnsi="Arial" w:cs="Arial"/>
          <w:sz w:val="22"/>
          <w:szCs w:val="22"/>
        </w:rPr>
        <w:t>x</w:t>
      </w:r>
      <w:proofErr w:type="gramEnd"/>
      <w:r w:rsidRPr="007C79DE">
        <w:rPr>
          <w:rFonts w:ascii="Arial" w:hAnsi="Arial" w:cs="Arial"/>
          <w:sz w:val="22"/>
          <w:szCs w:val="22"/>
        </w:rPr>
        <w:tab/>
        <w:t>1.</w:t>
      </w:r>
      <w:r w:rsidRPr="007C79DE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2.</w:t>
      </w:r>
      <w:r w:rsidRPr="007C79DE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3.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7C79DE">
          <w:rPr>
            <w:rFonts w:ascii="Arial" w:hAnsi="Arial" w:cs="Arial"/>
            <w:sz w:val="22"/>
            <w:szCs w:val="22"/>
          </w:rPr>
          <w:t>101 a</w:t>
        </w:r>
      </w:smartTag>
      <w:r w:rsidRPr="007C79DE">
        <w:rPr>
          <w:rFonts w:ascii="Arial" w:hAnsi="Arial" w:cs="Arial"/>
          <w:sz w:val="22"/>
          <w:szCs w:val="22"/>
        </w:rPr>
        <w:t xml:space="preserve"> 500 Mil pesos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4.</w:t>
      </w:r>
      <w:r w:rsidRPr="007C79DE">
        <w:rPr>
          <w:rFonts w:ascii="Arial" w:hAnsi="Arial" w:cs="Arial"/>
          <w:sz w:val="22"/>
          <w:szCs w:val="22"/>
        </w:rPr>
        <w:tab/>
        <w:t>501 Mil  a 1 Millón de pesos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5.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7C79DE">
          <w:rPr>
            <w:rFonts w:ascii="Arial" w:hAnsi="Arial" w:cs="Arial"/>
            <w:sz w:val="22"/>
            <w:szCs w:val="22"/>
          </w:rPr>
          <w:t>1 a</w:t>
        </w:r>
      </w:smartTag>
      <w:r w:rsidRPr="007C79DE">
        <w:rPr>
          <w:rFonts w:ascii="Arial" w:hAnsi="Arial" w:cs="Arial"/>
          <w:sz w:val="22"/>
          <w:szCs w:val="22"/>
        </w:rPr>
        <w:t xml:space="preserve"> 10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6.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7C79DE">
          <w:rPr>
            <w:rFonts w:ascii="Arial" w:hAnsi="Arial" w:cs="Arial"/>
            <w:sz w:val="22"/>
            <w:szCs w:val="22"/>
          </w:rPr>
          <w:t>11 a</w:t>
        </w:r>
      </w:smartTag>
      <w:r w:rsidRPr="007C79DE">
        <w:rPr>
          <w:rFonts w:ascii="Arial" w:hAnsi="Arial" w:cs="Arial"/>
          <w:sz w:val="22"/>
          <w:szCs w:val="22"/>
        </w:rPr>
        <w:t xml:space="preserve"> 50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7.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7C79DE">
          <w:rPr>
            <w:rFonts w:ascii="Arial" w:hAnsi="Arial" w:cs="Arial"/>
            <w:sz w:val="22"/>
            <w:szCs w:val="22"/>
          </w:rPr>
          <w:t>51 a</w:t>
        </w:r>
      </w:smartTag>
      <w:r w:rsidRPr="007C79DE">
        <w:rPr>
          <w:rFonts w:ascii="Arial" w:hAnsi="Arial" w:cs="Arial"/>
          <w:sz w:val="22"/>
          <w:szCs w:val="22"/>
        </w:rPr>
        <w:t xml:space="preserve"> 100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8.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7C79DE">
          <w:rPr>
            <w:rFonts w:ascii="Arial" w:hAnsi="Arial" w:cs="Arial"/>
            <w:sz w:val="22"/>
            <w:szCs w:val="22"/>
          </w:rPr>
          <w:t>101 a</w:t>
        </w:r>
      </w:smartTag>
      <w:r w:rsidRPr="007C79DE">
        <w:rPr>
          <w:rFonts w:ascii="Arial" w:hAnsi="Arial" w:cs="Arial"/>
          <w:sz w:val="22"/>
          <w:szCs w:val="22"/>
        </w:rPr>
        <w:t xml:space="preserve"> 300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9.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7C79DE">
          <w:rPr>
            <w:rFonts w:ascii="Arial" w:hAnsi="Arial" w:cs="Arial"/>
            <w:sz w:val="22"/>
            <w:szCs w:val="22"/>
          </w:rPr>
          <w:t>301 A</w:t>
        </w:r>
      </w:smartTag>
      <w:r w:rsidRPr="007C79DE">
        <w:rPr>
          <w:rFonts w:ascii="Arial" w:hAnsi="Arial" w:cs="Arial"/>
          <w:sz w:val="22"/>
          <w:szCs w:val="22"/>
        </w:rPr>
        <w:t xml:space="preserve"> 500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10.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7C79DE">
          <w:rPr>
            <w:rFonts w:ascii="Arial" w:hAnsi="Arial" w:cs="Arial"/>
            <w:sz w:val="22"/>
            <w:szCs w:val="22"/>
          </w:rPr>
          <w:t>501 a</w:t>
        </w:r>
      </w:smartTag>
      <w:r w:rsidRPr="007C79DE">
        <w:rPr>
          <w:rFonts w:ascii="Arial" w:hAnsi="Arial" w:cs="Arial"/>
          <w:sz w:val="22"/>
          <w:szCs w:val="22"/>
        </w:rPr>
        <w:t xml:space="preserve"> 1,000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11.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7C79DE">
          <w:rPr>
            <w:rFonts w:ascii="Arial" w:hAnsi="Arial" w:cs="Arial"/>
            <w:sz w:val="22"/>
            <w:szCs w:val="22"/>
          </w:rPr>
          <w:t>1,001 a</w:t>
        </w:r>
      </w:smartTag>
      <w:r w:rsidRPr="007C79DE">
        <w:rPr>
          <w:rFonts w:ascii="Arial" w:hAnsi="Arial" w:cs="Arial"/>
          <w:sz w:val="22"/>
          <w:szCs w:val="22"/>
        </w:rPr>
        <w:t xml:space="preserve"> 2,000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12.</w:t>
      </w:r>
      <w:r w:rsidRPr="007C79D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7C79DE">
          <w:rPr>
            <w:rFonts w:ascii="Arial" w:hAnsi="Arial" w:cs="Arial"/>
            <w:sz w:val="22"/>
            <w:szCs w:val="22"/>
          </w:rPr>
          <w:t>2,001 a</w:t>
        </w:r>
      </w:smartTag>
      <w:r w:rsidRPr="007C79DE">
        <w:rPr>
          <w:rFonts w:ascii="Arial" w:hAnsi="Arial" w:cs="Arial"/>
          <w:sz w:val="22"/>
          <w:szCs w:val="22"/>
        </w:rPr>
        <w:t xml:space="preserve"> 5,000 Millones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79DE">
        <w:rPr>
          <w:rFonts w:ascii="Arial" w:hAnsi="Arial" w:cs="Arial"/>
          <w:sz w:val="22"/>
          <w:szCs w:val="22"/>
        </w:rPr>
        <w:tab/>
      </w:r>
      <w:r w:rsidRPr="007C79DE">
        <w:rPr>
          <w:rFonts w:ascii="Arial" w:hAnsi="Arial" w:cs="Arial"/>
          <w:sz w:val="22"/>
          <w:szCs w:val="22"/>
        </w:rPr>
        <w:t></w:t>
      </w:r>
      <w:r w:rsidRPr="007C79DE">
        <w:rPr>
          <w:rFonts w:ascii="Arial" w:hAnsi="Arial" w:cs="Arial"/>
          <w:sz w:val="22"/>
          <w:szCs w:val="22"/>
        </w:rPr>
        <w:tab/>
        <w:t>13.</w:t>
      </w:r>
      <w:r w:rsidRPr="007C79DE">
        <w:rPr>
          <w:rFonts w:ascii="Arial" w:hAnsi="Arial" w:cs="Arial"/>
          <w:sz w:val="22"/>
          <w:szCs w:val="22"/>
        </w:rPr>
        <w:tab/>
        <w:t>Más de 5000 Millones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7C79DE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7C79DE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  <w:r w:rsidRPr="007C79DE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7C79D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x</w:t>
      </w:r>
      <w:proofErr w:type="gramEnd"/>
      <w:r w:rsidRPr="007C79DE">
        <w:rPr>
          <w:rFonts w:ascii="Arial" w:hAnsi="Arial" w:cs="Arial"/>
          <w:sz w:val="20"/>
          <w:szCs w:val="20"/>
        </w:rPr>
        <w:tab/>
        <w:t>1.</w:t>
      </w:r>
      <w:r w:rsidRPr="007C79DE">
        <w:rPr>
          <w:rFonts w:ascii="Arial" w:hAnsi="Arial" w:cs="Arial"/>
          <w:sz w:val="20"/>
          <w:szCs w:val="20"/>
        </w:rPr>
        <w:tab/>
        <w:t>Ninguna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2.</w:t>
      </w:r>
      <w:r w:rsidRPr="007C79DE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7C79DE">
        <w:rPr>
          <w:rFonts w:ascii="Arial" w:hAnsi="Arial" w:cs="Arial"/>
          <w:sz w:val="20"/>
          <w:szCs w:val="20"/>
        </w:rPr>
        <w:t>eficientar</w:t>
      </w:r>
      <w:proofErr w:type="spellEnd"/>
      <w:r w:rsidRPr="007C79DE">
        <w:rPr>
          <w:rFonts w:ascii="Arial" w:hAnsi="Arial" w:cs="Arial"/>
          <w:sz w:val="20"/>
          <w:szCs w:val="20"/>
        </w:rPr>
        <w:t xml:space="preserve"> la cifra de referencia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3.</w:t>
      </w:r>
      <w:r w:rsidRPr="007C79DE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7C79DE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importante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a la cifra de referencia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4.</w:t>
      </w:r>
      <w:r w:rsidRPr="007C79DE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C79DE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C79D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x</w:t>
      </w:r>
      <w:proofErr w:type="gramEnd"/>
      <w:r w:rsidRPr="007C79DE">
        <w:rPr>
          <w:rFonts w:ascii="Arial" w:hAnsi="Arial" w:cs="Arial"/>
          <w:sz w:val="20"/>
          <w:szCs w:val="20"/>
        </w:rPr>
        <w:tab/>
        <w:t>1.</w:t>
      </w:r>
      <w:r w:rsidRPr="007C79DE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2.</w:t>
      </w:r>
      <w:r w:rsidRPr="007C79DE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lastRenderedPageBreak/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3.</w:t>
      </w:r>
      <w:r w:rsidRPr="007C79DE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4.</w:t>
      </w:r>
      <w:r w:rsidRPr="007C79DE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7C79DE">
        <w:rPr>
          <w:rFonts w:ascii="Arial" w:hAnsi="Arial" w:cs="Arial"/>
          <w:sz w:val="20"/>
          <w:szCs w:val="20"/>
        </w:rPr>
        <w:t>forzan</w:t>
      </w:r>
      <w:proofErr w:type="spellEnd"/>
      <w:r w:rsidRPr="007C79DE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5.</w:t>
      </w:r>
      <w:r w:rsidRPr="007C79DE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6.</w:t>
      </w:r>
      <w:r w:rsidRPr="007C79DE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7.</w:t>
      </w:r>
      <w:r w:rsidRPr="007C79DE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8.</w:t>
      </w:r>
      <w:r w:rsidRPr="007C79DE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original</w:t>
      </w:r>
      <w:proofErr w:type="gramEnd"/>
      <w:r w:rsidRPr="007C79DE">
        <w:rPr>
          <w:rFonts w:ascii="Arial" w:hAnsi="Arial" w:cs="Arial"/>
          <w:sz w:val="20"/>
          <w:szCs w:val="20"/>
        </w:rPr>
        <w:t>. Desarrolla bases para nuevos paradigmas.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7C79DE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7C79DE" w:rsidRPr="007C79DE" w:rsidRDefault="007C79DE" w:rsidP="007C79D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C79D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x</w:t>
      </w:r>
      <w:proofErr w:type="gramEnd"/>
      <w:r w:rsidRPr="007C79DE">
        <w:rPr>
          <w:rFonts w:ascii="Arial" w:hAnsi="Arial" w:cs="Arial"/>
          <w:sz w:val="20"/>
          <w:szCs w:val="20"/>
        </w:rPr>
        <w:tab/>
        <w:t>1.</w:t>
      </w:r>
      <w:r w:rsidRPr="007C79DE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2.</w:t>
      </w:r>
      <w:r w:rsidRPr="007C79DE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intervalos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de pocas horas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3.</w:t>
      </w:r>
      <w:r w:rsidRPr="007C79DE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lo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7C79DE">
        <w:rPr>
          <w:rFonts w:ascii="Arial" w:hAnsi="Arial" w:cs="Arial"/>
          <w:sz w:val="20"/>
          <w:szCs w:val="20"/>
        </w:rPr>
        <w:t>ó</w:t>
      </w:r>
      <w:proofErr w:type="spellEnd"/>
      <w:r w:rsidRPr="007C79DE">
        <w:rPr>
          <w:rFonts w:ascii="Arial" w:hAnsi="Arial" w:cs="Arial"/>
          <w:sz w:val="20"/>
          <w:szCs w:val="20"/>
        </w:rPr>
        <w:t xml:space="preserve"> en períodos cortos.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4.</w:t>
      </w:r>
      <w:r w:rsidRPr="007C79DE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procedimientos</w:t>
      </w:r>
      <w:proofErr w:type="gramEnd"/>
      <w:r w:rsidRPr="007C79DE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5.</w:t>
      </w:r>
      <w:r w:rsidRPr="007C79DE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resultados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frecuencia</w:t>
      </w:r>
      <w:proofErr w:type="gramEnd"/>
      <w:r w:rsidRPr="007C79DE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6.</w:t>
      </w:r>
      <w:r w:rsidRPr="007C79DE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maneja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de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intermedios</w:t>
      </w:r>
      <w:proofErr w:type="gramEnd"/>
      <w:r w:rsidRPr="007C79DE">
        <w:rPr>
          <w:rFonts w:ascii="Arial" w:hAnsi="Arial" w:cs="Arial"/>
          <w:sz w:val="20"/>
          <w:szCs w:val="20"/>
        </w:rPr>
        <w:t>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7.</w:t>
      </w:r>
      <w:r w:rsidRPr="007C79DE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los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manejo</w:t>
      </w:r>
      <w:proofErr w:type="gramEnd"/>
      <w:r w:rsidRPr="007C79DE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  <w:t>Anual).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8.</w:t>
      </w:r>
      <w:r w:rsidRPr="007C79DE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dichas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7C79DE">
        <w:rPr>
          <w:rFonts w:ascii="Arial" w:hAnsi="Arial" w:cs="Arial"/>
          <w:sz w:val="20"/>
          <w:szCs w:val="20"/>
        </w:rPr>
        <w:t>( 2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o más años)</w:t>
      </w:r>
    </w:p>
    <w:p w:rsidR="007C79DE" w:rsidRPr="007C79DE" w:rsidRDefault="007C79DE" w:rsidP="007C79D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r w:rsidRPr="007C79DE">
        <w:rPr>
          <w:rFonts w:ascii="Arial" w:hAnsi="Arial" w:cs="Arial"/>
          <w:sz w:val="20"/>
          <w:szCs w:val="20"/>
        </w:rPr>
        <w:t></w:t>
      </w:r>
      <w:r w:rsidRPr="007C79DE">
        <w:rPr>
          <w:rFonts w:ascii="Arial" w:hAnsi="Arial" w:cs="Arial"/>
          <w:sz w:val="20"/>
          <w:szCs w:val="20"/>
        </w:rPr>
        <w:tab/>
        <w:t>9.</w:t>
      </w:r>
      <w:r w:rsidRPr="007C79DE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7C79DE" w:rsidRPr="007C79DE" w:rsidRDefault="007C79DE" w:rsidP="007C79D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</w:r>
      <w:proofErr w:type="gramStart"/>
      <w:r w:rsidRPr="007C79DE">
        <w:rPr>
          <w:rFonts w:ascii="Arial" w:hAnsi="Arial" w:cs="Arial"/>
          <w:sz w:val="20"/>
          <w:szCs w:val="20"/>
        </w:rPr>
        <w:t>el</w:t>
      </w:r>
      <w:proofErr w:type="gramEnd"/>
      <w:r w:rsidRPr="007C79DE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7C79DE" w:rsidRPr="007C79DE" w:rsidRDefault="007C79DE" w:rsidP="007C79DE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7C79DE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7C79DE" w:rsidRPr="007C79DE" w:rsidRDefault="007C79DE" w:rsidP="007C79D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7C79DE">
        <w:rPr>
          <w:rFonts w:ascii="Arial" w:hAnsi="Arial" w:cs="Arial"/>
          <w:sz w:val="20"/>
          <w:szCs w:val="20"/>
        </w:rPr>
        <w:tab/>
        <w:t>Información provista por:</w:t>
      </w:r>
      <w:r w:rsidRPr="007C79DE">
        <w:rPr>
          <w:rFonts w:ascii="Arial" w:hAnsi="Arial" w:cs="Arial"/>
          <w:sz w:val="20"/>
          <w:szCs w:val="20"/>
        </w:rPr>
        <w:tab/>
        <w:t>Información aprobada por:</w:t>
      </w:r>
    </w:p>
    <w:p w:rsidR="007C79DE" w:rsidRPr="007C79DE" w:rsidRDefault="001C4F1A" w:rsidP="007C79D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7C79DE" w:rsidRPr="007C79DE">
        <w:rPr>
          <w:rFonts w:ascii="Arial" w:hAnsi="Arial" w:cs="Arial"/>
          <w:b/>
          <w:bCs/>
          <w:sz w:val="20"/>
          <w:szCs w:val="20"/>
        </w:rPr>
        <w:t>: Lic.</w:t>
      </w:r>
      <w:r>
        <w:rPr>
          <w:rFonts w:ascii="Arial" w:hAnsi="Arial" w:cs="Arial"/>
          <w:b/>
          <w:bCs/>
          <w:sz w:val="20"/>
          <w:szCs w:val="20"/>
        </w:rPr>
        <w:t xml:space="preserve"> Leticia Estrada Salazar</w:t>
      </w: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7C79DE" w:rsidRPr="007C79DE">
        <w:rPr>
          <w:rFonts w:ascii="Arial" w:hAnsi="Arial" w:cs="Arial"/>
          <w:b/>
          <w:bCs/>
          <w:sz w:val="20"/>
          <w:szCs w:val="20"/>
        </w:rPr>
        <w:t xml:space="preserve">: LAE Daniel Eduardo Fernández </w:t>
      </w:r>
      <w:proofErr w:type="spellStart"/>
      <w:r w:rsidR="007C79DE" w:rsidRPr="007C79DE">
        <w:rPr>
          <w:rFonts w:ascii="Arial" w:hAnsi="Arial" w:cs="Arial"/>
          <w:b/>
          <w:bCs/>
          <w:sz w:val="20"/>
          <w:szCs w:val="20"/>
        </w:rPr>
        <w:t>Lendo</w:t>
      </w:r>
      <w:proofErr w:type="spellEnd"/>
    </w:p>
    <w:p w:rsidR="007C79DE" w:rsidRPr="007C79DE" w:rsidRDefault="001C4F1A" w:rsidP="007C79D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7C79DE" w:rsidRPr="007C79DE">
        <w:rPr>
          <w:rFonts w:ascii="Arial" w:hAnsi="Arial" w:cs="Arial"/>
          <w:b/>
          <w:bCs/>
          <w:sz w:val="20"/>
          <w:szCs w:val="20"/>
        </w:rPr>
        <w:t>: Asistente de Compras</w:t>
      </w:r>
      <w:r w:rsidR="007C79DE" w:rsidRPr="007C79DE">
        <w:rPr>
          <w:rFonts w:ascii="Arial" w:hAnsi="Arial" w:cs="Arial"/>
          <w:b/>
          <w:bCs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Cargo</w:t>
      </w:r>
      <w:r w:rsidR="007C79DE" w:rsidRPr="007C79DE">
        <w:rPr>
          <w:rFonts w:ascii="Arial" w:hAnsi="Arial" w:cs="Arial"/>
          <w:b/>
          <w:bCs/>
          <w:sz w:val="20"/>
          <w:szCs w:val="20"/>
        </w:rPr>
        <w:t>: Subdirector de Compras</w:t>
      </w:r>
    </w:p>
    <w:p w:rsidR="00147B11" w:rsidRPr="00D71679" w:rsidRDefault="00147B11" w:rsidP="00D71679"/>
    <w:sectPr w:rsidR="00147B11" w:rsidRPr="00D71679" w:rsidSect="00A824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45" w:rsidRDefault="005C1E45" w:rsidP="00526C74">
      <w:r>
        <w:separator/>
      </w:r>
    </w:p>
  </w:endnote>
  <w:endnote w:type="continuationSeparator" w:id="0">
    <w:p w:rsidR="005C1E45" w:rsidRDefault="005C1E45" w:rsidP="005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74" w:rsidRDefault="00526C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74" w:rsidRDefault="00526C74">
    <w:pPr>
      <w:pStyle w:val="Piedepgina"/>
    </w:pPr>
    <w:r>
      <w:rPr>
        <w:noProof/>
      </w:rPr>
      <w:drawing>
        <wp:anchor distT="0" distB="0" distL="114300" distR="114300" simplePos="0" relativeHeight="251674112" behindDoc="0" locked="0" layoutInCell="1" allowOverlap="1" wp14:anchorId="35EBD2E5" wp14:editId="330678A1">
          <wp:simplePos x="0" y="0"/>
          <wp:positionH relativeFrom="column">
            <wp:posOffset>671195</wp:posOffset>
          </wp:positionH>
          <wp:positionV relativeFrom="paragraph">
            <wp:posOffset>229528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09CC2928" wp14:editId="785393EF">
          <wp:simplePos x="0" y="0"/>
          <wp:positionH relativeFrom="column">
            <wp:posOffset>2592898</wp:posOffset>
          </wp:positionH>
          <wp:positionV relativeFrom="paragraph">
            <wp:posOffset>-289902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74" w:rsidRDefault="00526C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45" w:rsidRDefault="005C1E45" w:rsidP="00526C74">
      <w:r>
        <w:separator/>
      </w:r>
    </w:p>
  </w:footnote>
  <w:footnote w:type="continuationSeparator" w:id="0">
    <w:p w:rsidR="005C1E45" w:rsidRDefault="005C1E45" w:rsidP="0052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74" w:rsidRDefault="00526C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74" w:rsidRDefault="00526C74">
    <w:pPr>
      <w:pStyle w:val="Encabezado"/>
    </w:pPr>
    <w:r>
      <w:rPr>
        <w:noProof/>
      </w:rPr>
      <w:drawing>
        <wp:anchor distT="0" distB="0" distL="114300" distR="114300" simplePos="0" relativeHeight="251653632" behindDoc="0" locked="0" layoutInCell="1" allowOverlap="1" wp14:anchorId="30E68620" wp14:editId="16B43B91">
          <wp:simplePos x="0" y="0"/>
          <wp:positionH relativeFrom="column">
            <wp:posOffset>2912110</wp:posOffset>
          </wp:positionH>
          <wp:positionV relativeFrom="paragraph">
            <wp:posOffset>-229870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2B1B56A5" wp14:editId="52D7BDD9">
          <wp:simplePos x="0" y="0"/>
          <wp:positionH relativeFrom="column">
            <wp:posOffset>1541124</wp:posOffset>
          </wp:positionH>
          <wp:positionV relativeFrom="paragraph">
            <wp:posOffset>-267764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74" w:rsidRDefault="00526C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79"/>
    <w:multiLevelType w:val="hybridMultilevel"/>
    <w:tmpl w:val="F3C0D8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A2A57"/>
    <w:multiLevelType w:val="hybridMultilevel"/>
    <w:tmpl w:val="F26EE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8C"/>
    <w:multiLevelType w:val="hybridMultilevel"/>
    <w:tmpl w:val="B34A9E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16D5A"/>
    <w:multiLevelType w:val="hybridMultilevel"/>
    <w:tmpl w:val="D0804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161A2"/>
    <w:multiLevelType w:val="hybridMultilevel"/>
    <w:tmpl w:val="B5EA7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4499E"/>
    <w:multiLevelType w:val="hybridMultilevel"/>
    <w:tmpl w:val="CBDC3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82042"/>
    <w:multiLevelType w:val="hybridMultilevel"/>
    <w:tmpl w:val="8B885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5F11"/>
    <w:multiLevelType w:val="hybridMultilevel"/>
    <w:tmpl w:val="43766F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4706"/>
    <w:multiLevelType w:val="hybridMultilevel"/>
    <w:tmpl w:val="016E1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DE8"/>
    <w:multiLevelType w:val="hybridMultilevel"/>
    <w:tmpl w:val="27CADF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93291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1597"/>
    <w:multiLevelType w:val="hybridMultilevel"/>
    <w:tmpl w:val="FB824A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AA2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D3F75"/>
    <w:multiLevelType w:val="hybridMultilevel"/>
    <w:tmpl w:val="376A2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52A1C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1264C"/>
    <w:multiLevelType w:val="hybridMultilevel"/>
    <w:tmpl w:val="CA8256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73A91"/>
    <w:multiLevelType w:val="hybridMultilevel"/>
    <w:tmpl w:val="11DC6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D35B8"/>
    <w:multiLevelType w:val="hybridMultilevel"/>
    <w:tmpl w:val="1B0611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2686E"/>
    <w:multiLevelType w:val="hybridMultilevel"/>
    <w:tmpl w:val="2E1A0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12902"/>
    <w:multiLevelType w:val="hybridMultilevel"/>
    <w:tmpl w:val="C5CE0910"/>
    <w:lvl w:ilvl="0" w:tplc="1F708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00E64"/>
    <w:multiLevelType w:val="hybridMultilevel"/>
    <w:tmpl w:val="ABC662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05590"/>
    <w:multiLevelType w:val="hybridMultilevel"/>
    <w:tmpl w:val="05828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03DD5"/>
    <w:multiLevelType w:val="hybridMultilevel"/>
    <w:tmpl w:val="BBD467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83D86"/>
    <w:multiLevelType w:val="hybridMultilevel"/>
    <w:tmpl w:val="A8BCA2F0"/>
    <w:lvl w:ilvl="0" w:tplc="57B8C5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7D3"/>
    <w:multiLevelType w:val="hybridMultilevel"/>
    <w:tmpl w:val="F2BC95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45A4E"/>
    <w:multiLevelType w:val="hybridMultilevel"/>
    <w:tmpl w:val="646631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21CEF"/>
    <w:multiLevelType w:val="hybridMultilevel"/>
    <w:tmpl w:val="776C0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E40AB4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B2CE4"/>
    <w:multiLevelType w:val="hybridMultilevel"/>
    <w:tmpl w:val="DC46E5D8"/>
    <w:lvl w:ilvl="0" w:tplc="1AD4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9B6120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E7B9A"/>
    <w:multiLevelType w:val="hybridMultilevel"/>
    <w:tmpl w:val="46BCF6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9469BB"/>
    <w:multiLevelType w:val="hybridMultilevel"/>
    <w:tmpl w:val="12406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355C5"/>
    <w:multiLevelType w:val="hybridMultilevel"/>
    <w:tmpl w:val="5D389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D301C"/>
    <w:multiLevelType w:val="hybridMultilevel"/>
    <w:tmpl w:val="C3B82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B1A62"/>
    <w:multiLevelType w:val="hybridMultilevel"/>
    <w:tmpl w:val="D592BF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B1F70"/>
    <w:multiLevelType w:val="hybridMultilevel"/>
    <w:tmpl w:val="8FEAA2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B64AC"/>
    <w:multiLevelType w:val="hybridMultilevel"/>
    <w:tmpl w:val="D83E6A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33"/>
  </w:num>
  <w:num w:numId="5">
    <w:abstractNumId w:val="21"/>
  </w:num>
  <w:num w:numId="6">
    <w:abstractNumId w:val="17"/>
  </w:num>
  <w:num w:numId="7">
    <w:abstractNumId w:val="3"/>
  </w:num>
  <w:num w:numId="8">
    <w:abstractNumId w:val="36"/>
  </w:num>
  <w:num w:numId="9">
    <w:abstractNumId w:val="15"/>
  </w:num>
  <w:num w:numId="10">
    <w:abstractNumId w:val="7"/>
  </w:num>
  <w:num w:numId="11">
    <w:abstractNumId w:val="24"/>
  </w:num>
  <w:num w:numId="12">
    <w:abstractNumId w:val="12"/>
  </w:num>
  <w:num w:numId="13">
    <w:abstractNumId w:val="37"/>
  </w:num>
  <w:num w:numId="14">
    <w:abstractNumId w:val="14"/>
  </w:num>
  <w:num w:numId="15">
    <w:abstractNumId w:val="40"/>
  </w:num>
  <w:num w:numId="16">
    <w:abstractNumId w:val="42"/>
  </w:num>
  <w:num w:numId="17">
    <w:abstractNumId w:val="39"/>
  </w:num>
  <w:num w:numId="18">
    <w:abstractNumId w:val="23"/>
  </w:num>
  <w:num w:numId="19">
    <w:abstractNumId w:val="18"/>
  </w:num>
  <w:num w:numId="20">
    <w:abstractNumId w:val="10"/>
  </w:num>
  <w:num w:numId="21">
    <w:abstractNumId w:val="34"/>
  </w:num>
  <w:num w:numId="22">
    <w:abstractNumId w:val="30"/>
  </w:num>
  <w:num w:numId="23">
    <w:abstractNumId w:val="35"/>
  </w:num>
  <w:num w:numId="24">
    <w:abstractNumId w:val="5"/>
  </w:num>
  <w:num w:numId="25">
    <w:abstractNumId w:val="43"/>
  </w:num>
  <w:num w:numId="26">
    <w:abstractNumId w:val="19"/>
  </w:num>
  <w:num w:numId="27">
    <w:abstractNumId w:val="26"/>
  </w:num>
  <w:num w:numId="28">
    <w:abstractNumId w:val="25"/>
  </w:num>
  <w:num w:numId="29">
    <w:abstractNumId w:val="1"/>
  </w:num>
  <w:num w:numId="30">
    <w:abstractNumId w:val="13"/>
  </w:num>
  <w:num w:numId="31">
    <w:abstractNumId w:val="22"/>
  </w:num>
  <w:num w:numId="32">
    <w:abstractNumId w:val="0"/>
  </w:num>
  <w:num w:numId="33">
    <w:abstractNumId w:val="38"/>
  </w:num>
  <w:num w:numId="34">
    <w:abstractNumId w:val="16"/>
  </w:num>
  <w:num w:numId="35">
    <w:abstractNumId w:val="29"/>
  </w:num>
  <w:num w:numId="36">
    <w:abstractNumId w:val="41"/>
  </w:num>
  <w:num w:numId="37">
    <w:abstractNumId w:val="6"/>
  </w:num>
  <w:num w:numId="38">
    <w:abstractNumId w:val="31"/>
  </w:num>
  <w:num w:numId="39">
    <w:abstractNumId w:val="2"/>
  </w:num>
  <w:num w:numId="40">
    <w:abstractNumId w:val="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12172D"/>
    <w:rsid w:val="00147B11"/>
    <w:rsid w:val="001C4F1A"/>
    <w:rsid w:val="0022025A"/>
    <w:rsid w:val="002428C5"/>
    <w:rsid w:val="003B518A"/>
    <w:rsid w:val="003C2B46"/>
    <w:rsid w:val="00412580"/>
    <w:rsid w:val="00526C74"/>
    <w:rsid w:val="0054262F"/>
    <w:rsid w:val="005C1E45"/>
    <w:rsid w:val="00795DBC"/>
    <w:rsid w:val="007C79DE"/>
    <w:rsid w:val="00A204D8"/>
    <w:rsid w:val="00A82472"/>
    <w:rsid w:val="00CD099D"/>
    <w:rsid w:val="00D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26C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C7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26C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C74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26C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C7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26C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C74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A6AA-653F-4B63-8921-2C4424D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8</cp:revision>
  <dcterms:created xsi:type="dcterms:W3CDTF">2015-11-25T17:17:00Z</dcterms:created>
  <dcterms:modified xsi:type="dcterms:W3CDTF">2017-02-16T19:52:00Z</dcterms:modified>
</cp:coreProperties>
</file>