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25" w:rsidRDefault="00D83188" w:rsidP="00D83188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           </w:t>
      </w:r>
      <w:r>
        <w:rPr>
          <w:rFonts w:ascii="Century Gothic" w:hAnsi="Century Gothic" w:cs="Century Gothic"/>
          <w:sz w:val="23"/>
          <w:szCs w:val="23"/>
        </w:rPr>
        <w:tab/>
      </w:r>
    </w:p>
    <w:p w:rsidR="00D83188" w:rsidRDefault="00C01E25" w:rsidP="00D83188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sz w:val="23"/>
          <w:szCs w:val="23"/>
        </w:rPr>
        <w:t xml:space="preserve">                                                </w:t>
      </w:r>
      <w:r w:rsidR="00D83188">
        <w:rPr>
          <w:rFonts w:ascii="Century Gothic" w:hAnsi="Century Gothic" w:cs="Century Gothic"/>
          <w:b/>
          <w:bCs/>
          <w:sz w:val="22"/>
          <w:szCs w:val="22"/>
        </w:rPr>
        <w:t>GOBIERNO DEL ESTADO DE SONORA</w:t>
      </w:r>
    </w:p>
    <w:p w:rsidR="00D83188" w:rsidRDefault="00D83188" w:rsidP="00D83188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  <w:t>DESCRIPCION DE PUESTO</w:t>
      </w:r>
    </w:p>
    <w:p w:rsidR="00D83188" w:rsidRDefault="00D83188" w:rsidP="00D83188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                                                                              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  </w:t>
      </w:r>
    </w:p>
    <w:p w:rsidR="00D83188" w:rsidRDefault="00D83188" w:rsidP="00D83188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:rsidR="00D83188" w:rsidRDefault="00D83188" w:rsidP="00D83188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83188" w:rsidRDefault="00D83188" w:rsidP="00D83188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>DATOS GENERALES</w:t>
      </w:r>
    </w:p>
    <w:p w:rsidR="00D83188" w:rsidRPr="002D096A" w:rsidRDefault="00D83188" w:rsidP="00D83188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</w:p>
    <w:p w:rsidR="00D83188" w:rsidRPr="00DB3D53" w:rsidRDefault="00D83188" w:rsidP="00D83188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135890</wp:posOffset>
                </wp:positionV>
                <wp:extent cx="4343400" cy="0"/>
                <wp:effectExtent l="13335" t="8890" r="5715" b="10160"/>
                <wp:wrapNone/>
                <wp:docPr id="33" name="Conector rec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5="http://schemas.microsoft.com/office/word/2012/wordml">
            <w:pict>
              <v:line w14:anchorId="0F536CA2" id="Conector recto 3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0.7pt" to="493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"/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DB3D53">
        <w:rPr>
          <w:rFonts w:ascii="Arial" w:hAnsi="Arial" w:cs="Arial"/>
          <w:b/>
          <w:bCs/>
          <w:sz w:val="22"/>
          <w:szCs w:val="22"/>
        </w:rPr>
        <w:t>Título actual del puesto</w:t>
      </w:r>
      <w:proofErr w:type="gramStart"/>
      <w:r w:rsidRPr="00DB3D53">
        <w:rPr>
          <w:rFonts w:ascii="Arial" w:hAnsi="Arial" w:cs="Arial"/>
          <w:b/>
          <w:bCs/>
          <w:sz w:val="22"/>
          <w:szCs w:val="22"/>
        </w:rPr>
        <w:t>:</w:t>
      </w:r>
      <w:r w:rsidR="00BE455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Director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General Jurídico y Unidad de Enlace</w:t>
      </w:r>
      <w:r w:rsidRPr="00DB3D53">
        <w:rPr>
          <w:rFonts w:ascii="Arial" w:hAnsi="Arial" w:cs="Arial"/>
          <w:b/>
          <w:bCs/>
          <w:sz w:val="22"/>
          <w:szCs w:val="22"/>
        </w:rPr>
        <w:tab/>
      </w:r>
      <w:r w:rsidRPr="00DB3D53">
        <w:rPr>
          <w:rFonts w:ascii="Arial" w:hAnsi="Arial" w:cs="Arial"/>
          <w:b/>
          <w:bCs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b/>
          <w:bCs/>
          <w:sz w:val="22"/>
          <w:szCs w:val="22"/>
        </w:rPr>
        <w:tab/>
      </w:r>
    </w:p>
    <w:p w:rsidR="00D83188" w:rsidRPr="00DB3D53" w:rsidRDefault="00D83188" w:rsidP="00D83188">
      <w:pPr>
        <w:widowControl w:val="0"/>
        <w:tabs>
          <w:tab w:val="right" w:pos="297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144780</wp:posOffset>
                </wp:positionV>
                <wp:extent cx="4343400" cy="0"/>
                <wp:effectExtent l="13335" t="6985" r="5715" b="12065"/>
                <wp:wrapNone/>
                <wp:docPr id="32" name="Conector rec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5="http://schemas.microsoft.com/office/word/2012/wordml">
            <w:pict>
              <v:line w14:anchorId="5CDA1FD5" id="Conector recto 3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4pt" to="49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"/>
            </w:pict>
          </mc:Fallback>
        </mc:AlternateContent>
      </w:r>
      <w:r w:rsidRPr="00DB3D53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DB3D53">
        <w:rPr>
          <w:rFonts w:ascii="Arial" w:hAnsi="Arial" w:cs="Arial"/>
          <w:b/>
          <w:bCs/>
          <w:sz w:val="22"/>
          <w:szCs w:val="22"/>
        </w:rPr>
        <w:t>Título en Nombramiento:</w:t>
      </w:r>
      <w:r>
        <w:rPr>
          <w:rFonts w:ascii="Arial" w:hAnsi="Arial" w:cs="Arial"/>
          <w:b/>
          <w:bCs/>
          <w:sz w:val="22"/>
          <w:szCs w:val="22"/>
        </w:rPr>
        <w:t xml:space="preserve"> Direc</w:t>
      </w:r>
      <w:r w:rsidR="00484434">
        <w:rPr>
          <w:rFonts w:ascii="Arial" w:hAnsi="Arial" w:cs="Arial"/>
          <w:b/>
          <w:bCs/>
          <w:sz w:val="22"/>
          <w:szCs w:val="22"/>
        </w:rPr>
        <w:t xml:space="preserve">tor General Jurídico y Unidad </w:t>
      </w:r>
      <w:r>
        <w:rPr>
          <w:rFonts w:ascii="Arial" w:hAnsi="Arial" w:cs="Arial"/>
          <w:b/>
          <w:bCs/>
          <w:sz w:val="22"/>
          <w:szCs w:val="22"/>
        </w:rPr>
        <w:t xml:space="preserve"> Enlace</w:t>
      </w:r>
    </w:p>
    <w:p w:rsidR="00D83188" w:rsidRPr="00DB3D53" w:rsidRDefault="00D83188" w:rsidP="00D83188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163195</wp:posOffset>
                </wp:positionV>
                <wp:extent cx="4343400" cy="0"/>
                <wp:effectExtent l="13335" t="13970" r="5715" b="5080"/>
                <wp:wrapNone/>
                <wp:docPr id="31" name="Conector rec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5="http://schemas.microsoft.com/office/word/2012/wordml">
            <w:pict>
              <v:line w14:anchorId="7696B810" id="Conector recto 3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.85pt" to="493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"/>
            </w:pict>
          </mc:Fallback>
        </mc:AlternateContent>
      </w:r>
      <w:r w:rsidRPr="00DB3D53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 w:rsidRPr="00DB3D53">
        <w:rPr>
          <w:rFonts w:ascii="Arial" w:hAnsi="Arial" w:cs="Arial"/>
          <w:b/>
          <w:bCs/>
          <w:sz w:val="22"/>
          <w:szCs w:val="22"/>
        </w:rPr>
        <w:t>Secretaría:</w:t>
      </w:r>
      <w:r>
        <w:rPr>
          <w:rFonts w:ascii="Arial" w:hAnsi="Arial" w:cs="Arial"/>
          <w:b/>
          <w:bCs/>
          <w:sz w:val="22"/>
          <w:szCs w:val="22"/>
        </w:rPr>
        <w:t xml:space="preserve"> Secretaría de Infraestructura y Desarrollo Urbano (SIDUR)</w:t>
      </w:r>
    </w:p>
    <w:p w:rsidR="00D83188" w:rsidRPr="00DB3D53" w:rsidRDefault="00D83188" w:rsidP="00D83188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142875</wp:posOffset>
                </wp:positionV>
                <wp:extent cx="4343400" cy="0"/>
                <wp:effectExtent l="13335" t="11430" r="5715" b="7620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5="http://schemas.microsoft.com/office/word/2012/wordml">
            <w:pict>
              <v:line w14:anchorId="0EA114E5" id="Conector recto 3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25pt" to="493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"/>
            </w:pict>
          </mc:Fallback>
        </mc:AlternateContent>
      </w:r>
      <w:r w:rsidRPr="00DB3D53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Pr="00DB3D53">
        <w:rPr>
          <w:rFonts w:ascii="Arial" w:hAnsi="Arial" w:cs="Arial"/>
          <w:b/>
          <w:bCs/>
          <w:sz w:val="22"/>
          <w:szCs w:val="22"/>
        </w:rPr>
        <w:t>Área de adscr</w:t>
      </w:r>
      <w:r>
        <w:rPr>
          <w:rFonts w:ascii="Arial" w:hAnsi="Arial" w:cs="Arial"/>
          <w:b/>
          <w:bCs/>
          <w:sz w:val="22"/>
          <w:szCs w:val="22"/>
        </w:rPr>
        <w:t xml:space="preserve">ipción: Dirección General Jurídica y Unidad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Enlace</w:t>
      </w:r>
    </w:p>
    <w:p w:rsidR="00D83188" w:rsidRPr="00DB3D53" w:rsidRDefault="00D83188" w:rsidP="00D83188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123190</wp:posOffset>
                </wp:positionV>
                <wp:extent cx="4343400" cy="0"/>
                <wp:effectExtent l="13335" t="9525" r="5715" b="952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5="http://schemas.microsoft.com/office/word/2012/wordml">
            <w:pict>
              <v:line w14:anchorId="5A208167" id="Conector recto 2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9.7pt" to="493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JpGQIAADQ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"/>
            </w:pict>
          </mc:Fallback>
        </mc:AlternateContent>
      </w:r>
      <w:r w:rsidRPr="00DB3D53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Pr="00DB3D53">
        <w:rPr>
          <w:rFonts w:ascii="Arial" w:hAnsi="Arial" w:cs="Arial"/>
          <w:b/>
          <w:bCs/>
          <w:sz w:val="22"/>
          <w:szCs w:val="22"/>
        </w:rPr>
        <w:t>Jefe Inmediato:</w:t>
      </w:r>
      <w:r>
        <w:rPr>
          <w:rFonts w:ascii="Arial" w:hAnsi="Arial" w:cs="Arial"/>
          <w:b/>
          <w:bCs/>
          <w:sz w:val="22"/>
          <w:szCs w:val="22"/>
        </w:rPr>
        <w:t xml:space="preserve"> Comisionado Ejecutivo</w:t>
      </w:r>
    </w:p>
    <w:p w:rsidR="00D83188" w:rsidRPr="00DB3D53" w:rsidRDefault="00D83188" w:rsidP="00D83188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141605</wp:posOffset>
                </wp:positionV>
                <wp:extent cx="4343400" cy="0"/>
                <wp:effectExtent l="13335" t="7620" r="5715" b="11430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5="http://schemas.microsoft.com/office/word/2012/wordml">
            <w:pict>
              <v:line w14:anchorId="6FAF81E4" id="Conector recto 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15pt" to="49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sIGQIAADQ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"/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DB3D53">
        <w:rPr>
          <w:rFonts w:ascii="Arial" w:hAnsi="Arial" w:cs="Arial"/>
          <w:b/>
          <w:bCs/>
          <w:sz w:val="22"/>
          <w:szCs w:val="22"/>
        </w:rPr>
        <w:t xml:space="preserve"> Puestos que le reportan:</w:t>
      </w:r>
      <w:r w:rsidR="00BE455C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Asesores Jurídicos</w:t>
      </w:r>
      <w:r w:rsidRPr="00DB3D53">
        <w:rPr>
          <w:rFonts w:ascii="Arial" w:hAnsi="Arial" w:cs="Arial"/>
          <w:b/>
          <w:bCs/>
          <w:sz w:val="22"/>
          <w:szCs w:val="22"/>
        </w:rPr>
        <w:tab/>
      </w:r>
    </w:p>
    <w:p w:rsidR="00D83188" w:rsidRPr="00DB3D53" w:rsidRDefault="00D83188" w:rsidP="00D83188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</w:r>
    </w:p>
    <w:p w:rsidR="00D83188" w:rsidRDefault="00D83188" w:rsidP="00D83188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Arial" w:hAnsi="Arial" w:cs="Arial"/>
          <w:b/>
          <w:bCs/>
          <w:sz w:val="22"/>
          <w:szCs w:val="22"/>
        </w:rPr>
      </w:pPr>
    </w:p>
    <w:p w:rsidR="00D83188" w:rsidRPr="00DB3D53" w:rsidRDefault="00D83188" w:rsidP="00D83188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 xml:space="preserve">OBJETIVO DEL PUESTO </w:t>
      </w:r>
      <w:r w:rsidRPr="00DB3D53">
        <w:rPr>
          <w:rFonts w:ascii="Arial" w:hAnsi="Arial" w:cs="Arial"/>
          <w:bCs/>
          <w:sz w:val="22"/>
          <w:szCs w:val="22"/>
        </w:rPr>
        <w:t>(Verbo (s) – Función – Normatividad – Resultado)</w:t>
      </w:r>
    </w:p>
    <w:p w:rsidR="00D83188" w:rsidRDefault="00D83188" w:rsidP="00D83188">
      <w:pPr>
        <w:widowControl w:val="0"/>
        <w:tabs>
          <w:tab w:val="left" w:pos="54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i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 xml:space="preserve">Cumplir </w:t>
      </w:r>
      <w:r w:rsidRPr="00C806C3">
        <w:rPr>
          <w:rFonts w:ascii="Arial" w:hAnsi="Arial" w:cs="Arial"/>
          <w:bCs/>
          <w:sz w:val="22"/>
          <w:szCs w:val="20"/>
        </w:rPr>
        <w:t xml:space="preserve">y hacer cumplir </w:t>
      </w:r>
      <w:r w:rsidRPr="00C806C3">
        <w:rPr>
          <w:rFonts w:ascii="Arial" w:hAnsi="Arial" w:cs="Arial"/>
          <w:iCs/>
          <w:sz w:val="22"/>
          <w:szCs w:val="20"/>
        </w:rPr>
        <w:t>estrictamente lo establecido en la Ley</w:t>
      </w:r>
      <w:r>
        <w:rPr>
          <w:rFonts w:ascii="Arial" w:hAnsi="Arial" w:cs="Arial"/>
          <w:iCs/>
          <w:sz w:val="22"/>
          <w:szCs w:val="20"/>
        </w:rPr>
        <w:t xml:space="preserve"> No. 171</w:t>
      </w:r>
      <w:r w:rsidRPr="00C806C3">
        <w:rPr>
          <w:rFonts w:ascii="Arial" w:hAnsi="Arial" w:cs="Arial"/>
          <w:iCs/>
          <w:sz w:val="22"/>
          <w:szCs w:val="20"/>
        </w:rPr>
        <w:t xml:space="preserve"> del Equilibrio Ecológico y Protección al Ambiente</w:t>
      </w:r>
      <w:r>
        <w:rPr>
          <w:rFonts w:ascii="Arial" w:hAnsi="Arial" w:cs="Arial"/>
          <w:iCs/>
          <w:sz w:val="22"/>
          <w:szCs w:val="20"/>
        </w:rPr>
        <w:t xml:space="preserve"> del Estado de Sonora</w:t>
      </w:r>
      <w:r w:rsidRPr="00C806C3">
        <w:rPr>
          <w:rFonts w:ascii="Arial" w:hAnsi="Arial" w:cs="Arial"/>
          <w:iCs/>
          <w:sz w:val="22"/>
          <w:szCs w:val="20"/>
        </w:rPr>
        <w:t>,</w:t>
      </w:r>
      <w:r>
        <w:rPr>
          <w:rFonts w:ascii="Arial" w:hAnsi="Arial" w:cs="Arial"/>
          <w:iCs/>
          <w:sz w:val="22"/>
          <w:szCs w:val="20"/>
        </w:rPr>
        <w:t xml:space="preserve"> así como todos los Reglamentos y normatividad establecidas en las demás legislaciones aplicables a los distintos procedimientos que se ventilan en la Comisión,</w:t>
      </w:r>
      <w:r w:rsidRPr="00C806C3">
        <w:rPr>
          <w:rFonts w:ascii="Arial" w:hAnsi="Arial" w:cs="Arial"/>
          <w:iCs/>
          <w:sz w:val="22"/>
          <w:szCs w:val="20"/>
        </w:rPr>
        <w:t xml:space="preserve"> procurando una ágil y eficaz impartición de justicia ambiental; brindando un mejor servicio a las demás áreas y a la sociedad sonorense en general.</w:t>
      </w:r>
      <w:r>
        <w:rPr>
          <w:rFonts w:ascii="Arial" w:hAnsi="Arial" w:cs="Arial"/>
          <w:iCs/>
          <w:sz w:val="22"/>
          <w:szCs w:val="20"/>
        </w:rPr>
        <w:t xml:space="preserve"> Coadyuvar con el Director en la defensa legal de los intereses de CEDES ante los tribunales correspondientes, así como en los informes de autoridad en amparo ante los juzgados federales.</w:t>
      </w:r>
    </w:p>
    <w:p w:rsidR="00D83188" w:rsidRDefault="00D83188" w:rsidP="00D83188">
      <w:pPr>
        <w:widowControl w:val="0"/>
        <w:tabs>
          <w:tab w:val="left" w:pos="54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iCs/>
          <w:sz w:val="22"/>
          <w:szCs w:val="20"/>
        </w:rPr>
      </w:pPr>
    </w:p>
    <w:p w:rsidR="00D83188" w:rsidRPr="00DB3D53" w:rsidRDefault="00D83188" w:rsidP="00D83188">
      <w:pPr>
        <w:widowControl w:val="0"/>
        <w:tabs>
          <w:tab w:val="left" w:pos="54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sz w:val="22"/>
          <w:szCs w:val="22"/>
        </w:rPr>
      </w:pPr>
      <w:r w:rsidRPr="00C806C3">
        <w:rPr>
          <w:rFonts w:ascii="Arial" w:hAnsi="Arial" w:cs="Arial"/>
          <w:iCs/>
          <w:sz w:val="22"/>
          <w:szCs w:val="20"/>
        </w:rPr>
        <w:t>Así como, garantizar el acceso de toda persona a la información pública que obra en poder de la CEDES y sus Unidades Administrativas</w:t>
      </w:r>
      <w:r>
        <w:rPr>
          <w:rFonts w:ascii="Arial" w:hAnsi="Arial" w:cs="Arial"/>
          <w:iCs/>
          <w:sz w:val="22"/>
          <w:szCs w:val="20"/>
        </w:rPr>
        <w:t>, excepto aquella que tenga clasificación de reservada o confidencial.</w:t>
      </w:r>
    </w:p>
    <w:p w:rsidR="00D83188" w:rsidRPr="00DB3D53" w:rsidRDefault="00D83188" w:rsidP="00D83188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  <w:t>RESPONSABILIDADES</w:t>
      </w:r>
    </w:p>
    <w:p w:rsidR="00D83188" w:rsidRPr="00DB3D53" w:rsidRDefault="00D83188" w:rsidP="00D83188">
      <w:pPr>
        <w:widowControl w:val="0"/>
        <w:tabs>
          <w:tab w:val="left" w:pos="40"/>
        </w:tabs>
        <w:autoSpaceDE w:val="0"/>
        <w:autoSpaceDN w:val="0"/>
        <w:adjustRightInd w:val="0"/>
        <w:spacing w:before="144" w:line="360" w:lineRule="auto"/>
        <w:rPr>
          <w:rFonts w:ascii="Arial" w:hAnsi="Arial" w:cs="Arial"/>
          <w:bCs/>
          <w:sz w:val="22"/>
          <w:szCs w:val="22"/>
        </w:rPr>
      </w:pPr>
      <w:r w:rsidRPr="00DB3D53">
        <w:rPr>
          <w:rFonts w:ascii="Arial" w:hAnsi="Arial" w:cs="Arial"/>
          <w:bCs/>
          <w:sz w:val="22"/>
          <w:szCs w:val="22"/>
        </w:rPr>
        <w:t>(Indicar cuales son las principales funciones que realiza para lograr su objetivo general)</w:t>
      </w:r>
    </w:p>
    <w:p w:rsidR="00D83188" w:rsidRPr="00015DB4" w:rsidRDefault="00D83188" w:rsidP="00D83188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0"/>
          <w:lang w:val="es-ES"/>
        </w:rPr>
      </w:pPr>
      <w:r>
        <w:rPr>
          <w:rFonts w:ascii="Arial" w:hAnsi="Arial" w:cs="Arial"/>
          <w:bCs/>
          <w:sz w:val="22"/>
          <w:szCs w:val="20"/>
          <w:lang w:val="es-ES"/>
        </w:rPr>
        <w:t>Fungir como vínculo único entre el solicitante de información pública de la Comisión y sus Unidades Administrativas y encargarse de recibir y tramitar y notificar las solicitudes de acceso a la información, de conformidad con lo establecido en los artículos 46, 47 y 48 de los Lineamientos Generales para el Acceso a la Información Pública del Estado de Sonora.</w:t>
      </w:r>
    </w:p>
    <w:p w:rsidR="00D83188" w:rsidRPr="00B53C73" w:rsidRDefault="00D83188" w:rsidP="00D83188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0"/>
          <w:lang w:val="es-ES"/>
        </w:rPr>
      </w:pPr>
      <w:r w:rsidRPr="00B53C73">
        <w:rPr>
          <w:rFonts w:ascii="Arial" w:hAnsi="Arial" w:cs="Arial"/>
          <w:bCs/>
          <w:sz w:val="22"/>
          <w:szCs w:val="20"/>
          <w:lang w:val="es-ES"/>
        </w:rPr>
        <w:t xml:space="preserve">Representar a la </w:t>
      </w:r>
      <w:r>
        <w:rPr>
          <w:rFonts w:ascii="Arial" w:hAnsi="Arial" w:cs="Arial"/>
          <w:bCs/>
          <w:sz w:val="22"/>
          <w:szCs w:val="20"/>
          <w:lang w:val="es-ES"/>
        </w:rPr>
        <w:t>Comisión Ejecutiva</w:t>
      </w:r>
      <w:r w:rsidRPr="00B53C73">
        <w:rPr>
          <w:rFonts w:ascii="Arial" w:hAnsi="Arial" w:cs="Arial"/>
          <w:bCs/>
          <w:sz w:val="22"/>
          <w:szCs w:val="20"/>
          <w:lang w:val="es-ES"/>
        </w:rPr>
        <w:t xml:space="preserve"> o a los titulares de las unidades administrativas en toda clase de procedimientos administrativos y judiciales en los que tengan interés legal formulando y presentando demandas, denuncias, querellas y desistimientos, así como ofreciendo y presentando y, en su caso, desahogando todo tipo de pruebas y dando contestación y seguimiento a las demandas y reclamaciones en general que lleguen a formularse en su contra o de la CEDES. </w:t>
      </w:r>
    </w:p>
    <w:p w:rsidR="00D83188" w:rsidRPr="00B53C73" w:rsidRDefault="00D83188" w:rsidP="00D83188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0"/>
          <w:lang w:val="es-ES"/>
        </w:rPr>
      </w:pPr>
      <w:r w:rsidRPr="00B53C73">
        <w:rPr>
          <w:rFonts w:ascii="Arial" w:hAnsi="Arial" w:cs="Arial"/>
          <w:bCs/>
          <w:sz w:val="22"/>
          <w:szCs w:val="20"/>
          <w:lang w:val="es-ES"/>
        </w:rPr>
        <w:t xml:space="preserve">Revisar las resoluciones administrativas que deba suscribir la </w:t>
      </w:r>
      <w:r>
        <w:rPr>
          <w:rFonts w:ascii="Arial" w:hAnsi="Arial" w:cs="Arial"/>
          <w:bCs/>
          <w:sz w:val="22"/>
          <w:szCs w:val="20"/>
          <w:lang w:val="es-ES"/>
        </w:rPr>
        <w:t>Comisión Ejecutiva</w:t>
      </w:r>
      <w:r w:rsidRPr="00B53C73">
        <w:rPr>
          <w:rFonts w:ascii="Arial" w:hAnsi="Arial" w:cs="Arial"/>
          <w:bCs/>
          <w:sz w:val="22"/>
          <w:szCs w:val="20"/>
          <w:lang w:val="es-ES"/>
        </w:rPr>
        <w:t xml:space="preserve"> en el ejercicio de las atribuciones que le confieren las disposiciones legales que integran el marco legal de la CEDES.</w:t>
      </w:r>
    </w:p>
    <w:p w:rsidR="00D83188" w:rsidRDefault="00D83188" w:rsidP="00D83188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0"/>
          <w:lang w:val="es-ES"/>
        </w:rPr>
      </w:pPr>
      <w:r w:rsidRPr="00B53C73">
        <w:rPr>
          <w:rFonts w:ascii="Arial" w:hAnsi="Arial" w:cs="Arial"/>
          <w:bCs/>
          <w:sz w:val="22"/>
          <w:szCs w:val="20"/>
          <w:lang w:val="es-ES"/>
        </w:rPr>
        <w:t xml:space="preserve">Revisar y emitir opinión respecto de los acuerdos, convenios, contratos, circulares y demás instrumentos públicos en que deba intervenir la CEDES, así como emitir opinión respecto a su formulación, otorgamiento, revocación, rescisión o modificación que celebre. </w:t>
      </w:r>
    </w:p>
    <w:p w:rsidR="00D83188" w:rsidRDefault="00D83188" w:rsidP="00D83188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0"/>
          <w:lang w:val="es-ES"/>
        </w:rPr>
      </w:pPr>
      <w:r>
        <w:rPr>
          <w:rFonts w:ascii="Arial" w:hAnsi="Arial" w:cs="Arial"/>
          <w:bCs/>
          <w:sz w:val="22"/>
          <w:szCs w:val="20"/>
          <w:lang w:val="es-ES"/>
        </w:rPr>
        <w:t>Guardar y custodiar los acuerdos, convenios, contratos, circulares y demás instrumentos públicos en los que intervenga la Comisión y las Unidades Administrativas que la agrupan, excepto lo que se celebren con proveedores y prestadores de servicio que afecten la situación financiera de la Comisión.</w:t>
      </w:r>
    </w:p>
    <w:p w:rsidR="00D83188" w:rsidRDefault="00D83188" w:rsidP="00D83188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0"/>
          <w:lang w:val="es-ES"/>
        </w:rPr>
      </w:pPr>
      <w:r>
        <w:rPr>
          <w:rFonts w:ascii="Arial" w:hAnsi="Arial" w:cs="Arial"/>
          <w:bCs/>
          <w:sz w:val="22"/>
          <w:szCs w:val="20"/>
          <w:lang w:val="es-ES"/>
        </w:rPr>
        <w:t xml:space="preserve">Sustanciar los recursos establecidos en los ordenamientos jurídicos, en contra de las autorizaciones, permisos y licencias cuya emisión competa a la Comisión, así como en la determinación de suspensiones, conmutaciones, modificaciones, </w:t>
      </w:r>
      <w:proofErr w:type="spellStart"/>
      <w:r w:rsidRPr="009D365F">
        <w:rPr>
          <w:rFonts w:ascii="Arial" w:hAnsi="Arial" w:cs="Arial"/>
          <w:bCs/>
          <w:sz w:val="22"/>
          <w:szCs w:val="20"/>
        </w:rPr>
        <w:t>nulificaciones</w:t>
      </w:r>
      <w:proofErr w:type="spellEnd"/>
      <w:r>
        <w:rPr>
          <w:rFonts w:ascii="Arial" w:hAnsi="Arial" w:cs="Arial"/>
          <w:bCs/>
          <w:sz w:val="22"/>
          <w:szCs w:val="20"/>
          <w:lang w:val="es-ES"/>
        </w:rPr>
        <w:t xml:space="preserve"> o revocaciones totales o parciales de multas o sanciones administrativas impuestas por incumplimiento a la normatividad ambiental </w:t>
      </w:r>
      <w:r>
        <w:rPr>
          <w:rFonts w:ascii="Arial" w:hAnsi="Arial" w:cs="Arial"/>
          <w:bCs/>
          <w:sz w:val="22"/>
          <w:szCs w:val="20"/>
          <w:lang w:val="es-ES"/>
        </w:rPr>
        <w:lastRenderedPageBreak/>
        <w:t>aplicable, en materia de la Comisión recibiendo y desahogando pruebas y alegatos y en su caso proponer al Comisionado Ejecutivo, la resolución que proceda, de conformidad con las disposiciones aplicables.</w:t>
      </w:r>
    </w:p>
    <w:p w:rsidR="00D83188" w:rsidRDefault="00D83188" w:rsidP="00D83188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0"/>
          <w:lang w:val="es-ES"/>
        </w:rPr>
      </w:pPr>
      <w:r>
        <w:rPr>
          <w:rFonts w:ascii="Arial" w:hAnsi="Arial" w:cs="Arial"/>
          <w:bCs/>
          <w:sz w:val="22"/>
          <w:szCs w:val="20"/>
          <w:lang w:val="es-ES"/>
        </w:rPr>
        <w:t>Apoyar a las Direcciones Generales de Gestión y Procuración Ambiental en la formulación de lineamientos internos de carácter jurídico, que deben observarse en la realización de inspecciones y determinación de las infracciones que procedan.</w:t>
      </w:r>
    </w:p>
    <w:p w:rsidR="00D83188" w:rsidRDefault="00D83188" w:rsidP="00D83188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0"/>
          <w:lang w:val="es-ES"/>
        </w:rPr>
      </w:pPr>
      <w:r>
        <w:rPr>
          <w:rFonts w:ascii="Arial" w:hAnsi="Arial" w:cs="Arial"/>
          <w:bCs/>
          <w:sz w:val="22"/>
          <w:szCs w:val="20"/>
          <w:lang w:val="es-ES"/>
        </w:rPr>
        <w:t>Verificar en coordinación con las Direcciones Generales de Conservación, Gestión y Procuración Ambiental el contenido legal de la documentación e información que sea materia de política ambiental.</w:t>
      </w:r>
    </w:p>
    <w:p w:rsidR="00D83188" w:rsidRDefault="00D83188" w:rsidP="00D83188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0"/>
          <w:lang w:val="es-ES"/>
        </w:rPr>
      </w:pPr>
      <w:r>
        <w:rPr>
          <w:rFonts w:ascii="Arial" w:hAnsi="Arial" w:cs="Arial"/>
          <w:bCs/>
          <w:sz w:val="22"/>
          <w:szCs w:val="20"/>
          <w:lang w:val="es-ES"/>
        </w:rPr>
        <w:t>Asesorar jurídicamente a las unidades administrativas de la Comisión y actuar como órgano de consulta, realizando los estudios e investigaciones jurídicas que requiera el desarrollo de las funciones de la Comisión.</w:t>
      </w:r>
    </w:p>
    <w:p w:rsidR="00D83188" w:rsidRPr="00671246" w:rsidRDefault="00D83188" w:rsidP="00D83188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0"/>
          <w:lang w:val="es-ES"/>
        </w:rPr>
      </w:pPr>
      <w:r>
        <w:rPr>
          <w:rFonts w:ascii="Arial" w:hAnsi="Arial" w:cs="Arial"/>
          <w:bCs/>
          <w:sz w:val="22"/>
          <w:szCs w:val="20"/>
          <w:lang w:val="es-ES"/>
        </w:rPr>
        <w:t>Asesorar al Director General de Procuración Ambiental en las órdenes que emita, fundando y motivando las visitas de inspección a realizar por esa Dirección.</w:t>
      </w:r>
    </w:p>
    <w:p w:rsidR="00D83188" w:rsidRPr="00B53C73" w:rsidRDefault="00D83188" w:rsidP="00D83188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0"/>
          <w:lang w:val="es-ES"/>
        </w:rPr>
      </w:pPr>
      <w:r w:rsidRPr="00B53C73">
        <w:rPr>
          <w:rFonts w:ascii="Arial" w:hAnsi="Arial" w:cs="Arial"/>
          <w:bCs/>
          <w:sz w:val="22"/>
          <w:szCs w:val="20"/>
          <w:lang w:val="es-ES"/>
        </w:rPr>
        <w:t>Orientar a los particulares, en relación con los trámites y</w:t>
      </w:r>
      <w:r>
        <w:rPr>
          <w:rFonts w:ascii="Arial" w:hAnsi="Arial" w:cs="Arial"/>
          <w:bCs/>
          <w:sz w:val="22"/>
          <w:szCs w:val="20"/>
          <w:lang w:val="es-ES"/>
        </w:rPr>
        <w:t xml:space="preserve"> procedimientos administrativos, que de acuerdo al Reglamento Interior de CEDES, nos corresponde.</w:t>
      </w:r>
    </w:p>
    <w:p w:rsidR="00D83188" w:rsidRPr="00B53C73" w:rsidRDefault="00D83188" w:rsidP="00D83188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0"/>
          <w:lang w:val="es-ES"/>
        </w:rPr>
      </w:pPr>
      <w:r w:rsidRPr="00B53C73">
        <w:rPr>
          <w:rFonts w:ascii="Arial" w:hAnsi="Arial" w:cs="Arial"/>
          <w:bCs/>
          <w:sz w:val="22"/>
          <w:szCs w:val="20"/>
          <w:lang w:val="es-ES"/>
        </w:rPr>
        <w:t xml:space="preserve">Revisar autorizaciones, licencias y demás oficios, provenientes de la Dirección </w:t>
      </w:r>
      <w:r>
        <w:rPr>
          <w:rFonts w:ascii="Arial" w:hAnsi="Arial" w:cs="Arial"/>
          <w:bCs/>
          <w:sz w:val="22"/>
          <w:szCs w:val="20"/>
          <w:lang w:val="es-ES"/>
        </w:rPr>
        <w:t xml:space="preserve">General </w:t>
      </w:r>
      <w:r w:rsidRPr="00B53C73">
        <w:rPr>
          <w:rFonts w:ascii="Arial" w:hAnsi="Arial" w:cs="Arial"/>
          <w:bCs/>
          <w:sz w:val="22"/>
          <w:szCs w:val="20"/>
          <w:lang w:val="es-ES"/>
        </w:rPr>
        <w:t>de Gestión Ambiental de la CEDES.</w:t>
      </w:r>
    </w:p>
    <w:p w:rsidR="00D83188" w:rsidRPr="00B53C73" w:rsidRDefault="00D83188" w:rsidP="00D83188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0"/>
          <w:lang w:val="es-ES"/>
        </w:rPr>
      </w:pPr>
      <w:r>
        <w:rPr>
          <w:rFonts w:ascii="Arial" w:hAnsi="Arial" w:cs="Arial"/>
          <w:bCs/>
          <w:sz w:val="22"/>
          <w:szCs w:val="20"/>
          <w:lang w:val="es-ES"/>
        </w:rPr>
        <w:t>Revisar</w:t>
      </w:r>
      <w:r w:rsidRPr="00B53C73">
        <w:rPr>
          <w:rFonts w:ascii="Arial" w:hAnsi="Arial" w:cs="Arial"/>
          <w:bCs/>
          <w:sz w:val="22"/>
          <w:szCs w:val="20"/>
          <w:lang w:val="es-ES"/>
        </w:rPr>
        <w:t xml:space="preserve"> oficios y memorándums de los diversos proyectos en materia de asuntos jurídicos.</w:t>
      </w:r>
    </w:p>
    <w:p w:rsidR="00D83188" w:rsidRDefault="00D83188" w:rsidP="00D8318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B53C73">
        <w:rPr>
          <w:rFonts w:ascii="Arial" w:hAnsi="Arial" w:cs="Arial"/>
          <w:sz w:val="22"/>
          <w:szCs w:val="20"/>
        </w:rPr>
        <w:t>Desarrollar todas aquellas funciones inherentes al área de su competencia.</w:t>
      </w:r>
    </w:p>
    <w:p w:rsidR="00D83188" w:rsidRPr="002D096A" w:rsidRDefault="00D83188" w:rsidP="00D8318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2D096A">
        <w:rPr>
          <w:rFonts w:ascii="Arial" w:hAnsi="Arial" w:cs="Arial"/>
          <w:sz w:val="22"/>
        </w:rPr>
        <w:t>Participar en administrar, sistematizar, archivar y resguardar la información clasificada como reservada y      confidencial en coordinación con las unidades administrativas correspondientes.</w:t>
      </w:r>
    </w:p>
    <w:p w:rsidR="00D83188" w:rsidRDefault="00D83188" w:rsidP="00D831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Orientar y auxiliar a las personas en la elaboración y entrega de las solicitudes de acceso a la información, proporcionando para ello los medios y procedimientos para el acceso a la información.</w:t>
      </w:r>
    </w:p>
    <w:p w:rsidR="00D83188" w:rsidRDefault="00D83188" w:rsidP="00D831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Realizar los trámites y gestiones ante la Unidad Administrativa correspondiente para  entregar la información solicitada y efectuar las notificaciones correspondientes.</w:t>
      </w:r>
    </w:p>
    <w:p w:rsidR="00D83188" w:rsidRDefault="00D83188" w:rsidP="00D831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Apoyar al Comisionado Ejecutivo y a las unidades administrativas de la Comisión en la elaboración de los informes previos y justificados a su cargo, así como de los servidores públicos adscritos a la Comisión cuando sean señalados como autoridades responsables, en el ofrecimiento y presentación y desahogo de pruebas y alegatos, en los recursos que deban interponerse en el juicio de amparo y en la realización de cualquier acto en dicho juicio que sea necesario para la defensa de los intereses de la Comisión.</w:t>
      </w:r>
    </w:p>
    <w:p w:rsidR="00D83188" w:rsidRDefault="00D83188" w:rsidP="00D831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Apoyar en la elaboración de las demandas que tengan que presentar el Comisionado Ejecutivo en los juicios contenciosos administrativos, ante la Sala Regional competente o bien cuando proceda ante el Tribunal Federal de Justicia Fiscal y administrativa; así como la interposición de todos y cada uno de los recursos que procedan en dicho juicio, en la presentación de pruebas y formulación de alegatos y en la realización de cualquier otro acto que resulte necesario para la defensa de los intereses de la Comisión.</w:t>
      </w:r>
    </w:p>
    <w:p w:rsidR="00D83188" w:rsidRDefault="00D83188" w:rsidP="00D831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Apoyar en la elaboración de la contestación de demandas que tenga que presentar el Comisionado Ejecutivo, así como a las unidades administrativas de la Comisión, en los juicios contenciosos administrativos, ante el Tribunal de lo Contencioso Administrativo del Estado de Sonora, cuando se impugnen resoluciones administrativas emitidas por ellos; así como la interposición de todos y cada uno de los recursos que procedan en dicho juicio, en la presentación de pruebas y formulación de alegatos y en la realización de cualquier otro acto que resulte  necesario para la defensa de los intereses de la Comisión.</w:t>
      </w:r>
    </w:p>
    <w:p w:rsidR="00D83188" w:rsidRDefault="00D83188" w:rsidP="00D831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Asesorar al Comisionado Ejecutivo de la Comisión y participar en coordinación con las Direcciones de Gestión y Protección Ambiental, en las ordenes de clausura parcial, total, temporal o definitiva de las fuentes contaminantes, según proceda conforme a las normas o criterios que establece la Ley del Equilibrio Ecológico y de la Protección al Ambiente del Estado de Sonora y aquellas que resulten aplicables para el objeto de la Comisión.</w:t>
      </w:r>
    </w:p>
    <w:p w:rsidR="00D83188" w:rsidRDefault="00D83188" w:rsidP="00D831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Apoyar a las unidades administrativas de la Comisión, cuando así lo requieran, en la realización de licitaciones públicas, de conformidad con las disposiciones jurídicas aplicables.</w:t>
      </w:r>
    </w:p>
    <w:p w:rsidR="00D83188" w:rsidRDefault="00D83188" w:rsidP="00D831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Analizar, recopilar, compilar, mantener actualizado y promover la difusión de normas jurídicas relacionadas con las funciones de la Comisión.</w:t>
      </w:r>
    </w:p>
    <w:p w:rsidR="00D83188" w:rsidRDefault="00D83188" w:rsidP="00D831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Apoyar, en coordinación con las Unidades Administrativas de la Comisión, la revisión y elaboración en su caso, de los anteproyectos de leyes, reglamentos, decretos, acuerdos, criterios, en materia de equilibrio ecológico y protección al ambiente y demás disposiciones de carácter jurídico competencia de la Comisión.</w:t>
      </w:r>
    </w:p>
    <w:p w:rsidR="00D83188" w:rsidRDefault="00D83188" w:rsidP="00D831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Coordinarse en materia jurídica, cuando así lo requiera el Comisionado Ejecutivo de la Comisión, con las unidades de asesoría, apoyo técnico y coordinación de actividades prioritarias, adscritas al titular del Poder Ejecutivo Estatal, para la atención de aquellos asuntos que por su transparencia así lo requieran.</w:t>
      </w:r>
    </w:p>
    <w:p w:rsidR="00D83188" w:rsidRPr="004F2DA0" w:rsidRDefault="00D83188" w:rsidP="00D831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Participar como enlace de la mejora regulatoria de la Comisión, en los términos de la ley de la materia.</w:t>
      </w:r>
    </w:p>
    <w:p w:rsidR="00D83188" w:rsidRDefault="00D83188" w:rsidP="00D831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Participar, con las áreas administrativas de la Comisión, en la aplicación de las disposiciones legales, en materia de responsabilidades oficiales, a los servidores públicos adscritos.</w:t>
      </w:r>
    </w:p>
    <w:p w:rsidR="00D83188" w:rsidRPr="004F2DA0" w:rsidRDefault="00D83188" w:rsidP="00D831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Participar en consejos consultivos, comités y grupos colegiados en el análisis y formulación de instrumentos, leyes, normas y reglamentos relacionados con el uso, conservación, protección y restauración de ecosistemas, la biodiversidad, los recursos naturales, y toda aquella legislación ambiental.</w:t>
      </w:r>
    </w:p>
    <w:p w:rsidR="00D83188" w:rsidRDefault="00D83188" w:rsidP="00D83188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300990</wp:posOffset>
                </wp:positionV>
                <wp:extent cx="381000" cy="228600"/>
                <wp:effectExtent l="3810" t="0" r="0" b="254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188" w:rsidRPr="00FD3131" w:rsidRDefault="00D83188" w:rsidP="00D8318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margin-left:-4.95pt;margin-top:23.7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" filled="f" stroked="f">
                <v:textbox>
                  <w:txbxContent>
                    <w:p w:rsidR="00D83188" w:rsidRPr="00FD3131" w:rsidRDefault="00D83188" w:rsidP="00D83188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 xml:space="preserve">      </w:t>
      </w:r>
    </w:p>
    <w:p w:rsidR="00D83188" w:rsidRDefault="00D83188" w:rsidP="00D83188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COMPETENCIAS</w:t>
      </w:r>
    </w:p>
    <w:p w:rsidR="00D83188" w:rsidRPr="00CB5B90" w:rsidRDefault="00D83188" w:rsidP="00D83188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CB5B90">
        <w:rPr>
          <w:rFonts w:ascii="Arial" w:hAnsi="Arial" w:cs="Arial"/>
          <w:sz w:val="22"/>
        </w:rPr>
        <w:t>Constitución Política de los Estados Unidos Mexicanos.</w:t>
      </w:r>
    </w:p>
    <w:p w:rsidR="00D83188" w:rsidRPr="00CB5B90" w:rsidRDefault="00D83188" w:rsidP="00D83188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CB5B90">
        <w:rPr>
          <w:rFonts w:ascii="Arial" w:hAnsi="Arial" w:cs="Arial"/>
          <w:sz w:val="22"/>
        </w:rPr>
        <w:t>Constitución Política del Estado de Sonora.</w:t>
      </w:r>
    </w:p>
    <w:p w:rsidR="00D83188" w:rsidRDefault="00D83188" w:rsidP="00D83188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68421F">
        <w:rPr>
          <w:rFonts w:ascii="Arial" w:hAnsi="Arial" w:cs="Arial"/>
          <w:sz w:val="22"/>
        </w:rPr>
        <w:t xml:space="preserve">Ley 156 de Acceso a </w:t>
      </w:r>
      <w:smartTag w:uri="urn:schemas-microsoft-com:office:smarttags" w:element="PersonName">
        <w:smartTagPr>
          <w:attr w:name="ProductID" w:val="la Informaci￳n P￺blica"/>
        </w:smartTagPr>
        <w:r w:rsidRPr="0068421F">
          <w:rPr>
            <w:rFonts w:ascii="Arial" w:hAnsi="Arial" w:cs="Arial"/>
            <w:sz w:val="22"/>
          </w:rPr>
          <w:t>la Información Pública</w:t>
        </w:r>
      </w:smartTag>
      <w:r w:rsidRPr="0068421F">
        <w:rPr>
          <w:rFonts w:ascii="Arial" w:hAnsi="Arial" w:cs="Arial"/>
          <w:sz w:val="22"/>
        </w:rPr>
        <w:t xml:space="preserve"> del Estado de Sonora </w:t>
      </w:r>
    </w:p>
    <w:p w:rsidR="00D83188" w:rsidRPr="0068421F" w:rsidRDefault="00D83188" w:rsidP="00D83188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68421F">
        <w:rPr>
          <w:rFonts w:ascii="Arial" w:hAnsi="Arial" w:cs="Arial"/>
          <w:sz w:val="22"/>
        </w:rPr>
        <w:t>Ley Orgánica del Poder Ejecutivo del Estado de Sonora.</w:t>
      </w:r>
    </w:p>
    <w:p w:rsidR="00D83188" w:rsidRPr="00CB5B90" w:rsidRDefault="00D83188" w:rsidP="00D83188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CB5B90">
        <w:rPr>
          <w:rFonts w:ascii="Arial" w:hAnsi="Arial" w:cs="Arial"/>
          <w:sz w:val="22"/>
        </w:rPr>
        <w:t>Lineamientos emitidos por el Instituto de Transparencia Informativa.</w:t>
      </w:r>
    </w:p>
    <w:p w:rsidR="00D83188" w:rsidRPr="00CB5B90" w:rsidRDefault="00D83188" w:rsidP="00D83188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CB5B90">
        <w:rPr>
          <w:rFonts w:ascii="Arial" w:hAnsi="Arial" w:cs="Arial"/>
          <w:sz w:val="22"/>
        </w:rPr>
        <w:t xml:space="preserve">Ley No. 162 que crea un Organismo público descentralizado denominado Comisión de Ecología y Desarrollo Sustentable del Estado de Sonora </w:t>
      </w:r>
    </w:p>
    <w:p w:rsidR="00D83188" w:rsidRPr="00CB5B90" w:rsidRDefault="00D83188" w:rsidP="00D83188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CB5B90">
        <w:rPr>
          <w:rFonts w:ascii="Arial" w:hAnsi="Arial" w:cs="Arial"/>
          <w:sz w:val="22"/>
        </w:rPr>
        <w:t xml:space="preserve">Decreto No. 180 que reforma diversas disposiciones de la ley que crea un organismo público descentralizado denominado Comisión de Ecología y Desarrollo Sustentable del Estado de Sonora. </w:t>
      </w:r>
    </w:p>
    <w:p w:rsidR="00D83188" w:rsidRPr="00CB5B90" w:rsidRDefault="00D83188" w:rsidP="00D83188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CB5B90">
        <w:rPr>
          <w:rFonts w:ascii="Arial" w:hAnsi="Arial" w:cs="Arial"/>
          <w:sz w:val="22"/>
        </w:rPr>
        <w:t xml:space="preserve">Reglamento Interior de </w:t>
      </w:r>
      <w:smartTag w:uri="urn:schemas-microsoft-com:office:smarttags" w:element="PersonName">
        <w:smartTagPr>
          <w:attr w:name="ProductID" w:val="la Comisi￳n"/>
        </w:smartTagPr>
        <w:r w:rsidRPr="00CB5B90">
          <w:rPr>
            <w:rFonts w:ascii="Arial" w:hAnsi="Arial" w:cs="Arial"/>
            <w:sz w:val="22"/>
          </w:rPr>
          <w:t>la Comisión</w:t>
        </w:r>
      </w:smartTag>
      <w:r w:rsidRPr="00CB5B90">
        <w:rPr>
          <w:rFonts w:ascii="Arial" w:hAnsi="Arial" w:cs="Arial"/>
          <w:sz w:val="22"/>
        </w:rPr>
        <w:t xml:space="preserve"> de Ecología y Desarrollo Sustentable del Estado de Sonora </w:t>
      </w:r>
    </w:p>
    <w:p w:rsidR="00D83188" w:rsidRDefault="00D83188" w:rsidP="00D83188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CB5B90">
        <w:rPr>
          <w:rFonts w:ascii="Arial" w:hAnsi="Arial" w:cs="Arial"/>
          <w:sz w:val="22"/>
        </w:rPr>
        <w:t xml:space="preserve">Acuerdo que reforma, deroga y adiciona diversas disposiciones del Reglamento Interior de la CEDES. </w:t>
      </w:r>
    </w:p>
    <w:p w:rsidR="00D83188" w:rsidRPr="0068421F" w:rsidRDefault="00D83188" w:rsidP="00D83188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68421F">
        <w:rPr>
          <w:rFonts w:ascii="Arial" w:hAnsi="Arial" w:cs="Arial"/>
          <w:sz w:val="22"/>
        </w:rPr>
        <w:t xml:space="preserve">Ley del Equilibrio Ecológico y </w:t>
      </w:r>
      <w:smartTag w:uri="urn:schemas-microsoft-com:office:smarttags" w:element="PersonName">
        <w:smartTagPr>
          <w:attr w:name="ProductID" w:val="la Protecci￳n"/>
        </w:smartTagPr>
        <w:r w:rsidRPr="0068421F">
          <w:rPr>
            <w:rFonts w:ascii="Arial" w:hAnsi="Arial" w:cs="Arial"/>
            <w:sz w:val="22"/>
          </w:rPr>
          <w:t>la Protección</w:t>
        </w:r>
      </w:smartTag>
      <w:r w:rsidRPr="0068421F">
        <w:rPr>
          <w:rFonts w:ascii="Arial" w:hAnsi="Arial" w:cs="Arial"/>
          <w:sz w:val="22"/>
        </w:rPr>
        <w:t xml:space="preserve"> al Ambiente del Estado de Sonora, Decretos, Acuerdos y demás disposiciones legales que se deriven de la misma.</w:t>
      </w:r>
    </w:p>
    <w:p w:rsidR="00D83188" w:rsidRPr="0068421F" w:rsidRDefault="00D83188" w:rsidP="00D83188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68421F">
        <w:rPr>
          <w:rFonts w:ascii="Arial" w:hAnsi="Arial" w:cs="Arial"/>
          <w:sz w:val="22"/>
        </w:rPr>
        <w:t xml:space="preserve">Ley General del Equilibrio Ecológico y </w:t>
      </w:r>
      <w:smartTag w:uri="urn:schemas-microsoft-com:office:smarttags" w:element="PersonName">
        <w:smartTagPr>
          <w:attr w:name="ProductID" w:val="la Protecci￳n"/>
        </w:smartTagPr>
        <w:r w:rsidRPr="0068421F">
          <w:rPr>
            <w:rFonts w:ascii="Arial" w:hAnsi="Arial" w:cs="Arial"/>
            <w:sz w:val="22"/>
          </w:rPr>
          <w:t>la Protección</w:t>
        </w:r>
      </w:smartTag>
      <w:r w:rsidRPr="0068421F">
        <w:rPr>
          <w:rFonts w:ascii="Arial" w:hAnsi="Arial" w:cs="Arial"/>
          <w:sz w:val="22"/>
        </w:rPr>
        <w:t xml:space="preserve"> al Ambiente.</w:t>
      </w:r>
    </w:p>
    <w:p w:rsidR="00D83188" w:rsidRPr="0068421F" w:rsidRDefault="00D83188" w:rsidP="00D83188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68421F">
        <w:rPr>
          <w:rFonts w:ascii="Arial" w:hAnsi="Arial" w:cs="Arial"/>
          <w:sz w:val="22"/>
        </w:rPr>
        <w:t xml:space="preserve">Los distintos Reglamentos de </w:t>
      </w:r>
      <w:smartTag w:uri="urn:schemas-microsoft-com:office:smarttags" w:element="PersonName">
        <w:smartTagPr>
          <w:attr w:name="ProductID" w:val="la Ley General"/>
        </w:smartTagPr>
        <w:r w:rsidRPr="0068421F">
          <w:rPr>
            <w:rFonts w:ascii="Arial" w:hAnsi="Arial" w:cs="Arial"/>
            <w:sz w:val="22"/>
          </w:rPr>
          <w:t>la Ley General</w:t>
        </w:r>
      </w:smartTag>
      <w:r w:rsidRPr="0068421F">
        <w:rPr>
          <w:rFonts w:ascii="Arial" w:hAnsi="Arial" w:cs="Arial"/>
          <w:sz w:val="22"/>
        </w:rPr>
        <w:t xml:space="preserve"> del Equilibrio Ecológico y </w:t>
      </w:r>
      <w:smartTag w:uri="urn:schemas-microsoft-com:office:smarttags" w:element="PersonName">
        <w:smartTagPr>
          <w:attr w:name="ProductID" w:val="la Protecci￳n"/>
        </w:smartTagPr>
        <w:r w:rsidRPr="0068421F">
          <w:rPr>
            <w:rFonts w:ascii="Arial" w:hAnsi="Arial" w:cs="Arial"/>
            <w:sz w:val="22"/>
          </w:rPr>
          <w:t>la Protección</w:t>
        </w:r>
      </w:smartTag>
      <w:r w:rsidRPr="0068421F">
        <w:rPr>
          <w:rFonts w:ascii="Arial" w:hAnsi="Arial" w:cs="Arial"/>
          <w:sz w:val="22"/>
        </w:rPr>
        <w:t xml:space="preserve"> al Ambiente y Normas Oficiales Mexicanas, Decretos, Acuerdos y demás disposiciones legales que se deriven de la misma.</w:t>
      </w:r>
    </w:p>
    <w:p w:rsidR="00D83188" w:rsidRPr="0068421F" w:rsidRDefault="00D83188" w:rsidP="00D83188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68421F">
        <w:rPr>
          <w:rFonts w:ascii="Arial" w:hAnsi="Arial" w:cs="Arial"/>
          <w:sz w:val="22"/>
        </w:rPr>
        <w:t>Ley de Amparo.</w:t>
      </w:r>
    </w:p>
    <w:p w:rsidR="00D83188" w:rsidRPr="0068421F" w:rsidRDefault="00D83188" w:rsidP="00D83188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68421F">
        <w:rPr>
          <w:rFonts w:ascii="Arial" w:hAnsi="Arial" w:cs="Arial"/>
          <w:sz w:val="22"/>
        </w:rPr>
        <w:t>Ley de Procedimiento Administrativo del Estado de Sonora.</w:t>
      </w:r>
    </w:p>
    <w:p w:rsidR="00D83188" w:rsidRDefault="00D83188" w:rsidP="00D83188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68421F">
        <w:rPr>
          <w:rFonts w:ascii="Arial" w:hAnsi="Arial" w:cs="Arial"/>
          <w:sz w:val="22"/>
        </w:rPr>
        <w:t xml:space="preserve">Ley General para </w:t>
      </w:r>
      <w:smartTag w:uri="urn:schemas-microsoft-com:office:smarttags" w:element="PersonName">
        <w:smartTagPr>
          <w:attr w:name="ProductID" w:val="la Prevenci￳n"/>
        </w:smartTagPr>
        <w:r w:rsidRPr="0068421F">
          <w:rPr>
            <w:rFonts w:ascii="Arial" w:hAnsi="Arial" w:cs="Arial"/>
            <w:sz w:val="22"/>
          </w:rPr>
          <w:t>la Prevención</w:t>
        </w:r>
      </w:smartTag>
      <w:r w:rsidRPr="0068421F">
        <w:rPr>
          <w:rFonts w:ascii="Arial" w:hAnsi="Arial" w:cs="Arial"/>
          <w:sz w:val="22"/>
        </w:rPr>
        <w:t xml:space="preserve"> y Gestión Integral de los Residuos</w:t>
      </w:r>
      <w:r>
        <w:rPr>
          <w:rFonts w:ascii="Arial" w:hAnsi="Arial" w:cs="Arial"/>
          <w:sz w:val="22"/>
        </w:rPr>
        <w:t xml:space="preserve"> y su Reglamento</w:t>
      </w:r>
      <w:r w:rsidRPr="0068421F">
        <w:rPr>
          <w:rFonts w:ascii="Arial" w:hAnsi="Arial" w:cs="Arial"/>
          <w:sz w:val="22"/>
        </w:rPr>
        <w:t xml:space="preserve">. </w:t>
      </w:r>
    </w:p>
    <w:p w:rsidR="00D83188" w:rsidRPr="009F3B61" w:rsidRDefault="00D83188" w:rsidP="00D83188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9F3B61">
        <w:rPr>
          <w:rFonts w:ascii="Arial" w:hAnsi="Arial" w:cs="Arial"/>
          <w:sz w:val="22"/>
        </w:rPr>
        <w:t>Código Fiscal del Estado de Sonora.</w:t>
      </w:r>
    </w:p>
    <w:p w:rsidR="00D83188" w:rsidRPr="009F3B61" w:rsidRDefault="00D83188" w:rsidP="00D83188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9F3B61">
        <w:rPr>
          <w:rFonts w:ascii="Arial" w:hAnsi="Arial" w:cs="Arial"/>
          <w:sz w:val="22"/>
        </w:rPr>
        <w:t>Código Civil para el Estado de Sonora.</w:t>
      </w:r>
    </w:p>
    <w:p w:rsidR="00D83188" w:rsidRDefault="00D83188" w:rsidP="00D83188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9F3B61">
        <w:rPr>
          <w:rFonts w:ascii="Arial" w:hAnsi="Arial" w:cs="Arial"/>
          <w:sz w:val="22"/>
        </w:rPr>
        <w:t>Código de Procedimientos Civiles para el Estado de Sonora.</w:t>
      </w:r>
    </w:p>
    <w:p w:rsidR="00D83188" w:rsidRPr="00D100D8" w:rsidRDefault="00D83188" w:rsidP="00D83188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D100D8">
        <w:rPr>
          <w:rFonts w:ascii="Arial" w:hAnsi="Arial" w:cs="Arial"/>
          <w:sz w:val="22"/>
        </w:rPr>
        <w:t>Acuerdo que determina los criterios ecológicos aplicables a quienes pretendan realizar o realicen actividades riesgosas.</w:t>
      </w:r>
    </w:p>
    <w:p w:rsidR="00D83188" w:rsidRDefault="00D83188" w:rsidP="00D83188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D83188" w:rsidRDefault="00D83188" w:rsidP="00D83188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212090</wp:posOffset>
                </wp:positionV>
                <wp:extent cx="381000" cy="228600"/>
                <wp:effectExtent l="3810" t="635" r="0" b="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188" w:rsidRPr="00FD3131" w:rsidRDefault="00D83188" w:rsidP="00D8318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5="http://schemas.microsoft.com/office/word/2012/wordml">
            <w:pict>
              <v:shape id="Cuadro de texto 26" o:spid="_x0000_s1027" type="#_x0000_t202" style="position:absolute;margin-left:-4.95pt;margin-top:16.7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" filled="f" stroked="f">
                <v:textbox>
                  <w:txbxContent>
                    <w:p w:rsidR="00D83188" w:rsidRPr="00FD3131" w:rsidRDefault="00D83188" w:rsidP="00D83188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>HABILIDADES</w:t>
      </w:r>
    </w:p>
    <w:p w:rsidR="00D83188" w:rsidRDefault="00D83188" w:rsidP="00D83188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Trato amable</w:t>
      </w:r>
    </w:p>
    <w:p w:rsidR="00D83188" w:rsidRDefault="00D83188" w:rsidP="00D83188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Conocimientos Jurídicos</w:t>
      </w:r>
    </w:p>
    <w:p w:rsidR="00D83188" w:rsidRDefault="00D83188" w:rsidP="00D83188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Capacidad de análisis</w:t>
      </w:r>
    </w:p>
    <w:p w:rsidR="00D83188" w:rsidRDefault="00D83188" w:rsidP="00D83188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Trabajo bajo presión</w:t>
      </w:r>
    </w:p>
    <w:p w:rsidR="00D83188" w:rsidRDefault="00D83188" w:rsidP="00D83188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Liderazgo</w:t>
      </w:r>
    </w:p>
    <w:p w:rsidR="00D83188" w:rsidRDefault="00D83188" w:rsidP="00D83188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484657">
        <w:rPr>
          <w:rFonts w:ascii="Arial" w:hAnsi="Arial" w:cs="Arial"/>
          <w:sz w:val="22"/>
        </w:rPr>
        <w:lastRenderedPageBreak/>
        <w:t>Capacidad de negociación</w:t>
      </w:r>
    </w:p>
    <w:p w:rsidR="00D83188" w:rsidRPr="00D100D8" w:rsidRDefault="00D83188" w:rsidP="00D83188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D100D8">
        <w:rPr>
          <w:rFonts w:ascii="Arial" w:hAnsi="Arial" w:cs="Arial"/>
          <w:sz w:val="22"/>
        </w:rPr>
        <w:t>Manejo de personal</w:t>
      </w:r>
    </w:p>
    <w:p w:rsidR="00D83188" w:rsidRDefault="00D83188" w:rsidP="00D83188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</w:p>
    <w:p w:rsidR="00D83188" w:rsidRPr="00DB3D53" w:rsidRDefault="00D83188" w:rsidP="00D83188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337820</wp:posOffset>
                </wp:positionV>
                <wp:extent cx="381000" cy="228600"/>
                <wp:effectExtent l="381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188" w:rsidRPr="00FD3131" w:rsidRDefault="00D83188" w:rsidP="00D8318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5="http://schemas.microsoft.com/office/word/2012/wordml">
            <w:pict>
              <v:shape id="Cuadro de texto 25" o:spid="_x0000_s1028" type="#_x0000_t202" style="position:absolute;margin-left:-4.95pt;margin-top:26.6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" filled="f" stroked="f">
                <v:textbox>
                  <w:txbxContent>
                    <w:p w:rsidR="00D83188" w:rsidRPr="00FD3131" w:rsidRDefault="00D83188" w:rsidP="00D83188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3D53">
        <w:rPr>
          <w:rFonts w:ascii="Arial" w:hAnsi="Arial" w:cs="Arial"/>
          <w:b/>
          <w:bCs/>
          <w:sz w:val="22"/>
          <w:szCs w:val="22"/>
        </w:rPr>
        <w:t>RELACIONES</w:t>
      </w:r>
    </w:p>
    <w:p w:rsidR="00D83188" w:rsidRPr="00DB3D53" w:rsidRDefault="00D83188" w:rsidP="00D83188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>Internas</w:t>
      </w:r>
    </w:p>
    <w:p w:rsidR="00D83188" w:rsidRPr="00DB3D53" w:rsidRDefault="00D83188" w:rsidP="00D83188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DB3D53">
        <w:rPr>
          <w:rFonts w:ascii="Arial" w:hAnsi="Arial" w:cs="Arial"/>
          <w:bCs/>
          <w:sz w:val="22"/>
          <w:szCs w:val="22"/>
        </w:rPr>
        <w:t xml:space="preserve"> (Referentes a cualquier órgano, oficina, entidad o dependencia al Gobierno del Estado de Sonora)</w:t>
      </w:r>
    </w:p>
    <w:p w:rsidR="00D83188" w:rsidRPr="00DB3D53" w:rsidRDefault="00D83188" w:rsidP="00D83188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  <w:t>¿Con quién?</w:t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  <w:t>¿Para qué?</w:t>
      </w:r>
    </w:p>
    <w:p w:rsidR="00D83188" w:rsidRDefault="00D83188" w:rsidP="00D83188">
      <w:pPr>
        <w:widowControl w:val="0"/>
        <w:tabs>
          <w:tab w:val="left" w:pos="142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a) Ninguna                                       No tiene relación con dependencias gubernamentales.</w:t>
      </w:r>
    </w:p>
    <w:p w:rsidR="00D83188" w:rsidRPr="00DB3D53" w:rsidRDefault="00D83188" w:rsidP="00D83188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6985" r="5715" b="1206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5="http://schemas.microsoft.com/office/word/2012/wordml">
            <w:pict>
              <v:line w14:anchorId="2DD3FEF9" id="Conector recto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7i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7620" r="5715" b="11430"/>
                <wp:wrapNone/>
                <wp:docPr id="23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5="http://schemas.microsoft.com/office/word/2012/wordml">
            <w:pict>
              <v:line w14:anchorId="62B114AA" id="Conector recto 2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R/Gg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"/>
            </w:pict>
          </mc:Fallback>
        </mc:AlternateContent>
      </w:r>
    </w:p>
    <w:p w:rsidR="00D83188" w:rsidRPr="00DB3D53" w:rsidRDefault="00D83188" w:rsidP="00D83188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D83188" w:rsidRPr="00D100D8" w:rsidRDefault="00D83188" w:rsidP="00D83188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52705</wp:posOffset>
                </wp:positionV>
                <wp:extent cx="4191000" cy="0"/>
                <wp:effectExtent l="13335" t="12065" r="5715" b="6985"/>
                <wp:wrapNone/>
                <wp:docPr id="22" name="Conector rec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5="http://schemas.microsoft.com/office/word/2012/wordml">
            <w:pict>
              <v:line w14:anchorId="3E7C254D" id="Conector recto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.15pt" to="523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yp9GgIAADQ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62865</wp:posOffset>
                </wp:positionV>
                <wp:extent cx="1905000" cy="0"/>
                <wp:effectExtent l="13335" t="12700" r="5715" b="6350"/>
                <wp:wrapNone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5="http://schemas.microsoft.com/office/word/2012/wordml">
            <w:pict>
              <v:line w14:anchorId="6D82B491" id="Conector recto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4.95pt" to="163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"/>
            </w:pict>
          </mc:Fallback>
        </mc:AlternateContent>
      </w:r>
    </w:p>
    <w:p w:rsidR="00D83188" w:rsidRPr="00DB3D53" w:rsidRDefault="00D83188" w:rsidP="00D83188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D83188" w:rsidRPr="00DB3D53" w:rsidRDefault="00D83188" w:rsidP="00D83188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107950</wp:posOffset>
                </wp:positionV>
                <wp:extent cx="4191000" cy="0"/>
                <wp:effectExtent l="13335" t="7620" r="5715" b="11430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5="http://schemas.microsoft.com/office/word/2012/wordml">
            <w:pict>
              <v:line w14:anchorId="70F04D73" id="Conector recto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5pt" to="52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m+GQIAADQ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107950</wp:posOffset>
                </wp:positionV>
                <wp:extent cx="1905000" cy="0"/>
                <wp:effectExtent l="13335" t="7620" r="5715" b="11430"/>
                <wp:wrapNone/>
                <wp:docPr id="19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5="http://schemas.microsoft.com/office/word/2012/wordml">
            <w:pict>
              <v:line w14:anchorId="52B548D3" id="Conector recto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8.5pt" to="16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RO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"/>
            </w:pict>
          </mc:Fallback>
        </mc:AlternateContent>
      </w:r>
    </w:p>
    <w:p w:rsidR="00D83188" w:rsidRPr="00DB3D53" w:rsidRDefault="00D83188" w:rsidP="00D83188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 xml:space="preserve"> Externas</w:t>
      </w:r>
    </w:p>
    <w:p w:rsidR="00D83188" w:rsidRDefault="00D83188" w:rsidP="00D83188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DB3D53">
        <w:rPr>
          <w:rFonts w:ascii="Arial" w:hAnsi="Arial" w:cs="Arial"/>
          <w:bCs/>
          <w:sz w:val="22"/>
          <w:szCs w:val="22"/>
        </w:rPr>
        <w:t>(Referentes a cualquier oficina, empresa u organismo ajeno al Gobierno del Edo. de Sonora incluida la ciudadanía)</w:t>
      </w:r>
    </w:p>
    <w:p w:rsidR="00D83188" w:rsidRDefault="00D83188" w:rsidP="00D83188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D83188" w:rsidRDefault="00D83188" w:rsidP="00D83188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DB3D53">
        <w:rPr>
          <w:rFonts w:ascii="Arial" w:hAnsi="Arial" w:cs="Arial"/>
          <w:bCs/>
          <w:sz w:val="22"/>
          <w:szCs w:val="22"/>
        </w:rPr>
        <w:t>¿Con quién?</w:t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  <w:t>¿Para qué?</w:t>
      </w:r>
    </w:p>
    <w:p w:rsidR="00D83188" w:rsidRDefault="009D365F" w:rsidP="00D83188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Dependencias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</w:t>
      </w:r>
      <w:r w:rsidR="00D83188">
        <w:rPr>
          <w:rFonts w:ascii="Arial" w:hAnsi="Arial" w:cs="Arial"/>
          <w:bCs/>
          <w:sz w:val="22"/>
          <w:szCs w:val="22"/>
        </w:rPr>
        <w:t xml:space="preserve">Para realizar </w:t>
      </w:r>
      <w:r>
        <w:rPr>
          <w:rFonts w:ascii="Arial" w:hAnsi="Arial" w:cs="Arial"/>
          <w:bCs/>
          <w:sz w:val="22"/>
          <w:szCs w:val="22"/>
        </w:rPr>
        <w:t>trámites</w:t>
      </w:r>
      <w:r w:rsidR="00D83188">
        <w:rPr>
          <w:rFonts w:ascii="Arial" w:hAnsi="Arial" w:cs="Arial"/>
          <w:bCs/>
          <w:sz w:val="22"/>
          <w:szCs w:val="22"/>
        </w:rPr>
        <w:t xml:space="preserve"> y gestiones.</w:t>
      </w:r>
    </w:p>
    <w:p w:rsidR="00D83188" w:rsidRPr="00DB3D53" w:rsidRDefault="00D83188" w:rsidP="00D83188">
      <w:pPr>
        <w:widowControl w:val="0"/>
        <w:tabs>
          <w:tab w:val="left" w:pos="142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Gubernamentales.</w:t>
      </w:r>
    </w:p>
    <w:p w:rsidR="00D83188" w:rsidRDefault="00D83188" w:rsidP="00D83188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45720</wp:posOffset>
                </wp:positionV>
                <wp:extent cx="1905000" cy="0"/>
                <wp:effectExtent l="13335" t="7620" r="5715" b="1143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5="http://schemas.microsoft.com/office/word/2012/wordml">
            <w:pict>
              <v:line w14:anchorId="278C3784" id="Conector recto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3.6pt" to="163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"/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                                  </w:t>
      </w:r>
    </w:p>
    <w:p w:rsidR="00D83188" w:rsidRDefault="00D83188" w:rsidP="00D83188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D83188" w:rsidRPr="00DB3D53" w:rsidRDefault="00D83188" w:rsidP="00D83188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DB3D53">
        <w:rPr>
          <w:rFonts w:ascii="Arial" w:hAnsi="Arial" w:cs="Arial"/>
          <w:bCs/>
          <w:sz w:val="22"/>
          <w:szCs w:val="22"/>
        </w:rPr>
        <w:t>Con quién</w:t>
      </w:r>
      <w:proofErr w:type="gramStart"/>
      <w:r w:rsidRPr="00DB3D53">
        <w:rPr>
          <w:rFonts w:ascii="Arial" w:hAnsi="Arial" w:cs="Arial"/>
          <w:bCs/>
          <w:sz w:val="22"/>
          <w:szCs w:val="22"/>
        </w:rPr>
        <w:t>?</w:t>
      </w:r>
      <w:proofErr w:type="gramEnd"/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  <w:t>¿Para qué?</w:t>
      </w:r>
    </w:p>
    <w:p w:rsidR="00D83188" w:rsidRDefault="00D83188" w:rsidP="00D83188">
      <w:pPr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Público en General.                   </w:t>
      </w:r>
      <w:r w:rsidR="009D365F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>En relación de acceso a la información pública, así como también</w:t>
      </w:r>
    </w:p>
    <w:p w:rsidR="00D83188" w:rsidRDefault="00D83188" w:rsidP="00D83188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143510</wp:posOffset>
                </wp:positionV>
                <wp:extent cx="1905000" cy="0"/>
                <wp:effectExtent l="13335" t="8890" r="5715" b="10160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5="http://schemas.microsoft.com/office/word/2012/wordml">
            <w:pict>
              <v:line w14:anchorId="0EE143EC" id="Conector recto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3pt" to="163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s5pGQ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"/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ab/>
        <w:t xml:space="preserve">                                        </w:t>
      </w:r>
      <w:proofErr w:type="gramStart"/>
      <w:r>
        <w:rPr>
          <w:rFonts w:ascii="Arial" w:hAnsi="Arial" w:cs="Arial"/>
          <w:bCs/>
          <w:sz w:val="22"/>
          <w:szCs w:val="22"/>
        </w:rPr>
        <w:t>relacionados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con el tema de los procedimientos administrativos </w:t>
      </w:r>
    </w:p>
    <w:p w:rsidR="00D83188" w:rsidRPr="00DB3D53" w:rsidRDefault="00D83188" w:rsidP="00D83188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13970" r="5715" b="5080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5="http://schemas.microsoft.com/office/word/2012/wordml">
            <w:pict>
              <v:line w14:anchorId="7FF777E7" id="Conector recto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Br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"/>
            </w:pict>
          </mc:Fallback>
        </mc:AlternateContent>
      </w:r>
    </w:p>
    <w:p w:rsidR="00D83188" w:rsidRPr="004F07BD" w:rsidRDefault="00D83188" w:rsidP="00D83188">
      <w:pPr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165735</wp:posOffset>
                </wp:positionV>
                <wp:extent cx="4191000" cy="0"/>
                <wp:effectExtent l="13335" t="9525" r="5715" b="9525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5="http://schemas.microsoft.com/office/word/2012/wordml">
            <w:pict>
              <v:line w14:anchorId="6B450C7F" id="Conector recto 1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3.05pt" to="52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rJ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165735</wp:posOffset>
                </wp:positionV>
                <wp:extent cx="1905000" cy="0"/>
                <wp:effectExtent l="13335" t="9525" r="5715" b="952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5="http://schemas.microsoft.com/office/word/2012/wordml">
            <w:pict>
              <v:line w14:anchorId="400F58F1" id="Conector recto 1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3.05pt" to="16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TL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"/>
            </w:pict>
          </mc:Fallback>
        </mc:AlternateContent>
      </w:r>
      <w:r w:rsidRPr="004F07BD">
        <w:rPr>
          <w:rFonts w:ascii="Arial" w:hAnsi="Arial" w:cs="Arial"/>
          <w:bCs/>
          <w:sz w:val="22"/>
          <w:szCs w:val="22"/>
        </w:rPr>
        <w:t xml:space="preserve"> Diversas dependencias del Ejecutivo</w:t>
      </w:r>
      <w:r>
        <w:rPr>
          <w:rFonts w:ascii="Arial" w:hAnsi="Arial" w:cs="Arial"/>
          <w:bCs/>
          <w:sz w:val="22"/>
          <w:szCs w:val="22"/>
        </w:rPr>
        <w:tab/>
        <w:t>Asesorías Jurídicas</w:t>
      </w:r>
    </w:p>
    <w:p w:rsidR="00D83188" w:rsidRPr="0016301B" w:rsidRDefault="00D83188" w:rsidP="00D83188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s-ES"/>
        </w:rPr>
      </w:pPr>
    </w:p>
    <w:p w:rsidR="00D83188" w:rsidRPr="00DB3D53" w:rsidRDefault="00D83188" w:rsidP="00D83188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D83188" w:rsidRDefault="00D83188" w:rsidP="00D83188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PROFEPA, SEMARNAT              Para realizar trámites y gestiones.</w:t>
      </w:r>
    </w:p>
    <w:p w:rsidR="00D83188" w:rsidRPr="00DB3D53" w:rsidRDefault="00D83188" w:rsidP="00D83188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12065" r="5715" b="698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5="http://schemas.microsoft.com/office/word/2012/wordml">
            <w:pict>
              <v:line w14:anchorId="57ACFA1C" id="Conector recto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5WGQ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12700" r="5715" b="63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5="http://schemas.microsoft.com/office/word/2012/wordml">
            <w:pict>
              <v:line w14:anchorId="29501158" id="Conector recto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BU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"/>
            </w:pict>
          </mc:Fallback>
        </mc:AlternateContent>
      </w:r>
    </w:p>
    <w:p w:rsidR="00D83188" w:rsidRDefault="00D83188" w:rsidP="00D83188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158115</wp:posOffset>
                </wp:positionV>
                <wp:extent cx="4191000" cy="0"/>
                <wp:effectExtent l="13335" t="9525" r="5715" b="9525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5="http://schemas.microsoft.com/office/word/2012/wordml">
            <w:pict>
              <v:line w14:anchorId="7AC2E935" id="Conector recto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2.45pt" to="523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Público en General.                     En relación al tema de acceso a la información pública, así como    </w:t>
      </w:r>
    </w:p>
    <w:p w:rsidR="00D83188" w:rsidRDefault="00D83188" w:rsidP="00D83188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73025</wp:posOffset>
                </wp:positionV>
                <wp:extent cx="1905000" cy="0"/>
                <wp:effectExtent l="13335" t="8890" r="5715" b="1016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5="http://schemas.microsoft.com/office/word/2012/wordml">
            <w:pict>
              <v:line w14:anchorId="30693730" id="Conector recto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pt,5.75pt" to="163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"/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Relacionados con el tema de los procedimientos administrativos </w:t>
      </w:r>
    </w:p>
    <w:p w:rsidR="00D83188" w:rsidRPr="000F2EAD" w:rsidRDefault="00D83188" w:rsidP="00D83188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12065</wp:posOffset>
                </wp:positionV>
                <wp:extent cx="4191000" cy="0"/>
                <wp:effectExtent l="13335" t="13335" r="5715" b="5715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5="http://schemas.microsoft.com/office/word/2012/wordml">
            <w:pict>
              <v:line w14:anchorId="238383B2" id="Conector recto 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pt,.95pt" to="522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wYdGAIAADI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"/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Ventilados en la comisión, en asuntos de índole jurídica.</w:t>
      </w:r>
    </w:p>
    <w:p w:rsidR="00D83188" w:rsidRPr="0016301B" w:rsidRDefault="00D83188" w:rsidP="00D83188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13335</wp:posOffset>
                </wp:positionV>
                <wp:extent cx="4191000" cy="0"/>
                <wp:effectExtent l="13335" t="13335" r="5715" b="5715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5="http://schemas.microsoft.com/office/word/2012/wordml">
            <w:pict>
              <v:line w14:anchorId="7E4C1E21" id="Conector recto 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8pt,1.05pt" to="523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e3GAIAADI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165735</wp:posOffset>
                </wp:positionV>
                <wp:extent cx="4191000" cy="0"/>
                <wp:effectExtent l="13335" t="13335" r="5715" b="5715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5="http://schemas.microsoft.com/office/word/2012/wordml">
            <w:pict>
              <v:line w14:anchorId="65EE48A1" id="Conector recto 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3.05pt" to="52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oHGAIAADI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165735</wp:posOffset>
                </wp:positionV>
                <wp:extent cx="1905000" cy="0"/>
                <wp:effectExtent l="13335" t="13335" r="5715" b="5715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5="http://schemas.microsoft.com/office/word/2012/wordml">
            <w:pict>
              <v:line w14:anchorId="6FED23C5" id="Conector recto 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3.05pt" to="16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zOGAIAADI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"/>
            </w:pict>
          </mc:Fallback>
        </mc:AlternateContent>
      </w:r>
      <w:r w:rsidRPr="0016301B">
        <w:rPr>
          <w:rFonts w:ascii="Arial" w:hAnsi="Arial" w:cs="Arial"/>
          <w:bCs/>
          <w:sz w:val="22"/>
          <w:szCs w:val="22"/>
        </w:rPr>
        <w:t>Tribunales Federales</w:t>
      </w:r>
      <w:r w:rsidRPr="0016301B">
        <w:rPr>
          <w:rFonts w:ascii="Arial" w:hAnsi="Arial" w:cs="Arial"/>
          <w:bCs/>
          <w:sz w:val="22"/>
          <w:szCs w:val="22"/>
        </w:rPr>
        <w:tab/>
      </w:r>
      <w:r w:rsidRPr="0016301B">
        <w:rPr>
          <w:rFonts w:ascii="Arial" w:hAnsi="Arial" w:cs="Arial"/>
          <w:bCs/>
          <w:sz w:val="22"/>
          <w:szCs w:val="22"/>
        </w:rPr>
        <w:tab/>
      </w:r>
      <w:r w:rsidRPr="0016301B">
        <w:rPr>
          <w:rFonts w:ascii="Arial" w:hAnsi="Arial" w:cs="Arial"/>
          <w:bCs/>
          <w:sz w:val="22"/>
          <w:szCs w:val="22"/>
        </w:rPr>
        <w:tab/>
        <w:t xml:space="preserve">Informes Justificados en amparo y contestaciones de recursos </w:t>
      </w:r>
    </w:p>
    <w:p w:rsidR="00D83188" w:rsidRPr="00DB3D53" w:rsidRDefault="00D83188" w:rsidP="00D83188">
      <w:pPr>
        <w:widowControl w:val="0"/>
        <w:tabs>
          <w:tab w:val="left" w:pos="142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Cs/>
          <w:sz w:val="22"/>
          <w:szCs w:val="22"/>
        </w:rPr>
        <w:t>ventilados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en la comisión, en asuntos de índole jurídica.</w:t>
      </w:r>
    </w:p>
    <w:p w:rsidR="00D83188" w:rsidRPr="00D100D8" w:rsidRDefault="00D83188" w:rsidP="00D83188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14605</wp:posOffset>
                </wp:positionV>
                <wp:extent cx="4191000" cy="0"/>
                <wp:effectExtent l="13335" t="12065" r="5715" b="698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5="http://schemas.microsoft.com/office/word/2012/wordml">
            <w:pict>
              <v:line w14:anchorId="423FC807" id="Conector recto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.15pt" to="523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8iIGAIAADI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"/>
            </w:pict>
          </mc:Fallback>
        </mc:AlternateContent>
      </w:r>
    </w:p>
    <w:p w:rsidR="00D83188" w:rsidRDefault="00D83188" w:rsidP="00D83188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</w:p>
    <w:p w:rsidR="00D83188" w:rsidRPr="00DB3D53" w:rsidRDefault="00D83188" w:rsidP="00D83188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>MEDIDORES DE EFICIENCIA</w:t>
      </w:r>
    </w:p>
    <w:p w:rsidR="00D83188" w:rsidRPr="00DB3D53" w:rsidRDefault="00D83188" w:rsidP="00D83188">
      <w:pPr>
        <w:widowControl w:val="0"/>
        <w:tabs>
          <w:tab w:val="left" w:pos="4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</w:rPr>
      </w:pPr>
    </w:p>
    <w:p w:rsidR="00D83188" w:rsidRDefault="00D83188" w:rsidP="00D83188">
      <w:pPr>
        <w:widowControl w:val="0"/>
        <w:numPr>
          <w:ilvl w:val="0"/>
          <w:numId w:val="7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241300</wp:posOffset>
                </wp:positionV>
                <wp:extent cx="381000" cy="304800"/>
                <wp:effectExtent l="3810" t="0" r="0" b="127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188" w:rsidRPr="00470AFF" w:rsidRDefault="00D83188" w:rsidP="00D8318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5="http://schemas.microsoft.com/office/word/2012/wordml">
            <w:pict>
              <v:shape id="Cuadro de texto 4" o:spid="_x0000_s1029" type="#_x0000_t202" style="position:absolute;left:0;text-align:left;margin-left:7.05pt;margin-top:19pt;width:30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" filled="f" stroked="f">
                <v:textbox>
                  <w:txbxContent>
                    <w:p w:rsidR="00D83188" w:rsidRPr="00470AFF" w:rsidRDefault="00D83188" w:rsidP="00D83188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14605</wp:posOffset>
                </wp:positionV>
                <wp:extent cx="381000" cy="304800"/>
                <wp:effectExtent l="3810" t="635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188" w:rsidRPr="00470AFF" w:rsidRDefault="00D83188" w:rsidP="00D8318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5="http://schemas.microsoft.com/office/word/2012/wordml">
            <w:pict>
              <v:shape id="Cuadro de texto 3" o:spid="_x0000_s1030" type="#_x0000_t202" style="position:absolute;left:0;text-align:left;margin-left:7.05pt;margin-top:1.15pt;width:30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" filled="f" stroked="f">
                <v:textbox>
                  <w:txbxContent>
                    <w:p w:rsidR="00D83188" w:rsidRPr="00470AFF" w:rsidRDefault="00D83188" w:rsidP="00D83188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>C</w:t>
      </w:r>
      <w:r w:rsidRPr="006D163D">
        <w:rPr>
          <w:rFonts w:ascii="Arial" w:hAnsi="Arial" w:cs="Arial"/>
          <w:bCs/>
          <w:sz w:val="22"/>
          <w:szCs w:val="22"/>
        </w:rPr>
        <w:t>ontratos</w:t>
      </w:r>
    </w:p>
    <w:p w:rsidR="00D83188" w:rsidRDefault="00D83188" w:rsidP="00D83188">
      <w:pPr>
        <w:widowControl w:val="0"/>
        <w:numPr>
          <w:ilvl w:val="0"/>
          <w:numId w:val="7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01B0B">
        <w:rPr>
          <w:rFonts w:ascii="Arial" w:hAnsi="Arial" w:cs="Arial"/>
          <w:bCs/>
          <w:sz w:val="22"/>
          <w:szCs w:val="22"/>
        </w:rPr>
        <w:t>Resoluciones</w:t>
      </w:r>
    </w:p>
    <w:p w:rsidR="00D83188" w:rsidRDefault="00D83188" w:rsidP="00D83188">
      <w:pPr>
        <w:widowControl w:val="0"/>
        <w:numPr>
          <w:ilvl w:val="0"/>
          <w:numId w:val="7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Pr="00401B0B">
        <w:rPr>
          <w:rFonts w:ascii="Arial" w:hAnsi="Arial" w:cs="Arial"/>
          <w:bCs/>
          <w:sz w:val="22"/>
          <w:szCs w:val="22"/>
        </w:rPr>
        <w:t>olicitudes de acceso a la información.</w:t>
      </w:r>
    </w:p>
    <w:p w:rsidR="00D83188" w:rsidRDefault="00D83188" w:rsidP="00D83188">
      <w:pPr>
        <w:widowControl w:val="0"/>
        <w:numPr>
          <w:ilvl w:val="0"/>
          <w:numId w:val="7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Consultas Jurídicas</w:t>
      </w:r>
    </w:p>
    <w:p w:rsidR="00D83188" w:rsidRPr="00401B0B" w:rsidRDefault="00D83188" w:rsidP="00D83188">
      <w:pPr>
        <w:widowControl w:val="0"/>
        <w:numPr>
          <w:ilvl w:val="0"/>
          <w:numId w:val="7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Proyectos Legislativos y normativos</w:t>
      </w:r>
    </w:p>
    <w:p w:rsidR="00D83188" w:rsidRDefault="00D83188" w:rsidP="00D83188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304165</wp:posOffset>
                </wp:positionV>
                <wp:extent cx="381000" cy="304800"/>
                <wp:effectExtent l="3810" t="0" r="0" b="19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188" w:rsidRPr="00470AFF" w:rsidRDefault="00D83188" w:rsidP="00D8318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5="http://schemas.microsoft.com/office/word/2012/wordml">
            <w:pict>
              <v:shape id="Cuadro de texto 2" o:spid="_x0000_s1031" type="#_x0000_t202" style="position:absolute;margin-left:7.05pt;margin-top:23.95pt;width:30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" filled="f" stroked="f">
                <v:textbox>
                  <w:txbxContent>
                    <w:p w:rsidR="00D83188" w:rsidRPr="00470AFF" w:rsidRDefault="00D83188" w:rsidP="00D83188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3188" w:rsidRDefault="00D83188" w:rsidP="00D83188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83188" w:rsidRDefault="00D83188" w:rsidP="00D83188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  <w:t>DATOS GENERALES DEL PERFIL</w:t>
      </w:r>
    </w:p>
    <w:p w:rsidR="00D83188" w:rsidRPr="00401B0B" w:rsidRDefault="00D83188" w:rsidP="00D83188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>Sexo: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Indistinto</w:t>
      </w:r>
      <w:r w:rsidRPr="00DB3D53">
        <w:rPr>
          <w:rFonts w:ascii="Arial" w:hAnsi="Arial" w:cs="Arial"/>
          <w:b/>
          <w:bCs/>
          <w:sz w:val="22"/>
          <w:szCs w:val="22"/>
        </w:rPr>
        <w:tab/>
      </w:r>
    </w:p>
    <w:p w:rsidR="00D83188" w:rsidRPr="00DB3D53" w:rsidRDefault="00D83188" w:rsidP="00D83188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>Estado Civil: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Indistinto</w:t>
      </w:r>
      <w:r w:rsidRPr="00DB3D53">
        <w:rPr>
          <w:rFonts w:ascii="Arial" w:hAnsi="Arial" w:cs="Arial"/>
          <w:b/>
          <w:bCs/>
          <w:sz w:val="22"/>
          <w:szCs w:val="22"/>
        </w:rPr>
        <w:tab/>
      </w:r>
    </w:p>
    <w:p w:rsidR="00D83188" w:rsidRPr="00DB3D53" w:rsidRDefault="00D83188" w:rsidP="00D83188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>Edad: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30 años en adelante</w:t>
      </w:r>
      <w:r w:rsidRPr="00DB3D53">
        <w:rPr>
          <w:rFonts w:ascii="Arial" w:hAnsi="Arial" w:cs="Arial"/>
          <w:b/>
          <w:bCs/>
          <w:sz w:val="22"/>
          <w:szCs w:val="22"/>
        </w:rPr>
        <w:tab/>
      </w:r>
    </w:p>
    <w:p w:rsidR="00D83188" w:rsidRPr="00DB3D53" w:rsidRDefault="00D83188" w:rsidP="00D83188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83188" w:rsidRPr="00DB3D53" w:rsidRDefault="00D83188" w:rsidP="00D8318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  <w:t>Grado de estudios</w:t>
      </w:r>
    </w:p>
    <w:p w:rsidR="00D83188" w:rsidRPr="00DB3D53" w:rsidRDefault="00D83188" w:rsidP="00D8318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  <w:t>Indique el grado de estudios requerido en la columna 1 y el grado de estudios deseable en la columna 2.</w:t>
      </w:r>
    </w:p>
    <w:p w:rsidR="00D83188" w:rsidRPr="00DB3D53" w:rsidRDefault="00D83188" w:rsidP="00D831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1.</w:t>
      </w:r>
      <w:r w:rsidRPr="00DB3D53">
        <w:rPr>
          <w:rFonts w:ascii="Arial" w:hAnsi="Arial" w:cs="Arial"/>
          <w:sz w:val="22"/>
          <w:szCs w:val="22"/>
        </w:rPr>
        <w:tab/>
        <w:t>Primaria</w:t>
      </w:r>
    </w:p>
    <w:p w:rsidR="00D83188" w:rsidRPr="00DB3D53" w:rsidRDefault="00D83188" w:rsidP="00D831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2.</w:t>
      </w:r>
      <w:r w:rsidRPr="00DB3D53">
        <w:rPr>
          <w:rFonts w:ascii="Arial" w:hAnsi="Arial" w:cs="Arial"/>
          <w:sz w:val="22"/>
          <w:szCs w:val="22"/>
        </w:rPr>
        <w:tab/>
        <w:t>Secundaria</w:t>
      </w:r>
    </w:p>
    <w:p w:rsidR="00D83188" w:rsidRPr="00DB3D53" w:rsidRDefault="00D83188" w:rsidP="00D831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3.</w:t>
      </w:r>
      <w:r w:rsidRPr="00DB3D53">
        <w:rPr>
          <w:rFonts w:ascii="Arial" w:hAnsi="Arial" w:cs="Arial"/>
          <w:sz w:val="22"/>
          <w:szCs w:val="22"/>
        </w:rPr>
        <w:tab/>
        <w:t>Carrera técnica sin preparatoria / Secretariales</w:t>
      </w:r>
    </w:p>
    <w:p w:rsidR="00D83188" w:rsidRPr="00DB3D53" w:rsidRDefault="00D83188" w:rsidP="00D831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4.</w:t>
      </w:r>
      <w:r w:rsidRPr="00DB3D53">
        <w:rPr>
          <w:rFonts w:ascii="Arial" w:hAnsi="Arial" w:cs="Arial"/>
          <w:sz w:val="22"/>
          <w:szCs w:val="22"/>
        </w:rPr>
        <w:tab/>
        <w:t>Preparatoria completa / CONALEP</w:t>
      </w:r>
    </w:p>
    <w:p w:rsidR="00D83188" w:rsidRPr="00DB3D53" w:rsidRDefault="00D83188" w:rsidP="00D831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5.</w:t>
      </w:r>
      <w:r w:rsidRPr="00DB3D53">
        <w:rPr>
          <w:rFonts w:ascii="Arial" w:hAnsi="Arial" w:cs="Arial"/>
          <w:sz w:val="22"/>
          <w:szCs w:val="22"/>
        </w:rPr>
        <w:tab/>
        <w:t>Carrera técnica después de la preparatoria</w:t>
      </w:r>
    </w:p>
    <w:p w:rsidR="00D83188" w:rsidRPr="00DB3D53" w:rsidRDefault="00D83188" w:rsidP="00D831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6.</w:t>
      </w:r>
      <w:r w:rsidRPr="00DB3D53">
        <w:rPr>
          <w:rFonts w:ascii="Arial" w:hAnsi="Arial" w:cs="Arial"/>
          <w:sz w:val="22"/>
          <w:szCs w:val="22"/>
        </w:rPr>
        <w:tab/>
        <w:t>Estudios profesionales incompletos / Técnico Superior Universitario (TSU)</w:t>
      </w:r>
    </w:p>
    <w:p w:rsidR="00D83188" w:rsidRPr="00DB3D53" w:rsidRDefault="00D83188" w:rsidP="00D831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7.</w:t>
      </w:r>
      <w:r w:rsidRPr="00DB3D53">
        <w:rPr>
          <w:rFonts w:ascii="Arial" w:hAnsi="Arial" w:cs="Arial"/>
          <w:sz w:val="22"/>
          <w:szCs w:val="22"/>
        </w:rPr>
        <w:tab/>
        <w:t>Estudios profesionales completos</w:t>
      </w:r>
    </w:p>
    <w:p w:rsidR="00D83188" w:rsidRPr="00DB3D53" w:rsidRDefault="00D83188" w:rsidP="00D831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  <w:t>8.</w:t>
      </w:r>
      <w:r w:rsidRPr="00DB3D53">
        <w:rPr>
          <w:rFonts w:ascii="Arial" w:hAnsi="Arial" w:cs="Arial"/>
          <w:sz w:val="22"/>
          <w:szCs w:val="22"/>
        </w:rPr>
        <w:tab/>
        <w:t>Diplomado, además de la carrera profesional</w:t>
      </w:r>
    </w:p>
    <w:p w:rsidR="00D83188" w:rsidRPr="00DB3D53" w:rsidRDefault="00D83188" w:rsidP="00D831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  <w:t>9.</w:t>
      </w:r>
      <w:r w:rsidRPr="00DB3D53">
        <w:rPr>
          <w:rFonts w:ascii="Arial" w:hAnsi="Arial" w:cs="Arial"/>
          <w:sz w:val="22"/>
          <w:szCs w:val="22"/>
        </w:rPr>
        <w:tab/>
        <w:t>Maestría</w:t>
      </w:r>
    </w:p>
    <w:p w:rsidR="00D83188" w:rsidRPr="00DB3D53" w:rsidRDefault="00D83188" w:rsidP="00D831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10.</w:t>
      </w:r>
      <w:r w:rsidRPr="00DB3D53">
        <w:rPr>
          <w:rFonts w:ascii="Arial" w:hAnsi="Arial" w:cs="Arial"/>
          <w:sz w:val="22"/>
          <w:szCs w:val="22"/>
        </w:rPr>
        <w:tab/>
        <w:t>Doctorado</w:t>
      </w:r>
    </w:p>
    <w:p w:rsidR="00D83188" w:rsidRPr="00DB3D53" w:rsidRDefault="00D83188" w:rsidP="00D8318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  <w:t>¿El puesto requiere alguna especialización académica?</w:t>
      </w:r>
    </w:p>
    <w:p w:rsidR="00D83188" w:rsidRPr="006D163D" w:rsidRDefault="00D83188" w:rsidP="00D83188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401B0B">
        <w:rPr>
          <w:rFonts w:ascii="Arial" w:hAnsi="Arial" w:cs="Arial"/>
          <w:b/>
          <w:bCs/>
          <w:sz w:val="22"/>
          <w:szCs w:val="22"/>
        </w:rPr>
        <w:t>Carrera:</w:t>
      </w:r>
      <w:r w:rsidRPr="006D163D">
        <w:rPr>
          <w:rFonts w:ascii="Arial" w:hAnsi="Arial" w:cs="Arial"/>
          <w:bCs/>
          <w:sz w:val="22"/>
          <w:szCs w:val="22"/>
        </w:rPr>
        <w:t xml:space="preserve"> Lic. En Derecho.</w:t>
      </w:r>
      <w:r w:rsidRPr="006D163D">
        <w:rPr>
          <w:rFonts w:ascii="Arial" w:hAnsi="Arial" w:cs="Arial"/>
          <w:bCs/>
          <w:sz w:val="22"/>
          <w:szCs w:val="22"/>
        </w:rPr>
        <w:tab/>
      </w:r>
    </w:p>
    <w:p w:rsidR="00D83188" w:rsidRPr="00401B0B" w:rsidRDefault="00D83188" w:rsidP="00D83188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</w:t>
      </w:r>
      <w:r w:rsidRPr="00401B0B">
        <w:rPr>
          <w:rFonts w:ascii="Arial" w:hAnsi="Arial" w:cs="Arial"/>
          <w:b/>
          <w:bCs/>
          <w:sz w:val="22"/>
          <w:szCs w:val="22"/>
        </w:rPr>
        <w:t>Área: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Derecho Ambiental</w:t>
      </w:r>
      <w:r w:rsidRPr="00401B0B">
        <w:rPr>
          <w:rFonts w:ascii="Arial" w:hAnsi="Arial" w:cs="Arial"/>
          <w:b/>
          <w:bCs/>
          <w:sz w:val="22"/>
          <w:szCs w:val="22"/>
        </w:rPr>
        <w:tab/>
      </w:r>
    </w:p>
    <w:p w:rsidR="00D83188" w:rsidRPr="00DB3D53" w:rsidRDefault="00D83188" w:rsidP="00D8318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  <w:t>¿El puesto requiere experiencia laboral?</w:t>
      </w:r>
    </w:p>
    <w:p w:rsidR="00D83188" w:rsidRPr="00DB3D53" w:rsidRDefault="00D83188" w:rsidP="00D8318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  <w:t>Indique las áreas y tiempo de experiencia requeridos.</w:t>
      </w:r>
    </w:p>
    <w:p w:rsidR="00D83188" w:rsidRPr="00DB3D53" w:rsidRDefault="00D83188" w:rsidP="00D8318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       </w:t>
      </w:r>
      <w:r w:rsidRPr="00D100D8">
        <w:rPr>
          <w:rFonts w:ascii="Arial" w:hAnsi="Arial" w:cs="Arial"/>
          <w:b/>
          <w:iCs/>
          <w:sz w:val="22"/>
          <w:szCs w:val="22"/>
        </w:rPr>
        <w:t>Tiempo:</w:t>
      </w:r>
      <w:r>
        <w:rPr>
          <w:rFonts w:ascii="Arial" w:hAnsi="Arial" w:cs="Arial"/>
          <w:iCs/>
          <w:sz w:val="22"/>
          <w:szCs w:val="22"/>
        </w:rPr>
        <w:t xml:space="preserve"> 2 años</w:t>
      </w:r>
      <w:r w:rsidRPr="00DB3D53">
        <w:rPr>
          <w:rFonts w:ascii="Arial" w:hAnsi="Arial" w:cs="Arial"/>
          <w:iCs/>
          <w:sz w:val="22"/>
          <w:szCs w:val="22"/>
        </w:rPr>
        <w:t xml:space="preserve">   </w:t>
      </w:r>
      <w:r w:rsidRPr="00D100D8">
        <w:rPr>
          <w:rFonts w:ascii="Arial" w:hAnsi="Arial" w:cs="Arial"/>
          <w:b/>
          <w:iCs/>
          <w:sz w:val="22"/>
          <w:szCs w:val="22"/>
        </w:rPr>
        <w:t xml:space="preserve">¿En </w:t>
      </w:r>
      <w:proofErr w:type="spellStart"/>
      <w:r w:rsidRPr="00D100D8">
        <w:rPr>
          <w:rFonts w:ascii="Arial" w:hAnsi="Arial" w:cs="Arial"/>
          <w:b/>
          <w:iCs/>
          <w:sz w:val="22"/>
          <w:szCs w:val="22"/>
        </w:rPr>
        <w:t>que</w:t>
      </w:r>
      <w:proofErr w:type="spellEnd"/>
      <w:r w:rsidRPr="00D100D8">
        <w:rPr>
          <w:rFonts w:ascii="Arial" w:hAnsi="Arial" w:cs="Arial"/>
          <w:b/>
          <w:iCs/>
          <w:sz w:val="22"/>
          <w:szCs w:val="22"/>
        </w:rPr>
        <w:t>?:</w:t>
      </w:r>
      <w:r w:rsidRPr="00DB3D53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En Derecho Ambiental.</w:t>
      </w:r>
    </w:p>
    <w:p w:rsidR="00D83188" w:rsidRDefault="00D83188" w:rsidP="00D83188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D83188" w:rsidRPr="00DB3D53" w:rsidRDefault="00D83188" w:rsidP="00D83188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DB3D53">
        <w:rPr>
          <w:rFonts w:ascii="Arial" w:hAnsi="Arial" w:cs="Arial"/>
          <w:b/>
          <w:bCs/>
          <w:sz w:val="22"/>
          <w:szCs w:val="22"/>
        </w:rPr>
        <w:t>¿La ejecución del puesto requiere del conocimiento del inglés o algún otro idioma?</w:t>
      </w:r>
    </w:p>
    <w:p w:rsidR="00D83188" w:rsidRPr="00DB3D53" w:rsidRDefault="00D83188" w:rsidP="00D8318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  <w:t>Indique el grado de dominio.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ab/>
        <w:t>1.</w:t>
      </w:r>
      <w:r w:rsidRPr="00DB3D53">
        <w:rPr>
          <w:rFonts w:ascii="Arial" w:hAnsi="Arial" w:cs="Arial"/>
          <w:sz w:val="22"/>
          <w:szCs w:val="22"/>
        </w:rPr>
        <w:tab/>
        <w:t>No requerido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  <w:t>2.</w:t>
      </w:r>
      <w:r w:rsidRPr="00DB3D53">
        <w:rPr>
          <w:rFonts w:ascii="Arial" w:hAnsi="Arial" w:cs="Arial"/>
          <w:sz w:val="22"/>
          <w:szCs w:val="22"/>
        </w:rPr>
        <w:tab/>
        <w:t>Desempeño básico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3.</w:t>
      </w:r>
      <w:r w:rsidRPr="00DB3D53">
        <w:rPr>
          <w:rFonts w:ascii="Arial" w:hAnsi="Arial" w:cs="Arial"/>
          <w:sz w:val="22"/>
          <w:szCs w:val="22"/>
        </w:rPr>
        <w:tab/>
        <w:t>Leer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4.</w:t>
      </w:r>
      <w:r w:rsidRPr="00DB3D53">
        <w:rPr>
          <w:rFonts w:ascii="Arial" w:hAnsi="Arial" w:cs="Arial"/>
          <w:sz w:val="22"/>
          <w:szCs w:val="22"/>
        </w:rPr>
        <w:tab/>
        <w:t>Hablar y comprender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5.</w:t>
      </w:r>
      <w:r w:rsidRPr="00DB3D53">
        <w:rPr>
          <w:rFonts w:ascii="Arial" w:hAnsi="Arial" w:cs="Arial"/>
          <w:sz w:val="22"/>
          <w:szCs w:val="22"/>
        </w:rPr>
        <w:tab/>
        <w:t>Dominar</w:t>
      </w:r>
    </w:p>
    <w:p w:rsidR="00D83188" w:rsidRPr="00DB3D53" w:rsidRDefault="00D83188" w:rsidP="00D8318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  <w:t>¿La ejecución del puesto requiere del conocimiento de manejo de computadora?</w:t>
      </w:r>
    </w:p>
    <w:p w:rsidR="00D83188" w:rsidRPr="00DB3D53" w:rsidRDefault="00D83188" w:rsidP="00D8318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  <w:t>Indique el grado de dominio.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1.</w:t>
      </w:r>
      <w:r w:rsidRPr="00DB3D53">
        <w:rPr>
          <w:rFonts w:ascii="Arial" w:hAnsi="Arial" w:cs="Arial"/>
          <w:sz w:val="22"/>
          <w:szCs w:val="22"/>
        </w:rPr>
        <w:tab/>
        <w:t>No necesita / No usa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  <w:t>2.</w:t>
      </w:r>
      <w:r w:rsidRPr="00DB3D53">
        <w:rPr>
          <w:rFonts w:ascii="Arial" w:hAnsi="Arial" w:cs="Arial"/>
          <w:sz w:val="22"/>
          <w:szCs w:val="22"/>
        </w:rPr>
        <w:tab/>
        <w:t>Ingresar / capturar datos. Manejo de operaciones básicas de impresión / guarda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3.</w:t>
      </w:r>
      <w:r w:rsidRPr="00DB3D53">
        <w:rPr>
          <w:rFonts w:ascii="Arial" w:hAnsi="Arial" w:cs="Arial"/>
          <w:sz w:val="22"/>
          <w:szCs w:val="22"/>
        </w:rPr>
        <w:tab/>
        <w:t>Operar los paquetes / Armar cuadros de datos / Formatear documentos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4.</w:t>
      </w:r>
      <w:r w:rsidRPr="00DB3D53">
        <w:rPr>
          <w:rFonts w:ascii="Arial" w:hAnsi="Arial" w:cs="Arial"/>
          <w:sz w:val="22"/>
          <w:szCs w:val="22"/>
        </w:rPr>
        <w:tab/>
        <w:t>Uso amplio de los menús de funciones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5.</w:t>
      </w:r>
      <w:r w:rsidRPr="00DB3D53">
        <w:rPr>
          <w:rFonts w:ascii="Arial" w:hAnsi="Arial" w:cs="Arial"/>
          <w:sz w:val="22"/>
          <w:szCs w:val="22"/>
        </w:rPr>
        <w:tab/>
        <w:t>Operación avanzada / Programación de funciones / de Macros (Nivel usuario)</w:t>
      </w:r>
    </w:p>
    <w:p w:rsidR="00D83188" w:rsidRPr="00DB3D53" w:rsidRDefault="00D83188" w:rsidP="00D8318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lastRenderedPageBreak/>
        <w:tab/>
        <w:t>¿Qué nivel de habilidad de trato con personas requiere el puesto?</w:t>
      </w:r>
    </w:p>
    <w:p w:rsidR="00D83188" w:rsidRPr="00DB3D53" w:rsidRDefault="00D83188" w:rsidP="00D8318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1.</w:t>
      </w:r>
      <w:r w:rsidRPr="00DB3D53">
        <w:rPr>
          <w:rFonts w:ascii="Arial" w:hAnsi="Arial" w:cs="Arial"/>
          <w:sz w:val="22"/>
          <w:szCs w:val="22"/>
        </w:rPr>
        <w:tab/>
        <w:t>Cortesía Normal.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2.</w:t>
      </w:r>
      <w:r w:rsidRPr="00DB3D53">
        <w:rPr>
          <w:rFonts w:ascii="Arial" w:hAnsi="Arial" w:cs="Arial"/>
          <w:sz w:val="22"/>
          <w:szCs w:val="22"/>
        </w:rPr>
        <w:tab/>
        <w:t>Comunica/Influye/Induce.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  <w:t>3.</w:t>
      </w:r>
      <w:r w:rsidRPr="00DB3D53">
        <w:rPr>
          <w:rFonts w:ascii="Arial" w:hAnsi="Arial" w:cs="Arial"/>
          <w:sz w:val="22"/>
          <w:szCs w:val="22"/>
        </w:rPr>
        <w:tab/>
        <w:t>Negocia/Convence.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  <w:t>4.</w:t>
      </w:r>
      <w:r w:rsidRPr="00DB3D53">
        <w:rPr>
          <w:rFonts w:ascii="Arial" w:hAnsi="Arial" w:cs="Arial"/>
          <w:sz w:val="22"/>
          <w:szCs w:val="22"/>
        </w:rPr>
        <w:tab/>
        <w:t>Líder/Negociación compleja.</w:t>
      </w:r>
    </w:p>
    <w:p w:rsidR="00D83188" w:rsidRPr="00DB3D53" w:rsidRDefault="00D83188" w:rsidP="00D8318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  <w:t>¿Cuál es el nivel de la responsabilidad gerencial necesaria?</w:t>
      </w:r>
    </w:p>
    <w:p w:rsidR="00D83188" w:rsidRPr="00DB3D53" w:rsidRDefault="00D83188" w:rsidP="00D8318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1.</w:t>
      </w:r>
      <w:r w:rsidRPr="00DB3D53">
        <w:rPr>
          <w:rFonts w:ascii="Arial" w:hAnsi="Arial" w:cs="Arial"/>
          <w:sz w:val="22"/>
          <w:szCs w:val="22"/>
        </w:rPr>
        <w:tab/>
        <w:t>No necesaria.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  <w:t>2.</w:t>
      </w:r>
      <w:r w:rsidRPr="00DB3D53">
        <w:rPr>
          <w:rFonts w:ascii="Arial" w:hAnsi="Arial" w:cs="Arial"/>
          <w:sz w:val="22"/>
          <w:szCs w:val="22"/>
        </w:rPr>
        <w:tab/>
        <w:t>Coordinación eventual de grupos pequeños y/o de actividades muy relacionadas.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3.</w:t>
      </w:r>
      <w:r w:rsidRPr="00DB3D53">
        <w:rPr>
          <w:rFonts w:ascii="Arial" w:hAnsi="Arial" w:cs="Arial"/>
          <w:sz w:val="22"/>
          <w:szCs w:val="22"/>
        </w:rPr>
        <w:tab/>
        <w:t>Coordinación frecuente de grupos y actividades algo variadas.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  <w:t>4.</w:t>
      </w:r>
      <w:r w:rsidRPr="00DB3D53">
        <w:rPr>
          <w:rFonts w:ascii="Arial" w:hAnsi="Arial" w:cs="Arial"/>
          <w:sz w:val="22"/>
          <w:szCs w:val="22"/>
        </w:rPr>
        <w:tab/>
        <w:t>Integración de uno o varios Departamentos de una Dirección /Área</w:t>
      </w:r>
      <w:proofErr w:type="gramStart"/>
      <w:r w:rsidRPr="00DB3D53">
        <w:rPr>
          <w:rFonts w:ascii="Arial" w:hAnsi="Arial" w:cs="Arial"/>
          <w:sz w:val="22"/>
          <w:szCs w:val="22"/>
        </w:rPr>
        <w:t>..</w:t>
      </w:r>
      <w:proofErr w:type="gramEnd"/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  <w:t>5.</w:t>
      </w:r>
      <w:r w:rsidRPr="00DB3D53">
        <w:rPr>
          <w:rFonts w:ascii="Arial" w:hAnsi="Arial" w:cs="Arial"/>
          <w:sz w:val="22"/>
          <w:szCs w:val="22"/>
        </w:rPr>
        <w:tab/>
        <w:t>Integración de todas las funciones de  una Unidad principal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6.</w:t>
      </w:r>
      <w:r w:rsidRPr="00DB3D53">
        <w:rPr>
          <w:rFonts w:ascii="Arial" w:hAnsi="Arial" w:cs="Arial"/>
          <w:sz w:val="22"/>
          <w:szCs w:val="22"/>
        </w:rPr>
        <w:tab/>
        <w:t>Integración de varias Unidades /Áreas funcionales de una Dependencia / Secretaría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7.</w:t>
      </w:r>
      <w:r w:rsidRPr="00DB3D53">
        <w:rPr>
          <w:rFonts w:ascii="Arial" w:hAnsi="Arial" w:cs="Arial"/>
          <w:sz w:val="22"/>
          <w:szCs w:val="22"/>
        </w:rPr>
        <w:tab/>
        <w:t>Integración de todas las áreas de una Secretaría.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8.</w:t>
      </w:r>
      <w:r w:rsidRPr="00DB3D53">
        <w:rPr>
          <w:rFonts w:ascii="Arial" w:hAnsi="Arial" w:cs="Arial"/>
          <w:sz w:val="22"/>
          <w:szCs w:val="22"/>
        </w:rPr>
        <w:tab/>
        <w:t>Integración de todas las dependencias del Poder Ejecutivo del Estado.</w:t>
      </w:r>
    </w:p>
    <w:p w:rsidR="00D83188" w:rsidRPr="00DB3D53" w:rsidRDefault="00D83188" w:rsidP="00D8318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  <w:t>¿Cuál es el resultado esencial del puesto?</w:t>
      </w:r>
    </w:p>
    <w:p w:rsidR="00D83188" w:rsidRPr="00DB3D53" w:rsidRDefault="00D83188" w:rsidP="00D8318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  <w:t xml:space="preserve">Seleccione la más relevante en la columna 1 y la segunda </w:t>
      </w:r>
      <w:proofErr w:type="spellStart"/>
      <w:proofErr w:type="gramStart"/>
      <w:r w:rsidRPr="00DB3D53">
        <w:rPr>
          <w:rFonts w:ascii="Arial" w:hAnsi="Arial" w:cs="Arial"/>
          <w:i/>
          <w:iCs/>
          <w:sz w:val="22"/>
          <w:szCs w:val="22"/>
        </w:rPr>
        <w:t>mas</w:t>
      </w:r>
      <w:proofErr w:type="spellEnd"/>
      <w:proofErr w:type="gramEnd"/>
      <w:r w:rsidRPr="00DB3D53">
        <w:rPr>
          <w:rFonts w:ascii="Arial" w:hAnsi="Arial" w:cs="Arial"/>
          <w:i/>
          <w:iCs/>
          <w:sz w:val="22"/>
          <w:szCs w:val="22"/>
        </w:rPr>
        <w:t xml:space="preserve"> relevante en la columna 2.</w:t>
      </w:r>
    </w:p>
    <w:p w:rsidR="00D83188" w:rsidRPr="00DB3D53" w:rsidRDefault="00D83188" w:rsidP="00D831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1.</w:t>
      </w:r>
      <w:r w:rsidRPr="00DB3D53">
        <w:rPr>
          <w:rFonts w:ascii="Arial" w:hAnsi="Arial" w:cs="Arial"/>
          <w:sz w:val="22"/>
          <w:szCs w:val="22"/>
        </w:rPr>
        <w:tab/>
        <w:t>Servir</w:t>
      </w:r>
    </w:p>
    <w:p w:rsidR="00D83188" w:rsidRPr="00DB3D53" w:rsidRDefault="00D83188" w:rsidP="00D831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  <w:t>2.</w:t>
      </w:r>
      <w:r w:rsidRPr="00DB3D53">
        <w:rPr>
          <w:rFonts w:ascii="Arial" w:hAnsi="Arial" w:cs="Arial"/>
          <w:sz w:val="22"/>
          <w:szCs w:val="22"/>
        </w:rPr>
        <w:tab/>
        <w:t>Administrar / Coordinar</w:t>
      </w:r>
    </w:p>
    <w:p w:rsidR="00D83188" w:rsidRPr="00DB3D53" w:rsidRDefault="00D83188" w:rsidP="00D831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3.</w:t>
      </w:r>
      <w:r w:rsidRPr="00DB3D53">
        <w:rPr>
          <w:rFonts w:ascii="Arial" w:hAnsi="Arial" w:cs="Arial"/>
          <w:sz w:val="22"/>
          <w:szCs w:val="22"/>
        </w:rPr>
        <w:tab/>
        <w:t>Asesorar</w:t>
      </w:r>
    </w:p>
    <w:p w:rsidR="00D83188" w:rsidRPr="00DB3D53" w:rsidRDefault="00D83188" w:rsidP="00D831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4.</w:t>
      </w:r>
      <w:r w:rsidRPr="00DB3D53">
        <w:rPr>
          <w:rFonts w:ascii="Arial" w:hAnsi="Arial" w:cs="Arial"/>
          <w:sz w:val="22"/>
          <w:szCs w:val="22"/>
        </w:rPr>
        <w:tab/>
        <w:t>Controlar</w:t>
      </w:r>
    </w:p>
    <w:p w:rsidR="00D83188" w:rsidRPr="00DB3D53" w:rsidRDefault="00D83188" w:rsidP="00D831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5.</w:t>
      </w:r>
      <w:r w:rsidRPr="00DB3D53">
        <w:rPr>
          <w:rFonts w:ascii="Arial" w:hAnsi="Arial" w:cs="Arial"/>
          <w:sz w:val="22"/>
          <w:szCs w:val="22"/>
        </w:rPr>
        <w:tab/>
        <w:t>Custodiar</w:t>
      </w:r>
    </w:p>
    <w:p w:rsidR="00D83188" w:rsidRPr="00DB3D53" w:rsidRDefault="00D83188" w:rsidP="00D831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6.</w:t>
      </w:r>
      <w:r w:rsidRPr="00DB3D53">
        <w:rPr>
          <w:rFonts w:ascii="Arial" w:hAnsi="Arial" w:cs="Arial"/>
          <w:sz w:val="22"/>
          <w:szCs w:val="22"/>
        </w:rPr>
        <w:tab/>
        <w:t>Registrar</w:t>
      </w:r>
    </w:p>
    <w:p w:rsidR="00D83188" w:rsidRPr="00DB3D53" w:rsidRDefault="00D83188" w:rsidP="00D831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7.</w:t>
      </w:r>
      <w:r w:rsidRPr="00DB3D53">
        <w:rPr>
          <w:rFonts w:ascii="Arial" w:hAnsi="Arial" w:cs="Arial"/>
          <w:sz w:val="22"/>
          <w:szCs w:val="22"/>
        </w:rPr>
        <w:tab/>
        <w:t>Ejecutar</w:t>
      </w:r>
    </w:p>
    <w:p w:rsidR="00D83188" w:rsidRDefault="00D83188" w:rsidP="00D83188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</w:r>
    </w:p>
    <w:p w:rsidR="00D83188" w:rsidRPr="00DB3D53" w:rsidRDefault="00D83188" w:rsidP="00D83188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ind w:left="540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>En relación al servicio a la comunidad y a los objetivos sociales y políticos del Gobierno del Estado, su puesto:</w:t>
      </w:r>
    </w:p>
    <w:p w:rsidR="00D83188" w:rsidRPr="00DB3D53" w:rsidRDefault="00D83188" w:rsidP="00D8318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1.</w:t>
      </w:r>
      <w:r w:rsidRPr="00DB3D53">
        <w:rPr>
          <w:rFonts w:ascii="Arial" w:hAnsi="Arial" w:cs="Arial"/>
          <w:sz w:val="22"/>
          <w:szCs w:val="22"/>
        </w:rPr>
        <w:tab/>
        <w:t>Apoya el logro de los mismos, aunque el efecto de sus acciones es lejano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  <w:t>2.</w:t>
      </w:r>
      <w:r w:rsidRPr="00DB3D53">
        <w:rPr>
          <w:rFonts w:ascii="Arial" w:hAnsi="Arial" w:cs="Arial"/>
          <w:sz w:val="22"/>
          <w:szCs w:val="22"/>
        </w:rPr>
        <w:tab/>
        <w:t>Realiza acciones con efecto claro sobre alguna parte de los mismos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  <w:t>3.</w:t>
      </w:r>
      <w:r w:rsidRPr="00DB3D53">
        <w:rPr>
          <w:rFonts w:ascii="Arial" w:hAnsi="Arial" w:cs="Arial"/>
          <w:sz w:val="22"/>
          <w:szCs w:val="22"/>
        </w:rPr>
        <w:tab/>
        <w:t>Impacta objetivos importantes, aunque no a nivel global de la acción del gobierno.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4.</w:t>
      </w:r>
      <w:r w:rsidRPr="00DB3D53">
        <w:rPr>
          <w:rFonts w:ascii="Arial" w:hAnsi="Arial" w:cs="Arial"/>
          <w:sz w:val="22"/>
          <w:szCs w:val="22"/>
        </w:rPr>
        <w:tab/>
        <w:t>Responsable de decisiones y negociaciones de efecto político y social crítico.</w:t>
      </w:r>
    </w:p>
    <w:p w:rsidR="00D83188" w:rsidRPr="00DB3D53" w:rsidRDefault="00D83188" w:rsidP="00D8318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  <w:t>Manejo de personal requerido</w:t>
      </w:r>
    </w:p>
    <w:p w:rsidR="00D83188" w:rsidRPr="00DB3D53" w:rsidRDefault="00D83188" w:rsidP="00D8318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  <w:t xml:space="preserve">Indique el tamaño del grupo de personas a </w:t>
      </w:r>
      <w:proofErr w:type="gramStart"/>
      <w:r w:rsidRPr="00DB3D53">
        <w:rPr>
          <w:rFonts w:ascii="Arial" w:hAnsi="Arial" w:cs="Arial"/>
          <w:i/>
          <w:iCs/>
          <w:sz w:val="22"/>
          <w:szCs w:val="22"/>
        </w:rPr>
        <w:t>su</w:t>
      </w:r>
      <w:r w:rsidR="009D365F">
        <w:rPr>
          <w:rFonts w:ascii="Arial" w:hAnsi="Arial" w:cs="Arial"/>
          <w:i/>
          <w:iCs/>
          <w:sz w:val="22"/>
          <w:szCs w:val="22"/>
        </w:rPr>
        <w:t xml:space="preserve"> </w:t>
      </w:r>
      <w:r w:rsidRPr="00DB3D53">
        <w:rPr>
          <w:rFonts w:ascii="Arial" w:hAnsi="Arial" w:cs="Arial"/>
          <w:i/>
          <w:iCs/>
          <w:sz w:val="22"/>
          <w:szCs w:val="22"/>
        </w:rPr>
        <w:t>cargo (directos e indirectos</w:t>
      </w:r>
      <w:proofErr w:type="gramEnd"/>
      <w:r w:rsidRPr="00DB3D53">
        <w:rPr>
          <w:rFonts w:ascii="Arial" w:hAnsi="Arial" w:cs="Arial"/>
          <w:i/>
          <w:iCs/>
          <w:sz w:val="22"/>
          <w:szCs w:val="22"/>
        </w:rPr>
        <w:t>)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1.</w:t>
      </w:r>
      <w:r w:rsidRPr="00DB3D53">
        <w:rPr>
          <w:rFonts w:ascii="Arial" w:hAnsi="Arial" w:cs="Arial"/>
          <w:sz w:val="22"/>
          <w:szCs w:val="22"/>
        </w:rPr>
        <w:tab/>
        <w:t>Ninguna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  <w:t>2.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DB3D53">
          <w:rPr>
            <w:rFonts w:ascii="Arial" w:hAnsi="Arial" w:cs="Arial"/>
            <w:sz w:val="22"/>
            <w:szCs w:val="22"/>
          </w:rPr>
          <w:t>1 a</w:t>
        </w:r>
      </w:smartTag>
      <w:r w:rsidRPr="00DB3D53">
        <w:rPr>
          <w:rFonts w:ascii="Arial" w:hAnsi="Arial" w:cs="Arial"/>
          <w:sz w:val="22"/>
          <w:szCs w:val="22"/>
        </w:rPr>
        <w:t xml:space="preserve"> 5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  <w:t>3.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6 a"/>
        </w:smartTagPr>
        <w:r w:rsidRPr="00DB3D53">
          <w:rPr>
            <w:rFonts w:ascii="Arial" w:hAnsi="Arial" w:cs="Arial"/>
            <w:sz w:val="22"/>
            <w:szCs w:val="22"/>
          </w:rPr>
          <w:t>6 a</w:t>
        </w:r>
      </w:smartTag>
      <w:r w:rsidRPr="00DB3D53">
        <w:rPr>
          <w:rFonts w:ascii="Arial" w:hAnsi="Arial" w:cs="Arial"/>
          <w:sz w:val="22"/>
          <w:szCs w:val="22"/>
        </w:rPr>
        <w:t xml:space="preserve"> 10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4.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DB3D53">
          <w:rPr>
            <w:rFonts w:ascii="Arial" w:hAnsi="Arial" w:cs="Arial"/>
            <w:sz w:val="22"/>
            <w:szCs w:val="22"/>
          </w:rPr>
          <w:t>11 a</w:t>
        </w:r>
      </w:smartTag>
      <w:r w:rsidRPr="00DB3D53">
        <w:rPr>
          <w:rFonts w:ascii="Arial" w:hAnsi="Arial" w:cs="Arial"/>
          <w:sz w:val="22"/>
          <w:szCs w:val="22"/>
        </w:rPr>
        <w:t xml:space="preserve"> 20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5.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1 a"/>
        </w:smartTagPr>
        <w:r w:rsidRPr="00DB3D53">
          <w:rPr>
            <w:rFonts w:ascii="Arial" w:hAnsi="Arial" w:cs="Arial"/>
            <w:sz w:val="22"/>
            <w:szCs w:val="22"/>
          </w:rPr>
          <w:t>21 a</w:t>
        </w:r>
      </w:smartTag>
      <w:r w:rsidRPr="00DB3D53">
        <w:rPr>
          <w:rFonts w:ascii="Arial" w:hAnsi="Arial" w:cs="Arial"/>
          <w:sz w:val="22"/>
          <w:szCs w:val="22"/>
        </w:rPr>
        <w:t xml:space="preserve"> 50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6.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DB3D53">
          <w:rPr>
            <w:rFonts w:ascii="Arial" w:hAnsi="Arial" w:cs="Arial"/>
            <w:sz w:val="22"/>
            <w:szCs w:val="22"/>
          </w:rPr>
          <w:t>51 a</w:t>
        </w:r>
      </w:smartTag>
      <w:r w:rsidRPr="00DB3D53">
        <w:rPr>
          <w:rFonts w:ascii="Arial" w:hAnsi="Arial" w:cs="Arial"/>
          <w:sz w:val="22"/>
          <w:szCs w:val="22"/>
        </w:rPr>
        <w:t xml:space="preserve"> 100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7.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DB3D53">
          <w:rPr>
            <w:rFonts w:ascii="Arial" w:hAnsi="Arial" w:cs="Arial"/>
            <w:sz w:val="22"/>
            <w:szCs w:val="22"/>
          </w:rPr>
          <w:t>101 a</w:t>
        </w:r>
      </w:smartTag>
      <w:r w:rsidRPr="00DB3D53">
        <w:rPr>
          <w:rFonts w:ascii="Arial" w:hAnsi="Arial" w:cs="Arial"/>
          <w:sz w:val="22"/>
          <w:szCs w:val="22"/>
        </w:rPr>
        <w:t xml:space="preserve"> 500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lastRenderedPageBreak/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8.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DB3D53">
          <w:rPr>
            <w:rFonts w:ascii="Arial" w:hAnsi="Arial" w:cs="Arial"/>
            <w:sz w:val="22"/>
            <w:szCs w:val="22"/>
          </w:rPr>
          <w:t>501 a</w:t>
        </w:r>
      </w:smartTag>
      <w:r w:rsidRPr="00DB3D53">
        <w:rPr>
          <w:rFonts w:ascii="Arial" w:hAnsi="Arial" w:cs="Arial"/>
          <w:sz w:val="22"/>
          <w:szCs w:val="22"/>
        </w:rPr>
        <w:t xml:space="preserve"> 1000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9.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DB3D53">
          <w:rPr>
            <w:rFonts w:ascii="Arial" w:hAnsi="Arial" w:cs="Arial"/>
            <w:sz w:val="22"/>
            <w:szCs w:val="22"/>
          </w:rPr>
          <w:t>1,001 a</w:t>
        </w:r>
      </w:smartTag>
      <w:r w:rsidRPr="00DB3D53">
        <w:rPr>
          <w:rFonts w:ascii="Arial" w:hAnsi="Arial" w:cs="Arial"/>
          <w:sz w:val="22"/>
          <w:szCs w:val="22"/>
        </w:rPr>
        <w:t xml:space="preserve"> 2,000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10.</w:t>
      </w:r>
      <w:r w:rsidRPr="00DB3D53">
        <w:rPr>
          <w:rFonts w:ascii="Arial" w:hAnsi="Arial" w:cs="Arial"/>
          <w:sz w:val="22"/>
          <w:szCs w:val="22"/>
        </w:rPr>
        <w:tab/>
        <w:t>Más de 2,000</w:t>
      </w:r>
    </w:p>
    <w:p w:rsidR="00D83188" w:rsidRPr="00DB3D53" w:rsidRDefault="00D83188" w:rsidP="00D8318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  <w:t>Recursos financieros a su cargo</w:t>
      </w:r>
    </w:p>
    <w:p w:rsidR="00D83188" w:rsidRPr="00DB3D53" w:rsidRDefault="00D83188" w:rsidP="00D8318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  <w:t>(M = 000; MM = 000,000 de pesos anuales)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  <w:t>1.</w:t>
      </w:r>
      <w:r w:rsidRPr="00DB3D53">
        <w:rPr>
          <w:rFonts w:ascii="Arial" w:hAnsi="Arial" w:cs="Arial"/>
          <w:sz w:val="22"/>
          <w:szCs w:val="22"/>
        </w:rPr>
        <w:tab/>
        <w:t>Ninguno (No tiene incidencia evidenciable)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2.</w:t>
      </w:r>
      <w:r w:rsidRPr="00DB3D53">
        <w:rPr>
          <w:rFonts w:ascii="Arial" w:hAnsi="Arial" w:cs="Arial"/>
          <w:sz w:val="22"/>
          <w:szCs w:val="22"/>
        </w:rPr>
        <w:tab/>
        <w:t>Menos de 100 Mil pesos (Montos menores, no cuantificables, pero evidenciables)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3.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DB3D53">
          <w:rPr>
            <w:rFonts w:ascii="Arial" w:hAnsi="Arial" w:cs="Arial"/>
            <w:sz w:val="22"/>
            <w:szCs w:val="22"/>
          </w:rPr>
          <w:t>101 a</w:t>
        </w:r>
      </w:smartTag>
      <w:r w:rsidRPr="00DB3D53">
        <w:rPr>
          <w:rFonts w:ascii="Arial" w:hAnsi="Arial" w:cs="Arial"/>
          <w:sz w:val="22"/>
          <w:szCs w:val="22"/>
        </w:rPr>
        <w:t xml:space="preserve"> 500 Mil pesos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4.</w:t>
      </w:r>
      <w:r w:rsidRPr="00DB3D53">
        <w:rPr>
          <w:rFonts w:ascii="Arial" w:hAnsi="Arial" w:cs="Arial"/>
          <w:sz w:val="22"/>
          <w:szCs w:val="22"/>
        </w:rPr>
        <w:tab/>
        <w:t>501 Mil  a 1 Millón de pesos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5.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DB3D53">
          <w:rPr>
            <w:rFonts w:ascii="Arial" w:hAnsi="Arial" w:cs="Arial"/>
            <w:sz w:val="22"/>
            <w:szCs w:val="22"/>
          </w:rPr>
          <w:t>1 a</w:t>
        </w:r>
      </w:smartTag>
      <w:r w:rsidRPr="00DB3D53">
        <w:rPr>
          <w:rFonts w:ascii="Arial" w:hAnsi="Arial" w:cs="Arial"/>
          <w:sz w:val="22"/>
          <w:szCs w:val="22"/>
        </w:rPr>
        <w:t xml:space="preserve"> 10 Millones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6.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DB3D53">
          <w:rPr>
            <w:rFonts w:ascii="Arial" w:hAnsi="Arial" w:cs="Arial"/>
            <w:sz w:val="22"/>
            <w:szCs w:val="22"/>
          </w:rPr>
          <w:t>11 a</w:t>
        </w:r>
      </w:smartTag>
      <w:r w:rsidRPr="00DB3D53">
        <w:rPr>
          <w:rFonts w:ascii="Arial" w:hAnsi="Arial" w:cs="Arial"/>
          <w:sz w:val="22"/>
          <w:szCs w:val="22"/>
        </w:rPr>
        <w:t xml:space="preserve"> 50 Millones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7.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DB3D53">
          <w:rPr>
            <w:rFonts w:ascii="Arial" w:hAnsi="Arial" w:cs="Arial"/>
            <w:sz w:val="22"/>
            <w:szCs w:val="22"/>
          </w:rPr>
          <w:t>51 a</w:t>
        </w:r>
      </w:smartTag>
      <w:r w:rsidRPr="00DB3D53">
        <w:rPr>
          <w:rFonts w:ascii="Arial" w:hAnsi="Arial" w:cs="Arial"/>
          <w:sz w:val="22"/>
          <w:szCs w:val="22"/>
        </w:rPr>
        <w:t xml:space="preserve"> 100 Millones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8.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DB3D53">
          <w:rPr>
            <w:rFonts w:ascii="Arial" w:hAnsi="Arial" w:cs="Arial"/>
            <w:sz w:val="22"/>
            <w:szCs w:val="22"/>
          </w:rPr>
          <w:t>101 a</w:t>
        </w:r>
      </w:smartTag>
      <w:r w:rsidRPr="00DB3D53">
        <w:rPr>
          <w:rFonts w:ascii="Arial" w:hAnsi="Arial" w:cs="Arial"/>
          <w:sz w:val="22"/>
          <w:szCs w:val="22"/>
        </w:rPr>
        <w:t xml:space="preserve"> 300 Millones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9.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301 A"/>
        </w:smartTagPr>
        <w:r w:rsidRPr="00DB3D53">
          <w:rPr>
            <w:rFonts w:ascii="Arial" w:hAnsi="Arial" w:cs="Arial"/>
            <w:sz w:val="22"/>
            <w:szCs w:val="22"/>
          </w:rPr>
          <w:t>301 A</w:t>
        </w:r>
      </w:smartTag>
      <w:r w:rsidRPr="00DB3D53">
        <w:rPr>
          <w:rFonts w:ascii="Arial" w:hAnsi="Arial" w:cs="Arial"/>
          <w:sz w:val="22"/>
          <w:szCs w:val="22"/>
        </w:rPr>
        <w:t xml:space="preserve"> 500 Millones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10.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DB3D53">
          <w:rPr>
            <w:rFonts w:ascii="Arial" w:hAnsi="Arial" w:cs="Arial"/>
            <w:sz w:val="22"/>
            <w:szCs w:val="22"/>
          </w:rPr>
          <w:t>501 a</w:t>
        </w:r>
      </w:smartTag>
      <w:r w:rsidRPr="00DB3D53">
        <w:rPr>
          <w:rFonts w:ascii="Arial" w:hAnsi="Arial" w:cs="Arial"/>
          <w:sz w:val="22"/>
          <w:szCs w:val="22"/>
        </w:rPr>
        <w:t xml:space="preserve"> 1,000 Millones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11.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DB3D53">
          <w:rPr>
            <w:rFonts w:ascii="Arial" w:hAnsi="Arial" w:cs="Arial"/>
            <w:sz w:val="22"/>
            <w:szCs w:val="22"/>
          </w:rPr>
          <w:t>1,001 a</w:t>
        </w:r>
      </w:smartTag>
      <w:r w:rsidRPr="00DB3D53">
        <w:rPr>
          <w:rFonts w:ascii="Arial" w:hAnsi="Arial" w:cs="Arial"/>
          <w:sz w:val="22"/>
          <w:szCs w:val="22"/>
        </w:rPr>
        <w:t xml:space="preserve"> 2,000 Millones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12.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,001 a"/>
        </w:smartTagPr>
        <w:r w:rsidRPr="00DB3D53">
          <w:rPr>
            <w:rFonts w:ascii="Arial" w:hAnsi="Arial" w:cs="Arial"/>
            <w:sz w:val="22"/>
            <w:szCs w:val="22"/>
          </w:rPr>
          <w:t>2,001 a</w:t>
        </w:r>
      </w:smartTag>
      <w:r w:rsidRPr="00DB3D53">
        <w:rPr>
          <w:rFonts w:ascii="Arial" w:hAnsi="Arial" w:cs="Arial"/>
          <w:sz w:val="22"/>
          <w:szCs w:val="22"/>
        </w:rPr>
        <w:t xml:space="preserve"> 5,000 Millones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13.</w:t>
      </w:r>
      <w:r w:rsidRPr="00DB3D53">
        <w:rPr>
          <w:rFonts w:ascii="Arial" w:hAnsi="Arial" w:cs="Arial"/>
          <w:sz w:val="22"/>
          <w:szCs w:val="22"/>
        </w:rPr>
        <w:tab/>
        <w:t>Más de 5000 Millones</w:t>
      </w:r>
    </w:p>
    <w:p w:rsidR="00D83188" w:rsidRPr="00DB3D53" w:rsidRDefault="00D83188" w:rsidP="00D8318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Pr="00DB3D53">
        <w:rPr>
          <w:rFonts w:ascii="Arial" w:hAnsi="Arial" w:cs="Arial"/>
          <w:b/>
          <w:bCs/>
          <w:sz w:val="20"/>
          <w:szCs w:val="20"/>
        </w:rPr>
        <w:t>¿Si maneja recursos financieros, su responsabilidad sobre ellos es?</w:t>
      </w:r>
    </w:p>
    <w:p w:rsidR="00D83188" w:rsidRPr="00DB3D53" w:rsidRDefault="00D83188" w:rsidP="00D8318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DB3D53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x</w:t>
      </w:r>
      <w:proofErr w:type="gramEnd"/>
      <w:r w:rsidRPr="00DB3D53">
        <w:rPr>
          <w:rFonts w:ascii="Arial" w:hAnsi="Arial" w:cs="Arial"/>
          <w:sz w:val="20"/>
          <w:szCs w:val="20"/>
        </w:rPr>
        <w:tab/>
        <w:t>1.</w:t>
      </w:r>
      <w:r w:rsidRPr="00DB3D53">
        <w:rPr>
          <w:rFonts w:ascii="Arial" w:hAnsi="Arial" w:cs="Arial"/>
          <w:sz w:val="20"/>
          <w:szCs w:val="20"/>
        </w:rPr>
        <w:tab/>
        <w:t>Ninguna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2.</w:t>
      </w:r>
      <w:r w:rsidRPr="00DB3D53">
        <w:rPr>
          <w:rFonts w:ascii="Arial" w:hAnsi="Arial" w:cs="Arial"/>
          <w:sz w:val="20"/>
          <w:szCs w:val="20"/>
        </w:rPr>
        <w:tab/>
        <w:t xml:space="preserve">Custodiarlos /Registrarlos / Posibilidades lejanas de </w:t>
      </w:r>
      <w:proofErr w:type="spellStart"/>
      <w:r w:rsidRPr="00DB3D53">
        <w:rPr>
          <w:rFonts w:ascii="Arial" w:hAnsi="Arial" w:cs="Arial"/>
          <w:sz w:val="20"/>
          <w:szCs w:val="20"/>
        </w:rPr>
        <w:t>eficientar</w:t>
      </w:r>
      <w:proofErr w:type="spellEnd"/>
      <w:r w:rsidRPr="00DB3D53">
        <w:rPr>
          <w:rFonts w:ascii="Arial" w:hAnsi="Arial" w:cs="Arial"/>
          <w:sz w:val="20"/>
          <w:szCs w:val="20"/>
        </w:rPr>
        <w:t xml:space="preserve"> la cifra de referencia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3.</w:t>
      </w:r>
      <w:r w:rsidRPr="00DB3D53">
        <w:rPr>
          <w:rFonts w:ascii="Arial" w:hAnsi="Arial" w:cs="Arial"/>
          <w:sz w:val="20"/>
          <w:szCs w:val="20"/>
        </w:rPr>
        <w:tab/>
        <w:t xml:space="preserve">Controlarlos/ Administrarlos / Apoyo a su eficiencia / Posibilidades reales de </w:t>
      </w:r>
      <w:proofErr w:type="spellStart"/>
      <w:r w:rsidRPr="00DB3D53">
        <w:rPr>
          <w:rFonts w:ascii="Arial" w:hAnsi="Arial" w:cs="Arial"/>
          <w:sz w:val="20"/>
          <w:szCs w:val="20"/>
        </w:rPr>
        <w:t>eficientamiento</w:t>
      </w:r>
      <w:proofErr w:type="spellEnd"/>
    </w:p>
    <w:p w:rsidR="00D83188" w:rsidRPr="00DB3D53" w:rsidRDefault="00D83188" w:rsidP="00D8318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importante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a la cifra de referencia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4.</w:t>
      </w:r>
      <w:r w:rsidRPr="00DB3D53">
        <w:rPr>
          <w:rFonts w:ascii="Arial" w:hAnsi="Arial" w:cs="Arial"/>
          <w:sz w:val="20"/>
          <w:szCs w:val="20"/>
        </w:rPr>
        <w:tab/>
        <w:t>Autorizarlos bajo presupuesto propio / Responsable del Valor Agregado de los mismos.</w:t>
      </w:r>
    </w:p>
    <w:p w:rsidR="00D83188" w:rsidRPr="00DB3D53" w:rsidRDefault="00D83188" w:rsidP="00D83188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83188" w:rsidRPr="00DB3D53" w:rsidRDefault="00D83188" w:rsidP="00D83188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B3D53">
        <w:rPr>
          <w:rFonts w:ascii="Arial" w:hAnsi="Arial" w:cs="Arial"/>
          <w:b/>
          <w:bCs/>
          <w:sz w:val="20"/>
          <w:szCs w:val="20"/>
        </w:rPr>
        <w:tab/>
        <w:t>Tipo de Análisis Predominante</w:t>
      </w:r>
    </w:p>
    <w:p w:rsidR="00D83188" w:rsidRPr="00DB3D53" w:rsidRDefault="00D83188" w:rsidP="00D8318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DB3D53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1.</w:t>
      </w:r>
      <w:r w:rsidRPr="00DB3D53">
        <w:rPr>
          <w:rFonts w:ascii="Arial" w:hAnsi="Arial" w:cs="Arial"/>
          <w:sz w:val="20"/>
          <w:szCs w:val="20"/>
        </w:rPr>
        <w:tab/>
        <w:t>Variantes mínimas; hechos bien conocidos y relacionables.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2.</w:t>
      </w:r>
      <w:r w:rsidRPr="00DB3D53">
        <w:rPr>
          <w:rFonts w:ascii="Arial" w:hAnsi="Arial" w:cs="Arial"/>
          <w:sz w:val="20"/>
          <w:szCs w:val="20"/>
        </w:rPr>
        <w:tab/>
        <w:t>Algunas variantes y modalidades controladas; Se compara, se eligen soluciones.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3.</w:t>
      </w:r>
      <w:r w:rsidRPr="00DB3D53">
        <w:rPr>
          <w:rFonts w:ascii="Arial" w:hAnsi="Arial" w:cs="Arial"/>
          <w:sz w:val="20"/>
          <w:szCs w:val="20"/>
        </w:rPr>
        <w:tab/>
        <w:t>Variantes: Identifica elementos relevantes y los pondera para elegir una opción.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4.</w:t>
      </w:r>
      <w:r w:rsidRPr="00DB3D53">
        <w:rPr>
          <w:rFonts w:ascii="Arial" w:hAnsi="Arial" w:cs="Arial"/>
          <w:sz w:val="20"/>
          <w:szCs w:val="20"/>
        </w:rPr>
        <w:tab/>
        <w:t xml:space="preserve">Variantes amplias. Hechos poco repetitivos que </w:t>
      </w:r>
      <w:proofErr w:type="spellStart"/>
      <w:r w:rsidRPr="00DB3D53">
        <w:rPr>
          <w:rFonts w:ascii="Arial" w:hAnsi="Arial" w:cs="Arial"/>
          <w:sz w:val="20"/>
          <w:szCs w:val="20"/>
        </w:rPr>
        <w:t>forzan</w:t>
      </w:r>
      <w:proofErr w:type="spellEnd"/>
      <w:r w:rsidRPr="00DB3D53">
        <w:rPr>
          <w:rFonts w:ascii="Arial" w:hAnsi="Arial" w:cs="Arial"/>
          <w:sz w:val="20"/>
          <w:szCs w:val="20"/>
        </w:rPr>
        <w:t xml:space="preserve"> el análisis para elegir opciones.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5.</w:t>
      </w:r>
      <w:r w:rsidRPr="00DB3D53">
        <w:rPr>
          <w:rFonts w:ascii="Arial" w:hAnsi="Arial" w:cs="Arial"/>
          <w:sz w:val="20"/>
          <w:szCs w:val="20"/>
        </w:rPr>
        <w:tab/>
        <w:t>Variantes amplias. Hechos poco repetitivos que demandan proponer nuevas soluciones.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6.</w:t>
      </w:r>
      <w:r w:rsidRPr="00DB3D53">
        <w:rPr>
          <w:rFonts w:ascii="Arial" w:hAnsi="Arial" w:cs="Arial"/>
          <w:sz w:val="20"/>
          <w:szCs w:val="20"/>
        </w:rPr>
        <w:tab/>
        <w:t>Variantes amplias. Debe generar propuestas creativas / innovadoras.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7.</w:t>
      </w:r>
      <w:r w:rsidRPr="00DB3D53">
        <w:rPr>
          <w:rFonts w:ascii="Arial" w:hAnsi="Arial" w:cs="Arial"/>
          <w:sz w:val="20"/>
          <w:szCs w:val="20"/>
        </w:rPr>
        <w:tab/>
        <w:t>Situaciones muy complejas que demandan pensamiento especulativo y de alto contenido original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8.</w:t>
      </w:r>
      <w:r w:rsidRPr="00DB3D53">
        <w:rPr>
          <w:rFonts w:ascii="Arial" w:hAnsi="Arial" w:cs="Arial"/>
          <w:sz w:val="20"/>
          <w:szCs w:val="20"/>
        </w:rPr>
        <w:tab/>
        <w:t>Se parte de hechos / situaciones con muy vaga definición. Se requiere pensamiento abstracto y muy</w:t>
      </w:r>
    </w:p>
    <w:p w:rsidR="00D83188" w:rsidRPr="00DB3D53" w:rsidRDefault="00D83188" w:rsidP="00D8318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original</w:t>
      </w:r>
      <w:proofErr w:type="gramEnd"/>
      <w:r w:rsidRPr="00DB3D53">
        <w:rPr>
          <w:rFonts w:ascii="Arial" w:hAnsi="Arial" w:cs="Arial"/>
          <w:sz w:val="20"/>
          <w:szCs w:val="20"/>
        </w:rPr>
        <w:t>. Desarrolla bases para nuevos paradigmas.</w:t>
      </w:r>
    </w:p>
    <w:p w:rsidR="00D83188" w:rsidRPr="00DB3D53" w:rsidRDefault="00D83188" w:rsidP="00D8318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DB3D53">
        <w:rPr>
          <w:rFonts w:ascii="Arial" w:hAnsi="Arial" w:cs="Arial"/>
          <w:b/>
          <w:bCs/>
          <w:sz w:val="20"/>
          <w:szCs w:val="20"/>
        </w:rPr>
        <w:tab/>
        <w:t>Marco de actuación y supervisión recibida</w:t>
      </w:r>
    </w:p>
    <w:p w:rsidR="00D83188" w:rsidRPr="00DB3D53" w:rsidRDefault="00D83188" w:rsidP="00D8318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DB3D53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ab/>
        <w:t>1.</w:t>
      </w:r>
      <w:r w:rsidRPr="00DB3D53">
        <w:rPr>
          <w:rFonts w:ascii="Arial" w:hAnsi="Arial" w:cs="Arial"/>
          <w:sz w:val="20"/>
          <w:szCs w:val="20"/>
        </w:rPr>
        <w:tab/>
        <w:t>Instrucciones precisas y detalladas en tareas simples; la supervisión recibida es directa.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2.</w:t>
      </w:r>
      <w:r w:rsidRPr="00DB3D53">
        <w:rPr>
          <w:rFonts w:ascii="Arial" w:hAnsi="Arial" w:cs="Arial"/>
          <w:sz w:val="20"/>
          <w:szCs w:val="20"/>
        </w:rPr>
        <w:tab/>
        <w:t>Rutinas sencillas e instrucciones generales. Se revisan sus resultados dentro de la jornada o en</w:t>
      </w:r>
    </w:p>
    <w:p w:rsidR="00D83188" w:rsidRPr="00DB3D53" w:rsidRDefault="00D83188" w:rsidP="00D8318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intervalos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de pocas horas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x</w:t>
      </w:r>
      <w:proofErr w:type="gramEnd"/>
      <w:r w:rsidRPr="00DB3D53">
        <w:rPr>
          <w:rFonts w:ascii="Arial" w:hAnsi="Arial" w:cs="Arial"/>
          <w:sz w:val="20"/>
          <w:szCs w:val="20"/>
        </w:rPr>
        <w:tab/>
        <w:t>3.</w:t>
      </w:r>
      <w:r w:rsidRPr="00DB3D53">
        <w:rPr>
          <w:rFonts w:ascii="Arial" w:hAnsi="Arial" w:cs="Arial"/>
          <w:sz w:val="20"/>
          <w:szCs w:val="20"/>
        </w:rPr>
        <w:tab/>
        <w:t>Rutinas relativamente complejas bajo prácticas estandarizadas y/o procedimientos establecidos  Por</w:t>
      </w:r>
    </w:p>
    <w:p w:rsidR="00D83188" w:rsidRPr="00DB3D53" w:rsidRDefault="00D83188" w:rsidP="00D8318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lo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general, los resultados del puesto se revisan al final de la jornada </w:t>
      </w:r>
      <w:proofErr w:type="spellStart"/>
      <w:r w:rsidRPr="00DB3D53">
        <w:rPr>
          <w:rFonts w:ascii="Arial" w:hAnsi="Arial" w:cs="Arial"/>
          <w:sz w:val="20"/>
          <w:szCs w:val="20"/>
        </w:rPr>
        <w:t>ó</w:t>
      </w:r>
      <w:proofErr w:type="spellEnd"/>
      <w:r w:rsidRPr="00DB3D53">
        <w:rPr>
          <w:rFonts w:ascii="Arial" w:hAnsi="Arial" w:cs="Arial"/>
          <w:sz w:val="20"/>
          <w:szCs w:val="20"/>
        </w:rPr>
        <w:t xml:space="preserve"> en períodos cortos.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4.</w:t>
      </w:r>
      <w:r w:rsidRPr="00DB3D53">
        <w:rPr>
          <w:rFonts w:ascii="Arial" w:hAnsi="Arial" w:cs="Arial"/>
          <w:sz w:val="20"/>
          <w:szCs w:val="20"/>
        </w:rPr>
        <w:tab/>
        <w:t>Procedimientos e instrucciones generales. Puede ordenar la secuencia pero no cambiar los</w:t>
      </w:r>
    </w:p>
    <w:p w:rsidR="00D83188" w:rsidRPr="00DB3D53" w:rsidRDefault="00D83188" w:rsidP="00D8318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procedimientos</w:t>
      </w:r>
      <w:proofErr w:type="gramEnd"/>
      <w:r w:rsidRPr="00DB3D53">
        <w:rPr>
          <w:rFonts w:ascii="Arial" w:hAnsi="Arial" w:cs="Arial"/>
          <w:sz w:val="20"/>
          <w:szCs w:val="20"/>
        </w:rPr>
        <w:t>. Los períodos de supervisión pueden ocurrir en el término de varios días.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x</w:t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5.</w:t>
      </w:r>
      <w:r w:rsidRPr="00DB3D53">
        <w:rPr>
          <w:rFonts w:ascii="Arial" w:hAnsi="Arial" w:cs="Arial"/>
          <w:sz w:val="20"/>
          <w:szCs w:val="20"/>
        </w:rPr>
        <w:tab/>
        <w:t>Programas establecidos / procedimientos amplios. El titular toma las decisiones para que los</w:t>
      </w:r>
    </w:p>
    <w:p w:rsidR="00D83188" w:rsidRPr="00DB3D53" w:rsidRDefault="00D83188" w:rsidP="00D8318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resultados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se logren, corrigiendo desviaciones y destrabando obstáculos. Aunque informa con</w:t>
      </w:r>
    </w:p>
    <w:p w:rsidR="00D83188" w:rsidRPr="00DB3D53" w:rsidRDefault="00D83188" w:rsidP="00D8318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lastRenderedPageBreak/>
        <w:tab/>
      </w:r>
      <w:proofErr w:type="gramStart"/>
      <w:r w:rsidRPr="00DB3D53">
        <w:rPr>
          <w:rFonts w:ascii="Arial" w:hAnsi="Arial" w:cs="Arial"/>
          <w:sz w:val="20"/>
          <w:szCs w:val="20"/>
        </w:rPr>
        <w:t>frecuencia</w:t>
      </w:r>
      <w:proofErr w:type="gramEnd"/>
      <w:r w:rsidRPr="00DB3D53">
        <w:rPr>
          <w:rFonts w:ascii="Arial" w:hAnsi="Arial" w:cs="Arial"/>
          <w:sz w:val="20"/>
          <w:szCs w:val="20"/>
        </w:rPr>
        <w:t>, sus resultados son evaluables en períodos de pocas semanas.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x</w:t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6.</w:t>
      </w:r>
      <w:r w:rsidRPr="00DB3D53">
        <w:rPr>
          <w:rFonts w:ascii="Arial" w:hAnsi="Arial" w:cs="Arial"/>
          <w:sz w:val="20"/>
          <w:szCs w:val="20"/>
        </w:rPr>
        <w:tab/>
        <w:t>Objetivos / resultados operacionales. El titular define los planes y programas para ejecutarlos y los</w:t>
      </w:r>
    </w:p>
    <w:p w:rsidR="00D83188" w:rsidRPr="00DB3D53" w:rsidRDefault="00D83188" w:rsidP="00D8318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maneja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dentro de políticas, estrategias, tácticas y presupuestos aprobados. La supervisión recibida es</w:t>
      </w:r>
    </w:p>
    <w:p w:rsidR="00D83188" w:rsidRPr="00DB3D53" w:rsidRDefault="00D83188" w:rsidP="00D8318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de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tipo gerencial, y es evaluado en sus avances en períodos de pocos meses, aunque emita informes</w:t>
      </w:r>
    </w:p>
    <w:p w:rsidR="00D83188" w:rsidRPr="00DB3D53" w:rsidRDefault="00D83188" w:rsidP="00D8318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intermedios</w:t>
      </w:r>
      <w:proofErr w:type="gramEnd"/>
      <w:r w:rsidRPr="00DB3D53">
        <w:rPr>
          <w:rFonts w:ascii="Arial" w:hAnsi="Arial" w:cs="Arial"/>
          <w:sz w:val="20"/>
          <w:szCs w:val="20"/>
        </w:rPr>
        <w:t>.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7.</w:t>
      </w:r>
      <w:r w:rsidRPr="00DB3D53">
        <w:rPr>
          <w:rFonts w:ascii="Arial" w:hAnsi="Arial" w:cs="Arial"/>
          <w:sz w:val="20"/>
          <w:szCs w:val="20"/>
        </w:rPr>
        <w:tab/>
        <w:t>Metas. En el marco de los Planes de gobierno y de los lineamientos del Gobernador, el titular define</w:t>
      </w:r>
    </w:p>
    <w:p w:rsidR="00D83188" w:rsidRPr="00DB3D53" w:rsidRDefault="00D83188" w:rsidP="00D8318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los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programas genéricos para alguna área / Unidad principal, y establece las tácticas para su</w:t>
      </w:r>
    </w:p>
    <w:p w:rsidR="00D83188" w:rsidRPr="00DB3D53" w:rsidRDefault="00D83188" w:rsidP="00D8318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manejo</w:t>
      </w:r>
      <w:proofErr w:type="gramEnd"/>
      <w:r w:rsidRPr="00DB3D53">
        <w:rPr>
          <w:rFonts w:ascii="Arial" w:hAnsi="Arial" w:cs="Arial"/>
          <w:sz w:val="20"/>
          <w:szCs w:val="20"/>
        </w:rPr>
        <w:t>. La supervisión recibida es holgada. Sus resultados se miden en horizontes amplios (Semestral /</w:t>
      </w:r>
    </w:p>
    <w:p w:rsidR="00D83188" w:rsidRPr="00DB3D53" w:rsidRDefault="00D83188" w:rsidP="00D8318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  <w:t>Anual).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8.</w:t>
      </w:r>
      <w:r w:rsidRPr="00DB3D53">
        <w:rPr>
          <w:rFonts w:ascii="Arial" w:hAnsi="Arial" w:cs="Arial"/>
          <w:sz w:val="20"/>
          <w:szCs w:val="20"/>
        </w:rPr>
        <w:tab/>
        <w:t>Metas genéricas. Establece los lineamientos estratégicos para el alcance del Plan de Gobierno en la</w:t>
      </w:r>
    </w:p>
    <w:p w:rsidR="00D83188" w:rsidRPr="00DB3D53" w:rsidRDefault="00D83188" w:rsidP="00D8318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  <w:t>Dependencia a su cargo y define y aprueba los programas generales necesarios para el logro de</w:t>
      </w:r>
    </w:p>
    <w:p w:rsidR="00D83188" w:rsidRPr="00DB3D53" w:rsidRDefault="00D83188" w:rsidP="00D8318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dichas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metas. Sus resultados son evaluables en períodos más allá del corto plazo </w:t>
      </w:r>
      <w:proofErr w:type="gramStart"/>
      <w:r w:rsidRPr="00DB3D53">
        <w:rPr>
          <w:rFonts w:ascii="Arial" w:hAnsi="Arial" w:cs="Arial"/>
          <w:sz w:val="20"/>
          <w:szCs w:val="20"/>
        </w:rPr>
        <w:t>( 2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o más años)</w:t>
      </w:r>
    </w:p>
    <w:p w:rsidR="00D83188" w:rsidRPr="00DB3D53" w:rsidRDefault="00D83188" w:rsidP="00D831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9.</w:t>
      </w:r>
      <w:r w:rsidRPr="00DB3D53">
        <w:rPr>
          <w:rFonts w:ascii="Arial" w:hAnsi="Arial" w:cs="Arial"/>
          <w:sz w:val="20"/>
          <w:szCs w:val="20"/>
        </w:rPr>
        <w:tab/>
        <w:t>Misión organizacional. Corresponde al Primer Ejecutivo de la Entidad. Dentro de sus atribuciones, está</w:t>
      </w:r>
    </w:p>
    <w:p w:rsidR="00D83188" w:rsidRPr="00DB3D53" w:rsidRDefault="00D83188" w:rsidP="00D8318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el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modificar el objetivo social y político del Plan de Gobierno e instrumentos de ejecución asociados.</w:t>
      </w:r>
    </w:p>
    <w:p w:rsidR="00D83188" w:rsidRDefault="00D83188" w:rsidP="00D83188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</w:p>
    <w:p w:rsidR="00D83188" w:rsidRPr="00DB3D53" w:rsidRDefault="00D83188" w:rsidP="00D83188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DB3D53">
        <w:rPr>
          <w:rFonts w:ascii="Arial" w:hAnsi="Arial" w:cs="Arial"/>
          <w:b/>
          <w:bCs/>
          <w:sz w:val="20"/>
          <w:szCs w:val="20"/>
        </w:rPr>
        <w:tab/>
        <w:t>DATOS DE APROBACIÓN</w:t>
      </w:r>
    </w:p>
    <w:p w:rsidR="00D83188" w:rsidRPr="00DB3D53" w:rsidRDefault="00D83188" w:rsidP="00D83188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  <w:t>Información provista por:</w:t>
      </w:r>
      <w:r w:rsidRPr="00DB3D53">
        <w:rPr>
          <w:rFonts w:ascii="Arial" w:hAnsi="Arial" w:cs="Arial"/>
          <w:sz w:val="20"/>
          <w:szCs w:val="20"/>
        </w:rPr>
        <w:tab/>
        <w:t>Información aprobada por:</w:t>
      </w:r>
    </w:p>
    <w:p w:rsidR="00D83188" w:rsidRPr="00DB3D53" w:rsidRDefault="009D365F" w:rsidP="00D83188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Nombre</w:t>
      </w:r>
      <w:r w:rsidR="00D83188" w:rsidRPr="00DB3D53">
        <w:rPr>
          <w:rFonts w:ascii="Arial" w:hAnsi="Arial" w:cs="Arial"/>
          <w:b/>
          <w:bCs/>
          <w:sz w:val="20"/>
          <w:szCs w:val="20"/>
        </w:rPr>
        <w:t>:</w:t>
      </w:r>
      <w:r w:rsidR="00D83188">
        <w:rPr>
          <w:rFonts w:ascii="Arial" w:hAnsi="Arial" w:cs="Arial"/>
          <w:b/>
          <w:bCs/>
          <w:sz w:val="20"/>
          <w:szCs w:val="20"/>
        </w:rPr>
        <w:t xml:space="preserve"> Alberto Robles Mendoza</w:t>
      </w:r>
      <w:r w:rsidR="00D83188" w:rsidRPr="00DB3D53">
        <w:rPr>
          <w:rFonts w:ascii="Arial" w:hAnsi="Arial" w:cs="Arial"/>
          <w:b/>
          <w:bCs/>
          <w:sz w:val="20"/>
          <w:szCs w:val="20"/>
        </w:rPr>
        <w:tab/>
      </w:r>
      <w:r w:rsidR="00D8318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Nombre</w:t>
      </w:r>
      <w:r w:rsidR="00D83188" w:rsidRPr="00DB3D53">
        <w:rPr>
          <w:rFonts w:ascii="Arial" w:hAnsi="Arial" w:cs="Arial"/>
          <w:b/>
          <w:bCs/>
          <w:sz w:val="20"/>
          <w:szCs w:val="20"/>
        </w:rPr>
        <w:t>:</w:t>
      </w:r>
      <w:r w:rsidR="00D83188">
        <w:rPr>
          <w:rFonts w:ascii="Arial" w:hAnsi="Arial" w:cs="Arial"/>
          <w:b/>
          <w:bCs/>
          <w:sz w:val="20"/>
          <w:szCs w:val="20"/>
        </w:rPr>
        <w:t xml:space="preserve"> Luis Carlos Romo Salazar</w:t>
      </w:r>
    </w:p>
    <w:p w:rsidR="00D83188" w:rsidRDefault="009D365F" w:rsidP="00D83188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Cargo</w:t>
      </w:r>
      <w:r w:rsidR="00D83188" w:rsidRPr="00DB3D53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83188">
        <w:rPr>
          <w:rFonts w:ascii="Arial" w:hAnsi="Arial" w:cs="Arial"/>
          <w:b/>
          <w:bCs/>
          <w:sz w:val="20"/>
          <w:szCs w:val="20"/>
        </w:rPr>
        <w:t>Direc</w:t>
      </w:r>
      <w:r w:rsidR="00484434">
        <w:rPr>
          <w:rFonts w:ascii="Arial" w:hAnsi="Arial" w:cs="Arial"/>
          <w:b/>
          <w:bCs/>
          <w:sz w:val="20"/>
          <w:szCs w:val="20"/>
        </w:rPr>
        <w:t xml:space="preserve">tor General Jurídico y Unidad </w:t>
      </w:r>
      <w:r w:rsidR="00D83188">
        <w:rPr>
          <w:rFonts w:ascii="Arial" w:hAnsi="Arial" w:cs="Arial"/>
          <w:b/>
          <w:bCs/>
          <w:sz w:val="20"/>
          <w:szCs w:val="20"/>
        </w:rPr>
        <w:t xml:space="preserve"> Enlace</w:t>
      </w:r>
      <w:r w:rsidR="00D83188" w:rsidRPr="00DB3D53">
        <w:rPr>
          <w:rFonts w:ascii="Arial" w:hAnsi="Arial" w:cs="Arial"/>
          <w:b/>
          <w:bCs/>
          <w:sz w:val="20"/>
          <w:szCs w:val="20"/>
        </w:rPr>
        <w:tab/>
      </w:r>
      <w:r w:rsidR="00D8318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Cargo</w:t>
      </w:r>
      <w:r w:rsidR="00D83188" w:rsidRPr="00DB3D53">
        <w:rPr>
          <w:rFonts w:ascii="Arial" w:hAnsi="Arial" w:cs="Arial"/>
          <w:b/>
          <w:bCs/>
          <w:sz w:val="20"/>
          <w:szCs w:val="20"/>
        </w:rPr>
        <w:t>:</w:t>
      </w:r>
      <w:r w:rsidR="00D83188">
        <w:rPr>
          <w:rFonts w:ascii="Arial" w:hAnsi="Arial" w:cs="Arial"/>
          <w:b/>
          <w:bCs/>
          <w:sz w:val="20"/>
          <w:szCs w:val="20"/>
        </w:rPr>
        <w:t xml:space="preserve"> Comisionado Ejecutivo</w:t>
      </w:r>
    </w:p>
    <w:p w:rsidR="00D83188" w:rsidRPr="00DB3D53" w:rsidRDefault="00D83188" w:rsidP="00D83188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83188" w:rsidRPr="00DB3D53" w:rsidRDefault="00D83188" w:rsidP="00D83188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7759A" w:rsidRDefault="0057759A"/>
    <w:sectPr w:rsidR="0057759A">
      <w:headerReference w:type="default" r:id="rId8"/>
      <w:footerReference w:type="default" r:id="rId9"/>
      <w:pgSz w:w="12240" w:h="15840"/>
      <w:pgMar w:top="1000" w:right="720" w:bottom="100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E4" w:rsidRDefault="006935E4" w:rsidP="004248D6">
      <w:r>
        <w:separator/>
      </w:r>
    </w:p>
  </w:endnote>
  <w:endnote w:type="continuationSeparator" w:id="0">
    <w:p w:rsidR="006935E4" w:rsidRDefault="006935E4" w:rsidP="0042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D6" w:rsidRDefault="004248D6">
    <w:pPr>
      <w:pStyle w:val="Piedepgina"/>
    </w:pPr>
    <w:r>
      <w:rPr>
        <w:noProof/>
      </w:rPr>
      <w:drawing>
        <wp:anchor distT="0" distB="0" distL="114300" distR="114300" simplePos="0" relativeHeight="251694592" behindDoc="0" locked="0" layoutInCell="1" allowOverlap="1" wp14:anchorId="0A1B678D" wp14:editId="58604FF5">
          <wp:simplePos x="0" y="0"/>
          <wp:positionH relativeFrom="column">
            <wp:posOffset>672465</wp:posOffset>
          </wp:positionH>
          <wp:positionV relativeFrom="paragraph">
            <wp:posOffset>395947</wp:posOffset>
          </wp:positionV>
          <wp:extent cx="5501640" cy="214630"/>
          <wp:effectExtent l="0" t="0" r="3810" b="0"/>
          <wp:wrapNone/>
          <wp:docPr id="37" name="Imagen 4" descr="C:\Users\Luis Ernesto\Desktop\unid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:\Users\Luis Ernesto\Desktop\unid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" t="45239" r="-1"/>
                  <a:stretch/>
                </pic:blipFill>
                <pic:spPr bwMode="auto">
                  <a:xfrm>
                    <a:off x="0" y="0"/>
                    <a:ext cx="550164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22E22">
      <w:rPr>
        <w:rFonts w:ascii="Arial" w:hAnsi="Arial" w:cs="Arial"/>
        <w:b/>
        <w:noProof/>
      </w:rPr>
      <w:drawing>
        <wp:anchor distT="0" distB="0" distL="114300" distR="114300" simplePos="0" relativeHeight="251693568" behindDoc="0" locked="0" layoutInCell="1" allowOverlap="1" wp14:anchorId="2871EE2C" wp14:editId="35CAE20E">
          <wp:simplePos x="0" y="0"/>
          <wp:positionH relativeFrom="margin">
            <wp:posOffset>2840355</wp:posOffset>
          </wp:positionH>
          <wp:positionV relativeFrom="paragraph">
            <wp:posOffset>3810</wp:posOffset>
          </wp:positionV>
          <wp:extent cx="1426210" cy="370205"/>
          <wp:effectExtent l="0" t="0" r="2540" b="0"/>
          <wp:wrapThrough wrapText="bothSides">
            <wp:wrapPolygon edited="0">
              <wp:start x="0" y="0"/>
              <wp:lineTo x="0" y="20007"/>
              <wp:lineTo x="21350" y="20007"/>
              <wp:lineTo x="21350" y="0"/>
              <wp:lineTo x="0" y="0"/>
            </wp:wrapPolygon>
          </wp:wrapThrough>
          <wp:docPr id="36" name="Imagen 36" descr="C:\Users\Luis Ernesto\Desktop\sonorauni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s Ernesto\Desktop\sonoraunid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E4" w:rsidRDefault="006935E4" w:rsidP="004248D6">
      <w:r>
        <w:separator/>
      </w:r>
    </w:p>
  </w:footnote>
  <w:footnote w:type="continuationSeparator" w:id="0">
    <w:p w:rsidR="006935E4" w:rsidRDefault="006935E4" w:rsidP="00424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D6" w:rsidRDefault="004248D6">
    <w:pPr>
      <w:pStyle w:val="Encabezado"/>
    </w:pPr>
    <w:r w:rsidRPr="004248D6">
      <w:rPr>
        <w:noProof/>
      </w:rPr>
      <w:drawing>
        <wp:anchor distT="0" distB="0" distL="114300" distR="114300" simplePos="0" relativeHeight="251690496" behindDoc="0" locked="0" layoutInCell="1" allowOverlap="1" wp14:anchorId="01C3AA03" wp14:editId="4A5DF501">
          <wp:simplePos x="0" y="0"/>
          <wp:positionH relativeFrom="column">
            <wp:posOffset>1623060</wp:posOffset>
          </wp:positionH>
          <wp:positionV relativeFrom="paragraph">
            <wp:posOffset>-401320</wp:posOffset>
          </wp:positionV>
          <wp:extent cx="1409700" cy="561975"/>
          <wp:effectExtent l="0" t="0" r="0" b="9525"/>
          <wp:wrapNone/>
          <wp:docPr id="35" name="Imagen 9" descr="C:\Users\Luis Ernesto\Pictures\logo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C:\Users\Luis Ernesto\Pictures\logofinal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49"/>
                  <a:stretch/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8D6">
      <w:rPr>
        <w:noProof/>
      </w:rPr>
      <w:drawing>
        <wp:anchor distT="0" distB="0" distL="114300" distR="114300" simplePos="0" relativeHeight="251654656" behindDoc="0" locked="0" layoutInCell="1" allowOverlap="1" wp14:anchorId="17941574" wp14:editId="2707BD23">
          <wp:simplePos x="0" y="0"/>
          <wp:positionH relativeFrom="column">
            <wp:posOffset>2994917</wp:posOffset>
          </wp:positionH>
          <wp:positionV relativeFrom="paragraph">
            <wp:posOffset>-362592</wp:posOffset>
          </wp:positionV>
          <wp:extent cx="2232025" cy="533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00E"/>
    <w:multiLevelType w:val="hybridMultilevel"/>
    <w:tmpl w:val="D0E4580E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75CB3"/>
    <w:multiLevelType w:val="hybridMultilevel"/>
    <w:tmpl w:val="6C4C0A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127D2"/>
    <w:multiLevelType w:val="hybridMultilevel"/>
    <w:tmpl w:val="9626C1D0"/>
    <w:lvl w:ilvl="0" w:tplc="0C0A0017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A61A7"/>
    <w:multiLevelType w:val="hybridMultilevel"/>
    <w:tmpl w:val="D41493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E2D2A"/>
    <w:multiLevelType w:val="hybridMultilevel"/>
    <w:tmpl w:val="C10A2D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63CB5"/>
    <w:multiLevelType w:val="hybridMultilevel"/>
    <w:tmpl w:val="35FEC9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41CE5"/>
    <w:multiLevelType w:val="hybridMultilevel"/>
    <w:tmpl w:val="8A963D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88"/>
    <w:rsid w:val="004248D6"/>
    <w:rsid w:val="00484434"/>
    <w:rsid w:val="0057759A"/>
    <w:rsid w:val="006935E4"/>
    <w:rsid w:val="007B780B"/>
    <w:rsid w:val="00955D89"/>
    <w:rsid w:val="009D365F"/>
    <w:rsid w:val="00A9720A"/>
    <w:rsid w:val="00AD089E"/>
    <w:rsid w:val="00BE455C"/>
    <w:rsid w:val="00C01E25"/>
    <w:rsid w:val="00D8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3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188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248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48D6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4248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8D6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3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188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248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48D6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4248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8D6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3096</Words>
  <Characters>17028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Soto</dc:creator>
  <cp:lastModifiedBy>Carmen Diaz</cp:lastModifiedBy>
  <cp:revision>7</cp:revision>
  <dcterms:created xsi:type="dcterms:W3CDTF">2015-11-25T17:33:00Z</dcterms:created>
  <dcterms:modified xsi:type="dcterms:W3CDTF">2017-02-15T20:27:00Z</dcterms:modified>
</cp:coreProperties>
</file>