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>
            <wp:simplePos x="612816" y="843148"/>
            <wp:positionH relativeFrom="margin">
              <wp:align>left</wp:align>
            </wp:positionH>
            <wp:positionV relativeFrom="margin">
              <wp:align>top</wp:align>
            </wp:positionV>
            <wp:extent cx="830894" cy="961901"/>
            <wp:effectExtent l="19050" t="0" r="7306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894" cy="961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 w:cs="Century Gothic"/>
          <w:b/>
          <w:bCs/>
        </w:rPr>
        <w:t xml:space="preserve">          </w:t>
      </w:r>
    </w:p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</w:p>
    <w:p w:rsidR="00596DDC" w:rsidRPr="0068032F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</w:rPr>
      </w:pPr>
      <w:r>
        <w:rPr>
          <w:rFonts w:ascii="Century Gothic" w:hAnsi="Century Gothic" w:cs="Century Gothic"/>
          <w:b/>
          <w:bCs/>
        </w:rPr>
        <w:t xml:space="preserve">        </w:t>
      </w:r>
      <w:r w:rsidR="00B40EA5">
        <w:rPr>
          <w:rFonts w:ascii="Century Gothic" w:hAnsi="Century Gothic" w:cs="Century Gothic"/>
          <w:b/>
          <w:bCs/>
        </w:rPr>
        <w:t xml:space="preserve">      </w:t>
      </w:r>
      <w:r>
        <w:rPr>
          <w:rFonts w:ascii="Century Gothic" w:hAnsi="Century Gothic" w:cs="Century Gothic"/>
          <w:b/>
          <w:bCs/>
        </w:rPr>
        <w:t xml:space="preserve">   GOBIERNO DEL ESTADO DE SONORA     </w:t>
      </w:r>
      <w:r w:rsidR="0068032F">
        <w:rPr>
          <w:rFonts w:ascii="Century Gothic" w:hAnsi="Century Gothic" w:cs="Century Gothic"/>
          <w:b/>
          <w:bCs/>
        </w:rPr>
        <w:t xml:space="preserve"> </w:t>
      </w:r>
      <w:r w:rsidR="00B40EA5">
        <w:rPr>
          <w:rFonts w:ascii="Century Gothic" w:hAnsi="Century Gothic" w:cs="Century Gothic"/>
          <w:b/>
          <w:bCs/>
        </w:rPr>
        <w:t xml:space="preserve">   </w:t>
      </w:r>
      <w:r>
        <w:rPr>
          <w:rFonts w:ascii="Century Gothic" w:hAnsi="Century Gothic" w:cs="Century Gothic"/>
          <w:b/>
          <w:bCs/>
        </w:rPr>
        <w:t xml:space="preserve"> </w:t>
      </w:r>
      <w:r w:rsidRPr="0068032F">
        <w:rPr>
          <w:rFonts w:ascii="Century Gothic" w:hAnsi="Century Gothic" w:cs="Century Gothic"/>
          <w:b/>
          <w:bCs/>
          <w:sz w:val="18"/>
        </w:rPr>
        <w:tab/>
      </w:r>
      <w:r w:rsidR="008E33AC">
        <w:rPr>
          <w:rFonts w:ascii="Century Gothic" w:hAnsi="Century Gothic" w:cs="Century Gothic"/>
          <w:b/>
          <w:bCs/>
          <w:sz w:val="18"/>
        </w:rPr>
        <w:t xml:space="preserve">      </w:t>
      </w:r>
      <w:r w:rsidR="00102BBD">
        <w:rPr>
          <w:rFonts w:ascii="Century Gothic" w:hAnsi="Century Gothic" w:cs="Century Gothic"/>
          <w:b/>
          <w:bCs/>
          <w:sz w:val="18"/>
        </w:rPr>
        <w:t>17-SRH-P14-F01/REV.01</w:t>
      </w:r>
    </w:p>
    <w:p w:rsidR="00596DDC" w:rsidRDefault="00596DDC" w:rsidP="00596DDC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 xml:space="preserve">      </w:t>
      </w:r>
      <w:r w:rsidR="00B40EA5">
        <w:rPr>
          <w:rFonts w:ascii="Century Gothic" w:hAnsi="Century Gothic" w:cs="Century Gothic"/>
          <w:b/>
          <w:bCs/>
          <w:sz w:val="32"/>
          <w:szCs w:val="32"/>
        </w:rPr>
        <w:t xml:space="preserve">    </w:t>
      </w:r>
      <w:r>
        <w:rPr>
          <w:rFonts w:ascii="Century Gothic" w:hAnsi="Century Gothic" w:cs="Century Gothic"/>
          <w:b/>
          <w:bCs/>
          <w:sz w:val="32"/>
          <w:szCs w:val="32"/>
        </w:rPr>
        <w:t xml:space="preserve">  DESCRIPCI</w:t>
      </w:r>
      <w:r w:rsidR="00A333D4">
        <w:rPr>
          <w:rFonts w:ascii="Century Gothic" w:hAnsi="Century Gothic" w:cs="Century Gothic"/>
          <w:b/>
          <w:bCs/>
          <w:sz w:val="32"/>
          <w:szCs w:val="32"/>
        </w:rPr>
        <w:t>Ó</w:t>
      </w:r>
      <w:r>
        <w:rPr>
          <w:rFonts w:ascii="Century Gothic" w:hAnsi="Century Gothic" w:cs="Century Gothic"/>
          <w:b/>
          <w:bCs/>
          <w:sz w:val="32"/>
          <w:szCs w:val="32"/>
        </w:rPr>
        <w:t>N DE PUESTO</w:t>
      </w:r>
    </w:p>
    <w:p w:rsidR="00596DDC" w:rsidRDefault="00596DDC"/>
    <w:p w:rsidR="00596DDC" w:rsidRPr="00B332CE" w:rsidRDefault="00B332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ID: </w:t>
      </w:r>
      <w:r w:rsidR="00CC502A">
        <w:t>120</w:t>
      </w:r>
      <w:r w:rsidR="008C6A69">
        <w:t>5</w:t>
      </w:r>
      <w:r w:rsidR="003D1BFD">
        <w:t>-001</w:t>
      </w:r>
      <w:bookmarkStart w:id="0" w:name="_GoBack"/>
      <w:bookmarkEnd w:id="0"/>
    </w:p>
    <w:tbl>
      <w:tblPr>
        <w:tblStyle w:val="Tablaconcuadrcula"/>
        <w:tblW w:w="23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804"/>
        <w:gridCol w:w="6804"/>
        <w:gridCol w:w="6804"/>
      </w:tblGrid>
      <w:tr w:rsidR="00D82951" w:rsidTr="00596DDC">
        <w:tc>
          <w:tcPr>
            <w:tcW w:w="23639" w:type="dxa"/>
            <w:gridSpan w:val="4"/>
          </w:tcPr>
          <w:p w:rsidR="00D82951" w:rsidRDefault="00D82951" w:rsidP="00D8295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DATOS GENERALES</w:t>
            </w:r>
          </w:p>
        </w:tc>
      </w:tr>
      <w:tr w:rsidR="00D82951" w:rsidTr="00596DDC">
        <w:tc>
          <w:tcPr>
            <w:tcW w:w="23639" w:type="dxa"/>
            <w:gridSpan w:val="4"/>
          </w:tcPr>
          <w:p w:rsidR="00D82951" w:rsidRPr="00501397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746CD7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Título actual del puesto funcional:</w:t>
            </w:r>
          </w:p>
        </w:tc>
        <w:tc>
          <w:tcPr>
            <w:tcW w:w="6804" w:type="dxa"/>
          </w:tcPr>
          <w:p w:rsidR="00E11E06" w:rsidRPr="00687018" w:rsidRDefault="008C6A69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Director General de Servicios Ganaderos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Dependencia/Entidad:</w:t>
            </w:r>
          </w:p>
        </w:tc>
        <w:tc>
          <w:tcPr>
            <w:tcW w:w="6804" w:type="dxa"/>
          </w:tcPr>
          <w:p w:rsidR="00E11E06" w:rsidRPr="00674242" w:rsidRDefault="00CC502A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Secretaría de Agricultura, Ganadería, Recursos Hidráulicos, Pesca y Acuacultura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 Área de adscripción:</w:t>
            </w:r>
          </w:p>
        </w:tc>
        <w:tc>
          <w:tcPr>
            <w:tcW w:w="6804" w:type="dxa"/>
          </w:tcPr>
          <w:p w:rsidR="00E11E06" w:rsidRPr="00674242" w:rsidRDefault="008C6A69" w:rsidP="006D7D1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Dirección General de Servicios Ganaderos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96DDC"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Reporta a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F66217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Subsecretario de Ganadería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01397">
        <w:trPr>
          <w:trHeight w:val="95"/>
        </w:trPr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Puestos que le reportan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F66217" w:rsidP="00CC502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Secretaria Ejecutiva, Supervisor de Sanidad Porcina, Director de Servicios Registrales y Movilización, Director de Control y Sanidad Pecuaria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OBJETIVO</w:t>
      </w: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sdt>
      <w:sdtPr>
        <w:rPr>
          <w:rFonts w:ascii="Century Gothic" w:hAnsi="Century Gothic" w:cs="Arial"/>
          <w:sz w:val="18"/>
          <w:lang w:val="es-MX" w:eastAsia="es-MX"/>
        </w:rPr>
        <w:id w:val="37633404"/>
        <w:placeholder>
          <w:docPart w:val="56171BD2573C4168989CA2941BF61F6A"/>
        </w:placeholder>
        <w:comboBox>
          <w:listItem w:value="Elija un elemento."/>
        </w:comboBox>
      </w:sdtPr>
      <w:sdtEndPr/>
      <w:sdtContent>
        <w:p w:rsidR="00D82951" w:rsidRDefault="00E629C2">
          <w:r w:rsidRPr="00E629C2">
            <w:rPr>
              <w:rFonts w:ascii="Century Gothic" w:hAnsi="Century Gothic" w:cs="Arial"/>
              <w:sz w:val="18"/>
              <w:lang w:val="es-MX" w:eastAsia="es-MX"/>
            </w:rPr>
            <w:t>Asegurar la propiedad del ganado y preservar la sanidad pecuaria, promoviendo de esta manera el fomento ganadero en el Estado de Sonora.</w:t>
          </w:r>
        </w:p>
      </w:sdtContent>
    </w:sdt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RESPONSABILIDADES</w:t>
      </w:r>
    </w:p>
    <w:p w:rsidR="00E629C2" w:rsidRDefault="00E629C2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</w:p>
    <w:tbl>
      <w:tblPr>
        <w:tblStyle w:val="Tablaconcuadrcula"/>
        <w:tblW w:w="0" w:type="auto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"/>
        <w:gridCol w:w="7853"/>
      </w:tblGrid>
      <w:tr w:rsidR="00D82951" w:rsidTr="00687018">
        <w:tc>
          <w:tcPr>
            <w:tcW w:w="526" w:type="dxa"/>
          </w:tcPr>
          <w:p w:rsidR="00D82951" w:rsidRDefault="00D82951" w:rsidP="00687018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7853" w:type="dxa"/>
          </w:tcPr>
          <w:p w:rsidR="00E629C2" w:rsidRPr="00F54838" w:rsidRDefault="00E629C2" w:rsidP="00E629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</w:rPr>
            </w:pPr>
            <w:r w:rsidRPr="00F54838">
              <w:rPr>
                <w:rFonts w:ascii="Century Gothic" w:hAnsi="Century Gothic" w:cs="Arial"/>
                <w:sz w:val="18"/>
              </w:rPr>
              <w:t>Validar la propiedad del ganado, asegurando su trazabilidad de origen.</w:t>
            </w:r>
          </w:p>
          <w:p w:rsidR="00E629C2" w:rsidRPr="00F54838" w:rsidRDefault="00E629C2" w:rsidP="00E629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</w:rPr>
            </w:pPr>
            <w:r w:rsidRPr="00F54838">
              <w:rPr>
                <w:rFonts w:ascii="Century Gothic" w:hAnsi="Century Gothic" w:cs="Arial"/>
                <w:sz w:val="18"/>
              </w:rPr>
              <w:t>Coordinar las acciones en conjunto con la Procuraduría General de Justicia del Estado, en el Programa de Combate al Abigeato.</w:t>
            </w:r>
          </w:p>
          <w:p w:rsidR="00E629C2" w:rsidRPr="00F54838" w:rsidRDefault="00E629C2" w:rsidP="00E629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</w:rPr>
            </w:pPr>
            <w:r w:rsidRPr="00F54838">
              <w:rPr>
                <w:rFonts w:ascii="Century Gothic" w:hAnsi="Century Gothic" w:cs="Arial"/>
                <w:sz w:val="18"/>
              </w:rPr>
              <w:t>Autorizar corridas y velas, así como intervenir en los procedimientos de remate de ganado mostrenco que contempla la Ley de Ganadería.</w:t>
            </w:r>
          </w:p>
          <w:p w:rsidR="00E629C2" w:rsidRPr="00F54838" w:rsidRDefault="00E629C2" w:rsidP="00E629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</w:rPr>
            </w:pPr>
            <w:r w:rsidRPr="00F54838">
              <w:rPr>
                <w:rFonts w:ascii="Century Gothic" w:hAnsi="Century Gothic" w:cs="Arial"/>
                <w:sz w:val="18"/>
              </w:rPr>
              <w:t>Promover la certificación de origen y calidad de los productos pecuarios comercializados en el Estado de Sonora.</w:t>
            </w:r>
          </w:p>
          <w:p w:rsidR="00E629C2" w:rsidRPr="00F54838" w:rsidRDefault="00E629C2" w:rsidP="00E629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</w:rPr>
            </w:pPr>
            <w:r w:rsidRPr="00F54838">
              <w:rPr>
                <w:rFonts w:ascii="Century Gothic" w:hAnsi="Century Gothic" w:cs="Arial"/>
                <w:sz w:val="18"/>
              </w:rPr>
              <w:t>Controlar la internación y movilización de todo tipo de ganado, aves, colmena, productos y subproductos para asegurar el cumplimiento de las disposiciones zoosanitarias.</w:t>
            </w:r>
          </w:p>
          <w:p w:rsidR="00E629C2" w:rsidRPr="00F54838" w:rsidRDefault="00E629C2" w:rsidP="00E629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</w:rPr>
            </w:pPr>
            <w:r w:rsidRPr="00F54838">
              <w:rPr>
                <w:rFonts w:ascii="Century Gothic" w:hAnsi="Century Gothic" w:cs="Arial"/>
                <w:sz w:val="18"/>
              </w:rPr>
              <w:t>Autorizar la jurisdicción de los inspectores de zona verificando modificaciones y actualizaciones de la misma.</w:t>
            </w:r>
          </w:p>
          <w:p w:rsidR="00E629C2" w:rsidRPr="00F54838" w:rsidRDefault="00E629C2" w:rsidP="00E629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</w:rPr>
            </w:pPr>
            <w:r w:rsidRPr="00F54838">
              <w:rPr>
                <w:rFonts w:ascii="Century Gothic" w:hAnsi="Century Gothic" w:cs="Arial"/>
                <w:sz w:val="18"/>
              </w:rPr>
              <w:t>Validar el eficiente funcionamiento de los establecimientos de inspección pecuaria.</w:t>
            </w:r>
          </w:p>
          <w:p w:rsidR="00E629C2" w:rsidRPr="00F54838" w:rsidRDefault="00E629C2" w:rsidP="00E629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</w:rPr>
            </w:pPr>
            <w:r w:rsidRPr="00F54838">
              <w:rPr>
                <w:rFonts w:ascii="Century Gothic" w:hAnsi="Century Gothic" w:cs="Arial"/>
                <w:sz w:val="18"/>
              </w:rPr>
              <w:t>Asegurar el cumplimiento de las regulaciones sanitarias de ganado, productos y subproductos.</w:t>
            </w:r>
          </w:p>
          <w:p w:rsidR="00E629C2" w:rsidRPr="00F54838" w:rsidRDefault="00E629C2" w:rsidP="00E629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</w:rPr>
            </w:pPr>
            <w:r w:rsidRPr="00F54838">
              <w:rPr>
                <w:rFonts w:ascii="Century Gothic" w:hAnsi="Century Gothic" w:cs="Arial"/>
                <w:sz w:val="18"/>
              </w:rPr>
              <w:t>Planear la correcta coordinación de los censos Ganadero del Estado de acuerdo al análisis de los registros del año anterior.</w:t>
            </w:r>
          </w:p>
          <w:p w:rsidR="00E629C2" w:rsidRPr="00F54838" w:rsidRDefault="00E629C2" w:rsidP="00E629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</w:rPr>
            </w:pPr>
            <w:r w:rsidRPr="00F54838">
              <w:rPr>
                <w:rFonts w:ascii="Century Gothic" w:hAnsi="Century Gothic" w:cs="Arial"/>
                <w:sz w:val="18"/>
              </w:rPr>
              <w:t>Coordinar la participación en comités u organismos en la ejecución de acuerdos de coordinación y concertación con las dependencias Federales, Estatales y Municipales, a fin de tomar medidas de emergencias necesarias en caso de riesgo sanitario y apoyar e implementar campañas zoosanitarias y programas de vigilancia epidemiológica para el control sanitario.</w:t>
            </w:r>
          </w:p>
          <w:p w:rsidR="00E629C2" w:rsidRDefault="00E629C2" w:rsidP="00E629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</w:rPr>
            </w:pPr>
            <w:r w:rsidRPr="00F54838">
              <w:rPr>
                <w:rFonts w:ascii="Century Gothic" w:hAnsi="Century Gothic" w:cs="Arial"/>
                <w:sz w:val="18"/>
              </w:rPr>
              <w:t>Promover programas de capacitación de mejoras en la producción lechera y sanidad animal.</w:t>
            </w:r>
          </w:p>
          <w:p w:rsidR="00E629C2" w:rsidRPr="00E629C2" w:rsidRDefault="00E629C2" w:rsidP="00E629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</w:rPr>
            </w:pPr>
            <w:r w:rsidRPr="00E629C2">
              <w:rPr>
                <w:rFonts w:ascii="Century Gothic" w:hAnsi="Century Gothic" w:cs="Arial"/>
                <w:sz w:val="18"/>
              </w:rPr>
              <w:t>Desarrollar todas aquellas funciones inherentes al ámbito de su competencia</w:t>
            </w:r>
            <w:r w:rsidRPr="00E629C2">
              <w:rPr>
                <w:rFonts w:ascii="Arial" w:hAnsi="Arial" w:cs="Arial"/>
              </w:rPr>
              <w:t>.</w:t>
            </w:r>
          </w:p>
          <w:p w:rsidR="00D82951" w:rsidRDefault="00D82951" w:rsidP="00B30C93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D82951" w:rsidRDefault="00D82951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lastRenderedPageBreak/>
        <w:t>RELACIONES</w:t>
      </w:r>
    </w:p>
    <w:p w:rsidR="00687018" w:rsidRDefault="00687018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</w:pPr>
    </w:p>
    <w:tbl>
      <w:tblPr>
        <w:tblStyle w:val="Tablaconcuadrcula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2"/>
        <w:gridCol w:w="162"/>
        <w:gridCol w:w="6519"/>
        <w:gridCol w:w="832"/>
      </w:tblGrid>
      <w:tr w:rsidR="00635591" w:rsidTr="00687018">
        <w:tc>
          <w:tcPr>
            <w:tcW w:w="994" w:type="dxa"/>
            <w:gridSpan w:val="2"/>
          </w:tcPr>
          <w:p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Internas:</w:t>
            </w:r>
          </w:p>
        </w:tc>
        <w:tc>
          <w:tcPr>
            <w:tcW w:w="6519" w:type="dxa"/>
          </w:tcPr>
          <w:p w:rsidR="00635591" w:rsidRPr="00E629C2" w:rsidRDefault="008A1800" w:rsidP="00B30C93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  <w:lang w:val="es-MX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a) </w:t>
            </w:r>
            <w:r w:rsidR="00E629C2">
              <w:rPr>
                <w:rFonts w:ascii="Century Gothic" w:hAnsi="Century Gothic" w:cs="Century Gothic"/>
                <w:sz w:val="18"/>
                <w:szCs w:val="18"/>
                <w:lang w:val="es-MX"/>
              </w:rPr>
              <w:t>Subsecretaría: p</w:t>
            </w:r>
            <w:r w:rsidR="00E629C2" w:rsidRPr="00E629C2">
              <w:rPr>
                <w:rFonts w:ascii="Century Gothic" w:hAnsi="Century Gothic" w:cs="Century Gothic"/>
                <w:sz w:val="18"/>
                <w:szCs w:val="18"/>
                <w:lang w:val="es-MX"/>
              </w:rPr>
              <w:t xml:space="preserve">ara realizar las inspecciones, vigilancia y </w:t>
            </w:r>
            <w:r w:rsidR="00E629C2">
              <w:rPr>
                <w:rFonts w:ascii="Century Gothic" w:hAnsi="Century Gothic" w:cs="Century Gothic"/>
                <w:sz w:val="18"/>
                <w:szCs w:val="18"/>
                <w:lang w:val="es-MX"/>
              </w:rPr>
              <w:t>control de ganado señaladas.</w:t>
            </w:r>
          </w:p>
        </w:tc>
        <w:tc>
          <w:tcPr>
            <w:tcW w:w="832" w:type="dxa"/>
          </w:tcPr>
          <w:p w:rsidR="00635591" w:rsidRPr="00501397" w:rsidRDefault="00635591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1E4C73" w:rsidTr="00687018">
        <w:tc>
          <w:tcPr>
            <w:tcW w:w="994" w:type="dxa"/>
            <w:gridSpan w:val="2"/>
          </w:tcPr>
          <w:p w:rsidR="001E4C73" w:rsidRPr="0011374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519" w:type="dxa"/>
          </w:tcPr>
          <w:p w:rsidR="001E4C73" w:rsidRPr="00E629C2" w:rsidRDefault="001E4C73" w:rsidP="00B30C93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  <w:lang w:val="es-MX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b</w:t>
            </w:r>
            <w:r w:rsidR="008A1800">
              <w:rPr>
                <w:rFonts w:ascii="Century Gothic" w:hAnsi="Century Gothic" w:cs="Century Gothic"/>
                <w:sz w:val="18"/>
                <w:szCs w:val="18"/>
              </w:rPr>
              <w:t xml:space="preserve">) </w:t>
            </w:r>
            <w:r w:rsidR="00E629C2" w:rsidRPr="00E629C2">
              <w:rPr>
                <w:rFonts w:ascii="Century Gothic" w:hAnsi="Century Gothic" w:cs="Century Gothic"/>
                <w:sz w:val="18"/>
                <w:szCs w:val="18"/>
                <w:lang w:val="es-MX"/>
              </w:rPr>
              <w:t xml:space="preserve">Directores, Subdirectores y Jefes de Departamento: </w:t>
            </w:r>
            <w:r w:rsidR="006D32D0">
              <w:rPr>
                <w:rFonts w:ascii="Century Gothic" w:hAnsi="Century Gothic" w:cs="Century Gothic"/>
                <w:sz w:val="18"/>
                <w:szCs w:val="18"/>
                <w:lang w:val="es-MX"/>
              </w:rPr>
              <w:t>p</w:t>
            </w:r>
            <w:r w:rsidR="00E629C2">
              <w:rPr>
                <w:rFonts w:ascii="Century Gothic" w:hAnsi="Century Gothic" w:cs="Century Gothic"/>
                <w:sz w:val="18"/>
                <w:szCs w:val="18"/>
                <w:lang w:val="es-MX"/>
              </w:rPr>
              <w:t xml:space="preserve">ara definir las acciones </w:t>
            </w:r>
            <w:r w:rsidR="00E629C2" w:rsidRPr="00E629C2">
              <w:rPr>
                <w:rFonts w:ascii="Century Gothic" w:hAnsi="Century Gothic" w:cs="Century Gothic"/>
                <w:sz w:val="18"/>
                <w:szCs w:val="18"/>
                <w:lang w:val="es-MX"/>
              </w:rPr>
              <w:t xml:space="preserve">de organización y supervisión </w:t>
            </w:r>
            <w:r w:rsidR="00E629C2">
              <w:rPr>
                <w:rFonts w:ascii="Century Gothic" w:hAnsi="Century Gothic" w:cs="Century Gothic"/>
                <w:sz w:val="18"/>
                <w:szCs w:val="18"/>
                <w:lang w:val="es-MX"/>
              </w:rPr>
              <w:t>respectivas.</w:t>
            </w:r>
          </w:p>
        </w:tc>
        <w:tc>
          <w:tcPr>
            <w:tcW w:w="832" w:type="dxa"/>
          </w:tcPr>
          <w:p w:rsidR="001E4C73" w:rsidRDefault="001E4C73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1E4C73" w:rsidTr="00687018">
        <w:tc>
          <w:tcPr>
            <w:tcW w:w="994" w:type="dxa"/>
            <w:gridSpan w:val="2"/>
          </w:tcPr>
          <w:p w:rsidR="001E4C73" w:rsidRPr="0011374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519" w:type="dxa"/>
          </w:tcPr>
          <w:p w:rsidR="001E4C73" w:rsidRPr="00501397" w:rsidRDefault="001E4C73" w:rsidP="00B30C93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c</w:t>
            </w:r>
            <w:r w:rsidR="008A1800">
              <w:rPr>
                <w:rFonts w:ascii="Century Gothic" w:hAnsi="Century Gothic" w:cs="Century Gothic"/>
                <w:sz w:val="18"/>
                <w:szCs w:val="18"/>
              </w:rPr>
              <w:t xml:space="preserve">) </w:t>
            </w:r>
            <w:r w:rsidR="006D32D0">
              <w:rPr>
                <w:rFonts w:ascii="Century Gothic" w:hAnsi="Century Gothic" w:cs="Century Gothic"/>
                <w:sz w:val="18"/>
                <w:szCs w:val="18"/>
                <w:lang w:val="es-MX"/>
              </w:rPr>
              <w:t>Inspectores de Ganadería: p</w:t>
            </w:r>
            <w:r w:rsidR="00E629C2" w:rsidRPr="00E629C2">
              <w:rPr>
                <w:rFonts w:ascii="Century Gothic" w:hAnsi="Century Gothic" w:cs="Century Gothic"/>
                <w:sz w:val="18"/>
                <w:szCs w:val="18"/>
                <w:lang w:val="es-MX"/>
              </w:rPr>
              <w:t>ara capacitarlos,</w:t>
            </w:r>
            <w:r w:rsidR="00E629C2" w:rsidRPr="00E629C2">
              <w:rPr>
                <w:rFonts w:ascii="Century Gothic" w:hAnsi="Century Gothic" w:cs="Century Gothic"/>
                <w:sz w:val="18"/>
                <w:szCs w:val="18"/>
                <w:lang w:val="es-MX"/>
              </w:rPr>
              <w:tab/>
              <w:t xml:space="preserve">supervisarlos e instruirlos sobre las disposiciones sanitarias </w:t>
            </w:r>
            <w:r w:rsidR="00E629C2">
              <w:rPr>
                <w:rFonts w:ascii="Century Gothic" w:hAnsi="Century Gothic" w:cs="Century Gothic"/>
                <w:sz w:val="18"/>
                <w:szCs w:val="18"/>
                <w:lang w:val="es-MX"/>
              </w:rPr>
              <w:t xml:space="preserve">y medidas de control en las </w:t>
            </w:r>
            <w:r w:rsidR="00E629C2" w:rsidRPr="00E629C2">
              <w:rPr>
                <w:rFonts w:ascii="Century Gothic" w:hAnsi="Century Gothic" w:cs="Century Gothic"/>
                <w:sz w:val="18"/>
                <w:szCs w:val="18"/>
                <w:lang w:val="es-MX"/>
              </w:rPr>
              <w:t>movilizaciones.</w:t>
            </w:r>
          </w:p>
        </w:tc>
        <w:tc>
          <w:tcPr>
            <w:tcW w:w="832" w:type="dxa"/>
          </w:tcPr>
          <w:p w:rsidR="001E4C73" w:rsidRDefault="001E4C73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687018" w:rsidTr="00687018">
        <w:trPr>
          <w:gridAfter w:val="3"/>
          <w:wAfter w:w="7513" w:type="dxa"/>
        </w:trPr>
        <w:tc>
          <w:tcPr>
            <w:tcW w:w="832" w:type="dxa"/>
          </w:tcPr>
          <w:p w:rsidR="00687018" w:rsidRDefault="00687018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635591" w:rsidTr="00687018">
        <w:tc>
          <w:tcPr>
            <w:tcW w:w="994" w:type="dxa"/>
            <w:gridSpan w:val="2"/>
          </w:tcPr>
          <w:p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Ex</w:t>
            </w: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ternas:</w:t>
            </w:r>
          </w:p>
        </w:tc>
        <w:tc>
          <w:tcPr>
            <w:tcW w:w="6519" w:type="dxa"/>
          </w:tcPr>
          <w:p w:rsidR="00635591" w:rsidRPr="00687018" w:rsidRDefault="008A1800" w:rsidP="00B30C9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a) </w:t>
            </w:r>
            <w:r w:rsidR="009323A1" w:rsidRPr="00F54838">
              <w:rPr>
                <w:rFonts w:ascii="Century Gothic" w:hAnsi="Century Gothic" w:cs="Century Gothic"/>
                <w:sz w:val="18"/>
                <w:szCs w:val="18"/>
              </w:rPr>
              <w:t>Depende</w:t>
            </w:r>
            <w:r w:rsidR="006D32D0">
              <w:rPr>
                <w:rFonts w:ascii="Century Gothic" w:hAnsi="Century Gothic" w:cs="Century Gothic"/>
                <w:sz w:val="18"/>
                <w:szCs w:val="18"/>
              </w:rPr>
              <w:t>ncias Federales y Municipales: p</w:t>
            </w:r>
            <w:r w:rsidR="009323A1" w:rsidRPr="00F54838">
              <w:rPr>
                <w:rFonts w:ascii="Century Gothic" w:hAnsi="Century Gothic" w:cs="Century Gothic"/>
                <w:sz w:val="18"/>
                <w:szCs w:val="18"/>
              </w:rPr>
              <w:t>ara coordinar los programas y acciones de carácter sanitario y de protección de la propiedad del</w:t>
            </w:r>
            <w:r w:rsidR="009323A1">
              <w:rPr>
                <w:rFonts w:ascii="Century Gothic" w:hAnsi="Century Gothic" w:cs="Century Gothic"/>
                <w:sz w:val="18"/>
                <w:szCs w:val="18"/>
              </w:rPr>
              <w:t xml:space="preserve"> ganado</w:t>
            </w:r>
            <w:r w:rsidR="00687018" w:rsidRPr="00687018"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</w:tc>
        <w:tc>
          <w:tcPr>
            <w:tcW w:w="832" w:type="dxa"/>
          </w:tcPr>
          <w:p w:rsidR="00635591" w:rsidRPr="00501397" w:rsidRDefault="00635591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1E4C73" w:rsidTr="00687018">
        <w:tc>
          <w:tcPr>
            <w:tcW w:w="994" w:type="dxa"/>
            <w:gridSpan w:val="2"/>
          </w:tcPr>
          <w:p w:rsidR="001E4C7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519" w:type="dxa"/>
          </w:tcPr>
          <w:p w:rsidR="001E4C73" w:rsidRPr="00687018" w:rsidRDefault="008A1800" w:rsidP="00B30C9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b) </w:t>
            </w:r>
            <w:r w:rsidR="006D32D0">
              <w:rPr>
                <w:rFonts w:ascii="Century Gothic" w:hAnsi="Century Gothic"/>
                <w:bCs/>
                <w:sz w:val="18"/>
                <w:szCs w:val="18"/>
                <w:lang w:val="es-MX"/>
              </w:rPr>
              <w:t>Productores: p</w:t>
            </w:r>
            <w:r w:rsidR="009323A1" w:rsidRPr="009323A1">
              <w:rPr>
                <w:rFonts w:ascii="Century Gothic" w:hAnsi="Century Gothic"/>
                <w:bCs/>
                <w:sz w:val="18"/>
                <w:szCs w:val="18"/>
                <w:lang w:val="es-MX"/>
              </w:rPr>
              <w:t xml:space="preserve">ara proporcionar los servicios de carácter sanitario, de </w:t>
            </w:r>
            <w:r w:rsidR="009323A1" w:rsidRPr="009323A1">
              <w:rPr>
                <w:rFonts w:ascii="Century Gothic" w:hAnsi="Century Gothic"/>
                <w:bCs/>
                <w:sz w:val="18"/>
                <w:szCs w:val="18"/>
                <w:lang w:val="es-MX"/>
              </w:rPr>
              <w:br/>
              <w:t>movilización y de atención de conflictos que planteen, de expedición de títulos de marca de herrar, así como para la movilización y salida de gana</w:t>
            </w:r>
            <w:r w:rsidR="009323A1">
              <w:rPr>
                <w:rFonts w:ascii="Century Gothic" w:hAnsi="Century Gothic"/>
                <w:bCs/>
                <w:sz w:val="18"/>
                <w:szCs w:val="18"/>
                <w:lang w:val="es-MX"/>
              </w:rPr>
              <w:t xml:space="preserve">do, </w:t>
            </w:r>
            <w:r w:rsidR="009323A1" w:rsidRPr="009323A1">
              <w:rPr>
                <w:rFonts w:ascii="Century Gothic" w:hAnsi="Century Gothic"/>
                <w:bCs/>
                <w:sz w:val="18"/>
                <w:szCs w:val="18"/>
                <w:lang w:val="es-MX"/>
              </w:rPr>
              <w:t>aves, sus productos y subproductos del Estado.</w:t>
            </w:r>
          </w:p>
        </w:tc>
        <w:tc>
          <w:tcPr>
            <w:tcW w:w="832" w:type="dxa"/>
          </w:tcPr>
          <w:p w:rsidR="001E4C73" w:rsidRDefault="001E4C73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1E4C73" w:rsidTr="00687018">
        <w:tc>
          <w:tcPr>
            <w:tcW w:w="994" w:type="dxa"/>
            <w:gridSpan w:val="2"/>
          </w:tcPr>
          <w:p w:rsidR="001E4C7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519" w:type="dxa"/>
          </w:tcPr>
          <w:p w:rsidR="001E4C73" w:rsidRDefault="008A1800" w:rsidP="00B30C9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c) </w:t>
            </w:r>
            <w:r w:rsidR="009323A1" w:rsidRPr="00F54838">
              <w:rPr>
                <w:rFonts w:ascii="Century Gothic" w:hAnsi="Century Gothic" w:cs="Century Gothic"/>
                <w:sz w:val="18"/>
                <w:szCs w:val="18"/>
              </w:rPr>
              <w:t xml:space="preserve">Empresas, </w:t>
            </w:r>
            <w:proofErr w:type="spellStart"/>
            <w:r w:rsidR="009323A1" w:rsidRPr="00F54838">
              <w:rPr>
                <w:rFonts w:ascii="Century Gothic" w:hAnsi="Century Gothic" w:cs="Century Gothic"/>
                <w:sz w:val="18"/>
                <w:szCs w:val="18"/>
              </w:rPr>
              <w:t>frigóricos</w:t>
            </w:r>
            <w:proofErr w:type="spellEnd"/>
            <w:r w:rsidR="009323A1" w:rsidRPr="00F54838">
              <w:rPr>
                <w:rFonts w:ascii="Century Gothic" w:hAnsi="Century Gothic" w:cs="Century Gothic"/>
                <w:sz w:val="18"/>
                <w:szCs w:val="18"/>
              </w:rPr>
              <w:t xml:space="preserve"> y expendios de carne:</w:t>
            </w:r>
            <w:r w:rsidR="006D32D0">
              <w:rPr>
                <w:rFonts w:ascii="Century Gothic" w:hAnsi="Century Gothic" w:cs="Century Gothic"/>
                <w:sz w:val="18"/>
                <w:szCs w:val="18"/>
              </w:rPr>
              <w:t xml:space="preserve"> p</w:t>
            </w:r>
            <w:r w:rsidR="00AD45CD">
              <w:rPr>
                <w:rFonts w:ascii="Century Gothic" w:hAnsi="Century Gothic" w:cs="Century Gothic"/>
                <w:sz w:val="18"/>
                <w:szCs w:val="18"/>
              </w:rPr>
              <w:t xml:space="preserve">ara otorgar los servicios de </w:t>
            </w:r>
            <w:r w:rsidR="009323A1" w:rsidRPr="00F54838">
              <w:rPr>
                <w:rFonts w:ascii="Century Gothic" w:hAnsi="Century Gothic" w:cs="Century Gothic"/>
                <w:sz w:val="18"/>
                <w:szCs w:val="18"/>
              </w:rPr>
              <w:t xml:space="preserve">certificación de calidad y de verificación </w:t>
            </w:r>
            <w:r w:rsidR="009323A1">
              <w:rPr>
                <w:rFonts w:ascii="Century Gothic" w:hAnsi="Century Gothic" w:cs="Century Gothic"/>
                <w:sz w:val="18"/>
                <w:szCs w:val="18"/>
              </w:rPr>
              <w:t>de la normatividad aplicable</w:t>
            </w:r>
            <w:r w:rsidR="00687018" w:rsidRPr="00687018"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  <w:p w:rsidR="00AD45CD" w:rsidRPr="00687018" w:rsidRDefault="00AD45CD" w:rsidP="00B30C9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d) </w:t>
            </w:r>
            <w:r w:rsidRPr="00F54838">
              <w:rPr>
                <w:rFonts w:ascii="Century Gothic" w:hAnsi="Century Gothic" w:cs="Century Gothic"/>
                <w:sz w:val="18"/>
                <w:szCs w:val="18"/>
              </w:rPr>
              <w:t>Instituciones d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e Educación, de Investigación y Organismos descentralizados, </w:t>
            </w:r>
            <w:r w:rsidRPr="00F54838">
              <w:rPr>
                <w:rFonts w:ascii="Century Gothic" w:hAnsi="Century Gothic" w:cs="Century Gothic"/>
                <w:sz w:val="18"/>
                <w:szCs w:val="18"/>
              </w:rPr>
              <w:t>con el fin de coordinar acciones de carácte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r sanitario, de investigación y </w:t>
            </w:r>
            <w:r w:rsidRPr="00F54838">
              <w:rPr>
                <w:rFonts w:ascii="Century Gothic" w:hAnsi="Century Gothic" w:cs="Century Gothic"/>
                <w:sz w:val="18"/>
                <w:szCs w:val="18"/>
              </w:rPr>
              <w:t>desarrollo.</w:t>
            </w:r>
          </w:p>
        </w:tc>
        <w:tc>
          <w:tcPr>
            <w:tcW w:w="832" w:type="dxa"/>
          </w:tcPr>
          <w:p w:rsidR="001E4C73" w:rsidRDefault="001E4C73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D82951" w:rsidRDefault="00B30C93">
      <w:r>
        <w:rPr>
          <w:rFonts w:ascii="Century Gothic" w:hAnsi="Century Gothic" w:cs="Century Gothic"/>
          <w:b/>
          <w:bCs/>
        </w:rPr>
        <w:br/>
      </w:r>
      <w:r w:rsidR="00D82951">
        <w:rPr>
          <w:rFonts w:ascii="Century Gothic" w:hAnsi="Century Gothic" w:cs="Century Gothic"/>
          <w:b/>
          <w:bCs/>
        </w:rPr>
        <w:t>MEDIDORES DE EFICIENCIA</w:t>
      </w:r>
      <w:r w:rsidR="00D82951">
        <w:rPr>
          <w:rFonts w:ascii="Century Gothic" w:hAnsi="Century Gothic" w:cs="Century Gothic"/>
          <w:b/>
          <w:bCs/>
        </w:rPr>
        <w:br/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  <w:gridCol w:w="861"/>
      </w:tblGrid>
      <w:tr w:rsidR="00F651D3" w:rsidTr="00687018">
        <w:tc>
          <w:tcPr>
            <w:tcW w:w="8080" w:type="dxa"/>
          </w:tcPr>
          <w:p w:rsidR="00AD45CD" w:rsidRPr="00F54838" w:rsidRDefault="00AD45CD" w:rsidP="006D32D0">
            <w:pPr>
              <w:widowControl w:val="0"/>
              <w:numPr>
                <w:ilvl w:val="0"/>
                <w:numId w:val="4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 w:rsidRPr="00F54838">
              <w:rPr>
                <w:rFonts w:ascii="Century Gothic" w:hAnsi="Century Gothic" w:cs="Century Gothic"/>
                <w:sz w:val="18"/>
                <w:szCs w:val="18"/>
              </w:rPr>
              <w:t>Preservar e incrementar el nivel sanitario de las actividades del Estado.</w:t>
            </w:r>
          </w:p>
          <w:p w:rsidR="00AD45CD" w:rsidRPr="00F54838" w:rsidRDefault="00AD45CD" w:rsidP="006D32D0">
            <w:pPr>
              <w:widowControl w:val="0"/>
              <w:numPr>
                <w:ilvl w:val="0"/>
                <w:numId w:val="4"/>
              </w:numPr>
              <w:tabs>
                <w:tab w:val="left" w:pos="743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F54838">
              <w:rPr>
                <w:rFonts w:ascii="Century Gothic" w:hAnsi="Century Gothic" w:cs="Century Gothic"/>
                <w:sz w:val="18"/>
                <w:szCs w:val="18"/>
              </w:rPr>
              <w:t>Reconocimiento local, nacional e internacional de la calidad de los productos pecuarios sonorenses.</w:t>
            </w:r>
          </w:p>
          <w:p w:rsidR="00AD45CD" w:rsidRPr="00F54838" w:rsidRDefault="00AD45CD" w:rsidP="006D32D0">
            <w:pPr>
              <w:widowControl w:val="0"/>
              <w:numPr>
                <w:ilvl w:val="0"/>
                <w:numId w:val="4"/>
              </w:numPr>
              <w:tabs>
                <w:tab w:val="left" w:pos="743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F54838">
              <w:rPr>
                <w:rFonts w:ascii="Century Gothic" w:hAnsi="Century Gothic" w:cs="Century Gothic"/>
                <w:sz w:val="18"/>
                <w:szCs w:val="18"/>
              </w:rPr>
              <w:t>Correcta administración de los recursos humanos, materiales y financieros a su cargo.</w:t>
            </w:r>
          </w:p>
          <w:p w:rsidR="00687018" w:rsidRPr="00B30C93" w:rsidRDefault="00687018" w:rsidP="00AD45CD">
            <w:pPr>
              <w:pStyle w:val="Prrafodelista"/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cs="Century Gothic"/>
                <w:sz w:val="18"/>
                <w:szCs w:val="18"/>
              </w:rPr>
            </w:pPr>
          </w:p>
        </w:tc>
        <w:tc>
          <w:tcPr>
            <w:tcW w:w="861" w:type="dxa"/>
          </w:tcPr>
          <w:p w:rsidR="00F651D3" w:rsidRPr="002C52EF" w:rsidRDefault="00F651D3" w:rsidP="0050139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0B7DAA" w:rsidRDefault="000B7DAA">
      <w:pPr>
        <w:rPr>
          <w:rFonts w:ascii="Century Gothic" w:hAnsi="Century Gothic" w:cs="Century Gothic"/>
          <w:b/>
          <w:bCs/>
        </w:rPr>
      </w:pPr>
    </w:p>
    <w:p w:rsidR="00F651D3" w:rsidRDefault="00F651D3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GENERALES DEL PERFIL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7079"/>
      </w:tblGrid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Sexo: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3"/>
            <w:placeholder>
              <w:docPart w:val="DefaultPlaceholder_22675704"/>
            </w:placeholder>
            <w:dropDownList>
              <w:listItem w:displayText="Indistinto" w:value="Indistinto"/>
              <w:listItem w:displayText="Mujer" w:value="Mujer"/>
              <w:listItem w:displayText="Hombre" w:value="Hombre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 w:rsidRPr="00F651D3"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Estado Civil: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6"/>
            <w:placeholder>
              <w:docPart w:val="DefaultPlaceholder_22675704"/>
            </w:placeholder>
            <w:dropDownList>
              <w:listItem w:displayText="Indistinto" w:value="Indistinto"/>
              <w:listItem w:displayText="Soltero" w:value="Soltero"/>
              <w:listItem w:displayText="Casado" w:value="Casado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P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Edad:</w:t>
            </w:r>
          </w:p>
        </w:tc>
        <w:tc>
          <w:tcPr>
            <w:tcW w:w="7079" w:type="dxa"/>
          </w:tcPr>
          <w:p w:rsidR="00F651D3" w:rsidRPr="00F651D3" w:rsidRDefault="00F651D3" w:rsidP="00B30C9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Entre </w:t>
            </w:r>
            <w:r w:rsidR="00AD45C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3</w:t>
            </w:r>
            <w:r w:rsidR="00B30C9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5</w:t>
            </w:r>
            <w:r w:rsidR="008564C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 </w:t>
            </w:r>
            <w:r w:rsidR="00B30C9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6</w:t>
            </w:r>
            <w:r w:rsidR="008564C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0</w:t>
            </w: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años.</w:t>
            </w:r>
          </w:p>
        </w:tc>
      </w:tr>
    </w:tbl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Grado de estudios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Grado de estudios requerido y deseable.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 xml:space="preserve">Requerido:  </w:t>
      </w:r>
      <w:sdt>
        <w:sdtPr>
          <w:rPr>
            <w:rFonts w:ascii="Century Gothic" w:hAnsi="Century Gothic" w:cs="Century Gothic"/>
            <w:sz w:val="18"/>
            <w:szCs w:val="18"/>
          </w:rPr>
          <w:id w:val="37633446"/>
          <w:placeholder>
            <w:docPart w:val="DefaultPlaceholder_22675704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B30C93">
            <w:rPr>
              <w:rFonts w:ascii="Century Gothic" w:hAnsi="Century Gothic" w:cs="Century Gothic"/>
              <w:sz w:val="18"/>
              <w:szCs w:val="18"/>
            </w:rPr>
            <w:t>Estudios profesionales completos</w:t>
          </w:r>
        </w:sdtContent>
      </w:sdt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Deseable:</w:t>
      </w:r>
      <w:r w:rsidR="002B4AA2">
        <w:rPr>
          <w:rFonts w:ascii="Century Gothic" w:hAnsi="Century Gothic" w:cs="Century Gothic"/>
          <w:sz w:val="18"/>
          <w:szCs w:val="18"/>
        </w:rPr>
        <w:t xml:space="preserve">  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sdt>
        <w:sdtPr>
          <w:rPr>
            <w:rFonts w:ascii="Century Gothic" w:hAnsi="Century Gothic" w:cs="Century Gothic"/>
            <w:sz w:val="18"/>
            <w:szCs w:val="18"/>
          </w:rPr>
          <w:id w:val="539437"/>
          <w:placeholder>
            <w:docPart w:val="CA6FA814AF8848A4857279AC2DF83C2A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B30C93">
            <w:rPr>
              <w:rFonts w:ascii="Century Gothic" w:hAnsi="Century Gothic" w:cs="Century Gothic"/>
              <w:sz w:val="18"/>
              <w:szCs w:val="18"/>
            </w:rPr>
            <w:t>Diplomado, además de la carrera profesional</w:t>
          </w:r>
        </w:sdtContent>
      </w:sdt>
    </w:p>
    <w:p w:rsidR="002B4AA2" w:rsidRDefault="002B4AA2" w:rsidP="002B4AA2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alguna especialización académica?</w:t>
      </w:r>
    </w:p>
    <w:p w:rsidR="002B4AA2" w:rsidRDefault="002B4AA2" w:rsidP="006D32D0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80" w:after="0" w:line="240" w:lineRule="auto"/>
        <w:ind w:left="2190" w:hanging="219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Carrera: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687018">
        <w:rPr>
          <w:rFonts w:ascii="Century Gothic" w:hAnsi="Century Gothic" w:cs="Century Gothic"/>
          <w:bCs/>
          <w:sz w:val="18"/>
          <w:szCs w:val="18"/>
        </w:rPr>
        <w:t xml:space="preserve"> </w:t>
      </w:r>
      <w:r w:rsidR="008C6A69">
        <w:rPr>
          <w:rFonts w:ascii="Century Gothic" w:hAnsi="Century Gothic" w:cs="Century Gothic"/>
          <w:bCs/>
          <w:sz w:val="18"/>
          <w:szCs w:val="18"/>
        </w:rPr>
        <w:t>Licenciatura en Administración</w:t>
      </w:r>
      <w:r w:rsidR="00AD45CD">
        <w:rPr>
          <w:rFonts w:ascii="Century Gothic" w:hAnsi="Century Gothic" w:cs="Century Gothic"/>
          <w:bCs/>
          <w:sz w:val="18"/>
          <w:szCs w:val="18"/>
        </w:rPr>
        <w:t xml:space="preserve">, </w:t>
      </w:r>
      <w:r w:rsidR="00593F3F">
        <w:rPr>
          <w:rFonts w:ascii="Century Gothic" w:hAnsi="Century Gothic" w:cs="Century Gothic"/>
          <w:bCs/>
          <w:sz w:val="18"/>
          <w:szCs w:val="18"/>
        </w:rPr>
        <w:t xml:space="preserve"> Ingeniería </w:t>
      </w:r>
      <w:r w:rsidR="006D32D0">
        <w:rPr>
          <w:rFonts w:ascii="Century Gothic" w:hAnsi="Century Gothic" w:cs="Century Gothic"/>
          <w:bCs/>
          <w:sz w:val="18"/>
          <w:szCs w:val="18"/>
        </w:rPr>
        <w:t xml:space="preserve">en </w:t>
      </w:r>
      <w:r w:rsidR="00593F3F">
        <w:rPr>
          <w:rFonts w:ascii="Century Gothic" w:hAnsi="Century Gothic" w:cs="Century Gothic"/>
          <w:bCs/>
          <w:sz w:val="18"/>
          <w:szCs w:val="18"/>
        </w:rPr>
        <w:t xml:space="preserve">Agronomía, Medicina Veterinaria Zootecnista, </w:t>
      </w:r>
      <w:r w:rsidR="006D32D0">
        <w:rPr>
          <w:rFonts w:ascii="Century Gothic" w:hAnsi="Century Gothic" w:cs="Century Gothic"/>
          <w:bCs/>
          <w:sz w:val="18"/>
          <w:szCs w:val="18"/>
        </w:rPr>
        <w:t>Licenciatura en Derecho</w:t>
      </w:r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lastRenderedPageBreak/>
        <w:tab/>
        <w:t>Área: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467CD3">
        <w:rPr>
          <w:rFonts w:ascii="Century Gothic" w:hAnsi="Century Gothic" w:cs="Century Gothic"/>
          <w:b/>
          <w:bCs/>
          <w:sz w:val="18"/>
          <w:szCs w:val="18"/>
        </w:rPr>
        <w:t xml:space="preserve"> </w:t>
      </w:r>
      <w:r w:rsidR="003C073D">
        <w:rPr>
          <w:rFonts w:ascii="Century Gothic" w:hAnsi="Century Gothic" w:cs="Century Gothic"/>
          <w:bCs/>
          <w:sz w:val="18"/>
          <w:szCs w:val="18"/>
        </w:rPr>
        <w:t>Administrativa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experiencia laboral?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La experiencia laboral requerida.</w:t>
      </w:r>
    </w:p>
    <w:p w:rsidR="00593F3F" w:rsidRPr="00F54838" w:rsidRDefault="006D32D0" w:rsidP="00593F3F">
      <w:pPr>
        <w:widowControl w:val="0"/>
        <w:numPr>
          <w:ilvl w:val="0"/>
          <w:numId w:val="7"/>
        </w:numPr>
        <w:tabs>
          <w:tab w:val="left" w:pos="540"/>
        </w:tabs>
        <w:autoSpaceDE w:val="0"/>
        <w:autoSpaceDN w:val="0"/>
        <w:adjustRightInd w:val="0"/>
        <w:spacing w:before="280" w:after="0" w:line="240" w:lineRule="auto"/>
        <w:ind w:left="993" w:hanging="426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5 años en a</w:t>
      </w:r>
      <w:r w:rsidR="00593F3F" w:rsidRPr="00F54838">
        <w:rPr>
          <w:rFonts w:ascii="Century Gothic" w:hAnsi="Century Gothic" w:cs="Century Gothic"/>
          <w:sz w:val="18"/>
          <w:szCs w:val="18"/>
        </w:rPr>
        <w:t>dministración</w:t>
      </w:r>
    </w:p>
    <w:p w:rsidR="00593F3F" w:rsidRPr="00F54838" w:rsidRDefault="006D32D0" w:rsidP="00593F3F">
      <w:pPr>
        <w:widowControl w:val="0"/>
        <w:numPr>
          <w:ilvl w:val="0"/>
          <w:numId w:val="7"/>
        </w:numPr>
        <w:tabs>
          <w:tab w:val="left" w:pos="540"/>
        </w:tabs>
        <w:autoSpaceDE w:val="0"/>
        <w:autoSpaceDN w:val="0"/>
        <w:adjustRightInd w:val="0"/>
        <w:spacing w:before="30" w:after="0" w:line="240" w:lineRule="auto"/>
        <w:ind w:left="993" w:hanging="426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3 años en manejo de conflictos</w:t>
      </w:r>
    </w:p>
    <w:p w:rsidR="007B162C" w:rsidRDefault="00467CD3" w:rsidP="00593F3F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del inglés o algún otro idioma?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Grado de dominio del idioma inglés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tag w:val="Grado de Dominio Ingles"/>
        <w:id w:val="539446"/>
        <w:placeholder>
          <w:docPart w:val="232F1B2A86F7458F9243758B25DB1D10"/>
        </w:placeholder>
        <w:dropDownList>
          <w:listItem w:displayText="No requerido" w:value="No requerido"/>
          <w:listItem w:displayText="Desempeño básico" w:value="Desempeño básico"/>
          <w:listItem w:displayText="Leer" w:value="Leer"/>
          <w:listItem w:displayText="Hablar y comprender" w:value="Hablar y comprender"/>
          <w:listItem w:displayText="Dominar" w:value="Dominar"/>
        </w:dropDownList>
      </w:sdtPr>
      <w:sdtEndPr/>
      <w:sdtContent>
        <w:p w:rsidR="007B162C" w:rsidRDefault="00593F3F" w:rsidP="00467CD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Hablar y comprender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 manejo de computadora?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conocimientos de computación.</w:t>
      </w: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53"/>
        <w:placeholder>
          <w:docPart w:val="5F4EE295968B40AF9E40D852F9B422D4"/>
        </w:placeholder>
        <w:dropDownList>
          <w:listItem w:displayText="No necesita / No usa" w:value="No necesita / No usa"/>
          <w:listItem w:displayText="Ingresar / capturar datos. Manejo de operaciones básicas de impresión / guarda" w:value="Ingresar / capturar datos. Manejo de operaciones básicas de impresión / guarda"/>
          <w:listItem w:displayText="Operar los paquetes / Armar cuadros de datos / Formatear documentos" w:value="Operar los paquetes / Armar cuadros de datos / Formatear documentos"/>
          <w:listItem w:displayText="Uso amplio de los menús de funciones" w:value="Uso amplio de los menús de funciones"/>
          <w:listItem w:displayText="Operación avanzada / Programación de funciones / de Macros (Nivel usuario)" w:value="Operación avanzada / Programación de funciones / de Macros (Nivel usuario)"/>
        </w:dropDownList>
      </w:sdtPr>
      <w:sdtEndPr/>
      <w:sdtContent>
        <w:p w:rsidR="002B4AA2" w:rsidRDefault="00593F3F" w:rsidP="002B4AA2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/>
              <w:bCs/>
              <w:sz w:val="18"/>
              <w:szCs w:val="18"/>
            </w:rPr>
          </w:pPr>
          <w:r w:rsidRPr="006D32D0">
            <w:rPr>
              <w:rFonts w:ascii="Century Gothic" w:hAnsi="Century Gothic" w:cs="Century Gothic"/>
              <w:bCs/>
              <w:i/>
              <w:sz w:val="18"/>
              <w:szCs w:val="18"/>
            </w:rPr>
            <w:t>Operar los paquetes / Armar cuadros de datos / Formatear documentos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¿Qué nivel de habilidad de trato con personas requiere el puesto?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Habilidad de trato con personas.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59"/>
        <w:placeholder>
          <w:docPart w:val="DA119730BAE94467A7A1B2F66FEA03FE"/>
        </w:placeholder>
        <w:dropDownList>
          <w:listItem w:displayText="Cortesía Normal" w:value="Cortesía Normal"/>
          <w:listItem w:displayText="Comunica/Influye/Induce" w:value="Comunica/Influye/Induce"/>
          <w:listItem w:displayText="Negocia/Convence" w:value="Negocia/Convence"/>
          <w:listItem w:displayText="Líder/Negociación compleja" w:value="Líder/Negociación compleja"/>
        </w:dropDownList>
      </w:sdtPr>
      <w:sdtEndPr/>
      <w:sdtContent>
        <w:p w:rsidR="007B162C" w:rsidRDefault="00593F3F" w:rsidP="007B162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Negocia/Convence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nivel de la responsabilidad gerencial necesaria?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responsabilidad gerencial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64"/>
        <w:placeholder>
          <w:docPart w:val="4DF1E03AD3534654A8600B28BC5CCA9C"/>
        </w:placeholder>
        <w:dropDownList>
          <w:listItem w:value="Elija un elemento."/>
          <w:listItem w:displayText="No necesaria" w:value="No necesaria"/>
          <w:listItem w:displayText="Coordinación eventual de grupos pequeños y/o de actividades muy relacionadas" w:value="Coordinación eventual de grupos pequeños y/o de actividades muy relacionadas"/>
          <w:listItem w:displayText="Coordinación frecuente de grupos y actividades algo variadas" w:value="Coordinación frecuente de grupos y actividades algo variadas"/>
          <w:listItem w:displayText="Integración de uno o varios Departamentos de una Dirección /Área" w:value="Integración de uno o varios Departamentos de una Dirección /Área"/>
          <w:listItem w:displayText="Integración de todas las funciones de una Unidad principal" w:value="Integración de todas las funciones de una Unidad principal"/>
          <w:listItem w:displayText="Integración de varias Unidades /Áreas funcionales de una Dependencia / Secretaría" w:value="Integración de varias Unidades /Áreas funcionales de una Dependencia / Secretaría"/>
          <w:listItem w:displayText="Integración de todas las áreas de una Secretaría" w:value="Integración de todas las áreas de una Secretaría"/>
          <w:listItem w:displayText="Integración de todas las dependencias del Poder Ejecutivo del Estado" w:value="Integración de todas las dependencias del Poder Ejecutivo del Estado"/>
        </w:dropDownList>
      </w:sdtPr>
      <w:sdtEndPr/>
      <w:sdtContent>
        <w:p w:rsidR="008F4088" w:rsidRDefault="006D32D0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Integración de todas las funciones de una Unidad principal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resultado esencial del puesto?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El resultado esencial del puesto y el resultado secundario más importante.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36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En primer lugar: </w:t>
      </w:r>
      <w:sdt>
        <w:sdtPr>
          <w:rPr>
            <w:rFonts w:ascii="Century Gothic" w:hAnsi="Century Gothic" w:cs="Century Gothic"/>
            <w:sz w:val="18"/>
            <w:szCs w:val="18"/>
          </w:rPr>
          <w:id w:val="539475"/>
          <w:placeholder>
            <w:docPart w:val="19BD3617853C407EB720A85337B85D0B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593F3F">
            <w:rPr>
              <w:rFonts w:ascii="Century Gothic" w:hAnsi="Century Gothic" w:cs="Century Gothic"/>
              <w:sz w:val="18"/>
              <w:szCs w:val="18"/>
            </w:rPr>
            <w:t>Administrar / Coordinar</w:t>
          </w:r>
        </w:sdtContent>
      </w:sdt>
      <w:r>
        <w:rPr>
          <w:rFonts w:ascii="Century Gothic" w:hAnsi="Century Gothic" w:cs="Century Gothic"/>
          <w:sz w:val="18"/>
          <w:szCs w:val="18"/>
        </w:rPr>
        <w:br/>
        <w:t xml:space="preserve">En segundo lugar:  </w:t>
      </w:r>
      <w:sdt>
        <w:sdtPr>
          <w:rPr>
            <w:rFonts w:ascii="Century Gothic" w:hAnsi="Century Gothic" w:cs="Century Gothic"/>
            <w:sz w:val="18"/>
            <w:szCs w:val="18"/>
          </w:rPr>
          <w:id w:val="539482"/>
          <w:placeholder>
            <w:docPart w:val="59327C24A25646E5BBF78CC097858CA2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593F3F">
            <w:rPr>
              <w:rFonts w:ascii="Century Gothic" w:hAnsi="Century Gothic" w:cs="Century Gothic"/>
              <w:sz w:val="18"/>
              <w:szCs w:val="18"/>
            </w:rPr>
            <w:t>Ejecutar</w:t>
          </w:r>
        </w:sdtContent>
      </w:sdt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En relación al servicio a la comunidad y a los objetivos sociales y políticos del Gobierno del Estado, su puesto:</w:t>
      </w:r>
    </w:p>
    <w:p w:rsidR="008F4088" w:rsidRPr="008F4088" w:rsidRDefault="008F4088" w:rsidP="008F4088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 w:rsidRPr="008F4088">
        <w:rPr>
          <w:rFonts w:ascii="Century Gothic" w:hAnsi="Century Gothic" w:cs="Century Gothic"/>
          <w:i/>
          <w:iCs/>
          <w:sz w:val="18"/>
          <w:szCs w:val="18"/>
        </w:rPr>
        <w:t>Orientación del puesto.</w:t>
      </w:r>
    </w:p>
    <w:p w:rsidR="008F4088" w:rsidRDefault="008F4088" w:rsidP="008F4088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83"/>
        <w:placeholder>
          <w:docPart w:val="0320ED67F63544D49831ECABCBD5740B"/>
        </w:placeholder>
        <w:dropDownList>
          <w:listItem w:displayText="Apoya el logro de los mismos, aunque el efecto de sus acciones es lejano" w:value="Apoya el logro de los mismos, aunque el efecto de sus acciones es lejano"/>
          <w:listItem w:displayText="Realiza acciones con efecto claro sobre alguna parte de los mismos" w:value="Realiza acciones con efecto claro sobre alguna parte de los mismos"/>
          <w:listItem w:displayText="Impacta objetivos importantes, aunque no a nivel global de la acción del gobierno" w:value="Impacta objetivos importantes, aunque no a nivel global de la acción del gobierno"/>
          <w:listItem w:displayText="Responsable de decisiones y negociaciones de efecto político y social crítico" w:value="Responsable de decisiones y negociaciones de efecto político y social crítico"/>
        </w:dropDownList>
      </w:sdtPr>
      <w:sdtEndPr/>
      <w:sdtContent>
        <w:p w:rsidR="008F4088" w:rsidRPr="006D32D0" w:rsidRDefault="00593F3F" w:rsidP="008F4088">
          <w:pPr>
            <w:widowControl w:val="0"/>
            <w:tabs>
              <w:tab w:val="left" w:pos="530"/>
              <w:tab w:val="left" w:pos="990"/>
              <w:tab w:val="right" w:pos="1670"/>
              <w:tab w:val="left" w:pos="1740"/>
            </w:tabs>
            <w:autoSpaceDE w:val="0"/>
            <w:autoSpaceDN w:val="0"/>
            <w:adjustRightInd w:val="0"/>
            <w:spacing w:before="30" w:after="0" w:line="240" w:lineRule="auto"/>
            <w:rPr>
              <w:rFonts w:ascii="Century Gothic" w:hAnsi="Century Gothic" w:cs="Century Gothic"/>
              <w:b/>
              <w:bCs/>
              <w:i/>
              <w:sz w:val="18"/>
              <w:szCs w:val="18"/>
            </w:rPr>
          </w:pPr>
          <w:r w:rsidRPr="006D32D0">
            <w:rPr>
              <w:rFonts w:ascii="Century Gothic" w:hAnsi="Century Gothic" w:cs="Century Gothic"/>
              <w:bCs/>
              <w:i/>
              <w:sz w:val="18"/>
              <w:szCs w:val="18"/>
            </w:rPr>
            <w:t>Impacta objetivos importantes, aunque no a nivel global de la acción del gobierno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Manejo de personal requerido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Número de personas a cargo del titular del puesto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88"/>
        <w:placeholder>
          <w:docPart w:val="422D2BB5AA4B4BDA84B69E8BDE9536D1"/>
        </w:placeholder>
        <w:dropDownList>
          <w:listItem w:displayText="Ninguna" w:value="Ninguna"/>
          <w:listItem w:displayText="1 a 5" w:value="1 a 5"/>
          <w:listItem w:displayText="6 a 10" w:value="6 a 10"/>
          <w:listItem w:displayText="11 a 20" w:value="11 a 20"/>
          <w:listItem w:displayText="21 a 50" w:value="21 a 50"/>
          <w:listItem w:displayText="51 a 100" w:value="51 a 100"/>
          <w:listItem w:displayText="101 a 500" w:value="101 a 500"/>
          <w:listItem w:displayText="501 a 1000" w:value="501 a 1000"/>
          <w:listItem w:displayText="1,001 a 2,000" w:value="1,001 a 2,000"/>
          <w:listItem w:displayText="Más de 2,000" w:value="Más de 2,000"/>
        </w:dropDownList>
      </w:sdtPr>
      <w:sdtEndPr/>
      <w:sdtContent>
        <w:p w:rsidR="008F4088" w:rsidRDefault="00593F3F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1 a 5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lastRenderedPageBreak/>
        <w:t>Recursos financieros a su cargo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(M = 000; MM = 000,000 de pesos anuales)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99"/>
        <w:placeholder>
          <w:docPart w:val="C21A73E5A9F24002BDCA7FD9628CB18E"/>
        </w:placeholder>
        <w:dropDownList>
          <w:listItem w:displayText="Ninguno (No tiene incidencia evidenciable)" w:value="Ninguno (No tiene incidencia evidenciable)"/>
          <w:listItem w:displayText="Menos de 100 Mil pesos (Montos menores, no cuantificables, pero evidenciable)" w:value="Menos de 100 Mil pesos (Montos menores, no cuantificables, pero evidenciable)"/>
          <w:listItem w:displayText="101 a 500 Mil pesos" w:value="101 a 500 Mil pesos"/>
          <w:listItem w:displayText="501 Mil  a 1 Millón de pesos" w:value="501 Mil  a 1 Millón de pesos"/>
          <w:listItem w:displayText="1 a 10 Millones" w:value="1 a 10 Millones"/>
          <w:listItem w:displayText="11 a 50 Millones" w:value="11 a 50 Millones"/>
          <w:listItem w:displayText="51 a 100 Millones" w:value="51 a 100 Millones"/>
          <w:listItem w:displayText="101 a 300 Millones" w:value="101 a 300 Millones"/>
          <w:listItem w:displayText="301 A 500 Millones" w:value="301 A 500 Millones"/>
          <w:listItem w:displayText="501 a 1,000 Millones" w:value="501 a 1,000 Millones"/>
          <w:listItem w:displayText="1,001 a 2,000 Millones" w:value="1,001 a 2,000 Millones"/>
          <w:listItem w:displayText="2,001 a 5,000 Millones" w:value="2,001 a 5,000 Millones"/>
          <w:listItem w:displayText="Más de 5000 Millones" w:value="Más de 5000 Millones"/>
        </w:dropDownList>
      </w:sdtPr>
      <w:sdtEndPr/>
      <w:sdtContent>
        <w:p w:rsidR="008F4088" w:rsidRDefault="00593F3F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11 a 50 Millones</w:t>
          </w:r>
        </w:p>
      </w:sdtContent>
    </w:sdt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¿Si maneja recursos financieros, su responsabilidad sobre ellos es?</w:t>
      </w:r>
    </w:p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Tipo de responsabilidad sobre los recursos financieros que maneja.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1"/>
        <w:placeholder>
          <w:docPart w:val="DefaultPlaceholder_22675704"/>
        </w:placeholder>
        <w:dropDownList>
          <w:listItem w:displayText="Ninguna" w:value="Ninguna"/>
          <w:listItem w:displayText="Custodiarlos /Registrarlos / Posibilidades lejanas de eficientar la cifra de referencia" w:value="Custodiarlos /Registrarlos / Posibilidades lejanas de eficientar la cifra de referencia"/>
          <w:listItem w:displayText="Controlarlos/ Administrarlos / Apoyo a su eficiencia / Posibilidades reales de eficientamiento importante a la cifra de referencia" w:value="Controlarlos/ Administrarlos / Apoyo a su eficiencia / Posibilidades reales de eficientamiento importante a la cifra de referencia"/>
          <w:listItem w:displayText="Autorizarlos bajo presupuesto propio / Responsable del Valor Agregado de los mismos" w:value="Autorizarlos bajo presupuesto propio / Responsable del Valor Agregado de los mismos"/>
        </w:dropDownList>
      </w:sdtPr>
      <w:sdtEndPr/>
      <w:sdtContent>
        <w:p w:rsidR="00596DDC" w:rsidRDefault="00593F3F" w:rsidP="003463A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Controlarlos/ Administrarlos / Apoyo a su eficiencia / Posibilidades reales de eficientamiento importante a la cifra de referencia</w:t>
          </w:r>
        </w:p>
      </w:sdtContent>
    </w:sdt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Tipo de Análisis Predominante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7"/>
        <w:placeholder>
          <w:docPart w:val="DefaultPlaceholder_22675704"/>
        </w:placeholder>
        <w:dropDownList>
          <w:listItem w:displayText="Variantes mínimas; hechos bien conocidos y relacionables" w:value="Variantes mínimas; hechos bien conocidos y relacionables"/>
          <w:listItem w:displayText="Algunas variantes y modalidades controladas; Se compara, se eligen soluciones" w:value="Algunas variantes y modalidades controladas; Se compara, se eligen soluciones"/>
          <w:listItem w:displayText="Variantes: Identifica elementos relevantes y los pondera para elegir una opción" w:value="Variantes: Identifica elementos relevantes y los pondera para elegir una opción"/>
          <w:listItem w:displayText="Variantes amplias. Hechos poco repetitivos que forzan el análisis para elegir opciones" w:value="Variantes amplias. Hechos poco repetitivos que forzan el análisis para elegir opciones"/>
          <w:listItem w:displayText="Variantes amplias. Hechos poco repetitivos que demandan proponer nuevas soluciones" w:value="Variantes amplias. Hechos poco repetitivos que demandan proponer nuevas soluciones"/>
          <w:listItem w:displayText="Variantes amplias. Debe generar propuestas creativas / innovadoras" w:value="Variantes amplias. Debe generar propuestas creativas / innovadoras"/>
          <w:listItem w:displayText="Situaciones muy complejas que demandan pensamiento especulativo y de alto contenido original" w:value="Situaciones muy complejas que demandan pensamiento especulativo y de alto contenido original"/>
          <w:listItem w:displayText="Se parte de hechos / situaciones con muy vaga definición. Se requiere pensamiento abstracto y muy original. Desarrolla bases para nuevos paradigmas" w:value="Se parte de hechos / situaciones con muy vaga definición. Se requiere pensamiento abstracto y muy original. Desarrolla bases para nuevos paradigmas"/>
        </w:dropDownList>
      </w:sdtPr>
      <w:sdtEndPr/>
      <w:sdtContent>
        <w:p w:rsidR="00596DDC" w:rsidRDefault="006D32D0" w:rsidP="00596DD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Variantes amplias. Hechos poco repetitivos que forzan el análisis para elegir opciones</w:t>
          </w:r>
        </w:p>
      </w:sdtContent>
    </w:sdt>
    <w:p w:rsidR="0044679F" w:rsidRPr="008C6A69" w:rsidRDefault="00596DDC" w:rsidP="008C6A69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Marco de actuación y supervisión recibida</w:t>
      </w:r>
    </w:p>
    <w:p w:rsidR="0044679F" w:rsidRPr="003D2BBA" w:rsidRDefault="003D2BBA" w:rsidP="003D2BBA">
      <w:pPr>
        <w:widowControl w:val="0"/>
        <w:tabs>
          <w:tab w:val="left" w:pos="54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i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br/>
      </w:r>
      <w:r w:rsidRPr="003D2BBA">
        <w:rPr>
          <w:rFonts w:ascii="Century Gothic" w:hAnsi="Century Gothic" w:cs="Century Gothic"/>
          <w:i/>
          <w:sz w:val="18"/>
          <w:szCs w:val="18"/>
        </w:rPr>
        <w:t>Objetivos / resultados operacionales. El titular define los planes y p</w:t>
      </w:r>
      <w:r w:rsidRPr="003D2BBA">
        <w:rPr>
          <w:rFonts w:ascii="Century Gothic" w:hAnsi="Century Gothic" w:cs="Century Gothic"/>
          <w:i/>
          <w:sz w:val="18"/>
          <w:szCs w:val="18"/>
        </w:rPr>
        <w:t xml:space="preserve">rogramas para ejecutarlos y los </w:t>
      </w:r>
      <w:r w:rsidRPr="003D2BBA">
        <w:rPr>
          <w:rFonts w:ascii="Century Gothic" w:hAnsi="Century Gothic" w:cs="Century Gothic"/>
          <w:i/>
          <w:sz w:val="18"/>
          <w:szCs w:val="18"/>
        </w:rPr>
        <w:t>maneja dentro de políticas, estrategias, tácticas y presupuestos aproba</w:t>
      </w:r>
      <w:r w:rsidRPr="003D2BBA">
        <w:rPr>
          <w:rFonts w:ascii="Century Gothic" w:hAnsi="Century Gothic" w:cs="Century Gothic"/>
          <w:i/>
          <w:sz w:val="18"/>
          <w:szCs w:val="18"/>
        </w:rPr>
        <w:t xml:space="preserve">dos. La supervisión recibida es </w:t>
      </w:r>
      <w:r w:rsidRPr="003D2BBA">
        <w:rPr>
          <w:rFonts w:ascii="Century Gothic" w:hAnsi="Century Gothic" w:cs="Century Gothic"/>
          <w:i/>
          <w:sz w:val="18"/>
          <w:szCs w:val="18"/>
        </w:rPr>
        <w:t>de tipo gerencial, y es evaluado en sus avances en períodos de poc</w:t>
      </w:r>
      <w:r w:rsidRPr="003D2BBA">
        <w:rPr>
          <w:rFonts w:ascii="Century Gothic" w:hAnsi="Century Gothic" w:cs="Century Gothic"/>
          <w:i/>
          <w:sz w:val="18"/>
          <w:szCs w:val="18"/>
        </w:rPr>
        <w:t xml:space="preserve">os meses, aunque emita informes </w:t>
      </w:r>
      <w:r w:rsidRPr="003D2BBA">
        <w:rPr>
          <w:rFonts w:ascii="Century Gothic" w:hAnsi="Century Gothic" w:cs="Century Gothic"/>
          <w:i/>
          <w:sz w:val="18"/>
          <w:szCs w:val="18"/>
        </w:rPr>
        <w:t>intermedios</w:t>
      </w:r>
      <w:r w:rsidRPr="003D2BBA">
        <w:rPr>
          <w:rFonts w:ascii="Century Gothic" w:hAnsi="Century Gothic" w:cs="Century Gothic"/>
          <w:i/>
          <w:sz w:val="18"/>
          <w:szCs w:val="18"/>
        </w:rPr>
        <w:t>.</w:t>
      </w:r>
    </w:p>
    <w:p w:rsidR="001C5266" w:rsidRDefault="001C5266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596DDC" w:rsidRDefault="00596DDC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DE APROBACIÓN</w:t>
      </w:r>
    </w:p>
    <w:p w:rsidR="004D2527" w:rsidRPr="00B85D22" w:rsidRDefault="004D2527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Información provista por:                                                      </w:t>
      </w:r>
      <w:r w:rsidRPr="004D2527">
        <w:rPr>
          <w:rFonts w:ascii="Century Gothic" w:hAnsi="Century Gothic" w:cs="Century Gothic"/>
          <w:sz w:val="18"/>
          <w:szCs w:val="18"/>
        </w:rPr>
        <w:t>Información aprobada por:</w:t>
      </w:r>
    </w:p>
    <w:p w:rsidR="004D2527" w:rsidRDefault="004D2527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</w:p>
    <w:tbl>
      <w:tblPr>
        <w:tblStyle w:val="Tablaconcuadrcula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260"/>
        <w:gridCol w:w="1134"/>
        <w:gridCol w:w="3544"/>
      </w:tblGrid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Pr="003C073D" w:rsidRDefault="00F66217" w:rsidP="00CC502A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Director General de Servicios Ganaderos</w:t>
            </w: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Pr="003C073D" w:rsidRDefault="00F66217" w:rsidP="003C073D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Subsecretario de Ganadería</w:t>
            </w:r>
          </w:p>
        </w:tc>
      </w:tr>
    </w:tbl>
    <w:p w:rsidR="00596DDC" w:rsidRDefault="00596DDC" w:rsidP="00596DDC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before="1280" w:after="0" w:line="240" w:lineRule="auto"/>
        <w:rPr>
          <w:rFonts w:ascii="Century Gothic" w:hAnsi="Century Gothic" w:cs="Century Gothic"/>
          <w:sz w:val="18"/>
          <w:szCs w:val="18"/>
        </w:rPr>
      </w:pPr>
    </w:p>
    <w:sectPr w:rsidR="00596DDC" w:rsidSect="00B40EA5">
      <w:headerReference w:type="default" r:id="rId11"/>
      <w:footerReference w:type="default" r:id="rId12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3AA" w:rsidRDefault="006113AA" w:rsidP="0068032F">
      <w:pPr>
        <w:spacing w:after="0" w:line="240" w:lineRule="auto"/>
      </w:pPr>
      <w:r>
        <w:separator/>
      </w:r>
    </w:p>
  </w:endnote>
  <w:endnote w:type="continuationSeparator" w:id="0">
    <w:p w:rsidR="006113AA" w:rsidRDefault="006113AA" w:rsidP="0068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Agency FB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5CD" w:rsidRDefault="00F66217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  <w:b/>
      </w:rPr>
      <w:t>Director General de Servicios Ganaderos</w:t>
    </w:r>
    <w:r w:rsidR="00AD45CD">
      <w:rPr>
        <w:rFonts w:asciiTheme="majorHAnsi" w:hAnsiTheme="majorHAnsi"/>
      </w:rPr>
      <w:ptab w:relativeTo="margin" w:alignment="right" w:leader="none"/>
    </w:r>
    <w:r w:rsidR="00AD45CD">
      <w:rPr>
        <w:rFonts w:asciiTheme="majorHAnsi" w:hAnsiTheme="majorHAnsi"/>
      </w:rPr>
      <w:t xml:space="preserve">Página </w:t>
    </w:r>
    <w:r w:rsidR="00AD45CD">
      <w:fldChar w:fldCharType="begin"/>
    </w:r>
    <w:r w:rsidR="00AD45CD">
      <w:instrText xml:space="preserve"> PAGE   \* MERGEFORMAT </w:instrText>
    </w:r>
    <w:r w:rsidR="00AD45CD">
      <w:fldChar w:fldCharType="separate"/>
    </w:r>
    <w:r w:rsidR="003D2BBA" w:rsidRPr="003D2BBA">
      <w:rPr>
        <w:rFonts w:asciiTheme="majorHAnsi" w:hAnsiTheme="majorHAnsi"/>
        <w:noProof/>
      </w:rPr>
      <w:t>1</w:t>
    </w:r>
    <w:r w:rsidR="00AD45CD">
      <w:rPr>
        <w:rFonts w:asciiTheme="majorHAnsi" w:hAnsiTheme="majorHAnsi"/>
        <w:noProof/>
      </w:rPr>
      <w:fldChar w:fldCharType="end"/>
    </w:r>
  </w:p>
  <w:p w:rsidR="00AD45CD" w:rsidRDefault="00AD45C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3AA" w:rsidRDefault="006113AA" w:rsidP="0068032F">
      <w:pPr>
        <w:spacing w:after="0" w:line="240" w:lineRule="auto"/>
      </w:pPr>
      <w:r>
        <w:separator/>
      </w:r>
    </w:p>
  </w:footnote>
  <w:footnote w:type="continuationSeparator" w:id="0">
    <w:p w:rsidR="006113AA" w:rsidRDefault="006113AA" w:rsidP="00680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5CD" w:rsidRDefault="006113AA">
    <w:pPr>
      <w:pStyle w:val="Encabezado"/>
    </w:pP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Título"/>
        <w:id w:val="78404852"/>
        <w:placeholder>
          <w:docPart w:val="D174425CC9EA4E39BCED7CBEDC55994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AD45CD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  <w:lang w:val="es-MX"/>
          </w:rPr>
          <w:t>Fecha de Captura</w:t>
        </w:r>
      </w:sdtContent>
    </w:sdt>
    <w:r w:rsidR="00AD45CD" w:rsidRPr="0068032F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Fecha"/>
        <w:id w:val="78404859"/>
        <w:placeholder>
          <w:docPart w:val="3A72C486120A448B8A793F83871C129D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d 'de' MMMM 'de' yyyy"/>
          <w:lid w:val="es-ES"/>
          <w:storeMappedDataAs w:val="dateTime"/>
          <w:calendar w:val="gregorian"/>
        </w:date>
      </w:sdtPr>
      <w:sdtEndPr/>
      <w:sdtContent>
        <w:r w:rsidR="00AD45CD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22 de febrero de 2017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7D3C"/>
    <w:multiLevelType w:val="hybridMultilevel"/>
    <w:tmpl w:val="913C27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7278B"/>
    <w:multiLevelType w:val="hybridMultilevel"/>
    <w:tmpl w:val="71264546"/>
    <w:lvl w:ilvl="0" w:tplc="4A5E4F6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1F4E1850"/>
    <w:multiLevelType w:val="hybridMultilevel"/>
    <w:tmpl w:val="E6FCD5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A12E7F"/>
    <w:multiLevelType w:val="hybridMultilevel"/>
    <w:tmpl w:val="EF149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D62897"/>
    <w:multiLevelType w:val="hybridMultilevel"/>
    <w:tmpl w:val="C480E794"/>
    <w:lvl w:ilvl="0" w:tplc="1318C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08" w:hanging="360"/>
      </w:pPr>
    </w:lvl>
    <w:lvl w:ilvl="2" w:tplc="080A001B" w:tentative="1">
      <w:start w:val="1"/>
      <w:numFmt w:val="lowerRoman"/>
      <w:lvlText w:val="%3."/>
      <w:lvlJc w:val="right"/>
      <w:pPr>
        <w:ind w:left="2828" w:hanging="180"/>
      </w:pPr>
    </w:lvl>
    <w:lvl w:ilvl="3" w:tplc="080A000F" w:tentative="1">
      <w:start w:val="1"/>
      <w:numFmt w:val="decimal"/>
      <w:lvlText w:val="%4."/>
      <w:lvlJc w:val="left"/>
      <w:pPr>
        <w:ind w:left="3548" w:hanging="360"/>
      </w:pPr>
    </w:lvl>
    <w:lvl w:ilvl="4" w:tplc="080A0019" w:tentative="1">
      <w:start w:val="1"/>
      <w:numFmt w:val="lowerLetter"/>
      <w:lvlText w:val="%5."/>
      <w:lvlJc w:val="left"/>
      <w:pPr>
        <w:ind w:left="4268" w:hanging="360"/>
      </w:pPr>
    </w:lvl>
    <w:lvl w:ilvl="5" w:tplc="080A001B" w:tentative="1">
      <w:start w:val="1"/>
      <w:numFmt w:val="lowerRoman"/>
      <w:lvlText w:val="%6."/>
      <w:lvlJc w:val="right"/>
      <w:pPr>
        <w:ind w:left="4988" w:hanging="180"/>
      </w:pPr>
    </w:lvl>
    <w:lvl w:ilvl="6" w:tplc="080A000F" w:tentative="1">
      <w:start w:val="1"/>
      <w:numFmt w:val="decimal"/>
      <w:lvlText w:val="%7."/>
      <w:lvlJc w:val="left"/>
      <w:pPr>
        <w:ind w:left="5708" w:hanging="360"/>
      </w:pPr>
    </w:lvl>
    <w:lvl w:ilvl="7" w:tplc="080A0019" w:tentative="1">
      <w:start w:val="1"/>
      <w:numFmt w:val="lowerLetter"/>
      <w:lvlText w:val="%8."/>
      <w:lvlJc w:val="left"/>
      <w:pPr>
        <w:ind w:left="6428" w:hanging="360"/>
      </w:pPr>
    </w:lvl>
    <w:lvl w:ilvl="8" w:tplc="080A001B" w:tentative="1">
      <w:start w:val="1"/>
      <w:numFmt w:val="lowerRoman"/>
      <w:lvlText w:val="%9."/>
      <w:lvlJc w:val="right"/>
      <w:pPr>
        <w:ind w:left="7148" w:hanging="180"/>
      </w:pPr>
    </w:lvl>
  </w:abstractNum>
  <w:abstractNum w:abstractNumId="5">
    <w:nsid w:val="6A8A0D9C"/>
    <w:multiLevelType w:val="hybridMultilevel"/>
    <w:tmpl w:val="84507A4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F0B2157"/>
    <w:multiLevelType w:val="hybridMultilevel"/>
    <w:tmpl w:val="6F9045B4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2951"/>
    <w:rsid w:val="00003761"/>
    <w:rsid w:val="00054E31"/>
    <w:rsid w:val="0007300F"/>
    <w:rsid w:val="000B7DAA"/>
    <w:rsid w:val="0010290A"/>
    <w:rsid w:val="00102BBD"/>
    <w:rsid w:val="001146C1"/>
    <w:rsid w:val="001511EB"/>
    <w:rsid w:val="0017200E"/>
    <w:rsid w:val="00190C96"/>
    <w:rsid w:val="001C5266"/>
    <w:rsid w:val="001C5D17"/>
    <w:rsid w:val="001E2135"/>
    <w:rsid w:val="001E4C73"/>
    <w:rsid w:val="00212675"/>
    <w:rsid w:val="002329C1"/>
    <w:rsid w:val="00272361"/>
    <w:rsid w:val="0027239A"/>
    <w:rsid w:val="002B4AA2"/>
    <w:rsid w:val="002C3F42"/>
    <w:rsid w:val="002C52EF"/>
    <w:rsid w:val="002D1F8E"/>
    <w:rsid w:val="002F763C"/>
    <w:rsid w:val="003463A3"/>
    <w:rsid w:val="003C073D"/>
    <w:rsid w:val="003D1BFD"/>
    <w:rsid w:val="003D2BBA"/>
    <w:rsid w:val="003E4A62"/>
    <w:rsid w:val="003F3A05"/>
    <w:rsid w:val="004168BD"/>
    <w:rsid w:val="0044679F"/>
    <w:rsid w:val="0045248D"/>
    <w:rsid w:val="00467CD3"/>
    <w:rsid w:val="004D2527"/>
    <w:rsid w:val="004F3EA2"/>
    <w:rsid w:val="00501397"/>
    <w:rsid w:val="0056174E"/>
    <w:rsid w:val="00587D14"/>
    <w:rsid w:val="00593F3F"/>
    <w:rsid w:val="00596DDC"/>
    <w:rsid w:val="005F1F14"/>
    <w:rsid w:val="006113AA"/>
    <w:rsid w:val="006254C6"/>
    <w:rsid w:val="006344F3"/>
    <w:rsid w:val="00635591"/>
    <w:rsid w:val="00655703"/>
    <w:rsid w:val="0068032F"/>
    <w:rsid w:val="00687018"/>
    <w:rsid w:val="00687F2B"/>
    <w:rsid w:val="006C7583"/>
    <w:rsid w:val="006D32D0"/>
    <w:rsid w:val="006D7D11"/>
    <w:rsid w:val="007308F7"/>
    <w:rsid w:val="00737010"/>
    <w:rsid w:val="00741F0A"/>
    <w:rsid w:val="007B162C"/>
    <w:rsid w:val="007D3003"/>
    <w:rsid w:val="007E1362"/>
    <w:rsid w:val="00817409"/>
    <w:rsid w:val="008564CA"/>
    <w:rsid w:val="008633CD"/>
    <w:rsid w:val="00873677"/>
    <w:rsid w:val="00893993"/>
    <w:rsid w:val="008A1800"/>
    <w:rsid w:val="008C6A69"/>
    <w:rsid w:val="008E33AC"/>
    <w:rsid w:val="008E53FE"/>
    <w:rsid w:val="008F4088"/>
    <w:rsid w:val="009323A1"/>
    <w:rsid w:val="00950179"/>
    <w:rsid w:val="00950DBB"/>
    <w:rsid w:val="009701BA"/>
    <w:rsid w:val="00984B0E"/>
    <w:rsid w:val="009A1C1C"/>
    <w:rsid w:val="009C2ECB"/>
    <w:rsid w:val="009C612B"/>
    <w:rsid w:val="009E7D30"/>
    <w:rsid w:val="00A333D4"/>
    <w:rsid w:val="00A45295"/>
    <w:rsid w:val="00A90AB2"/>
    <w:rsid w:val="00AB0D64"/>
    <w:rsid w:val="00AC7D22"/>
    <w:rsid w:val="00AD2C81"/>
    <w:rsid w:val="00AD45CD"/>
    <w:rsid w:val="00AF3BE8"/>
    <w:rsid w:val="00B00DB2"/>
    <w:rsid w:val="00B12FBF"/>
    <w:rsid w:val="00B30C93"/>
    <w:rsid w:val="00B332CE"/>
    <w:rsid w:val="00B40EA5"/>
    <w:rsid w:val="00B85D22"/>
    <w:rsid w:val="00B8777B"/>
    <w:rsid w:val="00B87EB3"/>
    <w:rsid w:val="00BB3889"/>
    <w:rsid w:val="00C25AB6"/>
    <w:rsid w:val="00C42A89"/>
    <w:rsid w:val="00C51974"/>
    <w:rsid w:val="00CA1D00"/>
    <w:rsid w:val="00CC502A"/>
    <w:rsid w:val="00CD02BE"/>
    <w:rsid w:val="00D16940"/>
    <w:rsid w:val="00D76BC6"/>
    <w:rsid w:val="00D82951"/>
    <w:rsid w:val="00DB2188"/>
    <w:rsid w:val="00DD3587"/>
    <w:rsid w:val="00DE55DE"/>
    <w:rsid w:val="00DE59CA"/>
    <w:rsid w:val="00DF4D33"/>
    <w:rsid w:val="00DF5284"/>
    <w:rsid w:val="00E11E06"/>
    <w:rsid w:val="00E16EB4"/>
    <w:rsid w:val="00E30C21"/>
    <w:rsid w:val="00E3528C"/>
    <w:rsid w:val="00E629C2"/>
    <w:rsid w:val="00E743E5"/>
    <w:rsid w:val="00E81AE7"/>
    <w:rsid w:val="00EB437B"/>
    <w:rsid w:val="00EB7690"/>
    <w:rsid w:val="00F21827"/>
    <w:rsid w:val="00F54183"/>
    <w:rsid w:val="00F651D3"/>
    <w:rsid w:val="00F66217"/>
    <w:rsid w:val="00FA735B"/>
    <w:rsid w:val="00FB7B16"/>
    <w:rsid w:val="00FD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951"/>
    <w:rPr>
      <w:rFonts w:eastAsiaTheme="minorEastAsia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eastAsiaTheme="minorEastAsia" w:cs="Times New Roman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val="es-MX"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rFonts w:eastAsiaTheme="minorEastAsia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5AA7E-0243-4EBC-8C93-26E2F716FB95}"/>
      </w:docPartPr>
      <w:docPartBody>
        <w:p w:rsidR="00D6429C" w:rsidRDefault="001A7B83"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A6FA814AF8848A4857279AC2DF83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EB8C-C4E1-404D-9676-CA74C7731F96}"/>
      </w:docPartPr>
      <w:docPartBody>
        <w:p w:rsidR="00E85809" w:rsidRDefault="00D6429C" w:rsidP="00D6429C">
          <w:pPr>
            <w:pStyle w:val="CA6FA814AF8848A4857279AC2DF83C2A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6171BD2573C4168989CA2941BF61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7AEAE-4A53-4B50-9196-6AF207BB482C}"/>
      </w:docPartPr>
      <w:docPartBody>
        <w:p w:rsidR="00E85809" w:rsidRDefault="00D6429C" w:rsidP="00D6429C">
          <w:pPr>
            <w:pStyle w:val="56171BD2573C4168989CA2941BF61F6A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232F1B2A86F7458F9243758B25DB1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E6B5F-FEBF-4925-AFC4-78AD01E362B7}"/>
      </w:docPartPr>
      <w:docPartBody>
        <w:p w:rsidR="00E85809" w:rsidRDefault="00D6429C" w:rsidP="00D6429C">
          <w:pPr>
            <w:pStyle w:val="232F1B2A86F7458F9243758B25DB1D10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F4EE295968B40AF9E40D852F9B42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26E19-66B6-47CC-9048-B0CC5E70223B}"/>
      </w:docPartPr>
      <w:docPartBody>
        <w:p w:rsidR="00E85809" w:rsidRDefault="00D6429C" w:rsidP="00D6429C">
          <w:pPr>
            <w:pStyle w:val="5F4EE295968B40AF9E40D852F9B422D4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A119730BAE94467A7A1B2F66FEA0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6D522-0DD7-49D2-AA45-1DA389EF087A}"/>
      </w:docPartPr>
      <w:docPartBody>
        <w:p w:rsidR="00E85809" w:rsidRDefault="00D6429C" w:rsidP="00D6429C">
          <w:pPr>
            <w:pStyle w:val="DA119730BAE94467A7A1B2F66FEA03FE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DF1E03AD3534654A8600B28BC5CC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D40D5-892A-4DD1-800E-8238F6026508}"/>
      </w:docPartPr>
      <w:docPartBody>
        <w:p w:rsidR="00E85809" w:rsidRDefault="00D6429C" w:rsidP="00D6429C">
          <w:pPr>
            <w:pStyle w:val="4DF1E03AD3534654A8600B28BC5CCA9C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19BD3617853C407EB720A85337B85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E34B2-FD25-41EE-AB68-6523EE807D0F}"/>
      </w:docPartPr>
      <w:docPartBody>
        <w:p w:rsidR="00E85809" w:rsidRDefault="00D6429C" w:rsidP="00D6429C">
          <w:pPr>
            <w:pStyle w:val="19BD3617853C407EB720A85337B85D0B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9327C24A25646E5BBF78CC097858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CE942-3042-4B13-94DA-8C740936837B}"/>
      </w:docPartPr>
      <w:docPartBody>
        <w:p w:rsidR="00E85809" w:rsidRDefault="00D6429C" w:rsidP="00D6429C">
          <w:pPr>
            <w:pStyle w:val="59327C24A25646E5BBF78CC097858CA2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0320ED67F63544D49831ECABCBD57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D40EF-781F-46DD-891C-101890E35BB1}"/>
      </w:docPartPr>
      <w:docPartBody>
        <w:p w:rsidR="00E85809" w:rsidRDefault="00D6429C" w:rsidP="00D6429C">
          <w:pPr>
            <w:pStyle w:val="0320ED67F63544D49831ECABCBD5740B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22D2BB5AA4B4BDA84B69E8BDE953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C04D1-EB6B-47AD-A023-33BD7A333722}"/>
      </w:docPartPr>
      <w:docPartBody>
        <w:p w:rsidR="00E85809" w:rsidRDefault="00D6429C" w:rsidP="00D6429C">
          <w:pPr>
            <w:pStyle w:val="422D2BB5AA4B4BDA84B69E8BDE9536D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21A73E5A9F24002BDCA7FD9628CB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93993-CD05-454A-9358-796E880BE260}"/>
      </w:docPartPr>
      <w:docPartBody>
        <w:p w:rsidR="00E85809" w:rsidRDefault="00D6429C" w:rsidP="00D6429C">
          <w:pPr>
            <w:pStyle w:val="C21A73E5A9F24002BDCA7FD9628CB18E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174425CC9EA4E39BCED7CBEDC559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74B19-F703-4950-A1AB-54A630A0F64F}"/>
      </w:docPartPr>
      <w:docPartBody>
        <w:p w:rsidR="00E85809" w:rsidRDefault="00D6429C" w:rsidP="00D6429C">
          <w:pPr>
            <w:pStyle w:val="D174425CC9EA4E39BCED7CBEDC55994C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[Escribir el título del documento]</w:t>
          </w:r>
        </w:p>
      </w:docPartBody>
    </w:docPart>
    <w:docPart>
      <w:docPartPr>
        <w:name w:val="3A72C486120A448B8A793F83871C1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FB345-9D57-4037-B1DB-4609AC0B6047}"/>
      </w:docPartPr>
      <w:docPartBody>
        <w:p w:rsidR="00E85809" w:rsidRDefault="00D6429C" w:rsidP="00D6429C">
          <w:pPr>
            <w:pStyle w:val="3A72C486120A448B8A793F83871C129D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[Seleccionar fecha]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Agency FB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A7B83"/>
    <w:rsid w:val="00031CC7"/>
    <w:rsid w:val="000423D3"/>
    <w:rsid w:val="000505FE"/>
    <w:rsid w:val="000B7848"/>
    <w:rsid w:val="00181EBC"/>
    <w:rsid w:val="0018659D"/>
    <w:rsid w:val="001A7B83"/>
    <w:rsid w:val="001C6A26"/>
    <w:rsid w:val="002D2F23"/>
    <w:rsid w:val="003006FE"/>
    <w:rsid w:val="003071F5"/>
    <w:rsid w:val="00327066"/>
    <w:rsid w:val="003B00BC"/>
    <w:rsid w:val="004B37C7"/>
    <w:rsid w:val="004D16AA"/>
    <w:rsid w:val="00666523"/>
    <w:rsid w:val="006E5DB5"/>
    <w:rsid w:val="00700E68"/>
    <w:rsid w:val="00781C84"/>
    <w:rsid w:val="007B13F8"/>
    <w:rsid w:val="007B326F"/>
    <w:rsid w:val="007D2E02"/>
    <w:rsid w:val="007F7131"/>
    <w:rsid w:val="00815D56"/>
    <w:rsid w:val="0095163E"/>
    <w:rsid w:val="00966091"/>
    <w:rsid w:val="00A605D5"/>
    <w:rsid w:val="00B62646"/>
    <w:rsid w:val="00B9058D"/>
    <w:rsid w:val="00BB22EF"/>
    <w:rsid w:val="00BB70D5"/>
    <w:rsid w:val="00BD2483"/>
    <w:rsid w:val="00BF359B"/>
    <w:rsid w:val="00C11800"/>
    <w:rsid w:val="00C71A92"/>
    <w:rsid w:val="00CC2FAC"/>
    <w:rsid w:val="00D6429C"/>
    <w:rsid w:val="00E62A01"/>
    <w:rsid w:val="00E64FDE"/>
    <w:rsid w:val="00E85809"/>
    <w:rsid w:val="00F6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2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F7131"/>
    <w:rPr>
      <w:color w:val="808080"/>
    </w:rPr>
  </w:style>
  <w:style w:type="paragraph" w:customStyle="1" w:styleId="E6DCEE08AF3343A3A0076695BC5EC7B7">
    <w:name w:val="E6DCEE08AF3343A3A0076695BC5EC7B7"/>
    <w:rsid w:val="001A7B83"/>
    <w:rPr>
      <w:rFonts w:cs="Times New Roman"/>
      <w:lang w:val="es-ES" w:eastAsia="es-ES"/>
    </w:rPr>
  </w:style>
  <w:style w:type="paragraph" w:customStyle="1" w:styleId="CA6FA814AF8848A4857279AC2DF83C2A">
    <w:name w:val="CA6FA814AF8848A4857279AC2DF83C2A"/>
    <w:rsid w:val="00D6429C"/>
  </w:style>
  <w:style w:type="paragraph" w:customStyle="1" w:styleId="56171BD2573C4168989CA2941BF61F6A">
    <w:name w:val="56171BD2573C4168989CA2941BF61F6A"/>
    <w:rsid w:val="00D6429C"/>
    <w:rPr>
      <w:rFonts w:cs="Times New Roman"/>
      <w:lang w:val="es-ES" w:eastAsia="es-ES"/>
    </w:rPr>
  </w:style>
  <w:style w:type="paragraph" w:customStyle="1" w:styleId="232F1B2A86F7458F9243758B25DB1D10">
    <w:name w:val="232F1B2A86F7458F9243758B25DB1D10"/>
    <w:rsid w:val="00D6429C"/>
    <w:rPr>
      <w:rFonts w:cs="Times New Roman"/>
      <w:lang w:val="es-ES" w:eastAsia="es-ES"/>
    </w:rPr>
  </w:style>
  <w:style w:type="paragraph" w:customStyle="1" w:styleId="5F4EE295968B40AF9E40D852F9B422D4">
    <w:name w:val="5F4EE295968B40AF9E40D852F9B422D4"/>
    <w:rsid w:val="00D6429C"/>
    <w:rPr>
      <w:rFonts w:cs="Times New Roman"/>
      <w:lang w:val="es-ES" w:eastAsia="es-ES"/>
    </w:rPr>
  </w:style>
  <w:style w:type="paragraph" w:customStyle="1" w:styleId="DA119730BAE94467A7A1B2F66FEA03FE">
    <w:name w:val="DA119730BAE94467A7A1B2F66FEA03FE"/>
    <w:rsid w:val="00D6429C"/>
    <w:rPr>
      <w:rFonts w:cs="Times New Roman"/>
      <w:lang w:val="es-ES" w:eastAsia="es-ES"/>
    </w:rPr>
  </w:style>
  <w:style w:type="paragraph" w:customStyle="1" w:styleId="4DF1E03AD3534654A8600B28BC5CCA9C">
    <w:name w:val="4DF1E03AD3534654A8600B28BC5CCA9C"/>
    <w:rsid w:val="00D6429C"/>
    <w:rPr>
      <w:rFonts w:cs="Times New Roman"/>
      <w:lang w:val="es-ES" w:eastAsia="es-ES"/>
    </w:rPr>
  </w:style>
  <w:style w:type="paragraph" w:customStyle="1" w:styleId="19BD3617853C407EB720A85337B85D0B">
    <w:name w:val="19BD3617853C407EB720A85337B85D0B"/>
    <w:rsid w:val="00D6429C"/>
    <w:rPr>
      <w:rFonts w:cs="Times New Roman"/>
      <w:lang w:val="es-ES" w:eastAsia="es-ES"/>
    </w:rPr>
  </w:style>
  <w:style w:type="paragraph" w:customStyle="1" w:styleId="59327C24A25646E5BBF78CC097858CA2">
    <w:name w:val="59327C24A25646E5BBF78CC097858CA2"/>
    <w:rsid w:val="00D6429C"/>
  </w:style>
  <w:style w:type="paragraph" w:customStyle="1" w:styleId="56171BD2573C4168989CA2941BF61F6A1">
    <w:name w:val="56171BD2573C4168989CA2941BF61F6A1"/>
    <w:rsid w:val="00D6429C"/>
    <w:rPr>
      <w:rFonts w:cs="Times New Roman"/>
      <w:lang w:val="es-ES" w:eastAsia="es-ES"/>
    </w:rPr>
  </w:style>
  <w:style w:type="paragraph" w:customStyle="1" w:styleId="232F1B2A86F7458F9243758B25DB1D101">
    <w:name w:val="232F1B2A86F7458F9243758B25DB1D101"/>
    <w:rsid w:val="00D6429C"/>
    <w:rPr>
      <w:rFonts w:cs="Times New Roman"/>
      <w:lang w:val="es-ES" w:eastAsia="es-ES"/>
    </w:rPr>
  </w:style>
  <w:style w:type="paragraph" w:customStyle="1" w:styleId="5F4EE295968B40AF9E40D852F9B422D41">
    <w:name w:val="5F4EE295968B40AF9E40D852F9B422D41"/>
    <w:rsid w:val="00D6429C"/>
    <w:rPr>
      <w:rFonts w:cs="Times New Roman"/>
      <w:lang w:val="es-ES" w:eastAsia="es-ES"/>
    </w:rPr>
  </w:style>
  <w:style w:type="paragraph" w:customStyle="1" w:styleId="DA119730BAE94467A7A1B2F66FEA03FE1">
    <w:name w:val="DA119730BAE94467A7A1B2F66FEA03FE1"/>
    <w:rsid w:val="00D6429C"/>
    <w:rPr>
      <w:rFonts w:cs="Times New Roman"/>
      <w:lang w:val="es-ES" w:eastAsia="es-ES"/>
    </w:rPr>
  </w:style>
  <w:style w:type="paragraph" w:customStyle="1" w:styleId="4DF1E03AD3534654A8600B28BC5CCA9C1">
    <w:name w:val="4DF1E03AD3534654A8600B28BC5CCA9C1"/>
    <w:rsid w:val="00D6429C"/>
    <w:rPr>
      <w:rFonts w:cs="Times New Roman"/>
      <w:lang w:val="es-ES" w:eastAsia="es-ES"/>
    </w:rPr>
  </w:style>
  <w:style w:type="paragraph" w:customStyle="1" w:styleId="19BD3617853C407EB720A85337B85D0B1">
    <w:name w:val="19BD3617853C407EB720A85337B85D0B1"/>
    <w:rsid w:val="00D6429C"/>
    <w:rPr>
      <w:rFonts w:cs="Times New Roman"/>
      <w:lang w:val="es-ES" w:eastAsia="es-ES"/>
    </w:rPr>
  </w:style>
  <w:style w:type="paragraph" w:customStyle="1" w:styleId="59327C24A25646E5BBF78CC097858CA21">
    <w:name w:val="59327C24A25646E5BBF78CC097858CA21"/>
    <w:rsid w:val="00D6429C"/>
    <w:rPr>
      <w:rFonts w:cs="Times New Roman"/>
      <w:lang w:val="es-ES" w:eastAsia="es-ES"/>
    </w:rPr>
  </w:style>
  <w:style w:type="paragraph" w:customStyle="1" w:styleId="0320ED67F63544D49831ECABCBD5740B">
    <w:name w:val="0320ED67F63544D49831ECABCBD5740B"/>
    <w:rsid w:val="00D6429C"/>
    <w:rPr>
      <w:rFonts w:cs="Times New Roman"/>
      <w:lang w:val="es-ES" w:eastAsia="es-ES"/>
    </w:rPr>
  </w:style>
  <w:style w:type="paragraph" w:customStyle="1" w:styleId="422D2BB5AA4B4BDA84B69E8BDE9536D1">
    <w:name w:val="422D2BB5AA4B4BDA84B69E8BDE9536D1"/>
    <w:rsid w:val="00D6429C"/>
    <w:rPr>
      <w:rFonts w:cs="Times New Roman"/>
      <w:lang w:val="es-ES" w:eastAsia="es-ES"/>
    </w:rPr>
  </w:style>
  <w:style w:type="paragraph" w:customStyle="1" w:styleId="C21A73E5A9F24002BDCA7FD9628CB18E">
    <w:name w:val="C21A73E5A9F24002BDCA7FD9628CB18E"/>
    <w:rsid w:val="00D6429C"/>
    <w:rPr>
      <w:rFonts w:cs="Times New Roman"/>
      <w:lang w:val="es-ES" w:eastAsia="es-ES"/>
    </w:rPr>
  </w:style>
  <w:style w:type="paragraph" w:customStyle="1" w:styleId="1B6E02B229674234B1BB852A09CC799D">
    <w:name w:val="1B6E02B229674234B1BB852A09CC799D"/>
    <w:rsid w:val="00D6429C"/>
  </w:style>
  <w:style w:type="paragraph" w:customStyle="1" w:styleId="107C2D4C52324BA28A7827F4230BECA4">
    <w:name w:val="107C2D4C52324BA28A7827F4230BECA4"/>
    <w:rsid w:val="00D6429C"/>
  </w:style>
  <w:style w:type="paragraph" w:customStyle="1" w:styleId="4ED5A2C078CA459AAF2C6BB7C0827D35">
    <w:name w:val="4ED5A2C078CA459AAF2C6BB7C0827D35"/>
    <w:rsid w:val="00D6429C"/>
  </w:style>
  <w:style w:type="paragraph" w:customStyle="1" w:styleId="A56EF9181D6147A9A8857DCF83F3180A">
    <w:name w:val="A56EF9181D6147A9A8857DCF83F3180A"/>
    <w:rsid w:val="00D6429C"/>
  </w:style>
  <w:style w:type="paragraph" w:customStyle="1" w:styleId="7E8E4352300F43B8AD2DBC407A28CD81">
    <w:name w:val="7E8E4352300F43B8AD2DBC407A28CD81"/>
    <w:rsid w:val="00D6429C"/>
  </w:style>
  <w:style w:type="paragraph" w:customStyle="1" w:styleId="02E3546CB67D46158A6BEEAB2EC2E849">
    <w:name w:val="02E3546CB67D46158A6BEEAB2EC2E849"/>
    <w:rsid w:val="00D6429C"/>
  </w:style>
  <w:style w:type="paragraph" w:customStyle="1" w:styleId="8879B0D31EDA400BA1B351B7C7016BEB">
    <w:name w:val="8879B0D31EDA400BA1B351B7C7016BEB"/>
    <w:rsid w:val="00D6429C"/>
  </w:style>
  <w:style w:type="paragraph" w:customStyle="1" w:styleId="D174425CC9EA4E39BCED7CBEDC55994C">
    <w:name w:val="D174425CC9EA4E39BCED7CBEDC55994C"/>
    <w:rsid w:val="00D6429C"/>
  </w:style>
  <w:style w:type="paragraph" w:customStyle="1" w:styleId="3A72C486120A448B8A793F83871C129D">
    <w:name w:val="3A72C486120A448B8A793F83871C129D"/>
    <w:rsid w:val="00D6429C"/>
  </w:style>
  <w:style w:type="paragraph" w:customStyle="1" w:styleId="93D73352169E40B19272EC7101921E1B">
    <w:name w:val="93D73352169E40B19272EC7101921E1B"/>
    <w:rsid w:val="007F713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22 de febrero de 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AFD23AE-905C-4F01-BBB5-D41BA9771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4</Pages>
  <Words>1013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 de Captura</vt:lpstr>
    </vt:vector>
  </TitlesOfParts>
  <Company>Hewlett-Packard Company</Company>
  <LinksUpToDate>false</LinksUpToDate>
  <CharactersWithSpaces>6577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de Captura</dc:title>
  <dc:creator>Gabriela</dc:creator>
  <cp:lastModifiedBy>Aula4</cp:lastModifiedBy>
  <cp:revision>73</cp:revision>
  <dcterms:created xsi:type="dcterms:W3CDTF">2016-10-05T01:52:00Z</dcterms:created>
  <dcterms:modified xsi:type="dcterms:W3CDTF">2017-03-27T16:52:00Z</dcterms:modified>
</cp:coreProperties>
</file>