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E975C4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E975C4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</w:t>
      </w:r>
      <w:r w:rsidR="0015253C">
        <w:t>1</w:t>
      </w:r>
      <w:r w:rsidR="005075BB">
        <w:t>3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5075B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Estación Cuarentenaria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D51A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Control y Sanidad Pecuaria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D51AE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4F1FD4" w:rsidRDefault="004F1FD4" w:rsidP="004F1FD4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Realizar acciones para resguardar el </w:t>
      </w:r>
      <w:r w:rsidR="00E975C4"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status sanitario alcanzado en el Estado, a efecto de prevenir, controlar y erradicar las enfermedades y plagas que afectan la salud animal.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4F1FD4" w:rsidRPr="004F1FD4" w:rsidRDefault="004F1FD4" w:rsidP="00E975C4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Brindar apoyo en la operación de los programas y acciones de sanidad animal que se llevan a cabo para </w:t>
            </w:r>
            <w:r w:rsidRPr="004F1FD4">
              <w:rPr>
                <w:rFonts w:ascii="Century Gothic" w:hAnsi="Century Gothic" w:cs="Century Gothic"/>
                <w:sz w:val="18"/>
                <w:szCs w:val="18"/>
              </w:rPr>
              <w:t xml:space="preserve">resguardar el nivel sanitario alcanzado o en su caso ampliar el </w:t>
            </w:r>
            <w:r w:rsidR="00E975C4"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Pr="004F1FD4">
              <w:rPr>
                <w:rFonts w:ascii="Century Gothic" w:hAnsi="Century Gothic" w:cs="Century Gothic"/>
                <w:sz w:val="18"/>
                <w:szCs w:val="18"/>
              </w:rPr>
              <w:t>status para incrementar la productividad de la ganadería.</w:t>
            </w:r>
          </w:p>
          <w:p w:rsidR="004F1FD4" w:rsidRPr="00DC0498" w:rsidRDefault="004F1FD4" w:rsidP="00E975C4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C0498">
              <w:rPr>
                <w:rFonts w:ascii="Century Gothic" w:hAnsi="Century Gothic" w:cs="Century Gothic"/>
                <w:sz w:val="18"/>
                <w:szCs w:val="18"/>
              </w:rPr>
              <w:t xml:space="preserve">Supervisar y capacitar al personal que labora en las estaciones cuarentenarias, baños de línea y cordón zoosanitario sobre la inspección sanitaria y verificación documental del Ganado que entra al Estado, así como en el manejo eficiente del </w:t>
            </w:r>
            <w:proofErr w:type="spellStart"/>
            <w:r w:rsidRPr="00DC0498">
              <w:rPr>
                <w:rFonts w:ascii="Century Gothic" w:hAnsi="Century Gothic" w:cs="Century Gothic"/>
                <w:sz w:val="18"/>
                <w:szCs w:val="18"/>
              </w:rPr>
              <w:t>ixodicida</w:t>
            </w:r>
            <w:proofErr w:type="spellEnd"/>
            <w:r w:rsidRPr="00DC0498">
              <w:rPr>
                <w:rFonts w:ascii="Century Gothic" w:hAnsi="Century Gothic" w:cs="Century Gothic"/>
                <w:sz w:val="18"/>
                <w:szCs w:val="18"/>
              </w:rPr>
              <w:t xml:space="preserve"> utilizado en el baño de inmersión.</w:t>
            </w:r>
          </w:p>
          <w:p w:rsidR="004F1FD4" w:rsidRPr="00DC0498" w:rsidRDefault="004F1FD4" w:rsidP="00E975C4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C0498">
              <w:rPr>
                <w:rFonts w:ascii="Century Gothic" w:hAnsi="Century Gothic" w:cs="Century Gothic"/>
                <w:sz w:val="18"/>
                <w:szCs w:val="18"/>
              </w:rPr>
              <w:t>Brindar apoyo en la supervisión de acciones de inspección de ganado para verificar las disposiciones de tipo legal y sanitario.</w:t>
            </w:r>
          </w:p>
          <w:p w:rsidR="004F1FD4" w:rsidRDefault="004F1FD4" w:rsidP="00E975C4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reuniones con productores e inspectores de ganadería para mejorar el servicio de inspección y obtener un mejor control de movilización del ganado en el Estado.</w:t>
            </w:r>
          </w:p>
          <w:p w:rsidR="004F1FD4" w:rsidRDefault="004F1FD4" w:rsidP="00E975C4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y desarrollar las indicaciones efectuadas por la Dirección de Sanidad y Control Pecuario.</w:t>
            </w:r>
          </w:p>
          <w:p w:rsidR="004F1FD4" w:rsidRDefault="004F1FD4" w:rsidP="00E975C4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y mantener actualizado el expediente.</w:t>
            </w:r>
          </w:p>
          <w:p w:rsidR="00D82951" w:rsidRDefault="00D82951" w:rsidP="004F1FD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E975C4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E975C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4F1FD4" w:rsidRDefault="00E975C4" w:rsidP="00E975C4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Director de Sanidad Animal: p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>ara recibir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>ejecutar las acciones de salud animal.</w:t>
            </w:r>
          </w:p>
          <w:p w:rsidR="004F1FD4" w:rsidRDefault="00E975C4" w:rsidP="004F1FD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>Subdi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rector de Inspección de Campo: p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>ara ejecutar las acciones de</w:t>
            </w:r>
          </w:p>
          <w:p w:rsidR="004F1FD4" w:rsidRDefault="004F1FD4" w:rsidP="004F1FD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inspección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ganado.</w:t>
            </w:r>
          </w:p>
          <w:p w:rsidR="004F1FD4" w:rsidRDefault="00E975C4" w:rsidP="004F1FD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>Área Administrativa de la Secretaría de Agricultura,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>Ganadería, Recursos Hidráulicos, Pesca y Acuacultura: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>ara gestionar material, equipo y recursos económicos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>en la supervisión técnica.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4F1FD4">
        <w:trPr>
          <w:gridAfter w:val="2"/>
          <w:wAfter w:w="7351" w:type="dxa"/>
        </w:trPr>
        <w:tc>
          <w:tcPr>
            <w:tcW w:w="994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E975C4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4F1FD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5A36C0">
        <w:trPr>
          <w:trHeight w:val="83"/>
        </w:trPr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E975C4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4F1FD4" w:rsidRDefault="00E975C4" w:rsidP="00E975C4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Porcentaje de supervisiones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 xml:space="preserve"> realizadas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4F1FD4" w:rsidRDefault="00E975C4" w:rsidP="00E975C4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Expediente 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>integrado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4F1FD4" w:rsidRDefault="00E975C4" w:rsidP="00E975C4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Porcentaje de reuniones</w:t>
            </w:r>
            <w:r w:rsidR="004F1FD4">
              <w:rPr>
                <w:rFonts w:ascii="Century Gothic" w:hAnsi="Century Gothic" w:cs="Century Gothic"/>
                <w:sz w:val="18"/>
                <w:szCs w:val="18"/>
              </w:rPr>
              <w:t xml:space="preserve"> realizadas.</w:t>
            </w:r>
          </w:p>
          <w:p w:rsidR="00687018" w:rsidRPr="00B30C93" w:rsidRDefault="00687018" w:rsidP="004F1FD4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537047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F651D3"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F1FD4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F1FD4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A3227">
        <w:rPr>
          <w:rFonts w:ascii="Century Gothic" w:hAnsi="Century Gothic" w:cs="Century Gothic"/>
          <w:sz w:val="18"/>
          <w:szCs w:val="18"/>
        </w:rPr>
        <w:t>Ingeniero</w:t>
      </w:r>
      <w:r w:rsidR="004F1FD4">
        <w:rPr>
          <w:rFonts w:ascii="Century Gothic" w:hAnsi="Century Gothic" w:cs="Century Gothic"/>
          <w:sz w:val="18"/>
          <w:szCs w:val="18"/>
        </w:rPr>
        <w:t xml:space="preserve"> Agrónomo,</w:t>
      </w:r>
      <w:r w:rsidR="00DA3227">
        <w:rPr>
          <w:rFonts w:ascii="Century Gothic" w:hAnsi="Century Gothic" w:cs="Century Gothic"/>
          <w:sz w:val="18"/>
          <w:szCs w:val="18"/>
        </w:rPr>
        <w:t xml:space="preserve"> Médico Veterinario Zootecnista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A3227">
        <w:rPr>
          <w:rFonts w:ascii="Century Gothic" w:hAnsi="Century Gothic" w:cs="Century Gothic"/>
          <w:sz w:val="18"/>
          <w:szCs w:val="18"/>
        </w:rPr>
        <w:t>Zootecnia, Medicina Animal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DA3227" w:rsidP="004F1FD4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1 año</w:t>
      </w:r>
      <w:r w:rsidR="004F1FD4">
        <w:rPr>
          <w:rFonts w:ascii="Century Gothic" w:hAnsi="Century Gothic" w:cs="Century Gothic"/>
          <w:sz w:val="18"/>
          <w:szCs w:val="18"/>
        </w:rPr>
        <w:t xml:space="preserve"> en </w:t>
      </w:r>
      <w:r>
        <w:rPr>
          <w:rFonts w:ascii="Century Gothic" w:hAnsi="Century Gothic" w:cs="Century Gothic"/>
          <w:sz w:val="18"/>
          <w:szCs w:val="18"/>
        </w:rPr>
        <w:t>inspección</w:t>
      </w:r>
      <w:r w:rsidR="004F1FD4">
        <w:rPr>
          <w:rFonts w:ascii="Century Gothic" w:hAnsi="Century Gothic" w:cs="Century Gothic"/>
          <w:sz w:val="18"/>
          <w:szCs w:val="18"/>
        </w:rPr>
        <w:t xml:space="preserve"> especial de g</w:t>
      </w:r>
      <w:r>
        <w:rPr>
          <w:rFonts w:ascii="Century Gothic" w:hAnsi="Century Gothic" w:cs="Century Gothic"/>
          <w:sz w:val="18"/>
          <w:szCs w:val="18"/>
        </w:rPr>
        <w:t>anado, productos y subproductos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DA3227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A3227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4F1FD4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4F1FD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F1FD4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F1FD4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DA3227" w:rsidRDefault="004F1FD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A3227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5A36C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DA3227" w:rsidRDefault="005A36C0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DA3227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CD51A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Estación Cuarentenaria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CD51AE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Control y Sanidad Pecuaria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E6" w:rsidRDefault="00BA16E6" w:rsidP="0068032F">
      <w:pPr>
        <w:spacing w:after="0" w:line="240" w:lineRule="auto"/>
      </w:pPr>
      <w:r>
        <w:separator/>
      </w:r>
    </w:p>
  </w:endnote>
  <w:endnote w:type="continuationSeparator" w:id="0">
    <w:p w:rsidR="00BA16E6" w:rsidRDefault="00BA16E6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D51A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Estación Cuarentenaria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B97EAF">
      <w:fldChar w:fldCharType="begin"/>
    </w:r>
    <w:r w:rsidR="003D1BFD">
      <w:instrText xml:space="preserve"> PAGE   \* MERGEFORMAT </w:instrText>
    </w:r>
    <w:r w:rsidR="00B97EAF">
      <w:fldChar w:fldCharType="separate"/>
    </w:r>
    <w:r w:rsidR="00DA3227" w:rsidRPr="00DA3227">
      <w:rPr>
        <w:rFonts w:asciiTheme="majorHAnsi" w:hAnsiTheme="majorHAnsi"/>
        <w:noProof/>
      </w:rPr>
      <w:t>1</w:t>
    </w:r>
    <w:r w:rsidR="00B97EAF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E6" w:rsidRDefault="00BA16E6" w:rsidP="0068032F">
      <w:pPr>
        <w:spacing w:after="0" w:line="240" w:lineRule="auto"/>
      </w:pPr>
      <w:r>
        <w:separator/>
      </w:r>
    </w:p>
  </w:footnote>
  <w:footnote w:type="continuationSeparator" w:id="0">
    <w:p w:rsidR="00BA16E6" w:rsidRDefault="00BA16E6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A16E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8C6A6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6A05"/>
    <w:multiLevelType w:val="hybridMultilevel"/>
    <w:tmpl w:val="B5589FF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53542E"/>
    <w:multiLevelType w:val="hybridMultilevel"/>
    <w:tmpl w:val="5CDCD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6704606A"/>
    <w:multiLevelType w:val="hybridMultilevel"/>
    <w:tmpl w:val="0BC6F8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33E63"/>
    <w:rsid w:val="00052410"/>
    <w:rsid w:val="00054E31"/>
    <w:rsid w:val="0007300F"/>
    <w:rsid w:val="000B63DB"/>
    <w:rsid w:val="000B7DAA"/>
    <w:rsid w:val="0010290A"/>
    <w:rsid w:val="00102BBD"/>
    <w:rsid w:val="001146C1"/>
    <w:rsid w:val="001511EB"/>
    <w:rsid w:val="0015253C"/>
    <w:rsid w:val="0017200E"/>
    <w:rsid w:val="00190C96"/>
    <w:rsid w:val="001C5266"/>
    <w:rsid w:val="001C5D17"/>
    <w:rsid w:val="001E2135"/>
    <w:rsid w:val="001E4C73"/>
    <w:rsid w:val="00212675"/>
    <w:rsid w:val="002329C1"/>
    <w:rsid w:val="00261D8A"/>
    <w:rsid w:val="00272361"/>
    <w:rsid w:val="002B4AA2"/>
    <w:rsid w:val="002C3F42"/>
    <w:rsid w:val="002C52EF"/>
    <w:rsid w:val="002D1F8E"/>
    <w:rsid w:val="002F3924"/>
    <w:rsid w:val="002F763C"/>
    <w:rsid w:val="003463A3"/>
    <w:rsid w:val="003C073D"/>
    <w:rsid w:val="003D1BFD"/>
    <w:rsid w:val="003E0C63"/>
    <w:rsid w:val="003E4A62"/>
    <w:rsid w:val="003F3A05"/>
    <w:rsid w:val="004168BD"/>
    <w:rsid w:val="0044679F"/>
    <w:rsid w:val="0045248D"/>
    <w:rsid w:val="00467CD3"/>
    <w:rsid w:val="004A06A8"/>
    <w:rsid w:val="004D2527"/>
    <w:rsid w:val="004F1FD4"/>
    <w:rsid w:val="004F3EA2"/>
    <w:rsid w:val="00501397"/>
    <w:rsid w:val="005075BB"/>
    <w:rsid w:val="00537047"/>
    <w:rsid w:val="0056174E"/>
    <w:rsid w:val="00587D14"/>
    <w:rsid w:val="00596DDC"/>
    <w:rsid w:val="005A36C0"/>
    <w:rsid w:val="005F1F14"/>
    <w:rsid w:val="00615DFA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B234C"/>
    <w:rsid w:val="008C219A"/>
    <w:rsid w:val="008C6A69"/>
    <w:rsid w:val="008E33AC"/>
    <w:rsid w:val="008E53FE"/>
    <w:rsid w:val="008F4088"/>
    <w:rsid w:val="00950179"/>
    <w:rsid w:val="00950DBB"/>
    <w:rsid w:val="009701BA"/>
    <w:rsid w:val="00984B0E"/>
    <w:rsid w:val="0099466D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97EAF"/>
    <w:rsid w:val="00BA16E6"/>
    <w:rsid w:val="00BB3889"/>
    <w:rsid w:val="00BD1D90"/>
    <w:rsid w:val="00C25AB6"/>
    <w:rsid w:val="00C42A89"/>
    <w:rsid w:val="00C51974"/>
    <w:rsid w:val="00C94178"/>
    <w:rsid w:val="00CA1D00"/>
    <w:rsid w:val="00CC502A"/>
    <w:rsid w:val="00CD02BE"/>
    <w:rsid w:val="00CD51AE"/>
    <w:rsid w:val="00D16940"/>
    <w:rsid w:val="00D76BC6"/>
    <w:rsid w:val="00D82951"/>
    <w:rsid w:val="00DA3227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975C4"/>
    <w:rsid w:val="00EB437B"/>
    <w:rsid w:val="00EB7690"/>
    <w:rsid w:val="00F11AAA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F6512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3772B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AC1E98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3557B"/>
    <w:rsid w:val="00D6429C"/>
    <w:rsid w:val="00D97CC8"/>
    <w:rsid w:val="00E62A01"/>
    <w:rsid w:val="00E64FDE"/>
    <w:rsid w:val="00E85809"/>
    <w:rsid w:val="00F6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183189-7710-419D-AAF7-993D53DB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85</cp:revision>
  <dcterms:created xsi:type="dcterms:W3CDTF">2016-10-05T01:52:00Z</dcterms:created>
  <dcterms:modified xsi:type="dcterms:W3CDTF">2017-03-27T19:49:00Z</dcterms:modified>
</cp:coreProperties>
</file>