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7E143C">
        <w:t>15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E143C" w:rsidP="00ED252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</w:t>
            </w:r>
            <w:r w:rsidR="00ED252C">
              <w:rPr>
                <w:rFonts w:ascii="Century Gothic" w:hAnsi="Century Gothic" w:cs="Century Gothic"/>
                <w:bCs/>
                <w:sz w:val="18"/>
                <w:szCs w:val="18"/>
              </w:rPr>
              <w:t>tor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Contabilidad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D252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D252C" w:rsidP="00C3760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Seguimiento del Ga</w:t>
            </w:r>
            <w:r w:rsidR="00C37602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sto Corriente, Fondo Rotatorio,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Mensajero, Trámite a Viáticos, Auxiliar Contable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4B6FF8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4B6FF8" w:rsidRPr="004B6FF8" w:rsidRDefault="004B6FF8" w:rsidP="004B6F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4B6FF8">
        <w:rPr>
          <w:rFonts w:ascii="Century Gothic" w:hAnsi="Century Gothic" w:cs="Arial"/>
          <w:sz w:val="18"/>
          <w:szCs w:val="18"/>
        </w:rPr>
        <w:t>Ejercer los recursos del gasto corriente en congruencia a los objetivos y programas autorizados en el presupuesto de egresos de la Dependencia, de manera transparente y apegada a la normatividad aplicable.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B6FF8" w:rsidRDefault="004B6FF8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B6FF8" w:rsidRPr="004B6FF8" w:rsidRDefault="004B6FF8" w:rsidP="004B6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B6FF8">
              <w:rPr>
                <w:rFonts w:ascii="Century Gothic" w:hAnsi="Century Gothic" w:cs="Arial"/>
                <w:sz w:val="18"/>
                <w:szCs w:val="18"/>
              </w:rPr>
              <w:t>Dar seguimiento a la operación del ejercicio presupuestal a través del Sistema de Información y Administración Financiera (S.I.I.A.F.) disponible para la Dependencia.</w:t>
            </w:r>
          </w:p>
          <w:p w:rsidR="004B6FF8" w:rsidRPr="004B6FF8" w:rsidRDefault="004B6FF8" w:rsidP="004B6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B6FF8">
              <w:rPr>
                <w:rFonts w:ascii="Century Gothic" w:hAnsi="Century Gothic" w:cs="Arial"/>
                <w:sz w:val="18"/>
                <w:szCs w:val="18"/>
              </w:rPr>
              <w:t>Solicitar a la Secretaría de Hacienda las modificaciones presupuestales del gasto corriente de cada una de las unidades administrativas de la Secretaría.</w:t>
            </w:r>
          </w:p>
          <w:p w:rsidR="004B6FF8" w:rsidRPr="004B6FF8" w:rsidRDefault="004B6FF8" w:rsidP="004B6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B6FF8">
              <w:rPr>
                <w:rFonts w:ascii="Century Gothic" w:hAnsi="Century Gothic" w:cs="Arial"/>
                <w:sz w:val="18"/>
                <w:szCs w:val="18"/>
              </w:rPr>
              <w:t>Llevar el control de las afectaciones presupuestales por capítulo y partida del gasto de cada una de las unidades administrativas de esta Dependencia.</w:t>
            </w:r>
          </w:p>
          <w:p w:rsidR="004B6FF8" w:rsidRPr="004B6FF8" w:rsidRDefault="004B6FF8" w:rsidP="004B6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B6FF8">
              <w:rPr>
                <w:rFonts w:ascii="Century Gothic" w:hAnsi="Century Gothic" w:cs="Arial"/>
                <w:sz w:val="18"/>
                <w:szCs w:val="18"/>
              </w:rPr>
              <w:t xml:space="preserve">Operar el Fondo </w:t>
            </w:r>
            <w:proofErr w:type="spellStart"/>
            <w:r w:rsidRPr="004B6FF8">
              <w:rPr>
                <w:rFonts w:ascii="Century Gothic" w:hAnsi="Century Gothic" w:cs="Arial"/>
                <w:sz w:val="18"/>
                <w:szCs w:val="18"/>
              </w:rPr>
              <w:t>Revolvente</w:t>
            </w:r>
            <w:proofErr w:type="spellEnd"/>
            <w:r w:rsidRPr="004B6FF8">
              <w:rPr>
                <w:rFonts w:ascii="Century Gothic" w:hAnsi="Century Gothic" w:cs="Arial"/>
                <w:sz w:val="18"/>
                <w:szCs w:val="18"/>
              </w:rPr>
              <w:t xml:space="preserve"> de la Dependencia, en apego a las políticas y lineamientos establecidos por la Secretaría de Hacienda.</w:t>
            </w:r>
          </w:p>
          <w:p w:rsidR="004B6FF8" w:rsidRPr="004B6FF8" w:rsidRDefault="004B6FF8" w:rsidP="004B6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B6FF8">
              <w:rPr>
                <w:rFonts w:ascii="Century Gothic" w:hAnsi="Century Gothic" w:cs="Arial"/>
                <w:sz w:val="18"/>
                <w:szCs w:val="18"/>
              </w:rPr>
              <w:t>Atender los requerimientos del gasto de las unidades de esta Dependencia considerando la disponibilidad presupuestal.</w:t>
            </w:r>
          </w:p>
          <w:p w:rsidR="00D82951" w:rsidRPr="000206F5" w:rsidRDefault="004B6FF8" w:rsidP="000206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B6FF8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4B6FF8" w:rsidRPr="009812B0" w:rsidRDefault="004B6FF8" w:rsidP="000206F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812B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Secre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>taría de Hacienda del Estado: p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ara tramitar la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solicitud de afectación Presupuestal del Gasto Corriente.</w:t>
            </w:r>
          </w:p>
          <w:p w:rsidR="004B6FF8" w:rsidRPr="009812B0" w:rsidRDefault="004B6FF8" w:rsidP="004B6FF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812B0">
              <w:rPr>
                <w:rFonts w:ascii="Century Gothic" w:hAnsi="Century Gothic" w:cs="Century Gothic"/>
                <w:sz w:val="18"/>
                <w:szCs w:val="18"/>
              </w:rPr>
              <w:t>b) Direcc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>ión General de Adquisiciones y S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ervicios de la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Secretaría de Hacienda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 xml:space="preserve"> del Estado</w:t>
            </w:r>
          </w:p>
          <w:p w:rsidR="004B6FF8" w:rsidRPr="009812B0" w:rsidRDefault="008667A9" w:rsidP="004B6FF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Subsecretarí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 xml:space="preserve">a de Egresos y Pagaduría de la </w:t>
            </w:r>
            <w:r w:rsidR="004B6FF8">
              <w:rPr>
                <w:rFonts w:ascii="Century Gothic" w:hAnsi="Century Gothic" w:cs="Century Gothic"/>
                <w:sz w:val="18"/>
                <w:szCs w:val="18"/>
              </w:rPr>
              <w:t xml:space="preserve">Secretaría 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>de Hacienda del Estado: p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ara dar seguimiento al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 xml:space="preserve">trámite de pago y a </w:t>
            </w:r>
            <w:r w:rsidR="004B6FF8">
              <w:rPr>
                <w:rFonts w:ascii="Century Gothic" w:hAnsi="Century Gothic" w:cs="Century Gothic"/>
                <w:sz w:val="18"/>
                <w:szCs w:val="18"/>
              </w:rPr>
              <w:t xml:space="preserve">la revisión de documentación de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soporte.</w:t>
            </w:r>
          </w:p>
          <w:p w:rsidR="004B6FF8" w:rsidRPr="009812B0" w:rsidRDefault="000206F5" w:rsidP="004B6FF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) Dirección General de Contabilidad Gubernamental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la Secretaría de Hacienda: p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ara solicitar los cargos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 xml:space="preserve">directos que afecten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el presupuesto de esta Secretarí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y realizar conciliación.</w:t>
            </w:r>
          </w:p>
          <w:p w:rsidR="004B6FF8" w:rsidRPr="009812B0" w:rsidRDefault="000206F5" w:rsidP="004B6FF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e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) Dirección General de Política y Control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Presupuestal: p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ara solicitar transferencias presupuestales,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entre las Unidades Administrativas de ésta Dependencia.</w:t>
            </w:r>
          </w:p>
          <w:p w:rsidR="00635591" w:rsidRPr="00501397" w:rsidRDefault="000206F5" w:rsidP="000206F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) Con todas las Unidad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es Administrativas de SAGARHPA: para </w:t>
            </w:r>
            <w:proofErr w:type="spellStart"/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eficientar</w:t>
            </w:r>
            <w:proofErr w:type="spellEnd"/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 xml:space="preserve"> el ejercicio Presupuestal que permita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desarrollar las actividades establecidas en el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cumplimiento de las funciones de las Unidades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dministrativas.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4B6FF8" w:rsidRPr="009812B0" w:rsidRDefault="004B6FF8" w:rsidP="000206F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812B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 xml:space="preserve">Con 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>diversos Proveedores: p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ara dar seguimiento y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atención a las necesidades y servicios de materiales,</w:t>
            </w:r>
            <w:r w:rsidR="000206F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9812B0">
              <w:rPr>
                <w:rFonts w:ascii="Century Gothic" w:hAnsi="Century Gothic" w:cs="Century Gothic"/>
                <w:sz w:val="18"/>
                <w:szCs w:val="18"/>
              </w:rPr>
              <w:t>suministros que requieran en las Unidades Administrativas.</w:t>
            </w:r>
          </w:p>
          <w:p w:rsidR="00635591" w:rsidRPr="000206F5" w:rsidRDefault="000206F5" w:rsidP="000206F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Instituciones Bancarias: p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ara seguimiento de los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B6FF8" w:rsidRPr="009812B0">
              <w:rPr>
                <w:rFonts w:ascii="Century Gothic" w:hAnsi="Century Gothic" w:cs="Century Gothic"/>
                <w:sz w:val="18"/>
                <w:szCs w:val="18"/>
              </w:rPr>
              <w:t>trámites y servicios que nos prestan.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0206F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Trá</w:t>
            </w:r>
            <w:r w:rsidR="004B6FF8">
              <w:rPr>
                <w:rFonts w:cs="Century Gothic"/>
                <w:sz w:val="18"/>
                <w:szCs w:val="18"/>
              </w:rPr>
              <w:t xml:space="preserve">mite operativo en pagos a proveedores y reembolsos de fondo </w:t>
            </w:r>
            <w:proofErr w:type="spellStart"/>
            <w:r w:rsidR="004B6FF8">
              <w:rPr>
                <w:rFonts w:cs="Century Gothic"/>
                <w:sz w:val="18"/>
                <w:szCs w:val="18"/>
              </w:rPr>
              <w:t>revolvente</w:t>
            </w:r>
            <w:proofErr w:type="spellEnd"/>
            <w:r w:rsidR="004B6FF8">
              <w:rPr>
                <w:rFonts w:cs="Century Gothic"/>
                <w:sz w:val="18"/>
                <w:szCs w:val="18"/>
              </w:rPr>
              <w:t>.</w:t>
            </w:r>
          </w:p>
          <w:p w:rsidR="00687018" w:rsidRDefault="004B6FF8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Reportes mensuales del avance presupuestal.</w:t>
            </w:r>
          </w:p>
          <w:p w:rsidR="00687018" w:rsidRPr="00B30C93" w:rsidRDefault="004B6FF8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Reportes mensuales de viáticos y consumo de combustible.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4B6FF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206F5">
        <w:rPr>
          <w:rFonts w:ascii="Century Gothic" w:hAnsi="Century Gothic" w:cs="Century Gothic"/>
          <w:bCs/>
          <w:sz w:val="18"/>
          <w:szCs w:val="18"/>
        </w:rPr>
        <w:t>Contador Público, Licenciatura en Administración Pública, Finanzas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4B6FF8">
        <w:rPr>
          <w:rFonts w:ascii="Century Gothic" w:hAnsi="Century Gothic" w:cs="Century Gothic"/>
          <w:bCs/>
          <w:sz w:val="18"/>
          <w:szCs w:val="18"/>
        </w:rPr>
        <w:t>Admin</w:t>
      </w:r>
      <w:r w:rsidR="000206F5">
        <w:rPr>
          <w:rFonts w:ascii="Century Gothic" w:hAnsi="Century Gothic" w:cs="Century Gothic"/>
          <w:bCs/>
          <w:sz w:val="18"/>
          <w:szCs w:val="18"/>
        </w:rPr>
        <w:t>istración Contable y Financiera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0206F5">
        <w:rPr>
          <w:rFonts w:ascii="Century Gothic" w:hAnsi="Century Gothic" w:cs="Century Gothic"/>
          <w:sz w:val="18"/>
          <w:szCs w:val="18"/>
        </w:rPr>
        <w:t>1 año en área contable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B6FF8">
        <w:rPr>
          <w:rFonts w:ascii="Century Gothic" w:hAnsi="Century Gothic" w:cs="Century Gothic"/>
          <w:sz w:val="18"/>
          <w:szCs w:val="18"/>
        </w:rPr>
        <w:t xml:space="preserve">1 año en </w:t>
      </w:r>
      <w:r w:rsidR="000206F5">
        <w:rPr>
          <w:rFonts w:ascii="Century Gothic" w:hAnsi="Century Gothic" w:cs="Century Gothic"/>
          <w:sz w:val="18"/>
          <w:szCs w:val="18"/>
        </w:rPr>
        <w:t>integración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4B6FF8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0206F5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4B6FF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B6FF8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B6FF8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B6FF8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206F5" w:rsidRDefault="000206F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206F5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3760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4A577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Menos de 100 Mil pesos (Montos menores, no cuantificables, pero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4A5777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Custodiarlos /Registrarlos / Posibilidades lejanas de eficientar la cifra de referencia</w:t>
          </w:r>
        </w:p>
      </w:sdtContent>
    </w:sdt>
    <w:p w:rsidR="000206F5" w:rsidRDefault="000206F5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206F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206F5" w:rsidRDefault="000206F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206F5" w:rsidRDefault="000206F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ED252C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D252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0" w:rsidRDefault="000F57B0" w:rsidP="0068032F">
      <w:pPr>
        <w:spacing w:after="0" w:line="240" w:lineRule="auto"/>
      </w:pPr>
      <w:r>
        <w:separator/>
      </w:r>
    </w:p>
  </w:endnote>
  <w:endnote w:type="continuationSeparator" w:id="0">
    <w:p w:rsidR="000F57B0" w:rsidRDefault="000F57B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F8" w:rsidRDefault="00ED252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Subdirector de Contabilidad</w:t>
    </w:r>
    <w:r w:rsidR="004B6FF8">
      <w:rPr>
        <w:rFonts w:asciiTheme="majorHAnsi" w:hAnsiTheme="majorHAnsi"/>
      </w:rPr>
      <w:ptab w:relativeTo="margin" w:alignment="right" w:leader="none"/>
    </w:r>
    <w:r w:rsidR="004B6FF8">
      <w:rPr>
        <w:rFonts w:asciiTheme="majorHAnsi" w:hAnsiTheme="majorHAnsi"/>
      </w:rPr>
      <w:t xml:space="preserve">Página </w:t>
    </w:r>
    <w:r w:rsidR="004B6FF8">
      <w:fldChar w:fldCharType="begin"/>
    </w:r>
    <w:r w:rsidR="004B6FF8">
      <w:instrText xml:space="preserve"> PAGE   \* MERGEFORMAT </w:instrText>
    </w:r>
    <w:r w:rsidR="004B6FF8">
      <w:fldChar w:fldCharType="separate"/>
    </w:r>
    <w:r w:rsidR="00C37602" w:rsidRPr="00C37602">
      <w:rPr>
        <w:rFonts w:asciiTheme="majorHAnsi" w:hAnsiTheme="majorHAnsi"/>
        <w:noProof/>
      </w:rPr>
      <w:t>1</w:t>
    </w:r>
    <w:r w:rsidR="004B6FF8">
      <w:rPr>
        <w:rFonts w:asciiTheme="majorHAnsi" w:hAnsiTheme="majorHAnsi"/>
        <w:noProof/>
      </w:rPr>
      <w:fldChar w:fldCharType="end"/>
    </w:r>
  </w:p>
  <w:p w:rsidR="004B6FF8" w:rsidRDefault="004B6F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0" w:rsidRDefault="000F57B0" w:rsidP="0068032F">
      <w:pPr>
        <w:spacing w:after="0" w:line="240" w:lineRule="auto"/>
      </w:pPr>
      <w:r>
        <w:separator/>
      </w:r>
    </w:p>
  </w:footnote>
  <w:footnote w:type="continuationSeparator" w:id="0">
    <w:p w:rsidR="000F57B0" w:rsidRDefault="000F57B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F8" w:rsidRDefault="000F57B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B6F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4B6FF8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4B6F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C3760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4B6F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3760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4B6F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527"/>
    <w:multiLevelType w:val="hybridMultilevel"/>
    <w:tmpl w:val="6950A75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206F5"/>
    <w:rsid w:val="00054E31"/>
    <w:rsid w:val="0007300F"/>
    <w:rsid w:val="000B7DAA"/>
    <w:rsid w:val="000F57B0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A5777"/>
    <w:rsid w:val="004B6FF8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7E143C"/>
    <w:rsid w:val="00817409"/>
    <w:rsid w:val="008564CA"/>
    <w:rsid w:val="008633CD"/>
    <w:rsid w:val="008667A9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37602"/>
    <w:rsid w:val="00C42A89"/>
    <w:rsid w:val="00C51974"/>
    <w:rsid w:val="00CA1D00"/>
    <w:rsid w:val="00CC502A"/>
    <w:rsid w:val="00CD02BE"/>
    <w:rsid w:val="00CE5708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D252C"/>
    <w:rsid w:val="00ED5942"/>
    <w:rsid w:val="00F21827"/>
    <w:rsid w:val="00F251E3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5175C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9288A"/>
    <w:rsid w:val="006E5DB5"/>
    <w:rsid w:val="00700E68"/>
    <w:rsid w:val="00781C84"/>
    <w:rsid w:val="007B13F8"/>
    <w:rsid w:val="007B326F"/>
    <w:rsid w:val="007D2E02"/>
    <w:rsid w:val="007F7131"/>
    <w:rsid w:val="00815D56"/>
    <w:rsid w:val="008760D9"/>
    <w:rsid w:val="00966091"/>
    <w:rsid w:val="00A605D5"/>
    <w:rsid w:val="00B31F7B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21217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92510-5618-4602-9743-6EF3E3F7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2017-03-01T00:03:00Z</dcterms:created>
  <dcterms:modified xsi:type="dcterms:W3CDTF">2017-06-21T17:44:00Z</dcterms:modified>
</cp:coreProperties>
</file>