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BD1D8E">
        <w:t>30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D1D8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Control de </w:t>
            </w:r>
            <w:r w:rsidR="001A738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los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Gastos de Operación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114F0" w:rsidP="001A738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Planeación y </w:t>
            </w:r>
            <w:r w:rsidR="001A7380">
              <w:rPr>
                <w:rFonts w:ascii="Century Gothic" w:hAnsi="Century Gothic" w:cs="Century Gothic"/>
                <w:bCs/>
                <w:sz w:val="18"/>
                <w:szCs w:val="18"/>
              </w:rPr>
              <w:t>Control Presupuestal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114F0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3F0FDC" w:rsidRDefault="003F0FDC" w:rsidP="0013134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Controlar de manera eficiente y oportuna los gastos de operación provenientes de los programas convenidos con la federación y los concertados con los productores rurales.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131342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3F0FDC" w:rsidRPr="00131342" w:rsidRDefault="003F0FDC" w:rsidP="0013134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993" w:hanging="284"/>
              <w:rPr>
                <w:rFonts w:ascii="Century Gothic" w:hAnsi="Century Gothic" w:cs="Century Gothic"/>
                <w:sz w:val="18"/>
                <w:szCs w:val="18"/>
              </w:rPr>
            </w:pPr>
            <w:r w:rsidRPr="00FE3711">
              <w:rPr>
                <w:rFonts w:ascii="Century Gothic" w:hAnsi="Century Gothic" w:cs="Century Gothic"/>
                <w:sz w:val="18"/>
                <w:szCs w:val="18"/>
              </w:rPr>
              <w:t>Registrar y controlar las órdenes de pago emitidas y pagadas por la Secretaría de Hacienda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 del rubro de los subsidios a la inversión y a la producción.</w:t>
            </w:r>
          </w:p>
          <w:p w:rsidR="003F0FDC" w:rsidRPr="00131342" w:rsidRDefault="003F0FDC" w:rsidP="0013134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3" w:hanging="284"/>
              <w:rPr>
                <w:rFonts w:ascii="Century Gothic" w:hAnsi="Century Gothic" w:cs="Century Gothic"/>
                <w:sz w:val="18"/>
                <w:szCs w:val="18"/>
              </w:rPr>
            </w:pPr>
            <w:r w:rsidRPr="00513DF4">
              <w:rPr>
                <w:rFonts w:ascii="Century Gothic" w:hAnsi="Century Gothic" w:cs="Century Gothic"/>
                <w:sz w:val="18"/>
                <w:szCs w:val="18"/>
              </w:rPr>
              <w:t>Realizar conciliaciones mensualmente 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el presupuesto de los subsidios a la inversión y producción.</w:t>
            </w:r>
          </w:p>
          <w:p w:rsidR="003F0FDC" w:rsidRPr="00131342" w:rsidRDefault="003F0FDC" w:rsidP="0013134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3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e integrar las instrucciones de pago al Fideicomiso FOFAES a favor de los proveedores y personal de la SAGARHPA.</w:t>
            </w:r>
          </w:p>
          <w:p w:rsidR="003F0FDC" w:rsidRPr="00131342" w:rsidRDefault="003F0FDC" w:rsidP="0013134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3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actualización de las plantillas de ingresos recibidos y por recibir en el Sistema de Información de Recursos Gubernamentales SIR.</w:t>
            </w:r>
          </w:p>
          <w:p w:rsidR="00D82951" w:rsidRPr="00131342" w:rsidRDefault="003F0FDC" w:rsidP="0013134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3" w:hanging="284"/>
              <w:rPr>
                <w:rFonts w:ascii="Century Gothic" w:hAnsi="Century Gothic" w:cs="Century Gothic"/>
                <w:sz w:val="18"/>
                <w:szCs w:val="18"/>
              </w:rPr>
            </w:pPr>
            <w:r w:rsidRPr="00D07A29">
              <w:rPr>
                <w:rFonts w:ascii="Century Gothic" w:hAnsi="Century Gothic" w:cs="Century Gothic"/>
                <w:sz w:val="18"/>
                <w:szCs w:val="18"/>
              </w:rPr>
              <w:t>Participar en el registro de los expedientes en el Sistema de Archivos SIAD.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3F0FDC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13DF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 todas las Unidades Administrativas de la SAGARHPA</w:t>
            </w:r>
            <w:r w:rsidRPr="00513DF4">
              <w:rPr>
                <w:rFonts w:ascii="Century Gothic" w:hAnsi="Century Gothic" w:cs="Century Gothic"/>
                <w:sz w:val="18"/>
                <w:szCs w:val="18"/>
              </w:rPr>
              <w:t xml:space="preserve">: </w:t>
            </w:r>
            <w:r w:rsidR="00131342">
              <w:rPr>
                <w:rFonts w:ascii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</w:t>
            </w:r>
            <w:r w:rsidRPr="00513D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la entrega de los recibos de pago de honorarios al personal sujeto a contrato de honorarios.</w:t>
            </w:r>
            <w:r w:rsidRPr="00513DF4">
              <w:rPr>
                <w:rFonts w:ascii="Century Gothic" w:hAnsi="Century Gothic" w:cs="Century Gothic"/>
                <w:sz w:val="18"/>
                <w:szCs w:val="18"/>
              </w:rPr>
              <w:br/>
              <w:t xml:space="preserve">b)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 la Unidad de Seguimiento de A</w:t>
            </w:r>
            <w:r w:rsidR="00131342">
              <w:rPr>
                <w:rFonts w:ascii="Century Gothic" w:hAnsi="Century Gothic" w:cs="Century Gothic"/>
                <w:sz w:val="18"/>
                <w:szCs w:val="18"/>
              </w:rPr>
              <w:t>cuerdos del Fidecomiso FOFAES: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el seguimiento y control de las instrucciones de pago a proveedores principalmente.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131342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131342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131342" w:rsidRDefault="00131342">
      <w:pPr>
        <w:rPr>
          <w:rFonts w:ascii="Century Gothic" w:hAnsi="Century Gothic" w:cs="Century Gothic"/>
          <w:b/>
          <w:bCs/>
        </w:rPr>
      </w:pPr>
    </w:p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3F0FDC" w:rsidP="0013134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avance de los gasto</w:t>
            </w:r>
            <w:r w:rsidR="006E0B68">
              <w:rPr>
                <w:rFonts w:cs="Century Gothic"/>
                <w:sz w:val="18"/>
                <w:szCs w:val="18"/>
              </w:rPr>
              <w:t xml:space="preserve">s de operación de concurrencia </w:t>
            </w:r>
            <w:r>
              <w:rPr>
                <w:rFonts w:cs="Century Gothic"/>
                <w:sz w:val="18"/>
                <w:szCs w:val="18"/>
              </w:rPr>
              <w:t>aprobados.</w:t>
            </w:r>
          </w:p>
          <w:p w:rsidR="00687018" w:rsidRDefault="003F0FDC" w:rsidP="0013134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avance del expediente admini</w:t>
            </w:r>
            <w:r w:rsidR="006E0B68">
              <w:rPr>
                <w:rFonts w:cs="Century Gothic"/>
                <w:sz w:val="18"/>
                <w:szCs w:val="18"/>
              </w:rPr>
              <w:t>strativo del gasto de operación</w:t>
            </w:r>
            <w:r>
              <w:rPr>
                <w:rFonts w:cs="Century Gothic"/>
                <w:sz w:val="18"/>
                <w:szCs w:val="18"/>
              </w:rPr>
              <w:t xml:space="preserve"> integrado.</w:t>
            </w:r>
          </w:p>
          <w:p w:rsidR="00687018" w:rsidRPr="00B30C93" w:rsidRDefault="003F0FDC" w:rsidP="0013134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</w:t>
            </w:r>
            <w:r w:rsidR="006E0B68">
              <w:rPr>
                <w:rFonts w:cs="Century Gothic"/>
                <w:sz w:val="18"/>
                <w:szCs w:val="18"/>
              </w:rPr>
              <w:t xml:space="preserve">ctualizaciones de los sistemas </w:t>
            </w:r>
            <w:r>
              <w:rPr>
                <w:rFonts w:cs="Century Gothic"/>
                <w:sz w:val="18"/>
                <w:szCs w:val="18"/>
              </w:rPr>
              <w:t>realizado</w:t>
            </w:r>
            <w:r w:rsidR="006E0B68">
              <w:rPr>
                <w:rFonts w:cs="Century Gothic"/>
                <w:sz w:val="18"/>
                <w:szCs w:val="18"/>
              </w:rPr>
              <w:t>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13134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3F0F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3134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131342">
        <w:rPr>
          <w:rFonts w:ascii="Century Gothic" w:hAnsi="Century Gothic" w:cs="Century Gothic"/>
          <w:bCs/>
          <w:sz w:val="18"/>
          <w:szCs w:val="18"/>
        </w:rPr>
        <w:t>Contador Público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31342">
        <w:rPr>
          <w:rFonts w:ascii="Century Gothic" w:hAnsi="Century Gothic" w:cs="Century Gothic"/>
          <w:bCs/>
          <w:sz w:val="18"/>
          <w:szCs w:val="18"/>
        </w:rPr>
        <w:t>Económico- 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3F0F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F0FDC">
        <w:rPr>
          <w:rFonts w:ascii="Century Gothic" w:hAnsi="Century Gothic" w:cs="Century Gothic"/>
          <w:sz w:val="18"/>
          <w:szCs w:val="18"/>
        </w:rPr>
        <w:t xml:space="preserve">1 año en </w:t>
      </w:r>
      <w:r w:rsidR="00131342">
        <w:rPr>
          <w:rFonts w:ascii="Century Gothic" w:hAnsi="Century Gothic" w:cs="Century Gothic"/>
          <w:sz w:val="18"/>
          <w:szCs w:val="18"/>
        </w:rPr>
        <w:t xml:space="preserve">área </w:t>
      </w:r>
      <w:r w:rsidR="003F0FDC">
        <w:rPr>
          <w:rFonts w:ascii="Century Gothic" w:hAnsi="Century Gothic" w:cs="Century Gothic"/>
          <w:sz w:val="18"/>
          <w:szCs w:val="18"/>
        </w:rPr>
        <w:t xml:space="preserve">contable y </w:t>
      </w:r>
      <w:r w:rsidR="00131342">
        <w:rPr>
          <w:rFonts w:ascii="Century Gothic" w:hAnsi="Century Gothic" w:cs="Century Gothic"/>
          <w:sz w:val="18"/>
          <w:szCs w:val="18"/>
        </w:rPr>
        <w:t>presupuestal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13134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31342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F0FD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131342" w:rsidRDefault="00131342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3F0FD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F0FD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F0FDC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31342" w:rsidRDefault="003F0FD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31342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3F0FD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131342" w:rsidRDefault="003F0FD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3134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31342" w:rsidRDefault="0013134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A738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Control de los Gastos de Operación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A7380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Planeación y Control Presupuestal</w:t>
            </w:r>
            <w:bookmarkStart w:id="0" w:name="_GoBack"/>
            <w:bookmarkEnd w:id="0"/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07" w:rsidRDefault="00EF1607" w:rsidP="0068032F">
      <w:pPr>
        <w:spacing w:after="0" w:line="240" w:lineRule="auto"/>
      </w:pPr>
      <w:r>
        <w:separator/>
      </w:r>
    </w:p>
  </w:endnote>
  <w:endnote w:type="continuationSeparator" w:id="0">
    <w:p w:rsidR="00EF1607" w:rsidRDefault="00EF160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114F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Control de </w:t>
    </w:r>
    <w:r w:rsidR="001A7380">
      <w:rPr>
        <w:rFonts w:asciiTheme="majorHAnsi" w:hAnsiTheme="majorHAnsi"/>
        <w:b/>
      </w:rPr>
      <w:t xml:space="preserve">los </w:t>
    </w:r>
    <w:r>
      <w:rPr>
        <w:rFonts w:asciiTheme="majorHAnsi" w:hAnsiTheme="majorHAnsi"/>
        <w:b/>
      </w:rPr>
      <w:t>Gastos de Operación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1A7380" w:rsidRPr="001A7380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07" w:rsidRDefault="00EF1607" w:rsidP="0068032F">
      <w:pPr>
        <w:spacing w:after="0" w:line="240" w:lineRule="auto"/>
      </w:pPr>
      <w:r>
        <w:separator/>
      </w:r>
    </w:p>
  </w:footnote>
  <w:footnote w:type="continuationSeparator" w:id="0">
    <w:p w:rsidR="00EF1607" w:rsidRDefault="00EF160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EF160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1A738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1A738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681E15EF"/>
    <w:multiLevelType w:val="hybridMultilevel"/>
    <w:tmpl w:val="3A064874"/>
    <w:lvl w:ilvl="0" w:tplc="08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31342"/>
    <w:rsid w:val="001511EB"/>
    <w:rsid w:val="0017200E"/>
    <w:rsid w:val="00190C96"/>
    <w:rsid w:val="001A7380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0FDC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94636"/>
    <w:rsid w:val="006C7583"/>
    <w:rsid w:val="006D7D11"/>
    <w:rsid w:val="006E0B68"/>
    <w:rsid w:val="007114F0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0320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97DD8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8E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F1607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96098"/>
    <w:rsid w:val="001A7B83"/>
    <w:rsid w:val="001C6A26"/>
    <w:rsid w:val="002A537E"/>
    <w:rsid w:val="002D2F23"/>
    <w:rsid w:val="003006FE"/>
    <w:rsid w:val="003071F5"/>
    <w:rsid w:val="00327066"/>
    <w:rsid w:val="003B00BC"/>
    <w:rsid w:val="00427EB7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CED22F-BB68-413E-B472-5E64E91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2017-02-27T23:40:00Z</dcterms:created>
  <dcterms:modified xsi:type="dcterms:W3CDTF">2017-06-21T18:25:00Z</dcterms:modified>
</cp:coreProperties>
</file>