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0E6A51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E6A5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Proyecto Estratégico de Seguridad Alimentaria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36C4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36C4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E06CED" w:rsidRPr="004212AB" w:rsidRDefault="00E06CED" w:rsidP="00E06CED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4212AB">
        <w:rPr>
          <w:rFonts w:ascii="Century Gothic" w:hAnsi="Century Gothic" w:cs="Century Gothic"/>
          <w:sz w:val="18"/>
          <w:szCs w:val="18"/>
        </w:rPr>
        <w:t xml:space="preserve">Dar seguimiento a la operación de los recursos destinados al </w:t>
      </w:r>
      <w:r>
        <w:rPr>
          <w:rFonts w:ascii="Century Gothic" w:hAnsi="Century Gothic" w:cs="Century Gothic"/>
          <w:sz w:val="18"/>
          <w:szCs w:val="18"/>
        </w:rPr>
        <w:t xml:space="preserve">proyecto estratégico de seguridad alimentaria y a sus solicitudes. 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Captura y seguimien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to a cada solicitud de apoyo del PESA 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>en el Sistema Único de Registro de Información (SURI).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Reportar avanc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 físico-financiero del PESA.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Participar en la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planeación del PESA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Revisión de los documentos que integran los expedientes del programa para que estén de acuerdo con la normatividad.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Manejar programas de informática para procesar la información generada en las distintas fases de autorización y operación del apoyo.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Revisión de peticiones </w:t>
            </w:r>
            <w:r w:rsidR="00AC32EC">
              <w:rPr>
                <w:rFonts w:ascii="Century Gothic" w:hAnsi="Century Gothic" w:cs="Century Gothic"/>
                <w:sz w:val="18"/>
                <w:szCs w:val="18"/>
              </w:rPr>
              <w:t>del Ejecutivo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statal de competencia de la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unidad administrativa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Generar respuestas a las peticiones canalizadas por la Oficina del Ejecutivo Estatal.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Registro de las respuestas a las peticiones en el sistema de seguimiento de gestión de la oficina del Ejecutivo.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>Apoyar a la Dirección de Desarrollo Ganadero con diversas actividades en asuntos de carácter administrativo y de seguimiento.</w:t>
            </w:r>
          </w:p>
          <w:p w:rsidR="00E06CED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Establecer y mantener contacto con los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técnicos y agencias de desarrollo rural SAGARHPA, del PESA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4212AB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E06CED" w:rsidRPr="000224D3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224D3">
              <w:rPr>
                <w:rFonts w:ascii="Century Gothic" w:hAnsi="Century Gothic" w:cs="Century Gothic"/>
                <w:sz w:val="18"/>
                <w:szCs w:val="18"/>
              </w:rPr>
              <w:t xml:space="preserve">Elaborar listados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seguimiento</w:t>
            </w:r>
            <w:r w:rsidRPr="000224D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 solicitudes del PESA</w:t>
            </w:r>
            <w:r w:rsidRPr="000224D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06CED" w:rsidRPr="004212AB" w:rsidRDefault="00E06CED" w:rsidP="000B1E5E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Atender requerimientos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la SAGARHPA sobre la operación del PESA.</w:t>
            </w:r>
          </w:p>
          <w:p w:rsidR="00D82951" w:rsidRDefault="00D82951" w:rsidP="00E06CE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06CED" w:rsidRDefault="00E06CED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E06CED" w:rsidRDefault="00E06CED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0B1E5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06CED" w:rsidRPr="004212AB" w:rsidRDefault="000B1E5E" w:rsidP="00E06CE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06CED"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Con el </w:t>
            </w:r>
            <w:r w:rsidR="00E06CED" w:rsidRPr="0021729D"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</w:t>
            </w:r>
            <w:r w:rsidR="00E06CED" w:rsidRPr="0021729D">
              <w:rPr>
                <w:rFonts w:ascii="Century Gothic" w:hAnsi="Century Gothic" w:cs="Century Gothic"/>
                <w:sz w:val="18"/>
                <w:szCs w:val="18"/>
              </w:rPr>
              <w:t xml:space="preserve"> de</w:t>
            </w:r>
            <w:r w:rsidR="00E06CED" w:rsidRPr="004212A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06CED">
              <w:rPr>
                <w:rFonts w:ascii="Century Gothic" w:hAnsi="Century Gothic" w:cs="Century Gothic"/>
                <w:sz w:val="18"/>
                <w:szCs w:val="18"/>
              </w:rPr>
              <w:t>Atención a Actividades de Producción Primaria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 p</w:t>
            </w:r>
            <w:r w:rsidR="00E06CED" w:rsidRPr="004212AB">
              <w:rPr>
                <w:rFonts w:ascii="Century Gothic" w:hAnsi="Century Gothic" w:cs="Century Gothic"/>
                <w:sz w:val="18"/>
                <w:szCs w:val="18"/>
              </w:rPr>
              <w:t>ara reporte de trabajos y resultados.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0B1E5E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06CED" w:rsidRPr="004212AB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="00E06CED" w:rsidRPr="004212AB">
              <w:rPr>
                <w:rFonts w:ascii="Century Gothic" w:hAnsi="Century Gothic" w:cs="Century Gothic"/>
                <w:sz w:val="18"/>
                <w:szCs w:val="18"/>
              </w:rPr>
              <w:t>ara cruce de información, beneficiarios de apoyo</w:t>
            </w:r>
            <w:r w:rsidR="00E06CE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1E5E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E06CED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de PESA capturadas.</w:t>
            </w:r>
          </w:p>
          <w:p w:rsidR="00687018" w:rsidRPr="00E06CED" w:rsidRDefault="00E06CED" w:rsidP="00E06CE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Número de peticiones canalizadas del </w:t>
            </w:r>
            <w:r w:rsidR="000B1E5E">
              <w:rPr>
                <w:rFonts w:cs="Century Gothic"/>
                <w:sz w:val="18"/>
                <w:szCs w:val="18"/>
              </w:rPr>
              <w:t>Ejecutivo E</w:t>
            </w:r>
            <w:r>
              <w:rPr>
                <w:rFonts w:cs="Century Gothic"/>
                <w:sz w:val="18"/>
                <w:szCs w:val="18"/>
              </w:rPr>
              <w:t>statal.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0B1E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06C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0B1E5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E06C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06CED">
        <w:rPr>
          <w:rFonts w:ascii="Century Gothic" w:hAnsi="Century Gothic" w:cs="Century Gothic"/>
          <w:bCs/>
          <w:sz w:val="18"/>
          <w:szCs w:val="18"/>
        </w:rPr>
        <w:t>Ciencias Sociales, Ingeniero Agrónomo,</w:t>
      </w:r>
      <w:r w:rsidR="000B1E5E">
        <w:rPr>
          <w:rFonts w:ascii="Century Gothic" w:hAnsi="Century Gothic" w:cs="Century Gothic"/>
          <w:bCs/>
          <w:sz w:val="18"/>
          <w:szCs w:val="18"/>
        </w:rPr>
        <w:t xml:space="preserve"> 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B1E5E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06CED">
        <w:rPr>
          <w:rFonts w:ascii="Century Gothic" w:hAnsi="Century Gothic" w:cs="Century Gothic"/>
          <w:sz w:val="18"/>
          <w:szCs w:val="18"/>
        </w:rPr>
        <w:t>1 año en control de programas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B1E5E" w:rsidRDefault="00AC32E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06CE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AC32E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06CED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06CE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B1E5E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B1E5E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06CE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0B1E5E" w:rsidRDefault="000B1E5E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  <w:bookmarkStart w:id="0" w:name="_GoBack"/>
      <w:bookmarkEnd w:id="0"/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C32EC" w:rsidRDefault="000B1E5E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C32EC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B1E5E" w:rsidRDefault="000B1E5E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36C4B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Proyecto Estratégico de Seguridad Alimentaria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036C4B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Atención a Actividades de Producción Primaria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ED" w:rsidRDefault="002054ED" w:rsidP="0068032F">
      <w:pPr>
        <w:spacing w:after="0" w:line="240" w:lineRule="auto"/>
      </w:pPr>
      <w:r>
        <w:separator/>
      </w:r>
    </w:p>
  </w:endnote>
  <w:endnote w:type="continuationSeparator" w:id="0">
    <w:p w:rsidR="002054ED" w:rsidRDefault="002054E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36C4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Programa Proyecto Estratégico de Seguridad Alimentaria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AC32EC" w:rsidRPr="00AC32EC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ED" w:rsidRDefault="002054ED" w:rsidP="0068032F">
      <w:pPr>
        <w:spacing w:after="0" w:line="240" w:lineRule="auto"/>
      </w:pPr>
      <w:r>
        <w:separator/>
      </w:r>
    </w:p>
  </w:footnote>
  <w:footnote w:type="continuationSeparator" w:id="0">
    <w:p w:rsidR="002054ED" w:rsidRDefault="002054E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054E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782C"/>
    <w:multiLevelType w:val="hybridMultilevel"/>
    <w:tmpl w:val="E75689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678527C6"/>
    <w:multiLevelType w:val="hybridMultilevel"/>
    <w:tmpl w:val="FE2EE146"/>
    <w:lvl w:ilvl="0" w:tplc="080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36C4B"/>
    <w:rsid w:val="00054E31"/>
    <w:rsid w:val="0007300F"/>
    <w:rsid w:val="000B1E5E"/>
    <w:rsid w:val="000B7DAA"/>
    <w:rsid w:val="000E6A51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054ED"/>
    <w:rsid w:val="00212675"/>
    <w:rsid w:val="002329C1"/>
    <w:rsid w:val="00272361"/>
    <w:rsid w:val="002B4AA2"/>
    <w:rsid w:val="002C3F42"/>
    <w:rsid w:val="002C52EF"/>
    <w:rsid w:val="002D1F8E"/>
    <w:rsid w:val="002D4701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A1E68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90AB2"/>
    <w:rsid w:val="00AB0D64"/>
    <w:rsid w:val="00AC32EC"/>
    <w:rsid w:val="00AC7D22"/>
    <w:rsid w:val="00AD2C81"/>
    <w:rsid w:val="00AF3BE8"/>
    <w:rsid w:val="00B00DB2"/>
    <w:rsid w:val="00B12FBF"/>
    <w:rsid w:val="00B30C93"/>
    <w:rsid w:val="00B332CE"/>
    <w:rsid w:val="00B349C0"/>
    <w:rsid w:val="00B40EA5"/>
    <w:rsid w:val="00B85D22"/>
    <w:rsid w:val="00B8777B"/>
    <w:rsid w:val="00B87EB3"/>
    <w:rsid w:val="00BB3889"/>
    <w:rsid w:val="00C25AB6"/>
    <w:rsid w:val="00C42A89"/>
    <w:rsid w:val="00C51974"/>
    <w:rsid w:val="00C826C5"/>
    <w:rsid w:val="00CA1D00"/>
    <w:rsid w:val="00CB5392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06CED"/>
    <w:rsid w:val="00E11E06"/>
    <w:rsid w:val="00E16EB4"/>
    <w:rsid w:val="00E30C21"/>
    <w:rsid w:val="00E3528C"/>
    <w:rsid w:val="00E743E5"/>
    <w:rsid w:val="00E76EFF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412FA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74BE3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6999D-1EBE-48AB-B6D9-137B381F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2017-03-02T23:50:00Z</dcterms:created>
  <dcterms:modified xsi:type="dcterms:W3CDTF">2017-04-03T22:38:00Z</dcterms:modified>
</cp:coreProperties>
</file>