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</w:t>
      </w:r>
      <w:r w:rsidR="00A13C05">
        <w:t>1</w:t>
      </w:r>
      <w:r w:rsidR="008456E3">
        <w:t>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456E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Captura de Sistemas de Información Pecuaria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62C2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Integración y Seguimiento de Programas Pecuarios Estatales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62C20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372B45" w:rsidRDefault="00372B45" w:rsidP="00372B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Organizar la información </w:t>
      </w:r>
      <w:r w:rsidRPr="00F77196">
        <w:rPr>
          <w:rFonts w:ascii="Century Gothic" w:hAnsi="Century Gothic" w:cs="Century Gothic"/>
          <w:sz w:val="18"/>
          <w:szCs w:val="18"/>
        </w:rPr>
        <w:t xml:space="preserve">que permita aplicar </w:t>
      </w:r>
      <w:r>
        <w:rPr>
          <w:rFonts w:ascii="Century Gothic" w:hAnsi="Century Gothic" w:cs="Century Gothic"/>
          <w:sz w:val="18"/>
          <w:szCs w:val="18"/>
        </w:rPr>
        <w:t>la correcta aplicación de los recursos para beneficio de los</w:t>
      </w:r>
    </w:p>
    <w:p w:rsidR="00D82951" w:rsidRDefault="00372B45" w:rsidP="00372B45">
      <w:r>
        <w:rPr>
          <w:rFonts w:ascii="Century Gothic" w:hAnsi="Century Gothic" w:cs="Century Gothic"/>
          <w:sz w:val="18"/>
          <w:szCs w:val="18"/>
        </w:rPr>
        <w:t>productores pecuarios.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372B45" w:rsidRDefault="00372B45" w:rsidP="00372B45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372B45" w:rsidRPr="00372B45" w:rsidRDefault="0045657B" w:rsidP="00372B45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 Revisar de </w:t>
      </w:r>
      <w:r w:rsidR="00372B45" w:rsidRPr="00372B45">
        <w:rPr>
          <w:rFonts w:cs="Century Gothic"/>
          <w:sz w:val="18"/>
          <w:szCs w:val="18"/>
        </w:rPr>
        <w:t>manera oportuna los registros derivados de la ejecución de los proyectos pecuarios.</w:t>
      </w:r>
    </w:p>
    <w:p w:rsidR="00372B45" w:rsidRPr="00372B45" w:rsidRDefault="0045657B" w:rsidP="00372B45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 </w:t>
      </w:r>
      <w:r w:rsidR="00372B45" w:rsidRPr="00372B45">
        <w:rPr>
          <w:rFonts w:cs="Century Gothic"/>
          <w:sz w:val="18"/>
          <w:szCs w:val="18"/>
        </w:rPr>
        <w:t>Supervisar en campo las obras terminadas derivados de los programas estatales.</w:t>
      </w:r>
    </w:p>
    <w:p w:rsidR="00372B45" w:rsidRDefault="00372B45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372B45" w:rsidRDefault="00372B45" w:rsidP="0045657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02379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Dirección G</w:t>
            </w:r>
            <w:r w:rsidR="0045657B">
              <w:rPr>
                <w:rFonts w:ascii="Century Gothic" w:hAnsi="Century Gothic" w:cs="Century Gothic"/>
                <w:bCs/>
                <w:sz w:val="18"/>
                <w:szCs w:val="18"/>
              </w:rPr>
              <w:t>eneral de Desarrollo Ganadero: p</w:t>
            </w:r>
            <w:r w:rsidRPr="0002379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ara la autorización de medios y recursos en la ejecución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Pr="0002379F">
              <w:rPr>
                <w:rFonts w:ascii="Century Gothic" w:hAnsi="Century Gothic" w:cs="Century Gothic"/>
                <w:bCs/>
                <w:sz w:val="18"/>
                <w:szCs w:val="18"/>
              </w:rPr>
              <w:t>de acciones y recibir directrices.</w:t>
            </w:r>
          </w:p>
          <w:p w:rsidR="00635591" w:rsidRPr="0045657B" w:rsidRDefault="00372B45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b) Dirección General de Planeación</w:t>
            </w:r>
            <w:r w:rsidR="0045657B">
              <w:rPr>
                <w:rFonts w:ascii="Century Gothic" w:hAnsi="Century Gothic" w:cs="Century Gothic"/>
                <w:bCs/>
                <w:sz w:val="18"/>
                <w:szCs w:val="18"/>
              </w:rPr>
              <w:t>, Administración y Evaluación: p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ara el trámite y obtención de los recursos necesarios para la realización de comisiones de trabajo.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372B45" w:rsidRPr="00F77196" w:rsidRDefault="0045657B" w:rsidP="00372B4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372B45">
              <w:rPr>
                <w:rFonts w:ascii="Century Gothic" w:hAnsi="Century Gothic" w:cs="Century Gothic"/>
                <w:sz w:val="18"/>
                <w:szCs w:val="18"/>
              </w:rPr>
              <w:t>Productores Pecuarios y Organizaciones de productores beneficiarios de los diversos programas  Estatales.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45657B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Pr="0045657B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372B4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registros revisados.</w:t>
            </w:r>
          </w:p>
          <w:p w:rsidR="00687018" w:rsidRPr="00372B45" w:rsidRDefault="0045657B" w:rsidP="00372B45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372B45">
              <w:rPr>
                <w:rFonts w:cs="Century Gothic"/>
                <w:sz w:val="18"/>
                <w:szCs w:val="18"/>
              </w:rPr>
              <w:t>mero de supervisiones realizadas.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372B4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72B45" w:rsidRPr="00F77196">
        <w:rPr>
          <w:rFonts w:ascii="Century Gothic" w:hAnsi="Century Gothic" w:cs="Century Gothic"/>
          <w:sz w:val="18"/>
          <w:szCs w:val="18"/>
        </w:rPr>
        <w:t>Ingeniería Agrop</w:t>
      </w:r>
      <w:r w:rsidR="0045657B">
        <w:rPr>
          <w:rFonts w:ascii="Century Gothic" w:hAnsi="Century Gothic" w:cs="Century Gothic"/>
          <w:sz w:val="18"/>
          <w:szCs w:val="18"/>
        </w:rPr>
        <w:t>ecuaria, Técnico en Computación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45657B">
        <w:rPr>
          <w:rFonts w:ascii="Century Gothic" w:hAnsi="Century Gothic" w:cs="Century Gothic"/>
          <w:bCs/>
          <w:sz w:val="18"/>
          <w:szCs w:val="18"/>
        </w:rPr>
        <w:t>Agropecuaria, Informática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72B45">
        <w:rPr>
          <w:rFonts w:ascii="Century Gothic" w:hAnsi="Century Gothic" w:cs="Century Gothic"/>
          <w:sz w:val="18"/>
          <w:szCs w:val="18"/>
        </w:rPr>
        <w:t>3 años en captura y análisis de i</w:t>
      </w:r>
      <w:r w:rsidR="0045657B">
        <w:rPr>
          <w:rFonts w:ascii="Century Gothic" w:hAnsi="Century Gothic" w:cs="Century Gothic"/>
          <w:sz w:val="18"/>
          <w:szCs w:val="18"/>
        </w:rPr>
        <w:t>nformación estadística pecuaria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372B4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5657B" w:rsidRDefault="00372B4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5657B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2302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72B45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5657B" w:rsidRDefault="00384028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372B4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5657B" w:rsidRDefault="00372B4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5657B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62C2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Captura de Sistemas de Información Pecuaria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62C20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Integración y Seguimiento de Programas Pecuarios Estatales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7B" w:rsidRDefault="00624B7B" w:rsidP="0068032F">
      <w:pPr>
        <w:spacing w:after="0" w:line="240" w:lineRule="auto"/>
      </w:pPr>
      <w:r>
        <w:separator/>
      </w:r>
    </w:p>
  </w:endnote>
  <w:endnote w:type="continuationSeparator" w:id="0">
    <w:p w:rsidR="00624B7B" w:rsidRDefault="00624B7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62C2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Captura de Sistemas de Información Pecuaria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384028" w:rsidRPr="00384028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7B" w:rsidRDefault="00624B7B" w:rsidP="0068032F">
      <w:pPr>
        <w:spacing w:after="0" w:line="240" w:lineRule="auto"/>
      </w:pPr>
      <w:r>
        <w:separator/>
      </w:r>
    </w:p>
  </w:footnote>
  <w:footnote w:type="continuationSeparator" w:id="0">
    <w:p w:rsidR="00624B7B" w:rsidRDefault="00624B7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24B7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573C"/>
    <w:multiLevelType w:val="hybridMultilevel"/>
    <w:tmpl w:val="C688F584"/>
    <w:lvl w:ilvl="0" w:tplc="080A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04C46D8"/>
    <w:multiLevelType w:val="hybridMultilevel"/>
    <w:tmpl w:val="1EE45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0E6A51"/>
    <w:rsid w:val="0010290A"/>
    <w:rsid w:val="00102BBD"/>
    <w:rsid w:val="00105EF4"/>
    <w:rsid w:val="001146C1"/>
    <w:rsid w:val="0012302B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D4701"/>
    <w:rsid w:val="002E4D80"/>
    <w:rsid w:val="002F763C"/>
    <w:rsid w:val="003463A3"/>
    <w:rsid w:val="00372B45"/>
    <w:rsid w:val="00384028"/>
    <w:rsid w:val="003C073D"/>
    <w:rsid w:val="003D1BFD"/>
    <w:rsid w:val="003E4A62"/>
    <w:rsid w:val="003F3A05"/>
    <w:rsid w:val="004168BD"/>
    <w:rsid w:val="0044679F"/>
    <w:rsid w:val="0045248D"/>
    <w:rsid w:val="0045657B"/>
    <w:rsid w:val="00462C20"/>
    <w:rsid w:val="00467CD3"/>
    <w:rsid w:val="004D2527"/>
    <w:rsid w:val="004F3EA2"/>
    <w:rsid w:val="00501397"/>
    <w:rsid w:val="0054765A"/>
    <w:rsid w:val="0056174E"/>
    <w:rsid w:val="0056595E"/>
    <w:rsid w:val="00587D14"/>
    <w:rsid w:val="00596DDC"/>
    <w:rsid w:val="005F1F14"/>
    <w:rsid w:val="005F79B7"/>
    <w:rsid w:val="00624B7B"/>
    <w:rsid w:val="006254C6"/>
    <w:rsid w:val="006344F3"/>
    <w:rsid w:val="00635591"/>
    <w:rsid w:val="00655703"/>
    <w:rsid w:val="0068032F"/>
    <w:rsid w:val="00687018"/>
    <w:rsid w:val="00687F2B"/>
    <w:rsid w:val="006A7F52"/>
    <w:rsid w:val="006C7583"/>
    <w:rsid w:val="006D7D11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456E3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03F0D"/>
    <w:rsid w:val="00A13C05"/>
    <w:rsid w:val="00A333D4"/>
    <w:rsid w:val="00A45295"/>
    <w:rsid w:val="00A84079"/>
    <w:rsid w:val="00A90AB2"/>
    <w:rsid w:val="00AB0D64"/>
    <w:rsid w:val="00AC7D22"/>
    <w:rsid w:val="00AD2C81"/>
    <w:rsid w:val="00AE105A"/>
    <w:rsid w:val="00AF3BE8"/>
    <w:rsid w:val="00B00DB2"/>
    <w:rsid w:val="00B12FBF"/>
    <w:rsid w:val="00B30C93"/>
    <w:rsid w:val="00B332CE"/>
    <w:rsid w:val="00B349C0"/>
    <w:rsid w:val="00B40EA5"/>
    <w:rsid w:val="00B85D22"/>
    <w:rsid w:val="00B8777B"/>
    <w:rsid w:val="00B87EB3"/>
    <w:rsid w:val="00BB3889"/>
    <w:rsid w:val="00C1245B"/>
    <w:rsid w:val="00C25AB6"/>
    <w:rsid w:val="00C42A89"/>
    <w:rsid w:val="00C51974"/>
    <w:rsid w:val="00C826C5"/>
    <w:rsid w:val="00CA1D00"/>
    <w:rsid w:val="00CB5392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103"/>
    <w:rsid w:val="00E81AE7"/>
    <w:rsid w:val="00EA76D3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070B9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0845"/>
    <w:rsid w:val="00C11800"/>
    <w:rsid w:val="00C71A92"/>
    <w:rsid w:val="00CC2FAC"/>
    <w:rsid w:val="00D52C4F"/>
    <w:rsid w:val="00D6429C"/>
    <w:rsid w:val="00DE03E2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B1E0D-5718-48DA-8931-8E5AEEA8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2017-03-03T00:13:00Z</dcterms:created>
  <dcterms:modified xsi:type="dcterms:W3CDTF">2017-04-03T23:44:00Z</dcterms:modified>
</cp:coreProperties>
</file>