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CB9" w:rsidRDefault="00FC6CB9" w:rsidP="00FC6CB9">
      <w:pPr>
        <w:jc w:val="center"/>
        <w:rPr>
          <w:b/>
          <w:sz w:val="40"/>
        </w:rPr>
      </w:pPr>
      <w:r w:rsidRPr="00FC6CB9">
        <w:rPr>
          <w:b/>
          <w:noProof/>
          <w:sz w:val="40"/>
        </w:rPr>
        <w:drawing>
          <wp:inline distT="0" distB="0" distL="0" distR="0">
            <wp:extent cx="1333500" cy="762000"/>
            <wp:effectExtent l="19050" t="0" r="0" b="0"/>
            <wp:docPr id="9" name="Imagen 6" descr="LOGO CODESON NUEVO"/>
            <wp:cNvGraphicFramePr/>
            <a:graphic xmlns:a="http://schemas.openxmlformats.org/drawingml/2006/main">
              <a:graphicData uri="http://schemas.openxmlformats.org/drawingml/2006/picture">
                <pic:pic xmlns:pic="http://schemas.openxmlformats.org/drawingml/2006/picture">
                  <pic:nvPicPr>
                    <pic:cNvPr id="18" name="Imagen 3" descr="LOGO CODESON NUEVO"/>
                    <pic:cNvPicPr>
                      <a:picLocks noChangeAspect="1" noChangeArrowheads="1"/>
                    </pic:cNvPicPr>
                  </pic:nvPicPr>
                  <pic:blipFill>
                    <a:blip r:embed="rId8" cstate="print"/>
                    <a:srcRect/>
                    <a:stretch>
                      <a:fillRect/>
                    </a:stretch>
                  </pic:blipFill>
                  <pic:spPr bwMode="auto">
                    <a:xfrm>
                      <a:off x="0" y="0"/>
                      <a:ext cx="1336077" cy="763473"/>
                    </a:xfrm>
                    <a:prstGeom prst="rect">
                      <a:avLst/>
                    </a:prstGeom>
                    <a:noFill/>
                    <a:ln w="9525">
                      <a:noFill/>
                      <a:miter lim="800000"/>
                      <a:headEnd/>
                      <a:tailEnd/>
                    </a:ln>
                  </pic:spPr>
                </pic:pic>
              </a:graphicData>
            </a:graphic>
          </wp:inline>
        </w:drawing>
      </w:r>
    </w:p>
    <w:p w:rsidR="007B6831" w:rsidRPr="00FC6CB9" w:rsidRDefault="00FC6CB9" w:rsidP="00FC6CB9">
      <w:pPr>
        <w:jc w:val="center"/>
        <w:rPr>
          <w:b/>
          <w:sz w:val="40"/>
        </w:rPr>
      </w:pPr>
      <w:r w:rsidRPr="00FC6CB9">
        <w:rPr>
          <w:b/>
          <w:sz w:val="40"/>
        </w:rPr>
        <w:t>Comisión del Deporte del Estado de Sonora</w:t>
      </w:r>
    </w:p>
    <w:p w:rsidR="00FC6CB9" w:rsidRDefault="00FC6CB9">
      <w:pPr>
        <w:jc w:val="center"/>
        <w:rPr>
          <w:b/>
          <w:sz w:val="40"/>
        </w:rPr>
      </w:pPr>
    </w:p>
    <w:p w:rsidR="00FC6CB9" w:rsidRDefault="00FC6CB9" w:rsidP="00FC6CB9">
      <w:pPr>
        <w:rPr>
          <w:b/>
          <w:sz w:val="40"/>
        </w:rPr>
      </w:pPr>
      <w:r>
        <w:rPr>
          <w:rFonts w:ascii="Palatino Linotype" w:hAnsi="Palatino Linotype"/>
          <w:noProof/>
        </w:rPr>
        <w:drawing>
          <wp:inline distT="0" distB="0" distL="0" distR="0">
            <wp:extent cx="2095500" cy="1295400"/>
            <wp:effectExtent l="19050" t="0" r="0" b="0"/>
            <wp:docPr id="10" name="Imagen 1" descr="IMG00020-20110305-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020-20110305-1715"/>
                    <pic:cNvPicPr>
                      <a:picLocks noChangeAspect="1" noChangeArrowheads="1"/>
                    </pic:cNvPicPr>
                  </pic:nvPicPr>
                  <pic:blipFill>
                    <a:blip r:embed="rId9" cstate="print"/>
                    <a:srcRect/>
                    <a:stretch>
                      <a:fillRect/>
                    </a:stretch>
                  </pic:blipFill>
                  <pic:spPr bwMode="auto">
                    <a:xfrm>
                      <a:off x="0" y="0"/>
                      <a:ext cx="2095500" cy="1295400"/>
                    </a:xfrm>
                    <a:prstGeom prst="rect">
                      <a:avLst/>
                    </a:prstGeom>
                    <a:noFill/>
                    <a:ln w="9525">
                      <a:noFill/>
                      <a:miter lim="800000"/>
                      <a:headEnd/>
                      <a:tailEnd/>
                    </a:ln>
                  </pic:spPr>
                </pic:pic>
              </a:graphicData>
            </a:graphic>
          </wp:inline>
        </w:drawing>
      </w:r>
      <w:r>
        <w:rPr>
          <w:rFonts w:ascii="Palatino Linotype" w:hAnsi="Palatino Linotype"/>
          <w:noProof/>
        </w:rPr>
        <w:drawing>
          <wp:inline distT="0" distB="0" distL="0" distR="0">
            <wp:extent cx="1495425" cy="1295541"/>
            <wp:effectExtent l="19050" t="0" r="9525" b="0"/>
            <wp:docPr id="11" name="Imagen 4" descr="DSC0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9130"/>
                    <pic:cNvPicPr>
                      <a:picLocks noChangeAspect="1" noChangeArrowheads="1"/>
                    </pic:cNvPicPr>
                  </pic:nvPicPr>
                  <pic:blipFill>
                    <a:blip r:embed="rId10" cstate="print"/>
                    <a:srcRect/>
                    <a:stretch>
                      <a:fillRect/>
                    </a:stretch>
                  </pic:blipFill>
                  <pic:spPr bwMode="auto">
                    <a:xfrm>
                      <a:off x="0" y="0"/>
                      <a:ext cx="1495425" cy="1295541"/>
                    </a:xfrm>
                    <a:prstGeom prst="rect">
                      <a:avLst/>
                    </a:prstGeom>
                    <a:noFill/>
                    <a:ln w="9525">
                      <a:noFill/>
                      <a:miter lim="800000"/>
                      <a:headEnd/>
                      <a:tailEnd/>
                    </a:ln>
                  </pic:spPr>
                </pic:pic>
              </a:graphicData>
            </a:graphic>
          </wp:inline>
        </w:drawing>
      </w:r>
      <w:r w:rsidR="00AD0B71">
        <w:rPr>
          <w:b/>
          <w:noProof/>
          <w:sz w:val="40"/>
        </w:rPr>
        <w:drawing>
          <wp:inline distT="0" distB="0" distL="0" distR="0">
            <wp:extent cx="1676400" cy="1295400"/>
            <wp:effectExtent l="19050" t="0" r="0" b="0"/>
            <wp:docPr id="20" name="Imagen 23" descr="C:\Users\Mendez\Desktop\CODESON\Feria de la Activación Física 2011\11 de Marzo Zona 18 de Preescoar\Fotos\DSC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ndez\Desktop\CODESON\Feria de la Activación Física 2011\11 de Marzo Zona 18 de Preescoar\Fotos\DSC05342.JPG"/>
                    <pic:cNvPicPr>
                      <a:picLocks noChangeAspect="1" noChangeArrowheads="1"/>
                    </pic:cNvPicPr>
                  </pic:nvPicPr>
                  <pic:blipFill>
                    <a:blip r:embed="rId11" cstate="print"/>
                    <a:srcRect/>
                    <a:stretch>
                      <a:fillRect/>
                    </a:stretch>
                  </pic:blipFill>
                  <pic:spPr bwMode="auto">
                    <a:xfrm>
                      <a:off x="0" y="0"/>
                      <a:ext cx="1676400" cy="1295400"/>
                    </a:xfrm>
                    <a:prstGeom prst="rect">
                      <a:avLst/>
                    </a:prstGeom>
                    <a:noFill/>
                    <a:ln w="9525">
                      <a:noFill/>
                      <a:miter lim="800000"/>
                      <a:headEnd/>
                      <a:tailEnd/>
                    </a:ln>
                  </pic:spPr>
                </pic:pic>
              </a:graphicData>
            </a:graphic>
          </wp:inline>
        </w:drawing>
      </w:r>
    </w:p>
    <w:p w:rsidR="00FC6CB9" w:rsidRDefault="00AD0B71" w:rsidP="00AD0B71">
      <w:pPr>
        <w:rPr>
          <w:b/>
          <w:sz w:val="40"/>
        </w:rPr>
      </w:pPr>
      <w:r>
        <w:rPr>
          <w:b/>
          <w:noProof/>
          <w:sz w:val="40"/>
        </w:rPr>
        <w:drawing>
          <wp:inline distT="0" distB="0" distL="0" distR="0">
            <wp:extent cx="2095500" cy="1366838"/>
            <wp:effectExtent l="19050" t="0" r="0" b="0"/>
            <wp:docPr id="24" name="Imagen 24" descr="C:\Users\Mendez\Desktop\CODESON\Rescate de Espacios Publicos\Fotos\DSC0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ndez\Desktop\CODESON\Rescate de Espacios Publicos\Fotos\DSC05378.JPG"/>
                    <pic:cNvPicPr>
                      <a:picLocks noChangeAspect="1" noChangeArrowheads="1"/>
                    </pic:cNvPicPr>
                  </pic:nvPicPr>
                  <pic:blipFill>
                    <a:blip r:embed="rId12" cstate="print"/>
                    <a:srcRect/>
                    <a:stretch>
                      <a:fillRect/>
                    </a:stretch>
                  </pic:blipFill>
                  <pic:spPr bwMode="auto">
                    <a:xfrm>
                      <a:off x="0" y="0"/>
                      <a:ext cx="2095500" cy="1366838"/>
                    </a:xfrm>
                    <a:prstGeom prst="rect">
                      <a:avLst/>
                    </a:prstGeom>
                    <a:noFill/>
                    <a:ln w="9525">
                      <a:noFill/>
                      <a:miter lim="800000"/>
                      <a:headEnd/>
                      <a:tailEnd/>
                    </a:ln>
                  </pic:spPr>
                </pic:pic>
              </a:graphicData>
            </a:graphic>
          </wp:inline>
        </w:drawing>
      </w:r>
      <w:r w:rsidRPr="00AD0B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40"/>
        </w:rPr>
        <w:drawing>
          <wp:inline distT="0" distB="0" distL="0" distR="0">
            <wp:extent cx="1485900" cy="1362075"/>
            <wp:effectExtent l="19050" t="0" r="0" b="0"/>
            <wp:docPr id="25" name="Imagen 25" descr="C:\Users\Mendez\Desktop\CODESON\Materiales\Evidencias de CEDEM\FOTOS ENTREGA CEDEM\DSC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ndez\Desktop\CODESON\Materiales\Evidencias de CEDEM\FOTOS ENTREGA CEDEM\DSC05160.JPG"/>
                    <pic:cNvPicPr>
                      <a:picLocks noChangeAspect="1" noChangeArrowheads="1"/>
                    </pic:cNvPicPr>
                  </pic:nvPicPr>
                  <pic:blipFill>
                    <a:blip r:embed="rId13" cstate="print"/>
                    <a:srcRect/>
                    <a:stretch>
                      <a:fillRect/>
                    </a:stretch>
                  </pic:blipFill>
                  <pic:spPr bwMode="auto">
                    <a:xfrm>
                      <a:off x="0" y="0"/>
                      <a:ext cx="1488497" cy="1364456"/>
                    </a:xfrm>
                    <a:prstGeom prst="rect">
                      <a:avLst/>
                    </a:prstGeom>
                    <a:noFill/>
                    <a:ln w="9525">
                      <a:noFill/>
                      <a:miter lim="800000"/>
                      <a:headEnd/>
                      <a:tailEnd/>
                    </a:ln>
                  </pic:spPr>
                </pic:pic>
              </a:graphicData>
            </a:graphic>
          </wp:inline>
        </w:drawing>
      </w:r>
      <w:r w:rsidR="001E1769" w:rsidRPr="001E176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762125" cy="1321924"/>
            <wp:effectExtent l="19050" t="0" r="9525" b="0"/>
            <wp:docPr id="34" name="Imagen 31" descr="C:\Users\Mendez\Desktop\CODESON\Feria de la Activación Física 2011\Caminata por la Salud\Fotos\DSCF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ndez\Desktop\CODESON\Feria de la Activación Física 2011\Caminata por la Salud\Fotos\DSCF2036.jpg"/>
                    <pic:cNvPicPr>
                      <a:picLocks noChangeAspect="1" noChangeArrowheads="1"/>
                    </pic:cNvPicPr>
                  </pic:nvPicPr>
                  <pic:blipFill>
                    <a:blip r:embed="rId14" cstate="print"/>
                    <a:srcRect/>
                    <a:stretch>
                      <a:fillRect/>
                    </a:stretch>
                  </pic:blipFill>
                  <pic:spPr bwMode="auto">
                    <a:xfrm>
                      <a:off x="0" y="0"/>
                      <a:ext cx="1762125" cy="1321924"/>
                    </a:xfrm>
                    <a:prstGeom prst="rect">
                      <a:avLst/>
                    </a:prstGeom>
                    <a:noFill/>
                    <a:ln w="9525">
                      <a:noFill/>
                      <a:miter lim="800000"/>
                      <a:headEnd/>
                      <a:tailEnd/>
                    </a:ln>
                  </pic:spPr>
                </pic:pic>
              </a:graphicData>
            </a:graphic>
          </wp:inline>
        </w:drawing>
      </w:r>
    </w:p>
    <w:p w:rsidR="00FC6CB9" w:rsidRDefault="00A7738E" w:rsidP="00FC6CB9">
      <w:pPr>
        <w:jc w:val="center"/>
        <w:rPr>
          <w:b/>
          <w:sz w:val="40"/>
        </w:rPr>
      </w:pPr>
      <w:r>
        <w:rPr>
          <w:b/>
          <w:noProof/>
          <w:sz w:val="40"/>
        </w:rPr>
        <w:pict>
          <v:shapetype id="_x0000_t32" coordsize="21600,21600" o:spt="32" o:oned="t" path="m,l21600,21600e" filled="f">
            <v:path arrowok="t" fillok="f" o:connecttype="none"/>
            <o:lock v:ext="edit" shapetype="t"/>
          </v:shapetype>
          <v:shape id="_x0000_s1056" type="#_x0000_t32" style="position:absolute;left:0;text-align:left;margin-left:14.7pt;margin-top:33.95pt;width:396.75pt;height:0;z-index:251658240" o:connectortype="straight" strokecolor="blue" strokeweight="2.25pt"/>
        </w:pict>
      </w:r>
      <w:r w:rsidR="00FC6CB9">
        <w:rPr>
          <w:b/>
          <w:sz w:val="40"/>
        </w:rPr>
        <w:t>Informe Trimestral de Enero a Marzo</w:t>
      </w:r>
    </w:p>
    <w:p w:rsidR="00FC6CB9" w:rsidRDefault="00FC6CB9">
      <w:pPr>
        <w:jc w:val="center"/>
        <w:rPr>
          <w:b/>
          <w:sz w:val="40"/>
        </w:rPr>
      </w:pPr>
      <w:r>
        <w:rPr>
          <w:b/>
          <w:sz w:val="40"/>
        </w:rPr>
        <w:t>Dirección de Desarrollo del Deporte</w:t>
      </w:r>
    </w:p>
    <w:p w:rsidR="00FC6CB9" w:rsidRDefault="00FC6CB9" w:rsidP="00FC6CB9">
      <w:pPr>
        <w:pStyle w:val="Prrafodelista"/>
        <w:numPr>
          <w:ilvl w:val="0"/>
          <w:numId w:val="1"/>
        </w:numPr>
        <w:rPr>
          <w:b/>
          <w:sz w:val="40"/>
        </w:rPr>
      </w:pPr>
      <w:r>
        <w:rPr>
          <w:b/>
          <w:sz w:val="40"/>
        </w:rPr>
        <w:t>Villa de Alto Rendimiento</w:t>
      </w:r>
    </w:p>
    <w:p w:rsidR="00FC6CB9" w:rsidRDefault="00FC6CB9" w:rsidP="00FC6CB9">
      <w:pPr>
        <w:pStyle w:val="Prrafodelista"/>
        <w:numPr>
          <w:ilvl w:val="0"/>
          <w:numId w:val="1"/>
        </w:numPr>
        <w:rPr>
          <w:b/>
          <w:sz w:val="40"/>
        </w:rPr>
      </w:pPr>
      <w:r>
        <w:rPr>
          <w:b/>
          <w:sz w:val="40"/>
        </w:rPr>
        <w:t>Sonora Actívate</w:t>
      </w:r>
    </w:p>
    <w:p w:rsidR="00FC6CB9" w:rsidRDefault="00FC6CB9" w:rsidP="00FC6CB9">
      <w:pPr>
        <w:pStyle w:val="Prrafodelista"/>
        <w:numPr>
          <w:ilvl w:val="0"/>
          <w:numId w:val="1"/>
        </w:numPr>
        <w:rPr>
          <w:b/>
          <w:sz w:val="40"/>
        </w:rPr>
      </w:pPr>
      <w:r>
        <w:rPr>
          <w:b/>
          <w:sz w:val="40"/>
        </w:rPr>
        <w:t>Infraestructura</w:t>
      </w:r>
    </w:p>
    <w:p w:rsidR="00FC6CB9" w:rsidRDefault="00FC6CB9" w:rsidP="00FC6CB9">
      <w:pPr>
        <w:pStyle w:val="Prrafodelista"/>
        <w:numPr>
          <w:ilvl w:val="0"/>
          <w:numId w:val="1"/>
        </w:numPr>
        <w:rPr>
          <w:b/>
          <w:sz w:val="40"/>
        </w:rPr>
      </w:pPr>
      <w:r>
        <w:rPr>
          <w:b/>
          <w:sz w:val="40"/>
        </w:rPr>
        <w:t>Deporte Popular</w:t>
      </w:r>
    </w:p>
    <w:p w:rsidR="00FC6CB9" w:rsidRDefault="00FC6CB9" w:rsidP="00FC6CB9">
      <w:pPr>
        <w:pStyle w:val="Prrafodelista"/>
        <w:numPr>
          <w:ilvl w:val="0"/>
          <w:numId w:val="1"/>
        </w:numPr>
        <w:rPr>
          <w:b/>
          <w:sz w:val="40"/>
        </w:rPr>
      </w:pPr>
      <w:r>
        <w:rPr>
          <w:b/>
          <w:sz w:val="40"/>
        </w:rPr>
        <w:t>Deporte Estudiantil</w:t>
      </w:r>
    </w:p>
    <w:p w:rsidR="00D62B26" w:rsidRPr="00AD0B71" w:rsidRDefault="00FC6CB9" w:rsidP="00AD0B71">
      <w:pPr>
        <w:pStyle w:val="Prrafodelista"/>
        <w:numPr>
          <w:ilvl w:val="0"/>
          <w:numId w:val="1"/>
        </w:numPr>
        <w:rPr>
          <w:b/>
          <w:sz w:val="40"/>
        </w:rPr>
      </w:pPr>
      <w:r>
        <w:rPr>
          <w:b/>
          <w:sz w:val="40"/>
        </w:rPr>
        <w:t>Ingresos</w:t>
      </w:r>
    </w:p>
    <w:p w:rsidR="00D62B26" w:rsidRPr="00D62B26" w:rsidRDefault="00D62B26" w:rsidP="00BD71F4">
      <w:pPr>
        <w:jc w:val="center"/>
        <w:rPr>
          <w:rFonts w:ascii="Arial" w:hAnsi="Arial" w:cs="Arial"/>
          <w:b/>
        </w:rPr>
      </w:pPr>
    </w:p>
    <w:p w:rsidR="00D62B26" w:rsidRDefault="00D62B26" w:rsidP="00BD71F4">
      <w:pPr>
        <w:jc w:val="center"/>
        <w:rPr>
          <w:rFonts w:ascii="Arial" w:hAnsi="Arial" w:cs="Arial"/>
          <w:b/>
        </w:rPr>
      </w:pPr>
      <w:r w:rsidRPr="00D62B26">
        <w:rPr>
          <w:rFonts w:ascii="Arial" w:hAnsi="Arial" w:cs="Arial"/>
          <w:b/>
        </w:rPr>
        <w:t>VI</w:t>
      </w:r>
      <w:r>
        <w:rPr>
          <w:rFonts w:ascii="Arial" w:hAnsi="Arial" w:cs="Arial"/>
          <w:b/>
        </w:rPr>
        <w:t>LLA DE ALTO RENDIMIENTO Y CEDAR</w:t>
      </w:r>
    </w:p>
    <w:p w:rsidR="00BD71F4" w:rsidRDefault="00BD71F4" w:rsidP="00BD71F4">
      <w:pPr>
        <w:jc w:val="center"/>
        <w:rPr>
          <w:rFonts w:ascii="Arial" w:hAnsi="Arial" w:cs="Arial"/>
          <w:b/>
        </w:rPr>
      </w:pPr>
    </w:p>
    <w:p w:rsidR="00BD71F4" w:rsidRPr="00D62B26" w:rsidRDefault="00BD71F4" w:rsidP="00BD71F4">
      <w:pPr>
        <w:jc w:val="center"/>
        <w:rPr>
          <w:rFonts w:ascii="Arial" w:hAnsi="Arial" w:cs="Arial"/>
          <w:b/>
        </w:rPr>
      </w:pPr>
    </w:p>
    <w:p w:rsidR="00D62B26" w:rsidRPr="00D62B26" w:rsidRDefault="00D62B26" w:rsidP="00D62B26">
      <w:pPr>
        <w:rPr>
          <w:rFonts w:ascii="Arial" w:hAnsi="Arial" w:cs="Arial"/>
          <w:b/>
        </w:rPr>
      </w:pPr>
      <w:r w:rsidRPr="00D62B26">
        <w:rPr>
          <w:rFonts w:ascii="Arial" w:hAnsi="Arial" w:cs="Arial"/>
          <w:b/>
        </w:rPr>
        <w:t>Actividades del mes de Enero, Febrero y Marzo del 2011.</w:t>
      </w:r>
    </w:p>
    <w:p w:rsidR="00D62B26" w:rsidRPr="00D62B26" w:rsidRDefault="00D62B26" w:rsidP="00D62B26">
      <w:pPr>
        <w:rPr>
          <w:rFonts w:ascii="Arial" w:hAnsi="Arial" w:cs="Arial"/>
          <w:b/>
        </w:rPr>
      </w:pPr>
      <w:r w:rsidRPr="00D62B26">
        <w:rPr>
          <w:rFonts w:ascii="Arial" w:hAnsi="Arial" w:cs="Arial"/>
          <w:b/>
        </w:rPr>
        <w:t>POA:</w:t>
      </w:r>
    </w:p>
    <w:p w:rsidR="00D62B26" w:rsidRPr="00D62B26" w:rsidRDefault="00D62B26" w:rsidP="00D62B26">
      <w:pPr>
        <w:jc w:val="both"/>
        <w:rPr>
          <w:rFonts w:ascii="Arial" w:hAnsi="Arial" w:cs="Arial"/>
        </w:rPr>
      </w:pPr>
      <w:r w:rsidRPr="00D62B26">
        <w:rPr>
          <w:rFonts w:ascii="Arial" w:hAnsi="Arial" w:cs="Arial"/>
        </w:rPr>
        <w:t xml:space="preserve">Coordinar y administrar el alojamiento, manutención, tutorías y alimentación de los atletas internos en </w:t>
      </w:r>
      <w:smartTag w:uri="urn:schemas-microsoft-com:office:smarttags" w:element="PersonName">
        <w:smartTagPr>
          <w:attr w:name="ProductID" w:val="la Villa"/>
        </w:smartTagPr>
        <w:r w:rsidRPr="00D62B26">
          <w:rPr>
            <w:rFonts w:ascii="Arial" w:hAnsi="Arial" w:cs="Arial"/>
          </w:rPr>
          <w:t>la Villa</w:t>
        </w:r>
      </w:smartTag>
      <w:r w:rsidRPr="00D62B26">
        <w:rPr>
          <w:rFonts w:ascii="Arial" w:hAnsi="Arial" w:cs="Arial"/>
        </w:rPr>
        <w:t xml:space="preserve"> así como los concentrados en el CEDAR a través de 10,192 servicio de  hospedajes ha atletas internos, 30,576 servicios de alimentación atletas internos, 5160 servicios de alimentación a concentración de atletas, 1720 servicios de hospedaje a concentración de atletas, 1 eventos recreativos, 50 asesorías académicas.</w:t>
      </w:r>
    </w:p>
    <w:tbl>
      <w:tblPr>
        <w:tblpPr w:leftFromText="141" w:rightFromText="141" w:vertAnchor="text" w:horzAnchor="margin" w:tblpXSpec="center"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8"/>
        <w:gridCol w:w="2660"/>
      </w:tblGrid>
      <w:tr w:rsidR="00D62B26" w:rsidRPr="00D62B26" w:rsidTr="0035670F">
        <w:trPr>
          <w:trHeight w:val="233"/>
        </w:trPr>
        <w:tc>
          <w:tcPr>
            <w:tcW w:w="5368" w:type="dxa"/>
          </w:tcPr>
          <w:p w:rsidR="00D62B26" w:rsidRPr="00D62B26" w:rsidRDefault="00D62B26" w:rsidP="0035670F">
            <w:pPr>
              <w:jc w:val="center"/>
              <w:rPr>
                <w:rFonts w:ascii="Arial" w:hAnsi="Arial" w:cs="Arial"/>
              </w:rPr>
            </w:pPr>
            <w:r w:rsidRPr="00D62B26">
              <w:rPr>
                <w:rFonts w:ascii="Arial" w:hAnsi="Arial" w:cs="Arial"/>
              </w:rPr>
              <w:t xml:space="preserve">ACCIONES </w:t>
            </w:r>
          </w:p>
        </w:tc>
        <w:tc>
          <w:tcPr>
            <w:tcW w:w="2660" w:type="dxa"/>
          </w:tcPr>
          <w:p w:rsidR="00D62B26" w:rsidRPr="00D62B26" w:rsidRDefault="00D62B26" w:rsidP="0035670F">
            <w:pPr>
              <w:jc w:val="center"/>
              <w:rPr>
                <w:rFonts w:ascii="Arial" w:hAnsi="Arial" w:cs="Arial"/>
              </w:rPr>
            </w:pPr>
            <w:r w:rsidRPr="00D62B26">
              <w:rPr>
                <w:rFonts w:ascii="Arial" w:hAnsi="Arial" w:cs="Arial"/>
              </w:rPr>
              <w:t>TOTAL</w:t>
            </w:r>
          </w:p>
        </w:tc>
      </w:tr>
      <w:tr w:rsidR="00D62B26" w:rsidRPr="00D62B26" w:rsidTr="0035670F">
        <w:trPr>
          <w:trHeight w:val="351"/>
        </w:trPr>
        <w:tc>
          <w:tcPr>
            <w:tcW w:w="5368" w:type="dxa"/>
          </w:tcPr>
          <w:p w:rsidR="00D62B26" w:rsidRPr="00D62B26" w:rsidRDefault="00D62B26" w:rsidP="0035670F">
            <w:pPr>
              <w:rPr>
                <w:rFonts w:ascii="Arial" w:hAnsi="Arial" w:cs="Arial"/>
              </w:rPr>
            </w:pPr>
            <w:r w:rsidRPr="00D62B26">
              <w:rPr>
                <w:rFonts w:ascii="Arial" w:hAnsi="Arial" w:cs="Arial"/>
              </w:rPr>
              <w:t>Brindar hospedaje de atletas internos.</w:t>
            </w:r>
          </w:p>
        </w:tc>
        <w:tc>
          <w:tcPr>
            <w:tcW w:w="2660" w:type="dxa"/>
          </w:tcPr>
          <w:p w:rsidR="00D62B26" w:rsidRPr="00D62B26" w:rsidRDefault="00D62B26" w:rsidP="0035670F">
            <w:pPr>
              <w:jc w:val="center"/>
              <w:rPr>
                <w:rFonts w:ascii="Arial" w:hAnsi="Arial" w:cs="Arial"/>
              </w:rPr>
            </w:pPr>
            <w:r w:rsidRPr="00D62B26">
              <w:rPr>
                <w:rFonts w:ascii="Arial" w:hAnsi="Arial" w:cs="Arial"/>
              </w:rPr>
              <w:t>7812</w:t>
            </w:r>
          </w:p>
        </w:tc>
      </w:tr>
      <w:tr w:rsidR="00D62B26" w:rsidRPr="00D62B26" w:rsidTr="0035670F">
        <w:trPr>
          <w:trHeight w:val="233"/>
        </w:trPr>
        <w:tc>
          <w:tcPr>
            <w:tcW w:w="5368" w:type="dxa"/>
          </w:tcPr>
          <w:p w:rsidR="00D62B26" w:rsidRPr="00D62B26" w:rsidRDefault="00D62B26" w:rsidP="0035670F">
            <w:pPr>
              <w:rPr>
                <w:rFonts w:ascii="Arial" w:hAnsi="Arial" w:cs="Arial"/>
              </w:rPr>
            </w:pPr>
            <w:r w:rsidRPr="00D62B26">
              <w:rPr>
                <w:rFonts w:ascii="Arial" w:hAnsi="Arial" w:cs="Arial"/>
              </w:rPr>
              <w:t>Brindar servicios de alimentación atletas internos.</w:t>
            </w:r>
          </w:p>
        </w:tc>
        <w:tc>
          <w:tcPr>
            <w:tcW w:w="2660" w:type="dxa"/>
          </w:tcPr>
          <w:p w:rsidR="00D62B26" w:rsidRPr="00D62B26" w:rsidRDefault="00D62B26" w:rsidP="0035670F">
            <w:pPr>
              <w:jc w:val="center"/>
              <w:rPr>
                <w:rFonts w:ascii="Arial" w:hAnsi="Arial" w:cs="Arial"/>
              </w:rPr>
            </w:pPr>
            <w:r w:rsidRPr="00D62B26">
              <w:rPr>
                <w:rFonts w:ascii="Arial" w:hAnsi="Arial" w:cs="Arial"/>
              </w:rPr>
              <w:t>17735</w:t>
            </w:r>
          </w:p>
        </w:tc>
      </w:tr>
      <w:tr w:rsidR="00D62B26" w:rsidRPr="00D62B26" w:rsidTr="0035670F">
        <w:trPr>
          <w:trHeight w:val="351"/>
        </w:trPr>
        <w:tc>
          <w:tcPr>
            <w:tcW w:w="5368" w:type="dxa"/>
          </w:tcPr>
          <w:p w:rsidR="00D62B26" w:rsidRPr="00D62B26" w:rsidRDefault="00D62B26" w:rsidP="0035670F">
            <w:pPr>
              <w:rPr>
                <w:rFonts w:ascii="Arial" w:hAnsi="Arial" w:cs="Arial"/>
              </w:rPr>
            </w:pPr>
            <w:r w:rsidRPr="00D62B26">
              <w:rPr>
                <w:rFonts w:ascii="Arial" w:hAnsi="Arial" w:cs="Arial"/>
              </w:rPr>
              <w:t>Brindar servicio de hospedaje a concentraciones de atletas.</w:t>
            </w:r>
          </w:p>
        </w:tc>
        <w:tc>
          <w:tcPr>
            <w:tcW w:w="2660" w:type="dxa"/>
          </w:tcPr>
          <w:p w:rsidR="00D62B26" w:rsidRPr="00D62B26" w:rsidRDefault="00D62B26" w:rsidP="0035670F">
            <w:pPr>
              <w:jc w:val="center"/>
              <w:rPr>
                <w:rFonts w:ascii="Arial" w:hAnsi="Arial" w:cs="Arial"/>
              </w:rPr>
            </w:pPr>
            <w:r w:rsidRPr="00D62B26">
              <w:rPr>
                <w:rFonts w:ascii="Arial" w:hAnsi="Arial" w:cs="Arial"/>
              </w:rPr>
              <w:t>1765</w:t>
            </w:r>
          </w:p>
        </w:tc>
      </w:tr>
      <w:tr w:rsidR="00D62B26" w:rsidRPr="00D62B26" w:rsidTr="0035670F">
        <w:trPr>
          <w:trHeight w:val="351"/>
        </w:trPr>
        <w:tc>
          <w:tcPr>
            <w:tcW w:w="5368" w:type="dxa"/>
          </w:tcPr>
          <w:p w:rsidR="00D62B26" w:rsidRPr="00D62B26" w:rsidRDefault="00D62B26" w:rsidP="0035670F">
            <w:pPr>
              <w:rPr>
                <w:rFonts w:ascii="Arial" w:hAnsi="Arial" w:cs="Arial"/>
              </w:rPr>
            </w:pPr>
            <w:r w:rsidRPr="00D62B26">
              <w:rPr>
                <w:rFonts w:ascii="Arial" w:hAnsi="Arial" w:cs="Arial"/>
              </w:rPr>
              <w:t>Brindar servicio de alimentación a concentraciones de atletas.</w:t>
            </w:r>
          </w:p>
        </w:tc>
        <w:tc>
          <w:tcPr>
            <w:tcW w:w="2660" w:type="dxa"/>
          </w:tcPr>
          <w:p w:rsidR="00D62B26" w:rsidRPr="00D62B26" w:rsidRDefault="00D62B26" w:rsidP="0035670F">
            <w:pPr>
              <w:jc w:val="center"/>
              <w:rPr>
                <w:rFonts w:ascii="Arial" w:hAnsi="Arial" w:cs="Arial"/>
              </w:rPr>
            </w:pPr>
            <w:r w:rsidRPr="00D62B26">
              <w:rPr>
                <w:rFonts w:ascii="Arial" w:hAnsi="Arial" w:cs="Arial"/>
              </w:rPr>
              <w:t>8048</w:t>
            </w:r>
          </w:p>
        </w:tc>
      </w:tr>
      <w:tr w:rsidR="00D62B26" w:rsidRPr="00D62B26" w:rsidTr="0035670F">
        <w:trPr>
          <w:trHeight w:val="351"/>
        </w:trPr>
        <w:tc>
          <w:tcPr>
            <w:tcW w:w="5368" w:type="dxa"/>
          </w:tcPr>
          <w:p w:rsidR="00D62B26" w:rsidRPr="00D62B26" w:rsidRDefault="00D62B26" w:rsidP="0035670F">
            <w:pPr>
              <w:rPr>
                <w:rFonts w:ascii="Arial" w:hAnsi="Arial" w:cs="Arial"/>
              </w:rPr>
            </w:pPr>
            <w:r w:rsidRPr="00D62B26">
              <w:rPr>
                <w:rFonts w:ascii="Arial" w:hAnsi="Arial" w:cs="Arial"/>
              </w:rPr>
              <w:t>Eventos Recreativos.</w:t>
            </w:r>
          </w:p>
        </w:tc>
        <w:tc>
          <w:tcPr>
            <w:tcW w:w="2660" w:type="dxa"/>
          </w:tcPr>
          <w:p w:rsidR="00D62B26" w:rsidRPr="00D62B26" w:rsidRDefault="00D62B26" w:rsidP="0035670F">
            <w:pPr>
              <w:jc w:val="center"/>
              <w:rPr>
                <w:rFonts w:ascii="Arial" w:hAnsi="Arial" w:cs="Arial"/>
              </w:rPr>
            </w:pPr>
            <w:r w:rsidRPr="00D62B26">
              <w:rPr>
                <w:rFonts w:ascii="Arial" w:hAnsi="Arial" w:cs="Arial"/>
              </w:rPr>
              <w:t>1</w:t>
            </w:r>
          </w:p>
        </w:tc>
      </w:tr>
      <w:tr w:rsidR="00D62B26" w:rsidRPr="00D62B26" w:rsidTr="0035670F">
        <w:trPr>
          <w:trHeight w:val="361"/>
        </w:trPr>
        <w:tc>
          <w:tcPr>
            <w:tcW w:w="5368" w:type="dxa"/>
          </w:tcPr>
          <w:p w:rsidR="00D62B26" w:rsidRPr="00D62B26" w:rsidRDefault="00D62B26" w:rsidP="0035670F">
            <w:pPr>
              <w:rPr>
                <w:rFonts w:ascii="Arial" w:hAnsi="Arial" w:cs="Arial"/>
              </w:rPr>
            </w:pPr>
            <w:r w:rsidRPr="00D62B26">
              <w:rPr>
                <w:rFonts w:ascii="Arial" w:hAnsi="Arial" w:cs="Arial"/>
              </w:rPr>
              <w:t>Asesorías académicas.</w:t>
            </w:r>
          </w:p>
        </w:tc>
        <w:tc>
          <w:tcPr>
            <w:tcW w:w="2660" w:type="dxa"/>
          </w:tcPr>
          <w:p w:rsidR="00D62B26" w:rsidRPr="00D62B26" w:rsidRDefault="00D62B26" w:rsidP="0035670F">
            <w:pPr>
              <w:jc w:val="center"/>
              <w:rPr>
                <w:rFonts w:ascii="Arial" w:hAnsi="Arial" w:cs="Arial"/>
              </w:rPr>
            </w:pPr>
            <w:r w:rsidRPr="00D62B26">
              <w:rPr>
                <w:rFonts w:ascii="Arial" w:hAnsi="Arial" w:cs="Arial"/>
              </w:rPr>
              <w:t>50</w:t>
            </w:r>
          </w:p>
        </w:tc>
      </w:tr>
    </w:tbl>
    <w:p w:rsidR="00D62B26" w:rsidRPr="00D62B26" w:rsidRDefault="00D62B26" w:rsidP="00D62B26">
      <w:pPr>
        <w:jc w:val="both"/>
        <w:rPr>
          <w:rFonts w:ascii="Arial" w:hAnsi="Arial" w:cs="Arial"/>
        </w:rPr>
      </w:pPr>
    </w:p>
    <w:p w:rsidR="00D62B26" w:rsidRPr="00D62B26" w:rsidRDefault="00D62B26" w:rsidP="00D62B26">
      <w:pPr>
        <w:jc w:val="both"/>
        <w:rPr>
          <w:rFonts w:ascii="Arial" w:hAnsi="Arial" w:cs="Arial"/>
          <w:b/>
          <w:u w:val="single"/>
        </w:rPr>
      </w:pPr>
      <w:r w:rsidRPr="00D62B26">
        <w:rPr>
          <w:rFonts w:ascii="Arial" w:hAnsi="Arial" w:cs="Arial"/>
          <w:b/>
          <w:u w:val="single"/>
        </w:rPr>
        <w:t>OTRAS ACTIVIDADES REALIZADAS:</w:t>
      </w:r>
    </w:p>
    <w:p w:rsidR="00D62B26" w:rsidRPr="00D62B26" w:rsidRDefault="00D62B26" w:rsidP="00D62B26">
      <w:pPr>
        <w:rPr>
          <w:rFonts w:ascii="Arial" w:hAnsi="Arial" w:cs="Arial"/>
          <w:b/>
        </w:rPr>
      </w:pPr>
      <w:r w:rsidRPr="00D62B26">
        <w:rPr>
          <w:rFonts w:ascii="Arial" w:hAnsi="Arial" w:cs="Arial"/>
          <w:b/>
          <w:u w:val="single"/>
        </w:rPr>
        <w:t xml:space="preserve">Reunión con personal de </w:t>
      </w:r>
      <w:smartTag w:uri="urn:schemas-microsoft-com:office:smarttags" w:element="PersonName">
        <w:smartTagPr>
          <w:attr w:name="ProductID" w:val="la Villa"/>
        </w:smartTagPr>
        <w:r w:rsidRPr="00D62B26">
          <w:rPr>
            <w:rFonts w:ascii="Arial" w:hAnsi="Arial" w:cs="Arial"/>
            <w:b/>
            <w:u w:val="single"/>
          </w:rPr>
          <w:t>la Villa</w:t>
        </w:r>
      </w:smartTag>
      <w:r w:rsidRPr="00D62B26">
        <w:rPr>
          <w:rFonts w:ascii="Arial" w:hAnsi="Arial" w:cs="Arial"/>
          <w:b/>
          <w:u w:val="single"/>
        </w:rPr>
        <w:t xml:space="preserve">: </w:t>
      </w:r>
      <w:r w:rsidRPr="00D62B26">
        <w:rPr>
          <w:rFonts w:ascii="Arial" w:hAnsi="Arial" w:cs="Arial"/>
        </w:rPr>
        <w:t xml:space="preserve">se realizaron  3 reuniones  con los prefectos, cocineras, tutora y personal de intendencia de </w:t>
      </w:r>
      <w:smartTag w:uri="urn:schemas-microsoft-com:office:smarttags" w:element="PersonName">
        <w:smartTagPr>
          <w:attr w:name="ProductID" w:val="la Villa"/>
        </w:smartTagPr>
        <w:r w:rsidRPr="00D62B26">
          <w:rPr>
            <w:rFonts w:ascii="Arial" w:hAnsi="Arial" w:cs="Arial"/>
          </w:rPr>
          <w:t>la Villa</w:t>
        </w:r>
      </w:smartTag>
      <w:r w:rsidRPr="00D62B26">
        <w:rPr>
          <w:rFonts w:ascii="Arial" w:hAnsi="Arial" w:cs="Arial"/>
        </w:rPr>
        <w:t xml:space="preserve"> para revisar el plan de trabajo en cuanto a limpieza en todas las habitaciones y  el plan de trabajo que se llevara a cabo durante el año.</w:t>
      </w:r>
    </w:p>
    <w:p w:rsidR="00D62B26" w:rsidRPr="00D62B26" w:rsidRDefault="00D62B26" w:rsidP="00D62B26">
      <w:pPr>
        <w:rPr>
          <w:rFonts w:ascii="Arial" w:hAnsi="Arial" w:cs="Arial"/>
          <w:b/>
        </w:rPr>
      </w:pPr>
      <w:r w:rsidRPr="00D62B26">
        <w:rPr>
          <w:rFonts w:ascii="Arial" w:hAnsi="Arial" w:cs="Arial"/>
          <w:b/>
          <w:u w:val="single"/>
        </w:rPr>
        <w:t>Programa Recreativo</w:t>
      </w:r>
      <w:r w:rsidRPr="00D62B26">
        <w:rPr>
          <w:rFonts w:ascii="Arial" w:hAnsi="Arial" w:cs="Arial"/>
        </w:rPr>
        <w:t>: como parte de éste programa se llevaron a los atletas al cine, a la caja de bateo y se les rento películas “</w:t>
      </w:r>
    </w:p>
    <w:p w:rsidR="00D62B26" w:rsidRPr="00D62B26" w:rsidRDefault="00D62B26" w:rsidP="00D62B26">
      <w:pPr>
        <w:jc w:val="both"/>
        <w:rPr>
          <w:rFonts w:ascii="Arial" w:hAnsi="Arial" w:cs="Arial"/>
        </w:rPr>
      </w:pPr>
      <w:r w:rsidRPr="00D62B26">
        <w:rPr>
          <w:rFonts w:ascii="Arial" w:hAnsi="Arial" w:cs="Arial"/>
          <w:b/>
          <w:u w:val="single"/>
        </w:rPr>
        <w:t>Visitas a las escuelas</w:t>
      </w:r>
      <w:r w:rsidRPr="00D62B26">
        <w:rPr>
          <w:rFonts w:ascii="Arial" w:hAnsi="Arial" w:cs="Arial"/>
        </w:rPr>
        <w:t>: se llevaron a cabo 20 visitas a diferentes escuelas tanto primarias, secundarias y preparatorias para recabar las calificaciones y saber la conducta de los atletas.</w:t>
      </w:r>
    </w:p>
    <w:p w:rsidR="00D62B26" w:rsidRPr="00D62B26" w:rsidRDefault="00D62B26" w:rsidP="00D62B26">
      <w:pPr>
        <w:jc w:val="both"/>
        <w:rPr>
          <w:rFonts w:ascii="Arial" w:hAnsi="Arial" w:cs="Arial"/>
          <w:b/>
          <w:u w:val="single"/>
        </w:rPr>
      </w:pPr>
    </w:p>
    <w:p w:rsidR="00D62B26" w:rsidRPr="00D62B26" w:rsidRDefault="00D62B26" w:rsidP="00D62B26">
      <w:pPr>
        <w:jc w:val="both"/>
        <w:rPr>
          <w:rFonts w:ascii="Arial" w:hAnsi="Arial" w:cs="Arial"/>
        </w:rPr>
      </w:pPr>
      <w:r w:rsidRPr="00D62B26">
        <w:rPr>
          <w:rFonts w:ascii="Arial" w:hAnsi="Arial" w:cs="Arial"/>
          <w:b/>
          <w:u w:val="single"/>
        </w:rPr>
        <w:t>Entrevista con padres de familia:</w:t>
      </w:r>
      <w:r w:rsidRPr="00D62B26">
        <w:rPr>
          <w:rFonts w:ascii="Arial" w:hAnsi="Arial" w:cs="Arial"/>
        </w:rPr>
        <w:t xml:space="preserve"> se tuvo 35 entrevistas con los padres de familia de algunos atletas para informarles del comportamiento de sus hijos así como brindarles los resultados de sus evaluaciones finales y firmar la baja de sus hijos por el término del ciclo escolar.</w:t>
      </w:r>
    </w:p>
    <w:p w:rsidR="00D62B26" w:rsidRPr="00D62B26" w:rsidRDefault="00D62B26" w:rsidP="00D62B26">
      <w:pPr>
        <w:jc w:val="both"/>
        <w:rPr>
          <w:rFonts w:ascii="Arial" w:hAnsi="Arial" w:cs="Arial"/>
        </w:rPr>
      </w:pPr>
      <w:r w:rsidRPr="00D62B26">
        <w:rPr>
          <w:rFonts w:ascii="Arial" w:hAnsi="Arial" w:cs="Arial"/>
          <w:b/>
          <w:u w:val="single"/>
        </w:rPr>
        <w:t xml:space="preserve">Platicas con atletas internos de la Villa: </w:t>
      </w:r>
      <w:r w:rsidRPr="00D62B26">
        <w:rPr>
          <w:rFonts w:ascii="Arial" w:hAnsi="Arial" w:cs="Arial"/>
        </w:rPr>
        <w:t xml:space="preserve">se impartieron pláticas sobre  las drogas e higiene personal por la psicóloga de la Villa </w:t>
      </w:r>
      <w:proofErr w:type="spellStart"/>
      <w:r w:rsidRPr="00D62B26">
        <w:rPr>
          <w:rFonts w:ascii="Arial" w:hAnsi="Arial" w:cs="Arial"/>
        </w:rPr>
        <w:t>Yubitza</w:t>
      </w:r>
      <w:proofErr w:type="spellEnd"/>
      <w:r w:rsidRPr="00D62B26">
        <w:rPr>
          <w:rFonts w:ascii="Arial" w:hAnsi="Arial" w:cs="Arial"/>
        </w:rPr>
        <w:t xml:space="preserve"> </w:t>
      </w:r>
      <w:proofErr w:type="spellStart"/>
      <w:r w:rsidRPr="00D62B26">
        <w:rPr>
          <w:rFonts w:ascii="Arial" w:hAnsi="Arial" w:cs="Arial"/>
        </w:rPr>
        <w:t>Kuñasich</w:t>
      </w:r>
      <w:proofErr w:type="spellEnd"/>
      <w:r w:rsidRPr="00D62B26">
        <w:rPr>
          <w:rFonts w:ascii="Arial" w:hAnsi="Arial" w:cs="Arial"/>
        </w:rPr>
        <w:t>.</w:t>
      </w:r>
    </w:p>
    <w:p w:rsidR="00D62B26" w:rsidRPr="00D62B26" w:rsidRDefault="00D62B26" w:rsidP="00D62B26">
      <w:pPr>
        <w:jc w:val="both"/>
        <w:rPr>
          <w:rFonts w:ascii="Arial" w:hAnsi="Arial" w:cs="Arial"/>
          <w:b/>
          <w:u w:val="single"/>
        </w:rPr>
      </w:pPr>
    </w:p>
    <w:p w:rsidR="00D62B26" w:rsidRPr="00D62B26" w:rsidRDefault="00D62B26" w:rsidP="00D62B26">
      <w:pPr>
        <w:jc w:val="both"/>
        <w:rPr>
          <w:rFonts w:ascii="Arial" w:hAnsi="Arial" w:cs="Arial"/>
          <w:b/>
          <w:u w:val="single"/>
        </w:rPr>
      </w:pPr>
      <w:r w:rsidRPr="00D62B26">
        <w:rPr>
          <w:rFonts w:ascii="Arial" w:hAnsi="Arial" w:cs="Arial"/>
          <w:b/>
          <w:u w:val="single"/>
        </w:rPr>
        <w:t xml:space="preserve">Voluntariado DIF_CODESON: </w:t>
      </w:r>
    </w:p>
    <w:p w:rsidR="00D62B26" w:rsidRPr="00D62B26" w:rsidRDefault="00D62B26" w:rsidP="00D62B26">
      <w:pPr>
        <w:jc w:val="both"/>
        <w:rPr>
          <w:rFonts w:ascii="Arial" w:hAnsi="Arial" w:cs="Arial"/>
        </w:rPr>
      </w:pPr>
      <w:r w:rsidRPr="00D62B26">
        <w:rPr>
          <w:rFonts w:ascii="Arial" w:hAnsi="Arial" w:cs="Arial"/>
        </w:rPr>
        <w:t xml:space="preserve">Se  llevaron a cabo actividades en las colonias Norberto Ortega y Unión de Ladrilleros en donde realizaron Activación Física impartida por personal de </w:t>
      </w:r>
      <w:r w:rsidR="00BD71F4" w:rsidRPr="00D62B26">
        <w:rPr>
          <w:rFonts w:ascii="Arial" w:hAnsi="Arial" w:cs="Arial"/>
        </w:rPr>
        <w:t>CODESON</w:t>
      </w:r>
      <w:r w:rsidRPr="00D62B26">
        <w:rPr>
          <w:rFonts w:ascii="Arial" w:hAnsi="Arial" w:cs="Arial"/>
        </w:rPr>
        <w:t>, se realizo bazar de ropa a bajo costo cada pieza de ropa,  iniciamos con el Programa Participación de Valores y se hicieron rifas de diferentes artículos para el hogar . Se les brindó fruta y verduras como refrigerio así como agua fresca.</w:t>
      </w:r>
    </w:p>
    <w:p w:rsidR="00D62B26" w:rsidRPr="00D62B26" w:rsidRDefault="00D62B26" w:rsidP="00D62B26">
      <w:pPr>
        <w:jc w:val="both"/>
        <w:rPr>
          <w:rFonts w:ascii="Arial" w:hAnsi="Arial" w:cs="Arial"/>
        </w:rPr>
      </w:pPr>
      <w:r w:rsidRPr="00D62B26">
        <w:rPr>
          <w:rFonts w:ascii="Arial" w:hAnsi="Arial" w:cs="Arial"/>
          <w:noProof/>
        </w:rPr>
        <w:drawing>
          <wp:inline distT="0" distB="0" distL="0" distR="0">
            <wp:extent cx="2095500" cy="1295400"/>
            <wp:effectExtent l="19050" t="0" r="0" b="0"/>
            <wp:docPr id="19" name="Imagen 7" descr="IMG00020-20110305-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0020-20110305-1715"/>
                    <pic:cNvPicPr>
                      <a:picLocks noChangeAspect="1" noChangeArrowheads="1"/>
                    </pic:cNvPicPr>
                  </pic:nvPicPr>
                  <pic:blipFill>
                    <a:blip r:embed="rId9" cstate="print"/>
                    <a:srcRect/>
                    <a:stretch>
                      <a:fillRect/>
                    </a:stretch>
                  </pic:blipFill>
                  <pic:spPr bwMode="auto">
                    <a:xfrm>
                      <a:off x="0" y="0"/>
                      <a:ext cx="2095500" cy="1295400"/>
                    </a:xfrm>
                    <a:prstGeom prst="rect">
                      <a:avLst/>
                    </a:prstGeom>
                    <a:noFill/>
                    <a:ln w="9525">
                      <a:noFill/>
                      <a:miter lim="800000"/>
                      <a:headEnd/>
                      <a:tailEnd/>
                    </a:ln>
                  </pic:spPr>
                </pic:pic>
              </a:graphicData>
            </a:graphic>
          </wp:inline>
        </w:drawing>
      </w:r>
      <w:r w:rsidRPr="00D62B26">
        <w:rPr>
          <w:rFonts w:ascii="Arial" w:hAnsi="Arial" w:cs="Arial"/>
        </w:rPr>
        <w:t xml:space="preserve">                      </w:t>
      </w:r>
      <w:r w:rsidRPr="00D62B26">
        <w:rPr>
          <w:rFonts w:ascii="Arial" w:hAnsi="Arial" w:cs="Arial"/>
          <w:noProof/>
        </w:rPr>
        <w:drawing>
          <wp:inline distT="0" distB="0" distL="0" distR="0">
            <wp:extent cx="2133600" cy="1276350"/>
            <wp:effectExtent l="19050" t="0" r="0" b="0"/>
            <wp:docPr id="18" name="Imagen 8" descr="IMG00038-20110305-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0038-20110305-1803"/>
                    <pic:cNvPicPr>
                      <a:picLocks noChangeAspect="1" noChangeArrowheads="1"/>
                    </pic:cNvPicPr>
                  </pic:nvPicPr>
                  <pic:blipFill>
                    <a:blip r:embed="rId15" cstate="print"/>
                    <a:srcRect/>
                    <a:stretch>
                      <a:fillRect/>
                    </a:stretch>
                  </pic:blipFill>
                  <pic:spPr bwMode="auto">
                    <a:xfrm>
                      <a:off x="0" y="0"/>
                      <a:ext cx="2133600" cy="1276350"/>
                    </a:xfrm>
                    <a:prstGeom prst="rect">
                      <a:avLst/>
                    </a:prstGeom>
                    <a:noFill/>
                    <a:ln w="9525">
                      <a:noFill/>
                      <a:miter lim="800000"/>
                      <a:headEnd/>
                      <a:tailEnd/>
                    </a:ln>
                  </pic:spPr>
                </pic:pic>
              </a:graphicData>
            </a:graphic>
          </wp:inline>
        </w:drawing>
      </w:r>
    </w:p>
    <w:p w:rsidR="00D62B26" w:rsidRPr="00D62B26" w:rsidRDefault="00D62B26" w:rsidP="00D62B26">
      <w:pPr>
        <w:rPr>
          <w:rFonts w:ascii="Arial" w:hAnsi="Arial" w:cs="Arial"/>
        </w:rPr>
      </w:pPr>
      <w:r w:rsidRPr="00D62B26">
        <w:rPr>
          <w:rFonts w:ascii="Arial" w:hAnsi="Arial" w:cs="Arial"/>
        </w:rPr>
        <w:t>Actividad del Programa Recreativo para atletas internos de la Villa: Caja de Bateo</w:t>
      </w:r>
    </w:p>
    <w:p w:rsidR="00D62B26" w:rsidRPr="00D62B26" w:rsidRDefault="00D62B26" w:rsidP="00D62B26">
      <w:pPr>
        <w:rPr>
          <w:rFonts w:ascii="Arial" w:hAnsi="Arial" w:cs="Arial"/>
        </w:rPr>
      </w:pPr>
    </w:p>
    <w:p w:rsidR="00D62B26" w:rsidRPr="00D62B26" w:rsidRDefault="00D62B26" w:rsidP="00D62B26">
      <w:pPr>
        <w:rPr>
          <w:rFonts w:ascii="Arial" w:hAnsi="Arial" w:cs="Arial"/>
        </w:rPr>
      </w:pPr>
      <w:r w:rsidRPr="00D62B26">
        <w:rPr>
          <w:rFonts w:ascii="Arial" w:hAnsi="Arial" w:cs="Arial"/>
          <w:noProof/>
        </w:rPr>
        <w:drawing>
          <wp:inline distT="0" distB="0" distL="0" distR="0">
            <wp:extent cx="2095500" cy="1304925"/>
            <wp:effectExtent l="19050" t="0" r="0" b="0"/>
            <wp:docPr id="17" name="Imagen 9" descr="Hermosillo-20110328-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mosillo-20110328-00119"/>
                    <pic:cNvPicPr>
                      <a:picLocks noChangeAspect="1" noChangeArrowheads="1"/>
                    </pic:cNvPicPr>
                  </pic:nvPicPr>
                  <pic:blipFill>
                    <a:blip r:embed="rId16" cstate="print"/>
                    <a:srcRect/>
                    <a:stretch>
                      <a:fillRect/>
                    </a:stretch>
                  </pic:blipFill>
                  <pic:spPr bwMode="auto">
                    <a:xfrm>
                      <a:off x="0" y="0"/>
                      <a:ext cx="2095500" cy="1304925"/>
                    </a:xfrm>
                    <a:prstGeom prst="rect">
                      <a:avLst/>
                    </a:prstGeom>
                    <a:noFill/>
                    <a:ln w="9525">
                      <a:noFill/>
                      <a:miter lim="800000"/>
                      <a:headEnd/>
                      <a:tailEnd/>
                    </a:ln>
                  </pic:spPr>
                </pic:pic>
              </a:graphicData>
            </a:graphic>
          </wp:inline>
        </w:drawing>
      </w:r>
      <w:r w:rsidRPr="00D62B26">
        <w:rPr>
          <w:rFonts w:ascii="Arial" w:hAnsi="Arial" w:cs="Arial"/>
        </w:rPr>
        <w:t xml:space="preserve">                          </w:t>
      </w:r>
      <w:r w:rsidRPr="00D62B26">
        <w:rPr>
          <w:rFonts w:ascii="Arial" w:hAnsi="Arial" w:cs="Arial"/>
          <w:noProof/>
        </w:rPr>
        <w:drawing>
          <wp:inline distT="0" distB="0" distL="0" distR="0">
            <wp:extent cx="2076450" cy="1304925"/>
            <wp:effectExtent l="19050" t="0" r="0" b="0"/>
            <wp:docPr id="16" name="Imagen 10" descr="Hermosillo-20110328-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mosillo-20110328-00112"/>
                    <pic:cNvPicPr>
                      <a:picLocks noChangeAspect="1" noChangeArrowheads="1"/>
                    </pic:cNvPicPr>
                  </pic:nvPicPr>
                  <pic:blipFill>
                    <a:blip r:embed="rId17" cstate="print"/>
                    <a:srcRect/>
                    <a:stretch>
                      <a:fillRect/>
                    </a:stretch>
                  </pic:blipFill>
                  <pic:spPr bwMode="auto">
                    <a:xfrm>
                      <a:off x="0" y="0"/>
                      <a:ext cx="2076450" cy="1304925"/>
                    </a:xfrm>
                    <a:prstGeom prst="rect">
                      <a:avLst/>
                    </a:prstGeom>
                    <a:noFill/>
                    <a:ln w="9525">
                      <a:noFill/>
                      <a:miter lim="800000"/>
                      <a:headEnd/>
                      <a:tailEnd/>
                    </a:ln>
                  </pic:spPr>
                </pic:pic>
              </a:graphicData>
            </a:graphic>
          </wp:inline>
        </w:drawing>
      </w:r>
    </w:p>
    <w:p w:rsidR="00D62B26" w:rsidRPr="00D62B26" w:rsidRDefault="00D62B26" w:rsidP="00D62B26">
      <w:pPr>
        <w:rPr>
          <w:rFonts w:ascii="Arial" w:hAnsi="Arial" w:cs="Arial"/>
        </w:rPr>
      </w:pPr>
      <w:r w:rsidRPr="00D62B26">
        <w:rPr>
          <w:rFonts w:ascii="Arial" w:hAnsi="Arial" w:cs="Arial"/>
        </w:rPr>
        <w:t xml:space="preserve">Actividad del Voluntariado </w:t>
      </w:r>
      <w:proofErr w:type="spellStart"/>
      <w:r w:rsidRPr="00D62B26">
        <w:rPr>
          <w:rFonts w:ascii="Arial" w:hAnsi="Arial" w:cs="Arial"/>
        </w:rPr>
        <w:t>Dif</w:t>
      </w:r>
      <w:proofErr w:type="spellEnd"/>
      <w:r w:rsidRPr="00D62B26">
        <w:rPr>
          <w:rFonts w:ascii="Arial" w:hAnsi="Arial" w:cs="Arial"/>
        </w:rPr>
        <w:t xml:space="preserve">- </w:t>
      </w:r>
      <w:proofErr w:type="spellStart"/>
      <w:r w:rsidRPr="00D62B26">
        <w:rPr>
          <w:rFonts w:ascii="Arial" w:hAnsi="Arial" w:cs="Arial"/>
        </w:rPr>
        <w:t>Codeson</w:t>
      </w:r>
      <w:proofErr w:type="spellEnd"/>
      <w:r w:rsidRPr="00D62B26">
        <w:rPr>
          <w:rFonts w:ascii="Arial" w:hAnsi="Arial" w:cs="Arial"/>
        </w:rPr>
        <w:t xml:space="preserve"> Colonias Norberto Ortega y Unión de Ladrilleros.        </w:t>
      </w:r>
    </w:p>
    <w:p w:rsidR="00D62B26" w:rsidRPr="00D62B26" w:rsidRDefault="00D62B26" w:rsidP="00D62B26">
      <w:pPr>
        <w:jc w:val="both"/>
        <w:rPr>
          <w:rFonts w:ascii="Arial" w:hAnsi="Arial" w:cs="Arial"/>
        </w:rPr>
      </w:pPr>
      <w:r w:rsidRPr="00D62B26">
        <w:rPr>
          <w:rFonts w:ascii="Arial" w:hAnsi="Arial" w:cs="Arial"/>
          <w:noProof/>
        </w:rPr>
        <w:lastRenderedPageBreak/>
        <w:drawing>
          <wp:inline distT="0" distB="0" distL="0" distR="0">
            <wp:extent cx="2066925" cy="1304925"/>
            <wp:effectExtent l="19050" t="0" r="9525" b="0"/>
            <wp:docPr id="15" name="Imagen 11" descr="DSC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9184"/>
                    <pic:cNvPicPr>
                      <a:picLocks noChangeAspect="1" noChangeArrowheads="1"/>
                    </pic:cNvPicPr>
                  </pic:nvPicPr>
                  <pic:blipFill>
                    <a:blip r:embed="rId18" cstate="print"/>
                    <a:srcRect/>
                    <a:stretch>
                      <a:fillRect/>
                    </a:stretch>
                  </pic:blipFill>
                  <pic:spPr bwMode="auto">
                    <a:xfrm>
                      <a:off x="0" y="0"/>
                      <a:ext cx="2066925" cy="1304925"/>
                    </a:xfrm>
                    <a:prstGeom prst="rect">
                      <a:avLst/>
                    </a:prstGeom>
                    <a:noFill/>
                    <a:ln w="9525">
                      <a:noFill/>
                      <a:miter lim="800000"/>
                      <a:headEnd/>
                      <a:tailEnd/>
                    </a:ln>
                  </pic:spPr>
                </pic:pic>
              </a:graphicData>
            </a:graphic>
          </wp:inline>
        </w:drawing>
      </w:r>
      <w:r w:rsidRPr="00D62B26">
        <w:rPr>
          <w:rFonts w:ascii="Arial" w:hAnsi="Arial" w:cs="Arial"/>
        </w:rPr>
        <w:t xml:space="preserve">                       </w:t>
      </w:r>
      <w:r w:rsidRPr="00D62B26">
        <w:rPr>
          <w:rFonts w:ascii="Arial" w:hAnsi="Arial" w:cs="Arial"/>
          <w:noProof/>
        </w:rPr>
        <w:drawing>
          <wp:inline distT="0" distB="0" distL="0" distR="0">
            <wp:extent cx="2124075" cy="1257300"/>
            <wp:effectExtent l="19050" t="0" r="9525" b="0"/>
            <wp:docPr id="12" name="Imagen 12" descr="DSC0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9227"/>
                    <pic:cNvPicPr>
                      <a:picLocks noChangeAspect="1" noChangeArrowheads="1"/>
                    </pic:cNvPicPr>
                  </pic:nvPicPr>
                  <pic:blipFill>
                    <a:blip r:embed="rId19" cstate="print"/>
                    <a:srcRect/>
                    <a:stretch>
                      <a:fillRect/>
                    </a:stretch>
                  </pic:blipFill>
                  <pic:spPr bwMode="auto">
                    <a:xfrm>
                      <a:off x="0" y="0"/>
                      <a:ext cx="2124075" cy="1257300"/>
                    </a:xfrm>
                    <a:prstGeom prst="rect">
                      <a:avLst/>
                    </a:prstGeom>
                    <a:noFill/>
                    <a:ln w="9525">
                      <a:noFill/>
                      <a:miter lim="800000"/>
                      <a:headEnd/>
                      <a:tailEnd/>
                    </a:ln>
                  </pic:spPr>
                </pic:pic>
              </a:graphicData>
            </a:graphic>
          </wp:inline>
        </w:drawing>
      </w:r>
    </w:p>
    <w:p w:rsidR="00D62B26" w:rsidRPr="00D62B26" w:rsidRDefault="00D62B26" w:rsidP="00D62B26">
      <w:pPr>
        <w:jc w:val="both"/>
        <w:rPr>
          <w:rFonts w:ascii="Arial" w:hAnsi="Arial" w:cs="Arial"/>
        </w:rPr>
      </w:pPr>
    </w:p>
    <w:p w:rsidR="00D62B26" w:rsidRPr="00D62B26" w:rsidRDefault="00D62B26" w:rsidP="00D62B26">
      <w:pPr>
        <w:jc w:val="both"/>
        <w:rPr>
          <w:rFonts w:ascii="Arial" w:hAnsi="Arial" w:cs="Arial"/>
        </w:rPr>
      </w:pPr>
      <w:r w:rsidRPr="00D62B26">
        <w:rPr>
          <w:rFonts w:ascii="Arial" w:hAnsi="Arial" w:cs="Arial"/>
          <w:noProof/>
        </w:rPr>
        <w:drawing>
          <wp:inline distT="0" distB="0" distL="0" distR="0">
            <wp:extent cx="2066925" cy="1657350"/>
            <wp:effectExtent l="19050" t="0" r="9525" b="0"/>
            <wp:docPr id="13" name="Imagen 13" descr="DSC0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9116"/>
                    <pic:cNvPicPr>
                      <a:picLocks noChangeAspect="1" noChangeArrowheads="1"/>
                    </pic:cNvPicPr>
                  </pic:nvPicPr>
                  <pic:blipFill>
                    <a:blip r:embed="rId20" cstate="print"/>
                    <a:srcRect/>
                    <a:stretch>
                      <a:fillRect/>
                    </a:stretch>
                  </pic:blipFill>
                  <pic:spPr bwMode="auto">
                    <a:xfrm>
                      <a:off x="0" y="0"/>
                      <a:ext cx="2066925" cy="1657350"/>
                    </a:xfrm>
                    <a:prstGeom prst="rect">
                      <a:avLst/>
                    </a:prstGeom>
                    <a:noFill/>
                    <a:ln w="9525">
                      <a:noFill/>
                      <a:miter lim="800000"/>
                      <a:headEnd/>
                      <a:tailEnd/>
                    </a:ln>
                  </pic:spPr>
                </pic:pic>
              </a:graphicData>
            </a:graphic>
          </wp:inline>
        </w:drawing>
      </w:r>
      <w:r w:rsidRPr="00D62B26">
        <w:rPr>
          <w:rFonts w:ascii="Arial" w:hAnsi="Arial" w:cs="Arial"/>
        </w:rPr>
        <w:t xml:space="preserve">                       </w:t>
      </w:r>
      <w:r w:rsidRPr="00D62B26">
        <w:rPr>
          <w:rFonts w:ascii="Arial" w:hAnsi="Arial" w:cs="Arial"/>
          <w:noProof/>
        </w:rPr>
        <w:drawing>
          <wp:inline distT="0" distB="0" distL="0" distR="0">
            <wp:extent cx="1924050" cy="1666875"/>
            <wp:effectExtent l="19050" t="0" r="0" b="0"/>
            <wp:docPr id="14" name="Imagen 14" descr="DSC0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9130"/>
                    <pic:cNvPicPr>
                      <a:picLocks noChangeAspect="1" noChangeArrowheads="1"/>
                    </pic:cNvPicPr>
                  </pic:nvPicPr>
                  <pic:blipFill>
                    <a:blip r:embed="rId21" cstate="print"/>
                    <a:srcRect/>
                    <a:stretch>
                      <a:fillRect/>
                    </a:stretch>
                  </pic:blipFill>
                  <pic:spPr bwMode="auto">
                    <a:xfrm>
                      <a:off x="0" y="0"/>
                      <a:ext cx="1924050" cy="1666875"/>
                    </a:xfrm>
                    <a:prstGeom prst="rect">
                      <a:avLst/>
                    </a:prstGeom>
                    <a:noFill/>
                    <a:ln w="9525">
                      <a:noFill/>
                      <a:miter lim="800000"/>
                      <a:headEnd/>
                      <a:tailEnd/>
                    </a:ln>
                  </pic:spPr>
                </pic:pic>
              </a:graphicData>
            </a:graphic>
          </wp:inline>
        </w:drawing>
      </w:r>
    </w:p>
    <w:p w:rsidR="00D62B26" w:rsidRPr="00D62B26" w:rsidRDefault="00D62B26" w:rsidP="00D62B26">
      <w:pPr>
        <w:jc w:val="center"/>
        <w:rPr>
          <w:rFonts w:ascii="Arial" w:hAnsi="Arial" w:cs="Arial"/>
        </w:rPr>
      </w:pPr>
      <w:r w:rsidRPr="00D62B26">
        <w:rPr>
          <w:rFonts w:ascii="Arial" w:hAnsi="Arial" w:cs="Arial"/>
        </w:rPr>
        <w:t>Platicas acerca de las drogas e higiene personal a los atletas internos de la Villa</w:t>
      </w:r>
    </w:p>
    <w:p w:rsidR="00D62B26" w:rsidRPr="00D62B26" w:rsidRDefault="00D62B26" w:rsidP="00D62B26">
      <w:pPr>
        <w:jc w:val="center"/>
        <w:rPr>
          <w:rFonts w:ascii="Arial" w:hAnsi="Arial" w:cs="Arial"/>
        </w:rPr>
      </w:pPr>
    </w:p>
    <w:p w:rsidR="00D62B26" w:rsidRPr="00D62B26" w:rsidRDefault="00D62B26" w:rsidP="00D62B26">
      <w:pPr>
        <w:jc w:val="both"/>
        <w:rPr>
          <w:rFonts w:ascii="Arial" w:hAnsi="Arial" w:cs="Arial"/>
        </w:rPr>
      </w:pPr>
    </w:p>
    <w:tbl>
      <w:tblPr>
        <w:tblpPr w:leftFromText="141" w:rightFromText="141" w:vertAnchor="text" w:horzAnchor="margin" w:tblpY="126"/>
        <w:tblW w:w="8879" w:type="dxa"/>
        <w:tblCellMar>
          <w:left w:w="70" w:type="dxa"/>
          <w:right w:w="70" w:type="dxa"/>
        </w:tblCellMar>
        <w:tblLook w:val="0000"/>
      </w:tblPr>
      <w:tblGrid>
        <w:gridCol w:w="2950"/>
        <w:gridCol w:w="1341"/>
        <w:gridCol w:w="793"/>
        <w:gridCol w:w="1341"/>
        <w:gridCol w:w="1135"/>
        <w:gridCol w:w="1319"/>
      </w:tblGrid>
      <w:tr w:rsidR="00D62B26" w:rsidRPr="00D62B26" w:rsidTr="0035670F">
        <w:trPr>
          <w:trHeight w:val="266"/>
        </w:trPr>
        <w:tc>
          <w:tcPr>
            <w:tcW w:w="2950" w:type="dxa"/>
            <w:vMerge w:val="restart"/>
            <w:tcBorders>
              <w:top w:val="single" w:sz="8" w:space="0" w:color="auto"/>
              <w:left w:val="single" w:sz="8" w:space="0" w:color="auto"/>
              <w:right w:val="single" w:sz="8" w:space="0" w:color="auto"/>
            </w:tcBorders>
            <w:shd w:val="clear" w:color="auto" w:fill="7F7F7F" w:themeFill="text1" w:themeFillTint="80"/>
            <w:vAlign w:val="center"/>
          </w:tcPr>
          <w:p w:rsidR="00D62B26" w:rsidRPr="00D62B26" w:rsidRDefault="00D62B26" w:rsidP="0035670F">
            <w:pPr>
              <w:rPr>
                <w:rFonts w:ascii="Arial" w:hAnsi="Arial" w:cs="Arial"/>
                <w:b/>
                <w:bCs/>
                <w:color w:val="FFFFFF"/>
                <w:sz w:val="14"/>
                <w:szCs w:val="14"/>
              </w:rPr>
            </w:pPr>
            <w:r w:rsidRPr="00D62B26">
              <w:rPr>
                <w:rFonts w:ascii="Arial" w:hAnsi="Arial" w:cs="Arial"/>
                <w:b/>
                <w:bCs/>
                <w:color w:val="FFFFFF"/>
                <w:sz w:val="14"/>
                <w:szCs w:val="14"/>
              </w:rPr>
              <w:t xml:space="preserve">Coordinar y administrar el alojamiento, manutención, tutorial y alimentación de los atletas internos en la villa así como de los  concentrados en el CEDAR </w:t>
            </w:r>
          </w:p>
        </w:tc>
        <w:tc>
          <w:tcPr>
            <w:tcW w:w="1341" w:type="dxa"/>
            <w:vMerge w:val="restart"/>
            <w:tcBorders>
              <w:top w:val="single" w:sz="8" w:space="0" w:color="auto"/>
              <w:left w:val="nil"/>
              <w:right w:val="single" w:sz="8" w:space="0" w:color="auto"/>
            </w:tcBorders>
            <w:shd w:val="clear" w:color="auto" w:fill="808080"/>
            <w:vAlign w:val="center"/>
          </w:tcPr>
          <w:p w:rsidR="00D62B26" w:rsidRPr="00D62B26" w:rsidRDefault="00D62B26" w:rsidP="0035670F">
            <w:pPr>
              <w:jc w:val="center"/>
              <w:rPr>
                <w:rFonts w:ascii="Arial" w:hAnsi="Arial" w:cs="Arial"/>
                <w:color w:val="FFFFFF"/>
                <w:sz w:val="14"/>
                <w:szCs w:val="14"/>
              </w:rPr>
            </w:pPr>
            <w:r w:rsidRPr="00D62B26">
              <w:rPr>
                <w:rFonts w:ascii="Arial" w:hAnsi="Arial" w:cs="Arial"/>
                <w:b/>
                <w:color w:val="FFFFFF"/>
                <w:sz w:val="14"/>
                <w:szCs w:val="14"/>
              </w:rPr>
              <w:t>Unidad de. Medida</w:t>
            </w:r>
          </w:p>
        </w:tc>
        <w:tc>
          <w:tcPr>
            <w:tcW w:w="793" w:type="dxa"/>
            <w:vMerge w:val="restart"/>
            <w:tcBorders>
              <w:top w:val="single" w:sz="8" w:space="0" w:color="auto"/>
              <w:left w:val="nil"/>
              <w:right w:val="single" w:sz="8" w:space="0" w:color="auto"/>
            </w:tcBorders>
            <w:shd w:val="clear" w:color="auto" w:fill="808080"/>
            <w:vAlign w:val="center"/>
          </w:tcPr>
          <w:p w:rsidR="00D62B26" w:rsidRPr="00D62B26" w:rsidRDefault="00D62B26" w:rsidP="0035670F">
            <w:pPr>
              <w:jc w:val="center"/>
              <w:rPr>
                <w:rFonts w:ascii="Arial" w:hAnsi="Arial" w:cs="Arial"/>
                <w:color w:val="FFFFFF"/>
                <w:sz w:val="14"/>
                <w:szCs w:val="14"/>
              </w:rPr>
            </w:pPr>
            <w:r w:rsidRPr="00D62B26">
              <w:rPr>
                <w:rFonts w:ascii="Arial" w:hAnsi="Arial" w:cs="Arial"/>
                <w:b/>
                <w:color w:val="FFFFFF"/>
                <w:sz w:val="14"/>
                <w:szCs w:val="14"/>
              </w:rPr>
              <w:t>Total anual</w:t>
            </w:r>
          </w:p>
        </w:tc>
        <w:tc>
          <w:tcPr>
            <w:tcW w:w="1341" w:type="dxa"/>
            <w:tcBorders>
              <w:top w:val="single" w:sz="4" w:space="0" w:color="auto"/>
              <w:left w:val="nil"/>
              <w:bottom w:val="single" w:sz="8" w:space="0" w:color="auto"/>
              <w:right w:val="single" w:sz="8" w:space="0" w:color="auto"/>
            </w:tcBorders>
            <w:shd w:val="clear" w:color="auto" w:fill="808080"/>
            <w:vAlign w:val="bottom"/>
          </w:tcPr>
          <w:p w:rsidR="00D62B26" w:rsidRPr="00D62B26" w:rsidRDefault="00D62B26" w:rsidP="0035670F">
            <w:pPr>
              <w:jc w:val="center"/>
              <w:rPr>
                <w:rFonts w:ascii="Arial" w:hAnsi="Arial" w:cs="Arial"/>
                <w:b/>
                <w:color w:val="FFFFFF"/>
                <w:sz w:val="14"/>
                <w:szCs w:val="14"/>
              </w:rPr>
            </w:pPr>
            <w:r w:rsidRPr="00D62B26">
              <w:rPr>
                <w:rFonts w:ascii="Arial" w:hAnsi="Arial" w:cs="Arial"/>
                <w:b/>
                <w:color w:val="FFFFFF"/>
                <w:sz w:val="14"/>
                <w:szCs w:val="14"/>
              </w:rPr>
              <w:t>PROGRAMADO</w:t>
            </w:r>
          </w:p>
        </w:tc>
        <w:tc>
          <w:tcPr>
            <w:tcW w:w="1135" w:type="dxa"/>
            <w:tcBorders>
              <w:top w:val="single" w:sz="4" w:space="0" w:color="auto"/>
              <w:left w:val="nil"/>
              <w:bottom w:val="single" w:sz="8" w:space="0" w:color="auto"/>
              <w:right w:val="nil"/>
            </w:tcBorders>
            <w:shd w:val="clear" w:color="auto" w:fill="808080"/>
            <w:vAlign w:val="bottom"/>
          </w:tcPr>
          <w:p w:rsidR="00D62B26" w:rsidRPr="00D62B26" w:rsidRDefault="00D62B26" w:rsidP="0035670F">
            <w:pPr>
              <w:jc w:val="center"/>
              <w:rPr>
                <w:rFonts w:ascii="Arial" w:hAnsi="Arial" w:cs="Arial"/>
                <w:b/>
                <w:color w:val="FFFFFF"/>
                <w:sz w:val="14"/>
                <w:szCs w:val="14"/>
              </w:rPr>
            </w:pPr>
            <w:r w:rsidRPr="00D62B26">
              <w:rPr>
                <w:rFonts w:ascii="Arial" w:hAnsi="Arial" w:cs="Arial"/>
                <w:b/>
                <w:color w:val="FFFFFF"/>
                <w:sz w:val="14"/>
                <w:szCs w:val="14"/>
              </w:rPr>
              <w:t>REALIZADO</w:t>
            </w:r>
          </w:p>
        </w:tc>
        <w:tc>
          <w:tcPr>
            <w:tcW w:w="1319" w:type="dxa"/>
            <w:vMerge w:val="restart"/>
            <w:tcBorders>
              <w:top w:val="single" w:sz="4" w:space="0" w:color="auto"/>
              <w:left w:val="single" w:sz="8" w:space="0" w:color="auto"/>
              <w:right w:val="single" w:sz="8" w:space="0" w:color="auto"/>
            </w:tcBorders>
            <w:shd w:val="clear" w:color="auto" w:fill="808080"/>
            <w:vAlign w:val="center"/>
          </w:tcPr>
          <w:p w:rsidR="00D62B26" w:rsidRPr="00D62B26" w:rsidRDefault="00D62B26" w:rsidP="0035670F">
            <w:pPr>
              <w:jc w:val="center"/>
              <w:rPr>
                <w:rFonts w:ascii="Arial" w:hAnsi="Arial" w:cs="Arial"/>
                <w:color w:val="FFFFFF"/>
                <w:sz w:val="14"/>
                <w:szCs w:val="14"/>
              </w:rPr>
            </w:pPr>
            <w:r w:rsidRPr="00D62B26">
              <w:rPr>
                <w:rFonts w:ascii="Arial" w:hAnsi="Arial" w:cs="Arial"/>
                <w:b/>
                <w:color w:val="FFFFFF"/>
                <w:sz w:val="14"/>
                <w:szCs w:val="14"/>
              </w:rPr>
              <w:t>Porcentaje cumplimiento</w:t>
            </w:r>
          </w:p>
        </w:tc>
      </w:tr>
      <w:tr w:rsidR="00D62B26" w:rsidRPr="00D62B26" w:rsidTr="00D62B26">
        <w:trPr>
          <w:trHeight w:val="849"/>
        </w:trPr>
        <w:tc>
          <w:tcPr>
            <w:tcW w:w="2950" w:type="dxa"/>
            <w:vMerge/>
            <w:tcBorders>
              <w:left w:val="single" w:sz="8" w:space="0" w:color="auto"/>
              <w:bottom w:val="single" w:sz="8" w:space="0" w:color="auto"/>
              <w:right w:val="single" w:sz="8" w:space="0" w:color="auto"/>
            </w:tcBorders>
            <w:shd w:val="clear" w:color="auto" w:fill="7F7F7F" w:themeFill="text1" w:themeFillTint="80"/>
            <w:vAlign w:val="center"/>
          </w:tcPr>
          <w:p w:rsidR="00D62B26" w:rsidRPr="00D62B26" w:rsidRDefault="00D62B26" w:rsidP="0035670F">
            <w:pPr>
              <w:rPr>
                <w:rFonts w:ascii="Arial" w:hAnsi="Arial" w:cs="Arial"/>
                <w:b/>
                <w:bCs/>
                <w:color w:val="FFFFFF"/>
                <w:sz w:val="14"/>
                <w:szCs w:val="14"/>
              </w:rPr>
            </w:pPr>
          </w:p>
        </w:tc>
        <w:tc>
          <w:tcPr>
            <w:tcW w:w="1341" w:type="dxa"/>
            <w:vMerge/>
            <w:tcBorders>
              <w:left w:val="nil"/>
              <w:bottom w:val="single" w:sz="8" w:space="0" w:color="auto"/>
              <w:right w:val="single" w:sz="8" w:space="0" w:color="auto"/>
            </w:tcBorders>
            <w:shd w:val="clear" w:color="auto" w:fill="808080"/>
            <w:vAlign w:val="center"/>
          </w:tcPr>
          <w:p w:rsidR="00D62B26" w:rsidRPr="00D62B26" w:rsidRDefault="00D62B26" w:rsidP="0035670F">
            <w:pPr>
              <w:jc w:val="center"/>
              <w:rPr>
                <w:rFonts w:ascii="Arial" w:hAnsi="Arial" w:cs="Arial"/>
                <w:b/>
                <w:color w:val="FFFFFF"/>
                <w:sz w:val="14"/>
                <w:szCs w:val="14"/>
              </w:rPr>
            </w:pPr>
          </w:p>
        </w:tc>
        <w:tc>
          <w:tcPr>
            <w:tcW w:w="793" w:type="dxa"/>
            <w:vMerge/>
            <w:tcBorders>
              <w:left w:val="nil"/>
              <w:bottom w:val="single" w:sz="8" w:space="0" w:color="auto"/>
              <w:right w:val="single" w:sz="8" w:space="0" w:color="auto"/>
            </w:tcBorders>
            <w:shd w:val="clear" w:color="auto" w:fill="808080"/>
            <w:vAlign w:val="center"/>
          </w:tcPr>
          <w:p w:rsidR="00D62B26" w:rsidRPr="00D62B26" w:rsidRDefault="00D62B26" w:rsidP="0035670F">
            <w:pPr>
              <w:jc w:val="center"/>
              <w:rPr>
                <w:rFonts w:ascii="Arial" w:hAnsi="Arial" w:cs="Arial"/>
                <w:b/>
                <w:color w:val="FFFFFF"/>
                <w:sz w:val="14"/>
                <w:szCs w:val="14"/>
              </w:rPr>
            </w:pPr>
          </w:p>
        </w:tc>
        <w:tc>
          <w:tcPr>
            <w:tcW w:w="1341" w:type="dxa"/>
            <w:tcBorders>
              <w:top w:val="single" w:sz="4" w:space="0" w:color="auto"/>
              <w:left w:val="nil"/>
              <w:bottom w:val="single" w:sz="8" w:space="0" w:color="auto"/>
              <w:right w:val="single" w:sz="8" w:space="0" w:color="auto"/>
            </w:tcBorders>
            <w:shd w:val="clear" w:color="auto" w:fill="808080"/>
            <w:vAlign w:val="center"/>
          </w:tcPr>
          <w:p w:rsidR="00D62B26" w:rsidRPr="00D62B26" w:rsidRDefault="00D62B26" w:rsidP="0035670F">
            <w:pPr>
              <w:jc w:val="center"/>
              <w:rPr>
                <w:rFonts w:ascii="Arial" w:hAnsi="Arial" w:cs="Arial"/>
                <w:b/>
                <w:color w:val="FFFFFF"/>
                <w:sz w:val="14"/>
                <w:szCs w:val="14"/>
              </w:rPr>
            </w:pPr>
            <w:r w:rsidRPr="00D62B26">
              <w:rPr>
                <w:rFonts w:ascii="Arial" w:hAnsi="Arial" w:cs="Arial"/>
                <w:b/>
                <w:color w:val="FFFFFF"/>
                <w:sz w:val="14"/>
                <w:szCs w:val="14"/>
              </w:rPr>
              <w:t>Enero, Febrero y Marzo</w:t>
            </w:r>
          </w:p>
        </w:tc>
        <w:tc>
          <w:tcPr>
            <w:tcW w:w="1135" w:type="dxa"/>
            <w:tcBorders>
              <w:top w:val="single" w:sz="4" w:space="0" w:color="auto"/>
              <w:left w:val="nil"/>
              <w:bottom w:val="single" w:sz="8" w:space="0" w:color="auto"/>
              <w:right w:val="nil"/>
            </w:tcBorders>
            <w:shd w:val="clear" w:color="auto" w:fill="808080"/>
            <w:vAlign w:val="center"/>
          </w:tcPr>
          <w:p w:rsidR="00D62B26" w:rsidRPr="00D62B26" w:rsidRDefault="00D62B26" w:rsidP="0035670F">
            <w:pPr>
              <w:jc w:val="center"/>
              <w:rPr>
                <w:rFonts w:ascii="Arial" w:hAnsi="Arial" w:cs="Arial"/>
                <w:b/>
                <w:color w:val="FFFFFF"/>
                <w:sz w:val="14"/>
                <w:szCs w:val="14"/>
              </w:rPr>
            </w:pPr>
            <w:r w:rsidRPr="00D62B26">
              <w:rPr>
                <w:rFonts w:ascii="Arial" w:hAnsi="Arial" w:cs="Arial"/>
                <w:b/>
                <w:color w:val="FFFFFF"/>
                <w:sz w:val="14"/>
                <w:szCs w:val="14"/>
              </w:rPr>
              <w:t>Enero, Febrero y Marzo</w:t>
            </w:r>
          </w:p>
        </w:tc>
        <w:tc>
          <w:tcPr>
            <w:tcW w:w="1319" w:type="dxa"/>
            <w:vMerge/>
            <w:tcBorders>
              <w:left w:val="single" w:sz="8" w:space="0" w:color="auto"/>
              <w:bottom w:val="single" w:sz="8" w:space="0" w:color="auto"/>
              <w:right w:val="single" w:sz="8" w:space="0" w:color="auto"/>
            </w:tcBorders>
            <w:shd w:val="clear" w:color="auto" w:fill="808080"/>
            <w:vAlign w:val="center"/>
          </w:tcPr>
          <w:p w:rsidR="00D62B26" w:rsidRPr="00D62B26" w:rsidRDefault="00D62B26" w:rsidP="0035670F">
            <w:pPr>
              <w:jc w:val="center"/>
              <w:rPr>
                <w:rFonts w:ascii="Arial" w:hAnsi="Arial" w:cs="Arial"/>
                <w:b/>
                <w:color w:val="FFFFFF"/>
                <w:sz w:val="14"/>
                <w:szCs w:val="14"/>
              </w:rPr>
            </w:pPr>
          </w:p>
        </w:tc>
      </w:tr>
      <w:tr w:rsidR="00D62B26" w:rsidRPr="00D62B26" w:rsidTr="00D62B26">
        <w:trPr>
          <w:trHeight w:val="252"/>
        </w:trPr>
        <w:tc>
          <w:tcPr>
            <w:tcW w:w="2950" w:type="dxa"/>
            <w:tcBorders>
              <w:top w:val="nil"/>
              <w:left w:val="single" w:sz="8" w:space="0" w:color="auto"/>
              <w:bottom w:val="single" w:sz="8" w:space="0" w:color="auto"/>
              <w:right w:val="single" w:sz="8" w:space="0" w:color="auto"/>
            </w:tcBorders>
            <w:shd w:val="clear" w:color="auto" w:fill="FFFFFF"/>
            <w:vAlign w:val="center"/>
          </w:tcPr>
          <w:p w:rsidR="00D62B26" w:rsidRPr="00D62B26" w:rsidRDefault="00D62B26" w:rsidP="0035670F">
            <w:pPr>
              <w:rPr>
                <w:rFonts w:ascii="Arial" w:hAnsi="Arial" w:cs="Arial"/>
                <w:b/>
                <w:bCs/>
                <w:sz w:val="14"/>
                <w:szCs w:val="14"/>
              </w:rPr>
            </w:pPr>
            <w:r w:rsidRPr="00D62B26">
              <w:rPr>
                <w:rFonts w:ascii="Arial" w:hAnsi="Arial" w:cs="Arial"/>
                <w:b/>
                <w:bCs/>
                <w:sz w:val="14"/>
                <w:szCs w:val="14"/>
              </w:rPr>
              <w:t>Brindar hospedaje de atletas internos</w:t>
            </w:r>
          </w:p>
        </w:tc>
        <w:tc>
          <w:tcPr>
            <w:tcW w:w="1341" w:type="dxa"/>
            <w:tcBorders>
              <w:top w:val="nil"/>
              <w:left w:val="nil"/>
              <w:bottom w:val="single" w:sz="8" w:space="0" w:color="auto"/>
              <w:right w:val="single" w:sz="8"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nil"/>
              <w:left w:val="nil"/>
              <w:bottom w:val="single" w:sz="8" w:space="0" w:color="auto"/>
              <w:right w:val="single" w:sz="8"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40,992</w:t>
            </w:r>
          </w:p>
        </w:tc>
        <w:tc>
          <w:tcPr>
            <w:tcW w:w="1341" w:type="dxa"/>
            <w:tcBorders>
              <w:top w:val="nil"/>
              <w:left w:val="nil"/>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10,192</w:t>
            </w:r>
          </w:p>
        </w:tc>
        <w:tc>
          <w:tcPr>
            <w:tcW w:w="1135" w:type="dxa"/>
            <w:tcBorders>
              <w:top w:val="nil"/>
              <w:left w:val="nil"/>
              <w:bottom w:val="single" w:sz="4" w:space="0" w:color="auto"/>
              <w:right w:val="single" w:sz="4" w:space="0" w:color="auto"/>
            </w:tcBorders>
            <w:noWrap/>
            <w:vAlign w:val="center"/>
          </w:tcPr>
          <w:p w:rsidR="00D62B26" w:rsidRPr="00D62B26" w:rsidRDefault="00EC7B17" w:rsidP="0035670F">
            <w:pPr>
              <w:jc w:val="center"/>
              <w:rPr>
                <w:rFonts w:ascii="Arial" w:hAnsi="Arial" w:cs="Arial"/>
                <w:b/>
                <w:sz w:val="14"/>
                <w:szCs w:val="14"/>
              </w:rPr>
            </w:pPr>
            <w:r>
              <w:rPr>
                <w:rFonts w:ascii="Arial" w:hAnsi="Arial" w:cs="Arial"/>
                <w:b/>
                <w:sz w:val="14"/>
                <w:szCs w:val="14"/>
              </w:rPr>
              <w:t>8</w:t>
            </w:r>
            <w:r w:rsidR="00A618B1">
              <w:rPr>
                <w:rFonts w:ascii="Arial" w:hAnsi="Arial" w:cs="Arial"/>
                <w:b/>
                <w:sz w:val="14"/>
                <w:szCs w:val="14"/>
              </w:rPr>
              <w:t>,</w:t>
            </w:r>
            <w:r>
              <w:rPr>
                <w:rFonts w:ascii="Arial" w:hAnsi="Arial" w:cs="Arial"/>
                <w:b/>
                <w:sz w:val="14"/>
                <w:szCs w:val="14"/>
              </w:rPr>
              <w:t>421</w:t>
            </w:r>
          </w:p>
        </w:tc>
        <w:tc>
          <w:tcPr>
            <w:tcW w:w="1319" w:type="dxa"/>
            <w:tcBorders>
              <w:top w:val="nil"/>
              <w:left w:val="nil"/>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Pr>
                <w:rFonts w:ascii="Arial" w:hAnsi="Arial" w:cs="Arial"/>
                <w:b/>
                <w:sz w:val="14"/>
                <w:szCs w:val="14"/>
              </w:rPr>
              <w:t>76.64 %</w:t>
            </w:r>
          </w:p>
        </w:tc>
      </w:tr>
      <w:tr w:rsidR="00D62B26" w:rsidRPr="00D62B26" w:rsidTr="00D62B26">
        <w:trPr>
          <w:trHeight w:val="430"/>
        </w:trPr>
        <w:tc>
          <w:tcPr>
            <w:tcW w:w="2950" w:type="dxa"/>
            <w:tcBorders>
              <w:top w:val="nil"/>
              <w:left w:val="single" w:sz="8" w:space="0" w:color="auto"/>
              <w:bottom w:val="single" w:sz="4" w:space="0" w:color="auto"/>
              <w:right w:val="single" w:sz="8" w:space="0" w:color="auto"/>
            </w:tcBorders>
            <w:shd w:val="clear" w:color="auto" w:fill="FFFFFF"/>
            <w:vAlign w:val="center"/>
          </w:tcPr>
          <w:p w:rsidR="00D62B26" w:rsidRPr="00D62B26" w:rsidRDefault="00D62B26" w:rsidP="0035670F">
            <w:pPr>
              <w:rPr>
                <w:rFonts w:ascii="Arial" w:hAnsi="Arial" w:cs="Arial"/>
                <w:b/>
                <w:bCs/>
                <w:sz w:val="14"/>
                <w:szCs w:val="14"/>
              </w:rPr>
            </w:pPr>
            <w:r w:rsidRPr="00D62B26">
              <w:rPr>
                <w:rFonts w:ascii="Arial" w:hAnsi="Arial" w:cs="Arial"/>
                <w:b/>
                <w:bCs/>
                <w:sz w:val="14"/>
                <w:szCs w:val="14"/>
              </w:rPr>
              <w:t xml:space="preserve"> Brindar servicios de alimentación a atletas internos</w:t>
            </w:r>
          </w:p>
        </w:tc>
        <w:tc>
          <w:tcPr>
            <w:tcW w:w="1341" w:type="dxa"/>
            <w:tcBorders>
              <w:top w:val="nil"/>
              <w:left w:val="nil"/>
              <w:bottom w:val="single" w:sz="4" w:space="0" w:color="auto"/>
              <w:right w:val="single" w:sz="8"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nil"/>
              <w:left w:val="nil"/>
              <w:bottom w:val="single" w:sz="4" w:space="0" w:color="auto"/>
              <w:right w:val="single" w:sz="8"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122,976</w:t>
            </w:r>
          </w:p>
        </w:tc>
        <w:tc>
          <w:tcPr>
            <w:tcW w:w="1341" w:type="dxa"/>
            <w:tcBorders>
              <w:top w:val="nil"/>
              <w:left w:val="nil"/>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30,576</w:t>
            </w:r>
          </w:p>
        </w:tc>
        <w:tc>
          <w:tcPr>
            <w:tcW w:w="1135" w:type="dxa"/>
            <w:tcBorders>
              <w:top w:val="nil"/>
              <w:left w:val="nil"/>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1</w:t>
            </w:r>
            <w:r w:rsidR="00EC7B17">
              <w:rPr>
                <w:rFonts w:ascii="Arial" w:hAnsi="Arial" w:cs="Arial"/>
                <w:b/>
                <w:sz w:val="14"/>
                <w:szCs w:val="14"/>
              </w:rPr>
              <w:t>9</w:t>
            </w:r>
            <w:r w:rsidR="00A618B1">
              <w:rPr>
                <w:rFonts w:ascii="Arial" w:hAnsi="Arial" w:cs="Arial"/>
                <w:b/>
                <w:sz w:val="14"/>
                <w:szCs w:val="14"/>
              </w:rPr>
              <w:t>,</w:t>
            </w:r>
            <w:r w:rsidR="00EC7B17">
              <w:rPr>
                <w:rFonts w:ascii="Arial" w:hAnsi="Arial" w:cs="Arial"/>
                <w:b/>
                <w:sz w:val="14"/>
                <w:szCs w:val="14"/>
              </w:rPr>
              <w:t>391</w:t>
            </w:r>
          </w:p>
        </w:tc>
        <w:tc>
          <w:tcPr>
            <w:tcW w:w="1319" w:type="dxa"/>
            <w:tcBorders>
              <w:top w:val="nil"/>
              <w:left w:val="nil"/>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Pr>
                <w:rFonts w:ascii="Arial" w:hAnsi="Arial" w:cs="Arial"/>
                <w:b/>
                <w:sz w:val="14"/>
                <w:szCs w:val="14"/>
              </w:rPr>
              <w:t>58.00 %</w:t>
            </w:r>
          </w:p>
        </w:tc>
      </w:tr>
      <w:tr w:rsidR="00D62B26" w:rsidRPr="00D62B26" w:rsidTr="00D62B26">
        <w:trPr>
          <w:trHeight w:val="364"/>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rsidR="00D62B26" w:rsidRPr="00D62B26" w:rsidRDefault="00D62B26" w:rsidP="0035670F">
            <w:pPr>
              <w:rPr>
                <w:rFonts w:ascii="Arial" w:hAnsi="Arial" w:cs="Arial"/>
                <w:b/>
                <w:bCs/>
                <w:sz w:val="14"/>
                <w:szCs w:val="14"/>
              </w:rPr>
            </w:pPr>
            <w:r w:rsidRPr="00D62B26">
              <w:rPr>
                <w:rFonts w:ascii="Arial" w:hAnsi="Arial" w:cs="Arial"/>
                <w:b/>
                <w:bCs/>
                <w:sz w:val="14"/>
                <w:szCs w:val="14"/>
              </w:rPr>
              <w:t>Brindar servicio de  hospedaje  a concentración de atletas</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8,360</w:t>
            </w:r>
          </w:p>
        </w:tc>
        <w:tc>
          <w:tcPr>
            <w:tcW w:w="1341"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1,720</w:t>
            </w:r>
          </w:p>
        </w:tc>
        <w:tc>
          <w:tcPr>
            <w:tcW w:w="1135"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EC7B17" w:rsidP="0035670F">
            <w:pPr>
              <w:jc w:val="center"/>
              <w:rPr>
                <w:rFonts w:ascii="Arial" w:hAnsi="Arial" w:cs="Arial"/>
                <w:b/>
                <w:sz w:val="14"/>
                <w:szCs w:val="14"/>
              </w:rPr>
            </w:pPr>
            <w:r>
              <w:rPr>
                <w:rFonts w:ascii="Arial" w:hAnsi="Arial" w:cs="Arial"/>
                <w:b/>
                <w:sz w:val="14"/>
                <w:szCs w:val="14"/>
              </w:rPr>
              <w:t>701</w:t>
            </w:r>
          </w:p>
        </w:tc>
        <w:tc>
          <w:tcPr>
            <w:tcW w:w="1319"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Pr>
                <w:rFonts w:ascii="Arial" w:hAnsi="Arial" w:cs="Arial"/>
                <w:b/>
                <w:sz w:val="14"/>
                <w:szCs w:val="14"/>
              </w:rPr>
              <w:t>102.61 %</w:t>
            </w:r>
          </w:p>
        </w:tc>
      </w:tr>
      <w:tr w:rsidR="00D62B26" w:rsidRPr="00D62B26" w:rsidTr="00D62B26">
        <w:trPr>
          <w:trHeight w:val="627"/>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rsidR="00D62B26" w:rsidRPr="00D62B26" w:rsidRDefault="00D62B26" w:rsidP="0035670F">
            <w:pPr>
              <w:rPr>
                <w:rFonts w:ascii="Arial" w:hAnsi="Arial" w:cs="Arial"/>
                <w:b/>
                <w:bCs/>
                <w:sz w:val="14"/>
                <w:szCs w:val="14"/>
              </w:rPr>
            </w:pPr>
            <w:r w:rsidRPr="00D62B26">
              <w:rPr>
                <w:rFonts w:ascii="Arial" w:hAnsi="Arial" w:cs="Arial"/>
                <w:b/>
                <w:bCs/>
                <w:sz w:val="14"/>
                <w:szCs w:val="14"/>
              </w:rPr>
              <w:t>Brindar servicio de alimentación a concentración de atletas</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21,480</w:t>
            </w:r>
          </w:p>
        </w:tc>
        <w:tc>
          <w:tcPr>
            <w:tcW w:w="1341"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5,160</w:t>
            </w:r>
          </w:p>
        </w:tc>
        <w:tc>
          <w:tcPr>
            <w:tcW w:w="1135"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8,</w:t>
            </w:r>
            <w:r w:rsidR="00EC7B17">
              <w:rPr>
                <w:rFonts w:ascii="Arial" w:hAnsi="Arial" w:cs="Arial"/>
                <w:b/>
                <w:sz w:val="14"/>
                <w:szCs w:val="14"/>
              </w:rPr>
              <w:t>150</w:t>
            </w:r>
          </w:p>
        </w:tc>
        <w:tc>
          <w:tcPr>
            <w:tcW w:w="1319"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Pr>
                <w:rFonts w:ascii="Arial" w:hAnsi="Arial" w:cs="Arial"/>
                <w:b/>
                <w:sz w:val="14"/>
                <w:szCs w:val="14"/>
              </w:rPr>
              <w:t>155.96 %</w:t>
            </w:r>
          </w:p>
        </w:tc>
      </w:tr>
      <w:tr w:rsidR="00D62B26" w:rsidRPr="00D62B26" w:rsidTr="00D62B26">
        <w:trPr>
          <w:trHeight w:val="450"/>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rsidR="00D62B26" w:rsidRPr="00D62B26" w:rsidRDefault="00D62B26" w:rsidP="0035670F">
            <w:pPr>
              <w:rPr>
                <w:rFonts w:ascii="Arial" w:hAnsi="Arial" w:cs="Arial"/>
                <w:b/>
                <w:bCs/>
                <w:sz w:val="14"/>
                <w:szCs w:val="14"/>
              </w:rPr>
            </w:pPr>
            <w:r w:rsidRPr="00D62B26">
              <w:rPr>
                <w:rFonts w:ascii="Arial" w:hAnsi="Arial" w:cs="Arial"/>
                <w:b/>
                <w:bCs/>
                <w:sz w:val="14"/>
                <w:szCs w:val="14"/>
              </w:rPr>
              <w:t>Eventos recreativos</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10</w:t>
            </w:r>
          </w:p>
        </w:tc>
        <w:tc>
          <w:tcPr>
            <w:tcW w:w="1341"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EC7B17" w:rsidP="0035670F">
            <w:pPr>
              <w:jc w:val="center"/>
              <w:rPr>
                <w:rFonts w:ascii="Arial" w:hAnsi="Arial" w:cs="Arial"/>
                <w:b/>
                <w:sz w:val="14"/>
                <w:szCs w:val="14"/>
              </w:rPr>
            </w:pPr>
            <w:r>
              <w:rPr>
                <w:rFonts w:ascii="Arial" w:hAnsi="Arial" w:cs="Arial"/>
                <w:b/>
                <w:sz w:val="14"/>
                <w:szCs w:val="14"/>
              </w:rPr>
              <w:t>1</w:t>
            </w:r>
          </w:p>
        </w:tc>
        <w:tc>
          <w:tcPr>
            <w:tcW w:w="1135"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EC7B17" w:rsidP="0035670F">
            <w:pPr>
              <w:jc w:val="center"/>
              <w:rPr>
                <w:rFonts w:ascii="Arial" w:hAnsi="Arial" w:cs="Arial"/>
                <w:b/>
                <w:sz w:val="14"/>
                <w:szCs w:val="14"/>
              </w:rPr>
            </w:pPr>
            <w:r>
              <w:rPr>
                <w:rFonts w:ascii="Arial" w:hAnsi="Arial" w:cs="Arial"/>
                <w:b/>
                <w:sz w:val="14"/>
                <w:szCs w:val="14"/>
              </w:rPr>
              <w:t>1</w:t>
            </w:r>
          </w:p>
        </w:tc>
        <w:tc>
          <w:tcPr>
            <w:tcW w:w="1319"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D62B26">
            <w:pPr>
              <w:jc w:val="center"/>
              <w:rPr>
                <w:rFonts w:ascii="Arial" w:hAnsi="Arial" w:cs="Arial"/>
                <w:b/>
                <w:sz w:val="14"/>
                <w:szCs w:val="14"/>
              </w:rPr>
            </w:pPr>
            <w:r>
              <w:rPr>
                <w:rFonts w:ascii="Arial" w:hAnsi="Arial" w:cs="Arial"/>
                <w:b/>
                <w:sz w:val="14"/>
                <w:szCs w:val="14"/>
              </w:rPr>
              <w:t>100 %</w:t>
            </w:r>
          </w:p>
        </w:tc>
      </w:tr>
      <w:tr w:rsidR="00D62B26" w:rsidRPr="00D62B26" w:rsidTr="00D62B26">
        <w:trPr>
          <w:trHeight w:val="520"/>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rsidR="00D62B26" w:rsidRPr="00D62B26" w:rsidRDefault="00D62B26" w:rsidP="00D62B26">
            <w:pPr>
              <w:rPr>
                <w:rFonts w:ascii="Arial" w:hAnsi="Arial" w:cs="Arial"/>
                <w:b/>
                <w:bCs/>
                <w:sz w:val="14"/>
                <w:szCs w:val="14"/>
              </w:rPr>
            </w:pPr>
            <w:r w:rsidRPr="00D62B26">
              <w:rPr>
                <w:rFonts w:ascii="Arial" w:hAnsi="Arial" w:cs="Arial"/>
                <w:b/>
                <w:bCs/>
                <w:sz w:val="14"/>
                <w:szCs w:val="14"/>
              </w:rPr>
              <w:t>Brindar asesorías académicas</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Servicios</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62B26" w:rsidRPr="00D62B26" w:rsidRDefault="00D62B26" w:rsidP="0035670F">
            <w:pPr>
              <w:jc w:val="center"/>
              <w:rPr>
                <w:rFonts w:ascii="Arial" w:hAnsi="Arial" w:cs="Arial"/>
                <w:b/>
                <w:bCs/>
                <w:sz w:val="14"/>
                <w:szCs w:val="14"/>
              </w:rPr>
            </w:pPr>
            <w:r w:rsidRPr="00D62B26">
              <w:rPr>
                <w:rFonts w:ascii="Arial" w:hAnsi="Arial" w:cs="Arial"/>
                <w:b/>
                <w:bCs/>
                <w:sz w:val="14"/>
                <w:szCs w:val="14"/>
              </w:rPr>
              <w:t>180</w:t>
            </w:r>
          </w:p>
        </w:tc>
        <w:tc>
          <w:tcPr>
            <w:tcW w:w="1341"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50</w:t>
            </w:r>
          </w:p>
        </w:tc>
        <w:tc>
          <w:tcPr>
            <w:tcW w:w="1135"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sidRPr="00D62B26">
              <w:rPr>
                <w:rFonts w:ascii="Arial" w:hAnsi="Arial" w:cs="Arial"/>
                <w:b/>
                <w:sz w:val="14"/>
                <w:szCs w:val="14"/>
              </w:rPr>
              <w:t>50</w:t>
            </w:r>
          </w:p>
        </w:tc>
        <w:tc>
          <w:tcPr>
            <w:tcW w:w="1319" w:type="dxa"/>
            <w:tcBorders>
              <w:top w:val="single" w:sz="4" w:space="0" w:color="auto"/>
              <w:left w:val="single" w:sz="4" w:space="0" w:color="auto"/>
              <w:bottom w:val="single" w:sz="4" w:space="0" w:color="auto"/>
              <w:right w:val="single" w:sz="4" w:space="0" w:color="auto"/>
            </w:tcBorders>
            <w:noWrap/>
            <w:vAlign w:val="center"/>
          </w:tcPr>
          <w:p w:rsidR="00D62B26" w:rsidRPr="00D62B26" w:rsidRDefault="00D62B26" w:rsidP="0035670F">
            <w:pPr>
              <w:jc w:val="center"/>
              <w:rPr>
                <w:rFonts w:ascii="Arial" w:hAnsi="Arial" w:cs="Arial"/>
                <w:b/>
                <w:sz w:val="14"/>
                <w:szCs w:val="14"/>
              </w:rPr>
            </w:pPr>
            <w:r>
              <w:rPr>
                <w:rFonts w:ascii="Arial" w:hAnsi="Arial" w:cs="Arial"/>
                <w:b/>
                <w:sz w:val="14"/>
                <w:szCs w:val="14"/>
              </w:rPr>
              <w:t>100 %</w:t>
            </w:r>
          </w:p>
        </w:tc>
      </w:tr>
    </w:tbl>
    <w:p w:rsidR="00D62B26" w:rsidRPr="00D62B26" w:rsidRDefault="00D62B26" w:rsidP="00D62B26">
      <w:pPr>
        <w:pStyle w:val="Prrafodelista"/>
        <w:ind w:left="0"/>
        <w:rPr>
          <w:rFonts w:ascii="Arial" w:hAnsi="Arial" w:cs="Arial"/>
          <w:b/>
        </w:rPr>
      </w:pPr>
    </w:p>
    <w:p w:rsidR="00D62B26" w:rsidRPr="00D62B26" w:rsidRDefault="00D62B26" w:rsidP="00D62B26">
      <w:pPr>
        <w:rPr>
          <w:rFonts w:ascii="Arial" w:hAnsi="Arial" w:cs="Arial"/>
        </w:rPr>
      </w:pPr>
    </w:p>
    <w:p w:rsidR="00D62B26" w:rsidRPr="00D62B26" w:rsidRDefault="00D62B26" w:rsidP="00D62B26">
      <w:pPr>
        <w:rPr>
          <w:rFonts w:ascii="Arial" w:hAnsi="Arial" w:cs="Arial"/>
        </w:rPr>
      </w:pPr>
      <w:r w:rsidRPr="00D62B26">
        <w:rPr>
          <w:rFonts w:ascii="Arial" w:hAnsi="Arial" w:cs="Arial"/>
        </w:rPr>
        <w:t xml:space="preserve">     </w:t>
      </w:r>
    </w:p>
    <w:p w:rsidR="00D62B26" w:rsidRDefault="00D62B26" w:rsidP="00D62B26"/>
    <w:p w:rsidR="004928D0" w:rsidRPr="004928D0" w:rsidRDefault="004928D0" w:rsidP="004928D0">
      <w:pPr>
        <w:jc w:val="center"/>
        <w:rPr>
          <w:rFonts w:ascii="Arial" w:eastAsia="PMingLiU" w:hAnsi="Arial" w:cs="Arial"/>
        </w:rPr>
      </w:pPr>
      <w:r w:rsidRPr="004928D0">
        <w:rPr>
          <w:rFonts w:ascii="Arial" w:eastAsia="PMingLiU" w:hAnsi="Arial" w:cs="Arial"/>
        </w:rPr>
        <w:t>INFRAESTRUCTURA DEPORTIVA</w:t>
      </w:r>
    </w:p>
    <w:p w:rsidR="004928D0" w:rsidRPr="004928D0" w:rsidRDefault="004928D0" w:rsidP="004928D0">
      <w:pPr>
        <w:rPr>
          <w:rFonts w:ascii="Arial" w:eastAsia="PMingLiU" w:hAnsi="Arial" w:cs="Arial"/>
        </w:rPr>
      </w:pPr>
    </w:p>
    <w:p w:rsidR="004928D0" w:rsidRPr="004928D0" w:rsidRDefault="004928D0" w:rsidP="004928D0">
      <w:pPr>
        <w:rPr>
          <w:rFonts w:ascii="Arial" w:eastAsia="PMingLiU" w:hAnsi="Arial" w:cs="Arial"/>
        </w:rPr>
      </w:pPr>
      <w:r w:rsidRPr="004928D0">
        <w:rPr>
          <w:rFonts w:ascii="Arial" w:eastAsia="PMingLiU" w:hAnsi="Arial" w:cs="Arial"/>
        </w:rPr>
        <w:t xml:space="preserve">Actividades llevadas </w:t>
      </w:r>
      <w:r w:rsidRPr="004928D0">
        <w:rPr>
          <w:rFonts w:ascii="Arial" w:hAnsi="Arial" w:cs="Arial"/>
        </w:rPr>
        <w:t>a cabo</w:t>
      </w:r>
      <w:r w:rsidRPr="004928D0">
        <w:rPr>
          <w:rFonts w:ascii="Arial" w:eastAsia="PMingLiU" w:hAnsi="Arial" w:cs="Arial"/>
        </w:rPr>
        <w:t xml:space="preserve"> durante el trimestre que comprenden los meses de enero, febrero y marzo del 2011.</w:t>
      </w:r>
    </w:p>
    <w:p w:rsidR="004928D0" w:rsidRPr="004928D0" w:rsidRDefault="004928D0" w:rsidP="004928D0">
      <w:pPr>
        <w:jc w:val="center"/>
        <w:rPr>
          <w:rFonts w:ascii="Arial" w:eastAsia="PMingLiU" w:hAnsi="Arial" w:cs="Arial"/>
          <w:u w:val="single"/>
        </w:rPr>
      </w:pPr>
    </w:p>
    <w:p w:rsidR="004928D0" w:rsidRPr="004928D0" w:rsidRDefault="004928D0" w:rsidP="004928D0">
      <w:pPr>
        <w:jc w:val="both"/>
        <w:rPr>
          <w:rFonts w:ascii="Arial" w:eastAsia="PMingLiU" w:hAnsi="Arial" w:cs="Arial"/>
          <w:b/>
          <w:u w:val="single"/>
        </w:rPr>
      </w:pPr>
      <w:r w:rsidRPr="004928D0">
        <w:rPr>
          <w:rFonts w:ascii="Arial" w:eastAsia="PMingLiU" w:hAnsi="Arial" w:cs="Arial"/>
          <w:b/>
          <w:u w:val="single"/>
        </w:rPr>
        <w:t>POA:</w:t>
      </w:r>
    </w:p>
    <w:p w:rsidR="004928D0" w:rsidRPr="004928D0" w:rsidRDefault="004928D0" w:rsidP="004928D0">
      <w:pPr>
        <w:jc w:val="both"/>
        <w:rPr>
          <w:rFonts w:ascii="Arial" w:eastAsia="PMingLiU" w:hAnsi="Arial" w:cs="Arial"/>
        </w:rPr>
      </w:pPr>
      <w:r w:rsidRPr="004928D0">
        <w:rPr>
          <w:rFonts w:ascii="Arial" w:eastAsia="PMingLiU" w:hAnsi="Arial" w:cs="Arial"/>
        </w:rPr>
        <w:t>Coordinar 25 operativos de mantenimiento, 3 supervisiones a los guardias de seguridad, 6 operativos de mantenimientos correctivos, 3 asistencias logísticas para eventos deportivos 3 supervisiones de limpieza a las instalaciones deportivas y coordinar 4 propuestas de mejoras a instalaciones deportivas.</w:t>
      </w:r>
    </w:p>
    <w:p w:rsidR="004928D0" w:rsidRPr="004928D0" w:rsidRDefault="004928D0" w:rsidP="004928D0">
      <w:pPr>
        <w:jc w:val="both"/>
        <w:rPr>
          <w:rFonts w:ascii="Arial" w:eastAsia="PMingLiU" w:hAnsi="Arial" w:cs="Arial"/>
          <w:b/>
          <w:u w:val="single"/>
        </w:rPr>
      </w:pPr>
      <w:r w:rsidRPr="004928D0">
        <w:rPr>
          <w:rFonts w:ascii="Arial" w:eastAsia="PMingLiU" w:hAnsi="Arial" w:cs="Arial"/>
          <w:b/>
          <w:u w:val="single"/>
        </w:rPr>
        <w:t>Actividades llevadas a cabo:</w:t>
      </w:r>
    </w:p>
    <w:p w:rsidR="004928D0" w:rsidRPr="004928D0" w:rsidRDefault="004928D0" w:rsidP="004928D0">
      <w:pPr>
        <w:jc w:val="both"/>
        <w:rPr>
          <w:rFonts w:ascii="Arial" w:eastAsia="PMingLiU" w:hAnsi="Arial" w:cs="Arial"/>
        </w:rPr>
      </w:pPr>
      <w:r w:rsidRPr="004928D0">
        <w:rPr>
          <w:rFonts w:ascii="Arial" w:eastAsia="PMingLiU" w:hAnsi="Arial" w:cs="Arial"/>
        </w:rPr>
        <w:t>1.- Se realizo operativo de pintura en la pared frontal del redondel del Centro de Usos Múltiples (Cum).</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2.- Se pintaron  los escalones de la plataforma de clavados de </w:t>
      </w:r>
      <w:smartTag w:uri="urn:schemas-microsoft-com:office:smarttags" w:element="metricconverter">
        <w:smartTagPr>
          <w:attr w:name="ProductID" w:val="10 metros"/>
        </w:smartTagPr>
        <w:r w:rsidRPr="004928D0">
          <w:rPr>
            <w:rFonts w:ascii="Arial" w:eastAsia="PMingLiU" w:hAnsi="Arial" w:cs="Arial"/>
          </w:rPr>
          <w:t>10 metros</w:t>
        </w:r>
      </w:smartTag>
      <w:r w:rsidRPr="004928D0">
        <w:rPr>
          <w:rFonts w:ascii="Arial" w:eastAsia="PMingLiU" w:hAnsi="Arial" w:cs="Arial"/>
        </w:rPr>
        <w:t>.</w:t>
      </w:r>
    </w:p>
    <w:p w:rsidR="004928D0" w:rsidRPr="004928D0" w:rsidRDefault="004928D0" w:rsidP="004928D0">
      <w:pPr>
        <w:jc w:val="both"/>
        <w:rPr>
          <w:rFonts w:ascii="Arial" w:eastAsia="PMingLiU" w:hAnsi="Arial" w:cs="Arial"/>
        </w:rPr>
      </w:pPr>
      <w:r w:rsidRPr="004928D0">
        <w:rPr>
          <w:rFonts w:ascii="Arial" w:eastAsia="PMingLiU" w:hAnsi="Arial" w:cs="Arial"/>
        </w:rPr>
        <w:t>3.- Se instalaron rejas de protección en las casetas de vigilancia en los accesos de la unidad deportiva del noroeste.</w:t>
      </w:r>
    </w:p>
    <w:p w:rsidR="004928D0" w:rsidRPr="004928D0" w:rsidRDefault="004928D0" w:rsidP="004928D0">
      <w:pPr>
        <w:jc w:val="both"/>
        <w:rPr>
          <w:rFonts w:ascii="Arial" w:eastAsia="PMingLiU" w:hAnsi="Arial" w:cs="Arial"/>
        </w:rPr>
      </w:pPr>
      <w:r w:rsidRPr="004928D0">
        <w:rPr>
          <w:rFonts w:ascii="Arial" w:eastAsia="PMingLiU" w:hAnsi="Arial" w:cs="Arial"/>
        </w:rPr>
        <w:t>4.-Se realizo la instalación del campo de entrenamiento para la disciplina de pentatlón moderno con 5 puestos de tiro.</w:t>
      </w:r>
    </w:p>
    <w:p w:rsidR="004928D0" w:rsidRPr="004928D0" w:rsidRDefault="004928D0" w:rsidP="004928D0">
      <w:pPr>
        <w:jc w:val="both"/>
        <w:rPr>
          <w:rFonts w:ascii="Arial" w:eastAsia="PMingLiU" w:hAnsi="Arial" w:cs="Arial"/>
        </w:rPr>
      </w:pPr>
      <w:r w:rsidRPr="004928D0">
        <w:rPr>
          <w:rFonts w:ascii="Arial" w:eastAsia="PMingLiU" w:hAnsi="Arial" w:cs="Arial"/>
        </w:rPr>
        <w:t>5.- Se realizo operativo de fumigación a las instalaciones deportivas y oficinas generales.</w:t>
      </w:r>
    </w:p>
    <w:p w:rsidR="004928D0" w:rsidRPr="004928D0" w:rsidRDefault="004928D0" w:rsidP="004928D0">
      <w:pPr>
        <w:jc w:val="both"/>
        <w:rPr>
          <w:rFonts w:ascii="Arial" w:eastAsia="PMingLiU" w:hAnsi="Arial" w:cs="Arial"/>
        </w:rPr>
      </w:pPr>
      <w:r w:rsidRPr="004928D0">
        <w:rPr>
          <w:rFonts w:ascii="Arial" w:eastAsia="PMingLiU" w:hAnsi="Arial" w:cs="Arial"/>
        </w:rPr>
        <w:t>6.- Se llevo a</w:t>
      </w:r>
      <w:r>
        <w:rPr>
          <w:rFonts w:ascii="Arial" w:hAnsi="Arial" w:cs="Arial"/>
        </w:rPr>
        <w:t xml:space="preserve"> </w:t>
      </w:r>
      <w:r w:rsidRPr="004928D0">
        <w:rPr>
          <w:rFonts w:ascii="Arial" w:eastAsia="PMingLiU" w:hAnsi="Arial" w:cs="Arial"/>
        </w:rPr>
        <w:t>cabo el operativo mensual de corte de césped, así como el desorillado de maleza de jardinerías y estadios.</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7.- Se fabricaron estructuras para </w:t>
      </w:r>
      <w:r w:rsidRPr="004928D0">
        <w:rPr>
          <w:rFonts w:ascii="Arial" w:hAnsi="Arial" w:cs="Arial"/>
        </w:rPr>
        <w:t>prácticas</w:t>
      </w:r>
      <w:r w:rsidRPr="004928D0">
        <w:rPr>
          <w:rFonts w:ascii="Arial" w:eastAsia="PMingLiU" w:hAnsi="Arial" w:cs="Arial"/>
        </w:rPr>
        <w:t xml:space="preserve"> de bateo y </w:t>
      </w:r>
      <w:r w:rsidRPr="004928D0">
        <w:rPr>
          <w:rFonts w:ascii="Arial" w:hAnsi="Arial" w:cs="Arial"/>
        </w:rPr>
        <w:t>prácticas</w:t>
      </w:r>
      <w:r w:rsidRPr="004928D0">
        <w:rPr>
          <w:rFonts w:ascii="Arial" w:eastAsia="PMingLiU" w:hAnsi="Arial" w:cs="Arial"/>
        </w:rPr>
        <w:t xml:space="preserve"> de picheo para los entrenamientos de la selección de la fuerza sonora de softbol.</w:t>
      </w:r>
    </w:p>
    <w:p w:rsidR="004928D0" w:rsidRPr="004928D0" w:rsidRDefault="004928D0" w:rsidP="004928D0">
      <w:pPr>
        <w:jc w:val="both"/>
        <w:rPr>
          <w:rFonts w:ascii="Arial" w:eastAsia="PMingLiU" w:hAnsi="Arial" w:cs="Arial"/>
        </w:rPr>
      </w:pPr>
      <w:r w:rsidRPr="004928D0">
        <w:rPr>
          <w:rFonts w:ascii="Arial" w:eastAsia="PMingLiU" w:hAnsi="Arial" w:cs="Arial"/>
        </w:rPr>
        <w:t>8.- Se fabricaron 5 aparatos para la práctica de entrenamientos de la disciplina de box.</w:t>
      </w:r>
    </w:p>
    <w:p w:rsidR="004928D0" w:rsidRPr="004928D0" w:rsidRDefault="004928D0" w:rsidP="004928D0">
      <w:pPr>
        <w:jc w:val="both"/>
        <w:rPr>
          <w:rFonts w:ascii="Arial" w:eastAsia="PMingLiU" w:hAnsi="Arial" w:cs="Arial"/>
        </w:rPr>
      </w:pPr>
      <w:r w:rsidRPr="004928D0">
        <w:rPr>
          <w:rFonts w:ascii="Arial" w:eastAsia="PMingLiU" w:hAnsi="Arial" w:cs="Arial"/>
        </w:rPr>
        <w:t>9.-Se realizo operativo de fumigación a las instalaciones deportivas y oficinas generales.</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10.-Se llevo </w:t>
      </w:r>
      <w:r w:rsidRPr="004928D0">
        <w:rPr>
          <w:rFonts w:ascii="Arial" w:hAnsi="Arial" w:cs="Arial"/>
        </w:rPr>
        <w:t>a cabo</w:t>
      </w:r>
      <w:r w:rsidRPr="004928D0">
        <w:rPr>
          <w:rFonts w:ascii="Arial" w:eastAsia="PMingLiU" w:hAnsi="Arial" w:cs="Arial"/>
        </w:rPr>
        <w:t xml:space="preserve"> el operativo mensual de corte de césped, así como el desorillado de maleza de jardinerías y estadios.</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11.-Se arreglaron sanitarios de los baños al </w:t>
      </w:r>
      <w:proofErr w:type="gramStart"/>
      <w:r w:rsidRPr="004928D0">
        <w:rPr>
          <w:rFonts w:ascii="Arial" w:eastAsia="PMingLiU" w:hAnsi="Arial" w:cs="Arial"/>
        </w:rPr>
        <w:t>publico</w:t>
      </w:r>
      <w:proofErr w:type="gramEnd"/>
      <w:r w:rsidRPr="004928D0">
        <w:rPr>
          <w:rFonts w:ascii="Arial" w:eastAsia="PMingLiU" w:hAnsi="Arial" w:cs="Arial"/>
        </w:rPr>
        <w:t xml:space="preserve"> del estadio de hockey, reponiendo los cuellos de cera, así como la reposición de los tornillos de ajuste.</w:t>
      </w:r>
    </w:p>
    <w:p w:rsidR="004928D0" w:rsidRPr="004928D0" w:rsidRDefault="004928D0" w:rsidP="004928D0">
      <w:pPr>
        <w:jc w:val="both"/>
        <w:rPr>
          <w:rFonts w:ascii="Arial" w:eastAsia="PMingLiU" w:hAnsi="Arial" w:cs="Arial"/>
        </w:rPr>
      </w:pPr>
      <w:r w:rsidRPr="004928D0">
        <w:rPr>
          <w:rFonts w:ascii="Arial" w:eastAsia="PMingLiU" w:hAnsi="Arial" w:cs="Arial"/>
        </w:rPr>
        <w:lastRenderedPageBreak/>
        <w:t xml:space="preserve">12.-Se coloco pared de tabla roca en el área que divide </w:t>
      </w:r>
      <w:smartTag w:uri="urn:schemas-microsoft-com:office:smarttags" w:element="PersonName">
        <w:smartTagPr>
          <w:attr w:name="ProductID" w:val="la Direcci￳n"/>
        </w:smartTagPr>
        <w:r w:rsidRPr="004928D0">
          <w:rPr>
            <w:rFonts w:ascii="Arial" w:eastAsia="PMingLiU" w:hAnsi="Arial" w:cs="Arial"/>
          </w:rPr>
          <w:t>la Dirección</w:t>
        </w:r>
      </w:smartTag>
      <w:r w:rsidRPr="004928D0">
        <w:rPr>
          <w:rFonts w:ascii="Arial" w:eastAsia="PMingLiU" w:hAnsi="Arial" w:cs="Arial"/>
        </w:rPr>
        <w:t xml:space="preserve"> de administración y finanzas a </w:t>
      </w:r>
      <w:smartTag w:uri="urn:schemas-microsoft-com:office:smarttags" w:element="PersonName">
        <w:smartTagPr>
          <w:attr w:name="ProductID" w:val="la Direcci￳n"/>
        </w:smartTagPr>
        <w:r w:rsidRPr="004928D0">
          <w:rPr>
            <w:rFonts w:ascii="Arial" w:eastAsia="PMingLiU" w:hAnsi="Arial" w:cs="Arial"/>
          </w:rPr>
          <w:t>la Dirección</w:t>
        </w:r>
      </w:smartTag>
      <w:r w:rsidRPr="004928D0">
        <w:rPr>
          <w:rFonts w:ascii="Arial" w:eastAsia="PMingLiU" w:hAnsi="Arial" w:cs="Arial"/>
        </w:rPr>
        <w:t xml:space="preserve"> de Desarrollo del deporte.</w:t>
      </w:r>
    </w:p>
    <w:p w:rsidR="004928D0" w:rsidRPr="004928D0" w:rsidRDefault="004928D0" w:rsidP="004928D0">
      <w:pPr>
        <w:jc w:val="both"/>
        <w:rPr>
          <w:rFonts w:ascii="Arial" w:eastAsia="PMingLiU" w:hAnsi="Arial" w:cs="Arial"/>
        </w:rPr>
      </w:pPr>
      <w:r w:rsidRPr="004928D0">
        <w:rPr>
          <w:rFonts w:ascii="Arial" w:eastAsia="PMingLiU" w:hAnsi="Arial" w:cs="Arial"/>
        </w:rPr>
        <w:t>13.-Se instalo sistema de riego en el campo olímpico de lanzamientos.</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14.-Se realizo operativo de pintura para pintar los edificios </w:t>
      </w:r>
      <w:proofErr w:type="spellStart"/>
      <w:r w:rsidRPr="004928D0">
        <w:rPr>
          <w:rFonts w:ascii="Arial" w:eastAsia="PMingLiU" w:hAnsi="Arial" w:cs="Arial"/>
        </w:rPr>
        <w:t>g</w:t>
      </w:r>
      <w:r>
        <w:rPr>
          <w:rFonts w:ascii="Arial" w:hAnsi="Arial" w:cs="Arial"/>
        </w:rPr>
        <w:t>rafi</w:t>
      </w:r>
      <w:r w:rsidRPr="004928D0">
        <w:rPr>
          <w:rFonts w:ascii="Arial" w:eastAsia="PMingLiU" w:hAnsi="Arial" w:cs="Arial"/>
        </w:rPr>
        <w:t>tiados</w:t>
      </w:r>
      <w:proofErr w:type="spellEnd"/>
      <w:r w:rsidRPr="004928D0">
        <w:rPr>
          <w:rFonts w:ascii="Arial" w:eastAsia="PMingLiU" w:hAnsi="Arial" w:cs="Arial"/>
        </w:rPr>
        <w:t xml:space="preserve"> por los vándalos.</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15.-Se fabricaron aparatos para los nadadores de </w:t>
      </w:r>
      <w:smartTag w:uri="urn:schemas-microsoft-com:office:smarttags" w:element="PersonName">
        <w:smartTagPr>
          <w:attr w:name="ProductID" w:val="la Fuerza Sonora"/>
        </w:smartTagPr>
        <w:smartTag w:uri="urn:schemas-microsoft-com:office:smarttags" w:element="PersonName">
          <w:smartTagPr>
            <w:attr w:name="ProductID" w:val="la Fuerza"/>
          </w:smartTagPr>
          <w:r w:rsidRPr="004928D0">
            <w:rPr>
              <w:rFonts w:ascii="Arial" w:eastAsia="PMingLiU" w:hAnsi="Arial" w:cs="Arial"/>
            </w:rPr>
            <w:t>la Fuerza</w:t>
          </w:r>
        </w:smartTag>
        <w:r w:rsidRPr="004928D0">
          <w:rPr>
            <w:rFonts w:ascii="Arial" w:eastAsia="PMingLiU" w:hAnsi="Arial" w:cs="Arial"/>
          </w:rPr>
          <w:t xml:space="preserve"> Sonora</w:t>
        </w:r>
      </w:smartTag>
      <w:r w:rsidRPr="004928D0">
        <w:rPr>
          <w:rFonts w:ascii="Arial" w:eastAsia="PMingLiU" w:hAnsi="Arial" w:cs="Arial"/>
        </w:rPr>
        <w:t>, para que puedan realizar ejercicios físicos de abdominales en el área de alberca.</w:t>
      </w:r>
    </w:p>
    <w:p w:rsidR="004928D0" w:rsidRPr="004928D0" w:rsidRDefault="004928D0" w:rsidP="004928D0">
      <w:pPr>
        <w:jc w:val="both"/>
        <w:rPr>
          <w:rFonts w:ascii="Arial" w:eastAsia="PMingLiU" w:hAnsi="Arial" w:cs="Arial"/>
        </w:rPr>
      </w:pPr>
      <w:r w:rsidRPr="004928D0">
        <w:rPr>
          <w:rFonts w:ascii="Arial" w:eastAsia="PMingLiU" w:hAnsi="Arial" w:cs="Arial"/>
        </w:rPr>
        <w:t xml:space="preserve">16.-Se desmonto escalera la cual da acceso al techo del centro estatal de alto rendimiento de gimnasia, esto con el fin de que los vándalos </w:t>
      </w:r>
      <w:r>
        <w:rPr>
          <w:rFonts w:ascii="Arial" w:hAnsi="Arial" w:cs="Arial"/>
        </w:rPr>
        <w:t xml:space="preserve">no tengan acceso para que </w:t>
      </w:r>
      <w:proofErr w:type="spellStart"/>
      <w:r>
        <w:rPr>
          <w:rFonts w:ascii="Arial" w:hAnsi="Arial" w:cs="Arial"/>
        </w:rPr>
        <w:t>grafi</w:t>
      </w:r>
      <w:r w:rsidRPr="004928D0">
        <w:rPr>
          <w:rFonts w:ascii="Arial" w:eastAsia="PMingLiU" w:hAnsi="Arial" w:cs="Arial"/>
        </w:rPr>
        <w:t>ten</w:t>
      </w:r>
      <w:proofErr w:type="spellEnd"/>
      <w:r w:rsidRPr="004928D0">
        <w:rPr>
          <w:rFonts w:ascii="Arial" w:eastAsia="PMingLiU" w:hAnsi="Arial" w:cs="Arial"/>
        </w:rPr>
        <w:t xml:space="preserve"> las paredes.</w:t>
      </w:r>
    </w:p>
    <w:p w:rsidR="004928D0" w:rsidRPr="004928D0" w:rsidRDefault="004928D0" w:rsidP="004928D0">
      <w:pPr>
        <w:jc w:val="both"/>
        <w:rPr>
          <w:rFonts w:ascii="Arial" w:eastAsia="PMingLiU" w:hAnsi="Arial" w:cs="Arial"/>
        </w:rPr>
      </w:pPr>
      <w:r w:rsidRPr="004928D0">
        <w:rPr>
          <w:rFonts w:ascii="Arial" w:eastAsia="PMingLiU" w:hAnsi="Arial" w:cs="Arial"/>
        </w:rPr>
        <w:t>17.-Se realizo operativo del reemplazo de lámparas fundidas en el centro estatal de gimnasia.</w:t>
      </w:r>
    </w:p>
    <w:p w:rsidR="004928D0" w:rsidRPr="004928D0" w:rsidRDefault="004928D0" w:rsidP="004928D0">
      <w:pPr>
        <w:jc w:val="both"/>
        <w:rPr>
          <w:rFonts w:ascii="Arial" w:eastAsia="PMingLiU" w:hAnsi="Arial" w:cs="Arial"/>
        </w:rPr>
      </w:pPr>
      <w:r w:rsidRPr="004928D0">
        <w:rPr>
          <w:rFonts w:ascii="Arial" w:eastAsia="PMingLiU" w:hAnsi="Arial" w:cs="Arial"/>
        </w:rPr>
        <w:t>18.- Se realizo operativo de fumigación a las instalaciones deportivas y oficinas generales.</w:t>
      </w:r>
    </w:p>
    <w:p w:rsidR="004928D0" w:rsidRPr="004928D0" w:rsidRDefault="004928D0" w:rsidP="004928D0">
      <w:pPr>
        <w:jc w:val="both"/>
        <w:rPr>
          <w:rFonts w:ascii="Arial" w:eastAsia="PMingLiU" w:hAnsi="Arial" w:cs="Arial"/>
        </w:rPr>
      </w:pPr>
      <w:r w:rsidRPr="004928D0">
        <w:rPr>
          <w:rFonts w:ascii="Arial" w:eastAsia="PMingLiU" w:hAnsi="Arial" w:cs="Arial"/>
        </w:rPr>
        <w:t>19.- Se llevo a</w:t>
      </w:r>
      <w:r>
        <w:rPr>
          <w:rFonts w:ascii="Arial" w:hAnsi="Arial" w:cs="Arial"/>
        </w:rPr>
        <w:t xml:space="preserve"> </w:t>
      </w:r>
      <w:r w:rsidRPr="004928D0">
        <w:rPr>
          <w:rFonts w:ascii="Arial" w:eastAsia="PMingLiU" w:hAnsi="Arial" w:cs="Arial"/>
        </w:rPr>
        <w:t>cabo el operativo mensual de corte de césped, así como el desorillado de maleza de jardinerías y estadios.</w:t>
      </w:r>
    </w:p>
    <w:p w:rsidR="004928D0" w:rsidRPr="004928D0" w:rsidRDefault="004928D0" w:rsidP="004928D0">
      <w:pPr>
        <w:jc w:val="both"/>
        <w:rPr>
          <w:rFonts w:ascii="Arial" w:eastAsia="PMingLiU" w:hAnsi="Arial" w:cs="Arial"/>
        </w:rPr>
      </w:pPr>
      <w:r w:rsidRPr="004928D0">
        <w:rPr>
          <w:rFonts w:ascii="Arial" w:eastAsia="PMingLiU" w:hAnsi="Arial" w:cs="Arial"/>
        </w:rPr>
        <w:t>20.- Se reemplazaron lámparas y balastros en el área del centro estatal de tiro deportivo.</w:t>
      </w:r>
    </w:p>
    <w:p w:rsidR="004928D0" w:rsidRPr="004928D0" w:rsidRDefault="004928D0" w:rsidP="004928D0">
      <w:pPr>
        <w:jc w:val="both"/>
        <w:rPr>
          <w:rFonts w:ascii="Arial" w:eastAsia="PMingLiU" w:hAnsi="Arial" w:cs="Arial"/>
        </w:rPr>
      </w:pPr>
      <w:r w:rsidRPr="004928D0">
        <w:rPr>
          <w:rFonts w:ascii="Arial" w:eastAsia="PMingLiU" w:hAnsi="Arial" w:cs="Arial"/>
        </w:rPr>
        <w:t>21.- Se arreglaron 2 térmicos de 20 amperes cada uno en el centro estatal de gimnasia de alto rendimiento.</w:t>
      </w:r>
    </w:p>
    <w:p w:rsidR="004928D0" w:rsidRPr="004928D0" w:rsidRDefault="004928D0" w:rsidP="004928D0">
      <w:pPr>
        <w:jc w:val="both"/>
        <w:rPr>
          <w:rFonts w:ascii="Arial" w:eastAsia="PMingLiU" w:hAnsi="Arial" w:cs="Arial"/>
        </w:rPr>
      </w:pPr>
      <w:r w:rsidRPr="004928D0">
        <w:rPr>
          <w:rFonts w:ascii="Arial" w:eastAsia="PMingLiU" w:hAnsi="Arial" w:cs="Arial"/>
        </w:rPr>
        <w:t>22.- Se realizo operativo de pintura en el centro regional de halterofilia pintando las escaleras interiores del edificio, así como algunos aparatos de acondicionamiento físico.</w:t>
      </w:r>
    </w:p>
    <w:p w:rsidR="004928D0" w:rsidRPr="004928D0" w:rsidRDefault="004928D0" w:rsidP="004928D0">
      <w:pPr>
        <w:jc w:val="both"/>
        <w:rPr>
          <w:rFonts w:ascii="Arial" w:eastAsia="PMingLiU" w:hAnsi="Arial" w:cs="Arial"/>
        </w:rPr>
      </w:pPr>
      <w:r w:rsidRPr="004928D0">
        <w:rPr>
          <w:rFonts w:ascii="Arial" w:eastAsia="PMingLiU" w:hAnsi="Arial" w:cs="Arial"/>
        </w:rPr>
        <w:t>23.- Se instalo flotador al tinaco del 10,000lts de la unidad deportiva de la sauceda.</w:t>
      </w:r>
    </w:p>
    <w:p w:rsidR="004928D0" w:rsidRPr="004928D0" w:rsidRDefault="004928D0" w:rsidP="004928D0">
      <w:pPr>
        <w:jc w:val="both"/>
        <w:rPr>
          <w:rFonts w:ascii="Arial" w:eastAsia="PMingLiU" w:hAnsi="Arial" w:cs="Arial"/>
        </w:rPr>
      </w:pPr>
      <w:r w:rsidRPr="004928D0">
        <w:rPr>
          <w:rFonts w:ascii="Arial" w:eastAsia="PMingLiU" w:hAnsi="Arial" w:cs="Arial"/>
        </w:rPr>
        <w:t>24.- Se reemplazaron lámparas y balastros del estadio de softbol Carlos Rendón.</w:t>
      </w:r>
    </w:p>
    <w:p w:rsidR="004928D0" w:rsidRPr="004928D0" w:rsidRDefault="004928D0" w:rsidP="004928D0">
      <w:pPr>
        <w:jc w:val="both"/>
        <w:rPr>
          <w:rFonts w:ascii="Arial" w:eastAsia="PMingLiU" w:hAnsi="Arial" w:cs="Arial"/>
        </w:rPr>
      </w:pPr>
      <w:r w:rsidRPr="004928D0">
        <w:rPr>
          <w:rFonts w:ascii="Arial" w:eastAsia="PMingLiU" w:hAnsi="Arial" w:cs="Arial"/>
        </w:rPr>
        <w:t>25.- Se destapo el registro de drenaje de los baños vestidores del estadio Héroes de Nacozari.</w:t>
      </w:r>
    </w:p>
    <w:p w:rsidR="004928D0" w:rsidRPr="004928D0" w:rsidRDefault="004928D0" w:rsidP="004928D0">
      <w:pPr>
        <w:jc w:val="both"/>
        <w:rPr>
          <w:rFonts w:ascii="Arial" w:eastAsia="PMingLiU" w:hAnsi="Arial" w:cs="Arial"/>
          <w:b/>
          <w:u w:val="single"/>
        </w:rPr>
      </w:pPr>
      <w:r w:rsidRPr="004928D0">
        <w:rPr>
          <w:rFonts w:ascii="Arial" w:eastAsia="PMingLiU" w:hAnsi="Arial" w:cs="Arial"/>
          <w:b/>
          <w:u w:val="single"/>
        </w:rPr>
        <w:t>2.- Reuniones con guardias de seguridad.</w:t>
      </w:r>
    </w:p>
    <w:p w:rsidR="004928D0" w:rsidRPr="004928D0" w:rsidRDefault="004928D0" w:rsidP="004928D0">
      <w:pPr>
        <w:jc w:val="both"/>
        <w:rPr>
          <w:rFonts w:ascii="Arial" w:eastAsia="PMingLiU" w:hAnsi="Arial" w:cs="Arial"/>
        </w:rPr>
      </w:pPr>
      <w:r w:rsidRPr="004928D0">
        <w:rPr>
          <w:rFonts w:ascii="Arial" w:eastAsia="PMingLiU" w:hAnsi="Arial" w:cs="Arial"/>
        </w:rPr>
        <w:t>Se realizaron las reuniones correspondientes al mes de enero, febrero y marzo.</w:t>
      </w:r>
    </w:p>
    <w:p w:rsidR="004928D0" w:rsidRPr="004928D0" w:rsidRDefault="004928D0" w:rsidP="004928D0">
      <w:pPr>
        <w:jc w:val="both"/>
        <w:rPr>
          <w:rFonts w:ascii="Arial" w:eastAsia="PMingLiU" w:hAnsi="Arial" w:cs="Arial"/>
        </w:rPr>
      </w:pPr>
      <w:r w:rsidRPr="004928D0">
        <w:rPr>
          <w:rFonts w:ascii="Arial" w:eastAsia="PMingLiU" w:hAnsi="Arial" w:cs="Arial"/>
        </w:rPr>
        <w:tab/>
        <w:t>Enero:</w:t>
      </w:r>
    </w:p>
    <w:p w:rsidR="004928D0" w:rsidRPr="004928D0" w:rsidRDefault="004928D0" w:rsidP="004928D0">
      <w:pPr>
        <w:numPr>
          <w:ilvl w:val="0"/>
          <w:numId w:val="2"/>
        </w:numPr>
        <w:spacing w:after="0" w:line="240" w:lineRule="auto"/>
        <w:jc w:val="both"/>
        <w:rPr>
          <w:rFonts w:ascii="Arial" w:eastAsia="PMingLiU" w:hAnsi="Arial" w:cs="Arial"/>
        </w:rPr>
      </w:pPr>
      <w:r w:rsidRPr="004928D0">
        <w:rPr>
          <w:rFonts w:ascii="Arial" w:eastAsia="PMingLiU" w:hAnsi="Arial" w:cs="Arial"/>
        </w:rPr>
        <w:t xml:space="preserve"> Se llevo a</w:t>
      </w:r>
      <w:r>
        <w:rPr>
          <w:rFonts w:ascii="Arial" w:hAnsi="Arial" w:cs="Arial"/>
        </w:rPr>
        <w:t xml:space="preserve"> </w:t>
      </w:r>
      <w:r w:rsidRPr="004928D0">
        <w:rPr>
          <w:rFonts w:ascii="Arial" w:eastAsia="PMingLiU" w:hAnsi="Arial" w:cs="Arial"/>
        </w:rPr>
        <w:t>cabo la reunión con guardias de seguridad correspondiente al mes de enero del 2011, en donde se tocaron puntos como son: las tallas de los uniformes de cada uno de los guardias, herramientas de trabajo las cuales  se ocupan como son: 1 juego de esposas, 4 gases lacrimógenos, así como 2 lámparas de mano.</w:t>
      </w:r>
    </w:p>
    <w:p w:rsidR="004928D0" w:rsidRPr="004928D0" w:rsidRDefault="004928D0" w:rsidP="004928D0">
      <w:pPr>
        <w:jc w:val="both"/>
        <w:rPr>
          <w:rFonts w:ascii="Arial" w:eastAsia="PMingLiU" w:hAnsi="Arial" w:cs="Arial"/>
        </w:rPr>
      </w:pPr>
    </w:p>
    <w:p w:rsidR="004928D0" w:rsidRPr="004928D0" w:rsidRDefault="004928D0" w:rsidP="004928D0">
      <w:pPr>
        <w:ind w:left="360"/>
        <w:jc w:val="both"/>
        <w:rPr>
          <w:rFonts w:ascii="Arial" w:eastAsia="PMingLiU" w:hAnsi="Arial" w:cs="Arial"/>
        </w:rPr>
      </w:pPr>
    </w:p>
    <w:p w:rsidR="004928D0" w:rsidRPr="004928D0" w:rsidRDefault="004928D0" w:rsidP="004928D0">
      <w:pPr>
        <w:ind w:left="360"/>
        <w:jc w:val="both"/>
        <w:rPr>
          <w:rFonts w:ascii="Arial" w:eastAsia="PMingLiU" w:hAnsi="Arial" w:cs="Arial"/>
        </w:rPr>
      </w:pPr>
      <w:r w:rsidRPr="004928D0">
        <w:rPr>
          <w:rFonts w:ascii="Arial" w:eastAsia="PMingLiU" w:hAnsi="Arial" w:cs="Arial"/>
        </w:rPr>
        <w:lastRenderedPageBreak/>
        <w:tab/>
        <w:t>Febrero:</w:t>
      </w:r>
    </w:p>
    <w:p w:rsidR="004928D0" w:rsidRPr="004928D0" w:rsidRDefault="004928D0" w:rsidP="004928D0">
      <w:pPr>
        <w:numPr>
          <w:ilvl w:val="0"/>
          <w:numId w:val="2"/>
        </w:numPr>
        <w:spacing w:after="0" w:line="240" w:lineRule="auto"/>
        <w:jc w:val="both"/>
        <w:rPr>
          <w:rFonts w:ascii="Arial" w:eastAsia="PMingLiU" w:hAnsi="Arial" w:cs="Arial"/>
        </w:rPr>
      </w:pPr>
      <w:r w:rsidRPr="004928D0">
        <w:rPr>
          <w:rFonts w:ascii="Arial" w:eastAsia="PMingLiU" w:hAnsi="Arial" w:cs="Arial"/>
        </w:rPr>
        <w:t>Se llevo a</w:t>
      </w:r>
      <w:r>
        <w:rPr>
          <w:rFonts w:ascii="Arial" w:hAnsi="Arial" w:cs="Arial"/>
        </w:rPr>
        <w:t xml:space="preserve"> </w:t>
      </w:r>
      <w:r w:rsidRPr="004928D0">
        <w:rPr>
          <w:rFonts w:ascii="Arial" w:eastAsia="PMingLiU" w:hAnsi="Arial" w:cs="Arial"/>
        </w:rPr>
        <w:t xml:space="preserve">cabo la reunión con guardias de seguridad correspondiente al mes de febrero del 2011, en donde se tocaron puntos como son: el reemplazo del portón del estadio Héroes de Nacozari, esta caído no cierran y se introduce gente que hace daño, también se quedo en común acuerdo que el pantalón nuevo de los uniformes será de color </w:t>
      </w:r>
      <w:proofErr w:type="spellStart"/>
      <w:r w:rsidRPr="004928D0">
        <w:rPr>
          <w:rFonts w:ascii="Arial" w:eastAsia="PMingLiU" w:hAnsi="Arial" w:cs="Arial"/>
        </w:rPr>
        <w:t>caki</w:t>
      </w:r>
      <w:proofErr w:type="spellEnd"/>
      <w:r w:rsidRPr="004928D0">
        <w:rPr>
          <w:rFonts w:ascii="Arial" w:eastAsia="PMingLiU" w:hAnsi="Arial" w:cs="Arial"/>
        </w:rPr>
        <w:t>.</w:t>
      </w:r>
    </w:p>
    <w:p w:rsidR="004928D0" w:rsidRPr="004928D0" w:rsidRDefault="004928D0" w:rsidP="004928D0">
      <w:pPr>
        <w:ind w:left="360"/>
        <w:jc w:val="both"/>
        <w:rPr>
          <w:rFonts w:ascii="Arial" w:eastAsia="PMingLiU" w:hAnsi="Arial" w:cs="Arial"/>
        </w:rPr>
      </w:pPr>
    </w:p>
    <w:p w:rsidR="004928D0" w:rsidRPr="004928D0" w:rsidRDefault="004928D0" w:rsidP="004928D0">
      <w:pPr>
        <w:ind w:left="360"/>
        <w:jc w:val="both"/>
        <w:rPr>
          <w:rFonts w:ascii="Arial" w:eastAsia="PMingLiU" w:hAnsi="Arial" w:cs="Arial"/>
        </w:rPr>
      </w:pPr>
      <w:r w:rsidRPr="004928D0">
        <w:rPr>
          <w:rFonts w:ascii="Arial" w:eastAsia="PMingLiU" w:hAnsi="Arial" w:cs="Arial"/>
        </w:rPr>
        <w:tab/>
        <w:t xml:space="preserve">Marzo: </w:t>
      </w:r>
    </w:p>
    <w:p w:rsidR="004928D0" w:rsidRPr="004928D0" w:rsidRDefault="004928D0" w:rsidP="004928D0">
      <w:pPr>
        <w:numPr>
          <w:ilvl w:val="0"/>
          <w:numId w:val="2"/>
        </w:numPr>
        <w:spacing w:after="0" w:line="240" w:lineRule="auto"/>
        <w:jc w:val="both"/>
        <w:rPr>
          <w:rFonts w:ascii="Arial" w:eastAsia="PMingLiU" w:hAnsi="Arial" w:cs="Arial"/>
        </w:rPr>
      </w:pPr>
      <w:r w:rsidRPr="004928D0">
        <w:rPr>
          <w:rFonts w:ascii="Arial" w:eastAsia="PMingLiU" w:hAnsi="Arial" w:cs="Arial"/>
        </w:rPr>
        <w:t>Se llevo a</w:t>
      </w:r>
      <w:r>
        <w:rPr>
          <w:rFonts w:ascii="Arial" w:hAnsi="Arial" w:cs="Arial"/>
        </w:rPr>
        <w:t xml:space="preserve"> </w:t>
      </w:r>
      <w:r w:rsidRPr="004928D0">
        <w:rPr>
          <w:rFonts w:ascii="Arial" w:eastAsia="PMingLiU" w:hAnsi="Arial" w:cs="Arial"/>
        </w:rPr>
        <w:t>cabo la reunión con guardias de seguridad correspondiente al mes de marzo del 2011, en donde se tocaron puntos como son: que personal habrán de cubrir los días santos, así como el de mandar a que le den servicio general a la moto.</w:t>
      </w:r>
    </w:p>
    <w:p w:rsidR="004928D0" w:rsidRDefault="004928D0" w:rsidP="004928D0">
      <w:pPr>
        <w:jc w:val="both"/>
        <w:rPr>
          <w:rFonts w:ascii="Arial" w:hAnsi="Arial" w:cs="Arial"/>
        </w:rPr>
      </w:pPr>
    </w:p>
    <w:p w:rsidR="004928D0" w:rsidRPr="004928D0" w:rsidRDefault="004928D0" w:rsidP="004928D0">
      <w:pPr>
        <w:jc w:val="both"/>
        <w:rPr>
          <w:rFonts w:ascii="Arial" w:eastAsia="PMingLiU" w:hAnsi="Arial" w:cs="Arial"/>
          <w:b/>
          <w:u w:val="single"/>
        </w:rPr>
      </w:pPr>
      <w:r w:rsidRPr="004928D0">
        <w:rPr>
          <w:rFonts w:ascii="Arial" w:eastAsia="PMingLiU" w:hAnsi="Arial" w:cs="Arial"/>
          <w:b/>
          <w:u w:val="single"/>
        </w:rPr>
        <w:t>3.- Se realizaron 6 operativos de mantenimientos correctivos.</w:t>
      </w:r>
    </w:p>
    <w:p w:rsidR="004928D0" w:rsidRPr="004928D0" w:rsidRDefault="004928D0" w:rsidP="004928D0">
      <w:pPr>
        <w:jc w:val="both"/>
        <w:rPr>
          <w:rFonts w:ascii="Arial" w:eastAsia="PMingLiU" w:hAnsi="Arial" w:cs="Arial"/>
        </w:rPr>
      </w:pPr>
      <w:r w:rsidRPr="004928D0">
        <w:rPr>
          <w:rFonts w:ascii="Arial" w:eastAsia="PMingLiU" w:hAnsi="Arial" w:cs="Arial"/>
        </w:rPr>
        <w:tab/>
        <w:t>Enero:</w:t>
      </w:r>
    </w:p>
    <w:p w:rsidR="004928D0" w:rsidRPr="004928D0" w:rsidRDefault="004928D0" w:rsidP="004928D0">
      <w:pPr>
        <w:numPr>
          <w:ilvl w:val="0"/>
          <w:numId w:val="3"/>
        </w:numPr>
        <w:spacing w:after="0" w:line="240" w:lineRule="auto"/>
        <w:jc w:val="both"/>
        <w:rPr>
          <w:rFonts w:ascii="Arial" w:eastAsia="PMingLiU" w:hAnsi="Arial" w:cs="Arial"/>
        </w:rPr>
      </w:pPr>
      <w:r w:rsidRPr="004928D0">
        <w:rPr>
          <w:rFonts w:ascii="Arial" w:eastAsia="PMingLiU" w:hAnsi="Arial" w:cs="Arial"/>
        </w:rPr>
        <w:t>Se arreglaron 2 bombas de 1hp, así como el reemplazo de sello mecánico de una bomba del cuarto de maquinas del Cum.</w:t>
      </w:r>
    </w:p>
    <w:p w:rsidR="004928D0" w:rsidRPr="004928D0" w:rsidRDefault="004928D0" w:rsidP="004928D0">
      <w:pPr>
        <w:numPr>
          <w:ilvl w:val="0"/>
          <w:numId w:val="3"/>
        </w:numPr>
        <w:spacing w:after="0" w:line="240" w:lineRule="auto"/>
        <w:jc w:val="both"/>
        <w:rPr>
          <w:rFonts w:ascii="Arial" w:eastAsia="PMingLiU" w:hAnsi="Arial" w:cs="Arial"/>
        </w:rPr>
      </w:pPr>
      <w:r w:rsidRPr="004928D0">
        <w:rPr>
          <w:rFonts w:ascii="Arial" w:eastAsia="PMingLiU" w:hAnsi="Arial" w:cs="Arial"/>
        </w:rPr>
        <w:t xml:space="preserve">Se le dio servicio al </w:t>
      </w:r>
      <w:proofErr w:type="spellStart"/>
      <w:r w:rsidRPr="004928D0">
        <w:rPr>
          <w:rFonts w:ascii="Arial" w:eastAsia="PMingLiU" w:hAnsi="Arial" w:cs="Arial"/>
        </w:rPr>
        <w:t>calenton</w:t>
      </w:r>
      <w:proofErr w:type="spellEnd"/>
      <w:r w:rsidRPr="004928D0">
        <w:rPr>
          <w:rFonts w:ascii="Arial" w:eastAsia="PMingLiU" w:hAnsi="Arial" w:cs="Arial"/>
        </w:rPr>
        <w:t xml:space="preserve"> de paso de la fosa de clavados de la alberca olímpica Héroes de Caborca.</w:t>
      </w:r>
    </w:p>
    <w:p w:rsidR="004928D0" w:rsidRPr="004928D0" w:rsidRDefault="004928D0" w:rsidP="004928D0">
      <w:pPr>
        <w:jc w:val="both"/>
        <w:rPr>
          <w:rFonts w:ascii="Arial" w:eastAsia="PMingLiU" w:hAnsi="Arial" w:cs="Arial"/>
        </w:rPr>
      </w:pPr>
      <w:r w:rsidRPr="004928D0">
        <w:rPr>
          <w:rFonts w:ascii="Arial" w:eastAsia="PMingLiU" w:hAnsi="Arial" w:cs="Arial"/>
        </w:rPr>
        <w:tab/>
        <w:t>Febrero:</w:t>
      </w:r>
    </w:p>
    <w:p w:rsidR="004928D0" w:rsidRPr="004928D0" w:rsidRDefault="004928D0" w:rsidP="004928D0">
      <w:pPr>
        <w:numPr>
          <w:ilvl w:val="0"/>
          <w:numId w:val="3"/>
        </w:numPr>
        <w:spacing w:after="0" w:line="240" w:lineRule="auto"/>
        <w:jc w:val="both"/>
        <w:rPr>
          <w:rFonts w:ascii="Arial" w:eastAsia="PMingLiU" w:hAnsi="Arial" w:cs="Arial"/>
        </w:rPr>
      </w:pPr>
      <w:r w:rsidRPr="004928D0">
        <w:rPr>
          <w:rFonts w:ascii="Arial" w:eastAsia="PMingLiU" w:hAnsi="Arial" w:cs="Arial"/>
        </w:rPr>
        <w:t>Se reparo motor de 1 1/2hp de la cisterna de la planta tratadora de agua, así como el embobinado del motor.</w:t>
      </w:r>
    </w:p>
    <w:p w:rsidR="004928D0" w:rsidRPr="004928D0" w:rsidRDefault="004928D0" w:rsidP="004928D0">
      <w:pPr>
        <w:numPr>
          <w:ilvl w:val="0"/>
          <w:numId w:val="3"/>
        </w:numPr>
        <w:spacing w:after="0" w:line="240" w:lineRule="auto"/>
        <w:jc w:val="both"/>
        <w:rPr>
          <w:rFonts w:ascii="Arial" w:eastAsia="PMingLiU" w:hAnsi="Arial" w:cs="Arial"/>
        </w:rPr>
      </w:pPr>
      <w:r w:rsidRPr="004928D0">
        <w:rPr>
          <w:rFonts w:ascii="Arial" w:eastAsia="PMingLiU" w:hAnsi="Arial" w:cs="Arial"/>
        </w:rPr>
        <w:t>Se reparo fuga de agua en baños del estadio Héroes de Nacozari</w:t>
      </w:r>
    </w:p>
    <w:p w:rsidR="004928D0" w:rsidRPr="004928D0" w:rsidRDefault="004928D0" w:rsidP="004928D0">
      <w:pPr>
        <w:jc w:val="both"/>
        <w:rPr>
          <w:rFonts w:ascii="Arial" w:eastAsia="PMingLiU" w:hAnsi="Arial" w:cs="Arial"/>
        </w:rPr>
      </w:pPr>
      <w:r w:rsidRPr="004928D0">
        <w:rPr>
          <w:rFonts w:ascii="Arial" w:eastAsia="PMingLiU" w:hAnsi="Arial" w:cs="Arial"/>
        </w:rPr>
        <w:tab/>
        <w:t>Marzo:</w:t>
      </w:r>
    </w:p>
    <w:p w:rsidR="004928D0" w:rsidRPr="004928D0" w:rsidRDefault="004928D0" w:rsidP="004928D0">
      <w:pPr>
        <w:numPr>
          <w:ilvl w:val="0"/>
          <w:numId w:val="3"/>
        </w:numPr>
        <w:spacing w:after="0" w:line="240" w:lineRule="auto"/>
        <w:jc w:val="both"/>
        <w:rPr>
          <w:rFonts w:ascii="Arial" w:eastAsia="PMingLiU" w:hAnsi="Arial" w:cs="Arial"/>
        </w:rPr>
      </w:pPr>
      <w:r w:rsidRPr="004928D0">
        <w:rPr>
          <w:rFonts w:ascii="Arial" w:eastAsia="PMingLiU" w:hAnsi="Arial" w:cs="Arial"/>
        </w:rPr>
        <w:t>Se reparo bomba hidroneu</w:t>
      </w:r>
      <w:r>
        <w:rPr>
          <w:rFonts w:ascii="Arial" w:hAnsi="Arial" w:cs="Arial"/>
        </w:rPr>
        <w:t>mática de la alberca héroes de C</w:t>
      </w:r>
      <w:r w:rsidRPr="004928D0">
        <w:rPr>
          <w:rFonts w:ascii="Arial" w:eastAsia="PMingLiU" w:hAnsi="Arial" w:cs="Arial"/>
        </w:rPr>
        <w:t>aborca.</w:t>
      </w:r>
    </w:p>
    <w:p w:rsidR="004928D0" w:rsidRDefault="004928D0" w:rsidP="004928D0">
      <w:pPr>
        <w:numPr>
          <w:ilvl w:val="0"/>
          <w:numId w:val="3"/>
        </w:numPr>
        <w:spacing w:after="0" w:line="240" w:lineRule="auto"/>
        <w:jc w:val="both"/>
        <w:rPr>
          <w:rFonts w:ascii="Arial" w:hAnsi="Arial" w:cs="Arial"/>
        </w:rPr>
      </w:pPr>
      <w:r w:rsidRPr="004928D0">
        <w:rPr>
          <w:rFonts w:ascii="Arial" w:eastAsia="PMingLiU" w:hAnsi="Arial" w:cs="Arial"/>
        </w:rPr>
        <w:t>Se le dio servicio de mantenimiento a la bomba de 10hp  de la alberca Ana Gabriela Guevara.</w:t>
      </w:r>
    </w:p>
    <w:p w:rsidR="004928D0" w:rsidRPr="004928D0" w:rsidRDefault="004928D0" w:rsidP="004928D0">
      <w:pPr>
        <w:spacing w:after="0" w:line="240" w:lineRule="auto"/>
        <w:ind w:left="1140"/>
        <w:jc w:val="both"/>
        <w:rPr>
          <w:rFonts w:ascii="Arial" w:hAnsi="Arial" w:cs="Arial"/>
        </w:rPr>
      </w:pPr>
    </w:p>
    <w:p w:rsidR="004928D0" w:rsidRPr="004928D0" w:rsidRDefault="004928D0" w:rsidP="004928D0">
      <w:pPr>
        <w:spacing w:after="0" w:line="240" w:lineRule="auto"/>
        <w:jc w:val="both"/>
        <w:rPr>
          <w:rFonts w:ascii="Arial" w:eastAsia="PMingLiU" w:hAnsi="Arial" w:cs="Arial"/>
          <w:b/>
          <w:u w:val="single"/>
        </w:rPr>
      </w:pPr>
      <w:r w:rsidRPr="004928D0">
        <w:rPr>
          <w:rFonts w:ascii="Arial" w:eastAsia="PMingLiU" w:hAnsi="Arial" w:cs="Arial"/>
          <w:b/>
          <w:u w:val="single"/>
        </w:rPr>
        <w:t>4.- Se brindaron 3 apoyos logísticos en eventos deportivos.</w:t>
      </w:r>
    </w:p>
    <w:p w:rsidR="004928D0" w:rsidRPr="004928D0" w:rsidRDefault="004928D0" w:rsidP="004928D0">
      <w:pPr>
        <w:jc w:val="both"/>
        <w:rPr>
          <w:rFonts w:ascii="Arial" w:eastAsia="PMingLiU" w:hAnsi="Arial" w:cs="Arial"/>
        </w:rPr>
      </w:pPr>
    </w:p>
    <w:p w:rsidR="004928D0" w:rsidRPr="004928D0" w:rsidRDefault="004928D0" w:rsidP="004928D0">
      <w:pPr>
        <w:jc w:val="both"/>
        <w:rPr>
          <w:rFonts w:ascii="Arial" w:eastAsia="PMingLiU" w:hAnsi="Arial" w:cs="Arial"/>
        </w:rPr>
      </w:pPr>
      <w:r w:rsidRPr="004928D0">
        <w:rPr>
          <w:rFonts w:ascii="Arial" w:eastAsia="PMingLiU" w:hAnsi="Arial" w:cs="Arial"/>
        </w:rPr>
        <w:tab/>
        <w:t>Enero</w:t>
      </w:r>
    </w:p>
    <w:p w:rsidR="004928D0" w:rsidRPr="004928D0" w:rsidRDefault="004928D0" w:rsidP="004928D0">
      <w:pPr>
        <w:numPr>
          <w:ilvl w:val="0"/>
          <w:numId w:val="4"/>
        </w:numPr>
        <w:spacing w:after="0" w:line="240" w:lineRule="auto"/>
        <w:jc w:val="both"/>
        <w:rPr>
          <w:rFonts w:ascii="Arial" w:eastAsia="PMingLiU" w:hAnsi="Arial" w:cs="Arial"/>
        </w:rPr>
      </w:pPr>
      <w:r w:rsidRPr="004928D0">
        <w:rPr>
          <w:rFonts w:ascii="Arial" w:eastAsia="PMingLiU" w:hAnsi="Arial" w:cs="Arial"/>
        </w:rPr>
        <w:tab/>
        <w:t>Se brindo apoyo logístico el cual consistió en traslado de 12 tarimas de entrenamiento, así como el armado de 2 plataformas para competencia, e instalación de mamparas, esto con la finalidad de realizar la olimpiada estatal de la disciplina de halterofilia en el Centro de Usos Múltiples.</w:t>
      </w:r>
    </w:p>
    <w:p w:rsidR="004928D0" w:rsidRPr="004928D0" w:rsidRDefault="004928D0" w:rsidP="004928D0">
      <w:pPr>
        <w:ind w:left="360"/>
        <w:jc w:val="both"/>
        <w:rPr>
          <w:rFonts w:ascii="Arial" w:eastAsia="PMingLiU" w:hAnsi="Arial" w:cs="Arial"/>
        </w:rPr>
      </w:pPr>
      <w:r w:rsidRPr="004928D0">
        <w:rPr>
          <w:rFonts w:ascii="Arial" w:eastAsia="PMingLiU" w:hAnsi="Arial" w:cs="Arial"/>
        </w:rPr>
        <w:tab/>
      </w:r>
    </w:p>
    <w:p w:rsidR="004928D0" w:rsidRPr="004928D0" w:rsidRDefault="004928D0" w:rsidP="004928D0">
      <w:pPr>
        <w:ind w:left="360"/>
        <w:jc w:val="both"/>
        <w:rPr>
          <w:rFonts w:ascii="Arial" w:eastAsia="PMingLiU" w:hAnsi="Arial" w:cs="Arial"/>
        </w:rPr>
      </w:pPr>
      <w:r w:rsidRPr="004928D0">
        <w:rPr>
          <w:rFonts w:ascii="Arial" w:eastAsia="PMingLiU" w:hAnsi="Arial" w:cs="Arial"/>
        </w:rPr>
        <w:tab/>
        <w:t>Febrero:</w:t>
      </w:r>
    </w:p>
    <w:p w:rsidR="004928D0" w:rsidRPr="004928D0" w:rsidRDefault="004928D0" w:rsidP="004928D0">
      <w:pPr>
        <w:numPr>
          <w:ilvl w:val="0"/>
          <w:numId w:val="4"/>
        </w:numPr>
        <w:spacing w:after="0" w:line="240" w:lineRule="auto"/>
        <w:jc w:val="both"/>
        <w:rPr>
          <w:rFonts w:ascii="Arial" w:eastAsia="PMingLiU" w:hAnsi="Arial" w:cs="Arial"/>
        </w:rPr>
      </w:pPr>
      <w:r w:rsidRPr="004928D0">
        <w:rPr>
          <w:rFonts w:ascii="Arial" w:eastAsia="PMingLiU" w:hAnsi="Arial" w:cs="Arial"/>
        </w:rPr>
        <w:tab/>
        <w:t xml:space="preserve">Se brindo apoyo logístico el cual consistió en traslado de 12 tarimas de halterofilia para calentamiento de atletas, así como 2 tarimas de competencia, </w:t>
      </w:r>
      <w:r w:rsidRPr="004928D0">
        <w:rPr>
          <w:rFonts w:ascii="Arial" w:eastAsia="PMingLiU" w:hAnsi="Arial" w:cs="Arial"/>
        </w:rPr>
        <w:lastRenderedPageBreak/>
        <w:t>esto con la finalidad de armar el escenario de la olimpiada regional 2011, de la disciplina de halterofilia en el Cum (centro de usos múltiples) con sede en Ciudad Obregón, Sonora, también se realizo operativo de limpieza y vestimenta con lonas en el inmueble.</w:t>
      </w:r>
    </w:p>
    <w:p w:rsidR="004928D0" w:rsidRPr="004928D0" w:rsidRDefault="004928D0" w:rsidP="004928D0">
      <w:pPr>
        <w:jc w:val="both"/>
        <w:rPr>
          <w:rFonts w:ascii="Arial" w:eastAsia="PMingLiU" w:hAnsi="Arial" w:cs="Arial"/>
        </w:rPr>
      </w:pPr>
    </w:p>
    <w:p w:rsidR="004928D0" w:rsidRPr="004928D0" w:rsidRDefault="004928D0" w:rsidP="004928D0">
      <w:pPr>
        <w:ind w:left="360"/>
        <w:jc w:val="both"/>
        <w:rPr>
          <w:rFonts w:ascii="Arial" w:eastAsia="PMingLiU" w:hAnsi="Arial" w:cs="Arial"/>
        </w:rPr>
      </w:pPr>
      <w:r w:rsidRPr="004928D0">
        <w:rPr>
          <w:rFonts w:ascii="Arial" w:eastAsia="PMingLiU" w:hAnsi="Arial" w:cs="Arial"/>
        </w:rPr>
        <w:tab/>
        <w:t>Marzo:</w:t>
      </w:r>
    </w:p>
    <w:p w:rsidR="004928D0" w:rsidRPr="004928D0" w:rsidRDefault="004928D0" w:rsidP="004928D0">
      <w:pPr>
        <w:numPr>
          <w:ilvl w:val="0"/>
          <w:numId w:val="4"/>
        </w:numPr>
        <w:spacing w:after="0" w:line="240" w:lineRule="auto"/>
        <w:jc w:val="both"/>
        <w:rPr>
          <w:rFonts w:ascii="Arial" w:eastAsia="PMingLiU" w:hAnsi="Arial" w:cs="Arial"/>
        </w:rPr>
      </w:pPr>
      <w:r w:rsidRPr="004928D0">
        <w:rPr>
          <w:rFonts w:ascii="Arial" w:eastAsia="PMingLiU" w:hAnsi="Arial" w:cs="Arial"/>
        </w:rPr>
        <w:t xml:space="preserve">Se brindo apoyo logístico el cual consistió en traslado de 8 tarimas de entrenamiento, así como el armado de 2 plataformas para competencia, e instalación de mamparas, esto con la finalidad de realizar la copa </w:t>
      </w:r>
      <w:proofErr w:type="spellStart"/>
      <w:r w:rsidRPr="004928D0">
        <w:rPr>
          <w:rFonts w:ascii="Arial" w:eastAsia="PMingLiU" w:hAnsi="Arial" w:cs="Arial"/>
        </w:rPr>
        <w:t>codeson</w:t>
      </w:r>
      <w:proofErr w:type="spellEnd"/>
      <w:r w:rsidRPr="004928D0">
        <w:rPr>
          <w:rFonts w:ascii="Arial" w:eastAsia="PMingLiU" w:hAnsi="Arial" w:cs="Arial"/>
        </w:rPr>
        <w:t xml:space="preserve"> de la disciplina de halterofilia en el centro de usos múltiples. </w:t>
      </w:r>
      <w:proofErr w:type="gramStart"/>
      <w:r w:rsidRPr="004928D0">
        <w:rPr>
          <w:rFonts w:ascii="Arial" w:eastAsia="PMingLiU" w:hAnsi="Arial" w:cs="Arial"/>
        </w:rPr>
        <w:t>( cum</w:t>
      </w:r>
      <w:proofErr w:type="gramEnd"/>
      <w:r w:rsidRPr="004928D0">
        <w:rPr>
          <w:rFonts w:ascii="Arial" w:eastAsia="PMingLiU" w:hAnsi="Arial" w:cs="Arial"/>
        </w:rPr>
        <w:t xml:space="preserve"> ).</w:t>
      </w:r>
    </w:p>
    <w:p w:rsidR="004928D0" w:rsidRPr="004928D0" w:rsidRDefault="004928D0" w:rsidP="004928D0">
      <w:pPr>
        <w:jc w:val="both"/>
        <w:rPr>
          <w:rFonts w:ascii="Arial" w:eastAsia="PMingLiU" w:hAnsi="Arial" w:cs="Arial"/>
        </w:rPr>
      </w:pPr>
    </w:p>
    <w:p w:rsidR="004928D0" w:rsidRPr="00B452F1" w:rsidRDefault="00B452F1" w:rsidP="004928D0">
      <w:pPr>
        <w:jc w:val="both"/>
        <w:rPr>
          <w:rFonts w:ascii="Arial" w:eastAsia="PMingLiU" w:hAnsi="Arial" w:cs="Arial"/>
          <w:b/>
          <w:u w:val="single"/>
        </w:rPr>
      </w:pPr>
      <w:r w:rsidRPr="00B452F1">
        <w:rPr>
          <w:rFonts w:ascii="Arial" w:hAnsi="Arial" w:cs="Arial"/>
          <w:b/>
          <w:u w:val="single"/>
        </w:rPr>
        <w:t xml:space="preserve">  5.-</w:t>
      </w:r>
      <w:r w:rsidR="004928D0" w:rsidRPr="00B452F1">
        <w:rPr>
          <w:rFonts w:ascii="Arial" w:eastAsia="PMingLiU" w:hAnsi="Arial" w:cs="Arial"/>
          <w:b/>
          <w:u w:val="single"/>
        </w:rPr>
        <w:t xml:space="preserve"> Se realizaron las supervisiones de limpieza de cada mes a las instalaciones deportivas.</w:t>
      </w:r>
    </w:p>
    <w:p w:rsidR="004928D0" w:rsidRPr="004928D0" w:rsidRDefault="004928D0" w:rsidP="004928D0">
      <w:pPr>
        <w:jc w:val="both"/>
        <w:rPr>
          <w:rFonts w:ascii="Arial" w:eastAsia="PMingLiU" w:hAnsi="Arial" w:cs="Arial"/>
        </w:rPr>
      </w:pPr>
      <w:r w:rsidRPr="004928D0">
        <w:rPr>
          <w:rFonts w:ascii="Arial" w:eastAsia="PMingLiU" w:hAnsi="Arial" w:cs="Arial"/>
        </w:rPr>
        <w:tab/>
        <w:t>Enero:</w:t>
      </w:r>
    </w:p>
    <w:p w:rsidR="004928D0" w:rsidRPr="004928D0" w:rsidRDefault="004928D0" w:rsidP="00B452F1">
      <w:pPr>
        <w:ind w:left="708"/>
        <w:jc w:val="both"/>
        <w:rPr>
          <w:rFonts w:ascii="Arial" w:eastAsia="PMingLiU" w:hAnsi="Arial" w:cs="Arial"/>
        </w:rPr>
      </w:pPr>
      <w:r w:rsidRPr="004928D0">
        <w:rPr>
          <w:rFonts w:ascii="Arial" w:eastAsia="PMingLiU" w:hAnsi="Arial" w:cs="Arial"/>
        </w:rPr>
        <w:t>Se llevo a</w:t>
      </w:r>
      <w:r w:rsidR="00B452F1">
        <w:rPr>
          <w:rFonts w:ascii="Arial" w:hAnsi="Arial" w:cs="Arial"/>
        </w:rPr>
        <w:t xml:space="preserve"> </w:t>
      </w:r>
      <w:r w:rsidRPr="004928D0">
        <w:rPr>
          <w:rFonts w:ascii="Arial" w:eastAsia="PMingLiU" w:hAnsi="Arial" w:cs="Arial"/>
        </w:rPr>
        <w:t>cabo la supervisión de limpieza a las instalaciones deportivas quedando registros en los formatos mensuales que comprenden el mes de enero  del presente.</w:t>
      </w:r>
    </w:p>
    <w:p w:rsidR="004928D0" w:rsidRPr="004928D0" w:rsidRDefault="004928D0" w:rsidP="004928D0">
      <w:pPr>
        <w:ind w:left="360"/>
        <w:jc w:val="both"/>
        <w:rPr>
          <w:rFonts w:ascii="Arial" w:eastAsia="PMingLiU" w:hAnsi="Arial" w:cs="Arial"/>
        </w:rPr>
      </w:pPr>
      <w:r w:rsidRPr="004928D0">
        <w:rPr>
          <w:rFonts w:ascii="Arial" w:eastAsia="PMingLiU" w:hAnsi="Arial" w:cs="Arial"/>
        </w:rPr>
        <w:tab/>
        <w:t>Febrero:</w:t>
      </w:r>
    </w:p>
    <w:p w:rsidR="004928D0" w:rsidRPr="004928D0" w:rsidRDefault="004928D0" w:rsidP="00B452F1">
      <w:pPr>
        <w:ind w:left="708"/>
        <w:jc w:val="both"/>
        <w:rPr>
          <w:rFonts w:ascii="Arial" w:eastAsia="PMingLiU" w:hAnsi="Arial" w:cs="Arial"/>
        </w:rPr>
      </w:pPr>
      <w:r w:rsidRPr="004928D0">
        <w:rPr>
          <w:rFonts w:ascii="Arial" w:eastAsia="PMingLiU" w:hAnsi="Arial" w:cs="Arial"/>
        </w:rPr>
        <w:t>Se llevo a</w:t>
      </w:r>
      <w:r w:rsidR="00B452F1">
        <w:rPr>
          <w:rFonts w:ascii="Arial" w:hAnsi="Arial" w:cs="Arial"/>
        </w:rPr>
        <w:t xml:space="preserve"> </w:t>
      </w:r>
      <w:r w:rsidRPr="004928D0">
        <w:rPr>
          <w:rFonts w:ascii="Arial" w:eastAsia="PMingLiU" w:hAnsi="Arial" w:cs="Arial"/>
        </w:rPr>
        <w:t>cabo la supervisión de limpieza a las instalaciones deportivas quedando registros en los formatos mensuales que comprenden el mes de febrero  del presente.</w:t>
      </w:r>
    </w:p>
    <w:p w:rsidR="004928D0" w:rsidRPr="004928D0" w:rsidRDefault="004928D0" w:rsidP="004928D0">
      <w:pPr>
        <w:jc w:val="both"/>
        <w:rPr>
          <w:rFonts w:ascii="Arial" w:eastAsia="PMingLiU" w:hAnsi="Arial" w:cs="Arial"/>
        </w:rPr>
      </w:pPr>
      <w:r w:rsidRPr="004928D0">
        <w:rPr>
          <w:rFonts w:ascii="Arial" w:eastAsia="PMingLiU" w:hAnsi="Arial" w:cs="Arial"/>
        </w:rPr>
        <w:tab/>
        <w:t>Marzo:</w:t>
      </w:r>
    </w:p>
    <w:p w:rsidR="004928D0" w:rsidRPr="004928D0" w:rsidRDefault="004928D0" w:rsidP="00B452F1">
      <w:pPr>
        <w:ind w:left="660"/>
        <w:jc w:val="both"/>
        <w:rPr>
          <w:rFonts w:ascii="Arial" w:eastAsia="PMingLiU" w:hAnsi="Arial" w:cs="Arial"/>
        </w:rPr>
      </w:pPr>
      <w:r w:rsidRPr="004928D0">
        <w:rPr>
          <w:rFonts w:ascii="Arial" w:eastAsia="PMingLiU" w:hAnsi="Arial" w:cs="Arial"/>
        </w:rPr>
        <w:t>Se llevo a</w:t>
      </w:r>
      <w:r w:rsidR="00B452F1">
        <w:rPr>
          <w:rFonts w:ascii="Arial" w:hAnsi="Arial" w:cs="Arial"/>
        </w:rPr>
        <w:t xml:space="preserve"> </w:t>
      </w:r>
      <w:r w:rsidRPr="004928D0">
        <w:rPr>
          <w:rFonts w:ascii="Arial" w:eastAsia="PMingLiU" w:hAnsi="Arial" w:cs="Arial"/>
        </w:rPr>
        <w:t xml:space="preserve">cabo la supervisión de limpieza a las instalaciones deportivas quedando </w:t>
      </w:r>
      <w:r w:rsidR="00B452F1">
        <w:rPr>
          <w:rFonts w:ascii="Arial" w:hAnsi="Arial" w:cs="Arial"/>
        </w:rPr>
        <w:t xml:space="preserve">  </w:t>
      </w:r>
      <w:r w:rsidRPr="004928D0">
        <w:rPr>
          <w:rFonts w:ascii="Arial" w:eastAsia="PMingLiU" w:hAnsi="Arial" w:cs="Arial"/>
        </w:rPr>
        <w:t>registros en los formatos mensuales que comprenden el mes de marzo  del presente.</w:t>
      </w:r>
    </w:p>
    <w:p w:rsidR="004928D0" w:rsidRPr="00B452F1" w:rsidRDefault="004928D0" w:rsidP="00B452F1">
      <w:pPr>
        <w:jc w:val="both"/>
        <w:rPr>
          <w:rFonts w:ascii="Arial" w:eastAsia="PMingLiU" w:hAnsi="Arial" w:cs="Arial"/>
          <w:b/>
          <w:u w:val="single"/>
        </w:rPr>
      </w:pPr>
      <w:r w:rsidRPr="00B452F1">
        <w:rPr>
          <w:rFonts w:ascii="Arial" w:eastAsia="PMingLiU" w:hAnsi="Arial" w:cs="Arial"/>
          <w:b/>
          <w:u w:val="single"/>
        </w:rPr>
        <w:t>6.- Se presentaron 4 cotizaciones para mejoras en  infraestructura deportiva.</w:t>
      </w:r>
    </w:p>
    <w:tbl>
      <w:tblPr>
        <w:tblW w:w="9011" w:type="dxa"/>
        <w:tblInd w:w="-110" w:type="dxa"/>
        <w:tblCellMar>
          <w:left w:w="70" w:type="dxa"/>
          <w:right w:w="70" w:type="dxa"/>
        </w:tblCellMar>
        <w:tblLook w:val="0000"/>
      </w:tblPr>
      <w:tblGrid>
        <w:gridCol w:w="2104"/>
        <w:gridCol w:w="5019"/>
        <w:gridCol w:w="1888"/>
      </w:tblGrid>
      <w:tr w:rsidR="004928D0" w:rsidRPr="004928D0" w:rsidTr="0035670F">
        <w:trPr>
          <w:trHeight w:val="264"/>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bCs/>
                <w:sz w:val="20"/>
                <w:szCs w:val="20"/>
              </w:rPr>
            </w:pPr>
            <w:r w:rsidRPr="004928D0">
              <w:rPr>
                <w:rFonts w:ascii="Arial" w:eastAsia="PMingLiU" w:hAnsi="Arial" w:cs="Arial"/>
                <w:bCs/>
                <w:sz w:val="20"/>
                <w:szCs w:val="20"/>
              </w:rPr>
              <w:t>INMUEBLE</w:t>
            </w:r>
          </w:p>
        </w:tc>
        <w:tc>
          <w:tcPr>
            <w:tcW w:w="5019" w:type="dxa"/>
            <w:tcBorders>
              <w:top w:val="single" w:sz="4" w:space="0" w:color="auto"/>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bCs/>
                <w:sz w:val="20"/>
                <w:szCs w:val="20"/>
              </w:rPr>
            </w:pPr>
            <w:r w:rsidRPr="004928D0">
              <w:rPr>
                <w:rFonts w:ascii="Arial" w:eastAsia="PMingLiU" w:hAnsi="Arial" w:cs="Arial"/>
                <w:bCs/>
                <w:sz w:val="20"/>
                <w:szCs w:val="20"/>
              </w:rPr>
              <w:t>PROYECTO DE INVERSION</w:t>
            </w:r>
          </w:p>
        </w:tc>
        <w:tc>
          <w:tcPr>
            <w:tcW w:w="1888" w:type="dxa"/>
            <w:tcBorders>
              <w:top w:val="single" w:sz="4" w:space="0" w:color="auto"/>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bCs/>
                <w:sz w:val="20"/>
                <w:szCs w:val="20"/>
              </w:rPr>
            </w:pPr>
            <w:r w:rsidRPr="004928D0">
              <w:rPr>
                <w:rFonts w:ascii="Arial" w:eastAsia="PMingLiU" w:hAnsi="Arial" w:cs="Arial"/>
                <w:bCs/>
                <w:sz w:val="20"/>
                <w:szCs w:val="20"/>
              </w:rPr>
              <w:t>COSTO TOTAL</w:t>
            </w:r>
          </w:p>
        </w:tc>
      </w:tr>
      <w:tr w:rsidR="004928D0" w:rsidRPr="004928D0" w:rsidTr="0035670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Alberca Héroes de Caborca</w:t>
            </w:r>
          </w:p>
        </w:tc>
        <w:tc>
          <w:tcPr>
            <w:tcW w:w="5019"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 xml:space="preserve">Reconstrucción de </w:t>
            </w:r>
            <w:r w:rsidR="00B452F1" w:rsidRPr="004928D0">
              <w:rPr>
                <w:rFonts w:ascii="Arial" w:hAnsi="Arial" w:cs="Arial"/>
                <w:sz w:val="18"/>
                <w:szCs w:val="18"/>
              </w:rPr>
              <w:t>calentón</w:t>
            </w:r>
            <w:r w:rsidRPr="004928D0">
              <w:rPr>
                <w:rFonts w:ascii="Arial" w:eastAsia="PMingLiU" w:hAnsi="Arial" w:cs="Arial"/>
                <w:sz w:val="18"/>
                <w:szCs w:val="18"/>
              </w:rPr>
              <w:t xml:space="preserve"> de paso de fosa de clavados</w:t>
            </w:r>
          </w:p>
        </w:tc>
        <w:tc>
          <w:tcPr>
            <w:tcW w:w="1888"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$41,501.32</w:t>
            </w:r>
          </w:p>
        </w:tc>
      </w:tr>
      <w:tr w:rsidR="004928D0" w:rsidRPr="004928D0" w:rsidTr="0035670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Alberca Héroes de Caborca</w:t>
            </w:r>
          </w:p>
        </w:tc>
        <w:tc>
          <w:tcPr>
            <w:tcW w:w="5019"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Modificación a la instalación de tubería de gas, así como de pintura de señalización.</w:t>
            </w:r>
          </w:p>
        </w:tc>
        <w:tc>
          <w:tcPr>
            <w:tcW w:w="1888"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$6,960.00</w:t>
            </w:r>
          </w:p>
          <w:p w:rsidR="004928D0" w:rsidRPr="004928D0" w:rsidRDefault="004928D0" w:rsidP="0035670F">
            <w:pPr>
              <w:jc w:val="center"/>
              <w:rPr>
                <w:rFonts w:ascii="Arial" w:eastAsia="PMingLiU" w:hAnsi="Arial" w:cs="Arial"/>
                <w:sz w:val="18"/>
                <w:szCs w:val="18"/>
              </w:rPr>
            </w:pPr>
          </w:p>
        </w:tc>
      </w:tr>
      <w:tr w:rsidR="004928D0" w:rsidRPr="004928D0" w:rsidTr="0035670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Villa Olímpica</w:t>
            </w:r>
          </w:p>
        </w:tc>
        <w:tc>
          <w:tcPr>
            <w:tcW w:w="5019"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 xml:space="preserve">Rehabilitación general  </w:t>
            </w:r>
          </w:p>
        </w:tc>
        <w:tc>
          <w:tcPr>
            <w:tcW w:w="1888"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$4,030,000.00</w:t>
            </w:r>
          </w:p>
        </w:tc>
      </w:tr>
      <w:tr w:rsidR="004928D0" w:rsidRPr="004928D0" w:rsidTr="0035670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CUM</w:t>
            </w:r>
          </w:p>
        </w:tc>
        <w:tc>
          <w:tcPr>
            <w:tcW w:w="5019"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Trabajos de pintura interior y balcón superior de cancha</w:t>
            </w:r>
          </w:p>
        </w:tc>
        <w:tc>
          <w:tcPr>
            <w:tcW w:w="1888" w:type="dxa"/>
            <w:tcBorders>
              <w:top w:val="nil"/>
              <w:left w:val="nil"/>
              <w:bottom w:val="single" w:sz="4" w:space="0" w:color="auto"/>
              <w:right w:val="single" w:sz="4" w:space="0" w:color="auto"/>
            </w:tcBorders>
            <w:shd w:val="clear" w:color="auto" w:fill="auto"/>
            <w:noWrap/>
            <w:vAlign w:val="bottom"/>
          </w:tcPr>
          <w:p w:rsidR="004928D0" w:rsidRPr="004928D0" w:rsidRDefault="004928D0" w:rsidP="0035670F">
            <w:pPr>
              <w:jc w:val="center"/>
              <w:rPr>
                <w:rFonts w:ascii="Arial" w:eastAsia="PMingLiU" w:hAnsi="Arial" w:cs="Arial"/>
                <w:sz w:val="18"/>
                <w:szCs w:val="18"/>
              </w:rPr>
            </w:pPr>
            <w:r w:rsidRPr="004928D0">
              <w:rPr>
                <w:rFonts w:ascii="Arial" w:eastAsia="PMingLiU" w:hAnsi="Arial" w:cs="Arial"/>
                <w:sz w:val="18"/>
                <w:szCs w:val="18"/>
              </w:rPr>
              <w:t>$36,356,.50</w:t>
            </w:r>
          </w:p>
        </w:tc>
      </w:tr>
    </w:tbl>
    <w:p w:rsidR="004928D0" w:rsidRPr="004928D0" w:rsidRDefault="004928D0" w:rsidP="004928D0">
      <w:pPr>
        <w:jc w:val="both"/>
        <w:rPr>
          <w:rFonts w:ascii="Arial" w:eastAsia="PMingLiU" w:hAnsi="Arial" w:cs="Arial"/>
        </w:rPr>
      </w:pPr>
    </w:p>
    <w:tbl>
      <w:tblPr>
        <w:tblW w:w="811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57"/>
        <w:gridCol w:w="1020"/>
        <w:gridCol w:w="1045"/>
        <w:gridCol w:w="1045"/>
        <w:gridCol w:w="1045"/>
        <w:gridCol w:w="1605"/>
      </w:tblGrid>
      <w:tr w:rsidR="00B452F1" w:rsidRPr="004928D0" w:rsidTr="00B452F1">
        <w:trPr>
          <w:trHeight w:val="975"/>
        </w:trPr>
        <w:tc>
          <w:tcPr>
            <w:tcW w:w="2357" w:type="dxa"/>
            <w:shd w:val="clear" w:color="auto" w:fill="7F7F7F" w:themeFill="text1" w:themeFillTint="80"/>
            <w:vAlign w:val="bottom"/>
          </w:tcPr>
          <w:p w:rsidR="00B452F1" w:rsidRPr="004928D0" w:rsidRDefault="00B452F1" w:rsidP="00B452F1">
            <w:pPr>
              <w:rPr>
                <w:rFonts w:ascii="Arial" w:eastAsia="PMingLiU" w:hAnsi="Arial" w:cs="Arial"/>
                <w:bCs/>
                <w:color w:val="FFFFFF"/>
                <w:sz w:val="14"/>
                <w:szCs w:val="14"/>
              </w:rPr>
            </w:pPr>
            <w:r>
              <w:rPr>
                <w:rFonts w:ascii="Arial" w:hAnsi="Arial" w:cs="Arial"/>
                <w:bCs/>
                <w:color w:val="FFFFFF"/>
                <w:sz w:val="14"/>
                <w:szCs w:val="14"/>
              </w:rPr>
              <w:lastRenderedPageBreak/>
              <w:t>C</w:t>
            </w:r>
            <w:r w:rsidRPr="004928D0">
              <w:rPr>
                <w:rFonts w:ascii="Arial" w:hAnsi="Arial" w:cs="Arial"/>
                <w:bCs/>
                <w:color w:val="FFFFFF"/>
                <w:sz w:val="14"/>
                <w:szCs w:val="14"/>
              </w:rPr>
              <w:t>oordinar los programas de mantenimiento</w:t>
            </w:r>
          </w:p>
        </w:tc>
        <w:tc>
          <w:tcPr>
            <w:tcW w:w="1020" w:type="dxa"/>
            <w:shd w:val="clear" w:color="auto" w:fill="7F7F7F" w:themeFill="text1" w:themeFillTint="80"/>
            <w:vAlign w:val="bottom"/>
          </w:tcPr>
          <w:p w:rsidR="00B452F1" w:rsidRPr="004928D0" w:rsidRDefault="00B452F1" w:rsidP="0035670F">
            <w:pPr>
              <w:jc w:val="center"/>
              <w:rPr>
                <w:rFonts w:ascii="Arial" w:eastAsia="PMingLiU" w:hAnsi="Arial" w:cs="Arial"/>
                <w:color w:val="FFFFFF"/>
                <w:sz w:val="14"/>
                <w:szCs w:val="14"/>
              </w:rPr>
            </w:pPr>
            <w:r w:rsidRPr="004928D0">
              <w:rPr>
                <w:rFonts w:ascii="Arial" w:eastAsia="PMingLiU" w:hAnsi="Arial" w:cs="Arial"/>
                <w:color w:val="FFFFFF"/>
                <w:sz w:val="14"/>
                <w:szCs w:val="14"/>
              </w:rPr>
              <w:t>Unidad de Medida</w:t>
            </w:r>
          </w:p>
        </w:tc>
        <w:tc>
          <w:tcPr>
            <w:tcW w:w="1045" w:type="dxa"/>
            <w:shd w:val="clear" w:color="auto" w:fill="7F7F7F" w:themeFill="text1" w:themeFillTint="80"/>
            <w:vAlign w:val="bottom"/>
          </w:tcPr>
          <w:p w:rsidR="00B452F1" w:rsidRPr="004928D0" w:rsidRDefault="00B452F1" w:rsidP="00B452F1">
            <w:pPr>
              <w:rPr>
                <w:rFonts w:ascii="Arial" w:eastAsia="PMingLiU" w:hAnsi="Arial" w:cs="Arial"/>
                <w:color w:val="FFFFFF"/>
                <w:sz w:val="14"/>
                <w:szCs w:val="14"/>
              </w:rPr>
            </w:pPr>
            <w:r w:rsidRPr="004928D0">
              <w:rPr>
                <w:rFonts w:ascii="Arial" w:eastAsia="PMingLiU" w:hAnsi="Arial" w:cs="Arial"/>
                <w:color w:val="FFFFFF"/>
                <w:sz w:val="14"/>
                <w:szCs w:val="14"/>
              </w:rPr>
              <w:t>Total anual</w:t>
            </w:r>
          </w:p>
        </w:tc>
        <w:tc>
          <w:tcPr>
            <w:tcW w:w="1045" w:type="dxa"/>
            <w:shd w:val="clear" w:color="auto" w:fill="7F7F7F" w:themeFill="text1" w:themeFillTint="80"/>
            <w:vAlign w:val="bottom"/>
          </w:tcPr>
          <w:p w:rsidR="00B452F1" w:rsidRPr="004928D0" w:rsidRDefault="00B452F1" w:rsidP="0035670F">
            <w:pPr>
              <w:jc w:val="center"/>
              <w:rPr>
                <w:rFonts w:ascii="Arial" w:hAnsi="Arial" w:cs="Arial"/>
                <w:color w:val="FFFFFF"/>
                <w:sz w:val="14"/>
                <w:szCs w:val="14"/>
              </w:rPr>
            </w:pPr>
            <w:r w:rsidRPr="004928D0">
              <w:rPr>
                <w:rFonts w:ascii="Arial" w:eastAsia="PMingLiU" w:hAnsi="Arial" w:cs="Arial"/>
                <w:color w:val="FFFFFF"/>
                <w:sz w:val="14"/>
                <w:szCs w:val="14"/>
              </w:rPr>
              <w:t> </w:t>
            </w:r>
            <w:r>
              <w:rPr>
                <w:rFonts w:ascii="Arial" w:hAnsi="Arial" w:cs="Arial"/>
                <w:color w:val="FFFFFF"/>
                <w:sz w:val="14"/>
                <w:szCs w:val="14"/>
              </w:rPr>
              <w:t>Esperado</w:t>
            </w:r>
          </w:p>
          <w:p w:rsidR="00B452F1" w:rsidRPr="004928D0" w:rsidRDefault="00B452F1" w:rsidP="0035670F">
            <w:pPr>
              <w:jc w:val="center"/>
              <w:rPr>
                <w:rFonts w:ascii="Arial" w:eastAsia="PMingLiU" w:hAnsi="Arial" w:cs="Arial"/>
                <w:color w:val="FFFFFF"/>
                <w:sz w:val="14"/>
                <w:szCs w:val="14"/>
              </w:rPr>
            </w:pPr>
            <w:r w:rsidRPr="004928D0">
              <w:rPr>
                <w:rFonts w:ascii="Arial" w:eastAsia="PMingLiU" w:hAnsi="Arial" w:cs="Arial"/>
                <w:color w:val="FFFFFF"/>
                <w:sz w:val="14"/>
                <w:szCs w:val="14"/>
              </w:rPr>
              <w:t>Enero, febrero y marzo</w:t>
            </w:r>
          </w:p>
        </w:tc>
        <w:tc>
          <w:tcPr>
            <w:tcW w:w="1045" w:type="dxa"/>
            <w:shd w:val="clear" w:color="auto" w:fill="7F7F7F" w:themeFill="text1" w:themeFillTint="80"/>
            <w:vAlign w:val="bottom"/>
          </w:tcPr>
          <w:p w:rsidR="00B452F1" w:rsidRPr="004928D0" w:rsidRDefault="00B452F1" w:rsidP="00B452F1">
            <w:pPr>
              <w:rPr>
                <w:rFonts w:ascii="Arial" w:hAnsi="Arial" w:cs="Arial"/>
                <w:color w:val="FFFFFF"/>
                <w:sz w:val="14"/>
                <w:szCs w:val="14"/>
              </w:rPr>
            </w:pPr>
            <w:r w:rsidRPr="004928D0">
              <w:rPr>
                <w:rFonts w:ascii="Arial" w:eastAsia="PMingLiU" w:hAnsi="Arial" w:cs="Arial"/>
                <w:color w:val="FFFFFF"/>
                <w:sz w:val="14"/>
                <w:szCs w:val="14"/>
              </w:rPr>
              <w:t> </w:t>
            </w:r>
            <w:r>
              <w:rPr>
                <w:rFonts w:ascii="Arial" w:hAnsi="Arial" w:cs="Arial"/>
                <w:color w:val="FFFFFF"/>
                <w:sz w:val="14"/>
                <w:szCs w:val="14"/>
              </w:rPr>
              <w:t>Realizado</w:t>
            </w:r>
          </w:p>
          <w:p w:rsidR="00B452F1" w:rsidRPr="004928D0" w:rsidRDefault="00B452F1" w:rsidP="0035670F">
            <w:pPr>
              <w:jc w:val="center"/>
              <w:rPr>
                <w:rFonts w:ascii="Arial" w:eastAsia="PMingLiU" w:hAnsi="Arial" w:cs="Arial"/>
                <w:color w:val="FFFFFF"/>
                <w:sz w:val="14"/>
                <w:szCs w:val="14"/>
              </w:rPr>
            </w:pPr>
            <w:r w:rsidRPr="004928D0">
              <w:rPr>
                <w:rFonts w:ascii="Arial" w:eastAsia="PMingLiU" w:hAnsi="Arial" w:cs="Arial"/>
                <w:color w:val="FFFFFF"/>
                <w:sz w:val="14"/>
                <w:szCs w:val="14"/>
              </w:rPr>
              <w:t>Enero, febrero y marzo</w:t>
            </w:r>
          </w:p>
        </w:tc>
        <w:tc>
          <w:tcPr>
            <w:tcW w:w="1605" w:type="dxa"/>
            <w:shd w:val="clear" w:color="auto" w:fill="7F7F7F" w:themeFill="text1" w:themeFillTint="80"/>
            <w:vAlign w:val="bottom"/>
          </w:tcPr>
          <w:p w:rsidR="00B452F1" w:rsidRPr="004928D0" w:rsidRDefault="00B452F1" w:rsidP="0035670F">
            <w:pPr>
              <w:jc w:val="center"/>
              <w:rPr>
                <w:rFonts w:ascii="Arial" w:eastAsia="PMingLiU" w:hAnsi="Arial" w:cs="Arial"/>
                <w:color w:val="FFFFFF"/>
                <w:sz w:val="14"/>
                <w:szCs w:val="14"/>
              </w:rPr>
            </w:pPr>
            <w:r w:rsidRPr="004928D0">
              <w:rPr>
                <w:rFonts w:ascii="Arial" w:eastAsia="PMingLiU" w:hAnsi="Arial" w:cs="Arial"/>
                <w:color w:val="FFFFFF"/>
                <w:sz w:val="14"/>
                <w:szCs w:val="14"/>
              </w:rPr>
              <w:t>Porcentaje de Cumplimiento</w:t>
            </w:r>
          </w:p>
        </w:tc>
      </w:tr>
      <w:tr w:rsidR="004928D0" w:rsidRPr="004928D0" w:rsidTr="00B452F1">
        <w:trPr>
          <w:trHeight w:val="368"/>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Operativos de mantenimiento</w:t>
            </w:r>
          </w:p>
        </w:tc>
        <w:tc>
          <w:tcPr>
            <w:tcW w:w="1020" w:type="dxa"/>
            <w:shd w:val="clear" w:color="auto" w:fill="FFFFFF"/>
            <w:noWrap/>
            <w:vAlign w:val="bottom"/>
          </w:tcPr>
          <w:p w:rsidR="004928D0" w:rsidRPr="004928D0" w:rsidRDefault="00B452F1" w:rsidP="0035670F">
            <w:pPr>
              <w:jc w:val="center"/>
              <w:rPr>
                <w:rFonts w:ascii="Arial" w:eastAsia="PMingLiU" w:hAnsi="Arial" w:cs="Arial"/>
                <w:sz w:val="16"/>
                <w:szCs w:val="16"/>
              </w:rPr>
            </w:pPr>
            <w:r w:rsidRPr="004928D0">
              <w:rPr>
                <w:rFonts w:ascii="Arial" w:hAnsi="Arial" w:cs="Arial"/>
                <w:sz w:val="16"/>
                <w:szCs w:val="16"/>
              </w:rPr>
              <w:t>Operativos</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104</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25</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25</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r w:rsidR="004928D0" w:rsidRPr="004928D0" w:rsidTr="00B452F1">
        <w:trPr>
          <w:trHeight w:val="642"/>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Organizar y supervisar guardias de seguridad.</w:t>
            </w:r>
          </w:p>
        </w:tc>
        <w:tc>
          <w:tcPr>
            <w:tcW w:w="1020" w:type="dxa"/>
            <w:shd w:val="clear" w:color="auto" w:fill="FFFFFF"/>
            <w:noWrap/>
            <w:vAlign w:val="bottom"/>
          </w:tcPr>
          <w:p w:rsidR="004928D0" w:rsidRPr="004928D0" w:rsidRDefault="00B452F1" w:rsidP="0035670F">
            <w:pPr>
              <w:jc w:val="center"/>
              <w:rPr>
                <w:rFonts w:ascii="Arial" w:eastAsia="PMingLiU" w:hAnsi="Arial" w:cs="Arial"/>
                <w:sz w:val="16"/>
                <w:szCs w:val="16"/>
              </w:rPr>
            </w:pPr>
            <w:r w:rsidRPr="004928D0">
              <w:rPr>
                <w:rFonts w:ascii="Arial" w:hAnsi="Arial" w:cs="Arial"/>
                <w:sz w:val="16"/>
                <w:szCs w:val="16"/>
              </w:rPr>
              <w:t>Informes</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12</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r w:rsidR="004928D0" w:rsidRPr="004928D0" w:rsidTr="00B452F1">
        <w:trPr>
          <w:trHeight w:val="551"/>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Asistencia logística para eventos deportivos</w:t>
            </w:r>
          </w:p>
        </w:tc>
        <w:tc>
          <w:tcPr>
            <w:tcW w:w="1020" w:type="dxa"/>
            <w:shd w:val="clear" w:color="auto" w:fill="FFFFFF"/>
            <w:noWrap/>
            <w:vAlign w:val="bottom"/>
          </w:tcPr>
          <w:p w:rsidR="004928D0" w:rsidRPr="004928D0" w:rsidRDefault="00B452F1" w:rsidP="0035670F">
            <w:pPr>
              <w:jc w:val="center"/>
              <w:rPr>
                <w:rFonts w:ascii="Arial" w:eastAsia="PMingLiU" w:hAnsi="Arial" w:cs="Arial"/>
                <w:sz w:val="16"/>
                <w:szCs w:val="16"/>
              </w:rPr>
            </w:pPr>
            <w:r w:rsidRPr="004928D0">
              <w:rPr>
                <w:rFonts w:ascii="Arial" w:hAnsi="Arial" w:cs="Arial"/>
                <w:sz w:val="16"/>
                <w:szCs w:val="16"/>
              </w:rPr>
              <w:t>Informes</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12</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r w:rsidR="004928D0" w:rsidRPr="004928D0" w:rsidTr="00B452F1">
        <w:trPr>
          <w:trHeight w:val="529"/>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Operativos de mantenimiento correctivo</w:t>
            </w:r>
          </w:p>
        </w:tc>
        <w:tc>
          <w:tcPr>
            <w:tcW w:w="1020" w:type="dxa"/>
            <w:shd w:val="clear" w:color="auto" w:fill="FFFFFF"/>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24</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6</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6</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r w:rsidR="004928D0" w:rsidRPr="004928D0" w:rsidTr="00B452F1">
        <w:trPr>
          <w:trHeight w:val="397"/>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Supervisión de limpieza de instalaciones</w:t>
            </w:r>
          </w:p>
        </w:tc>
        <w:tc>
          <w:tcPr>
            <w:tcW w:w="1020" w:type="dxa"/>
            <w:shd w:val="clear" w:color="auto" w:fill="FFFFFF"/>
            <w:noWrap/>
            <w:vAlign w:val="bottom"/>
          </w:tcPr>
          <w:p w:rsidR="004928D0" w:rsidRPr="004928D0" w:rsidRDefault="00B452F1" w:rsidP="0035670F">
            <w:pPr>
              <w:jc w:val="center"/>
              <w:rPr>
                <w:rFonts w:ascii="Arial" w:eastAsia="PMingLiU" w:hAnsi="Arial" w:cs="Arial"/>
                <w:sz w:val="16"/>
                <w:szCs w:val="16"/>
              </w:rPr>
            </w:pPr>
            <w:r w:rsidRPr="004928D0">
              <w:rPr>
                <w:rFonts w:ascii="Arial" w:hAnsi="Arial" w:cs="Arial"/>
                <w:sz w:val="16"/>
                <w:szCs w:val="16"/>
              </w:rPr>
              <w:t>Reporte</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12</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3</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r w:rsidR="004928D0" w:rsidRPr="004928D0" w:rsidTr="00B452F1">
        <w:trPr>
          <w:trHeight w:val="360"/>
        </w:trPr>
        <w:tc>
          <w:tcPr>
            <w:tcW w:w="2357" w:type="dxa"/>
            <w:shd w:val="clear" w:color="auto" w:fill="FFFFFF"/>
            <w:vAlign w:val="bottom"/>
          </w:tcPr>
          <w:p w:rsidR="004928D0" w:rsidRPr="004928D0" w:rsidRDefault="00B452F1" w:rsidP="0035670F">
            <w:pPr>
              <w:rPr>
                <w:rFonts w:ascii="Arial" w:eastAsia="PMingLiU" w:hAnsi="Arial" w:cs="Arial"/>
                <w:bCs/>
                <w:sz w:val="16"/>
                <w:szCs w:val="16"/>
              </w:rPr>
            </w:pPr>
            <w:r w:rsidRPr="004928D0">
              <w:rPr>
                <w:rFonts w:ascii="Arial" w:hAnsi="Arial" w:cs="Arial"/>
                <w:bCs/>
                <w:sz w:val="16"/>
                <w:szCs w:val="16"/>
              </w:rPr>
              <w:t>Propuestas de mejoras a instalaciones</w:t>
            </w:r>
          </w:p>
        </w:tc>
        <w:tc>
          <w:tcPr>
            <w:tcW w:w="1020" w:type="dxa"/>
            <w:shd w:val="clear" w:color="auto" w:fill="FFFFFF"/>
            <w:noWrap/>
            <w:vAlign w:val="bottom"/>
          </w:tcPr>
          <w:p w:rsidR="004928D0" w:rsidRPr="004928D0" w:rsidRDefault="00B452F1" w:rsidP="0035670F">
            <w:pPr>
              <w:jc w:val="center"/>
              <w:rPr>
                <w:rFonts w:ascii="Arial" w:eastAsia="PMingLiU" w:hAnsi="Arial" w:cs="Arial"/>
                <w:sz w:val="16"/>
                <w:szCs w:val="16"/>
              </w:rPr>
            </w:pPr>
            <w:r w:rsidRPr="004928D0">
              <w:rPr>
                <w:rFonts w:ascii="Arial" w:hAnsi="Arial" w:cs="Arial"/>
                <w:sz w:val="16"/>
                <w:szCs w:val="16"/>
              </w:rPr>
              <w:t>Informe</w:t>
            </w:r>
          </w:p>
        </w:tc>
        <w:tc>
          <w:tcPr>
            <w:tcW w:w="1045" w:type="dxa"/>
            <w:shd w:val="clear" w:color="auto" w:fill="00CCFF"/>
            <w:noWrap/>
            <w:vAlign w:val="bottom"/>
          </w:tcPr>
          <w:p w:rsidR="004928D0" w:rsidRPr="004928D0" w:rsidRDefault="004928D0" w:rsidP="0035670F">
            <w:pPr>
              <w:jc w:val="center"/>
              <w:rPr>
                <w:rFonts w:ascii="Arial" w:eastAsia="PMingLiU" w:hAnsi="Arial" w:cs="Arial"/>
                <w:bCs/>
                <w:sz w:val="16"/>
                <w:szCs w:val="16"/>
              </w:rPr>
            </w:pPr>
            <w:r w:rsidRPr="004928D0">
              <w:rPr>
                <w:rFonts w:ascii="Arial" w:eastAsia="PMingLiU" w:hAnsi="Arial" w:cs="Arial"/>
                <w:bCs/>
                <w:sz w:val="16"/>
                <w:szCs w:val="16"/>
              </w:rPr>
              <w:t>1</w:t>
            </w:r>
            <w:r w:rsidR="0035670F">
              <w:rPr>
                <w:rFonts w:ascii="Arial" w:eastAsia="PMingLiU" w:hAnsi="Arial" w:cs="Arial"/>
                <w:bCs/>
                <w:sz w:val="16"/>
                <w:szCs w:val="16"/>
              </w:rPr>
              <w:t>3</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4</w:t>
            </w:r>
          </w:p>
        </w:tc>
        <w:tc>
          <w:tcPr>
            <w:tcW w:w="104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4</w:t>
            </w:r>
          </w:p>
        </w:tc>
        <w:tc>
          <w:tcPr>
            <w:tcW w:w="1605" w:type="dxa"/>
            <w:shd w:val="clear" w:color="auto" w:fill="auto"/>
            <w:noWrap/>
            <w:vAlign w:val="bottom"/>
          </w:tcPr>
          <w:p w:rsidR="004928D0" w:rsidRPr="004928D0" w:rsidRDefault="004928D0" w:rsidP="0035670F">
            <w:pPr>
              <w:jc w:val="center"/>
              <w:rPr>
                <w:rFonts w:ascii="Arial" w:eastAsia="PMingLiU" w:hAnsi="Arial" w:cs="Arial"/>
                <w:sz w:val="16"/>
                <w:szCs w:val="16"/>
              </w:rPr>
            </w:pPr>
            <w:r w:rsidRPr="004928D0">
              <w:rPr>
                <w:rFonts w:ascii="Arial" w:eastAsia="PMingLiU" w:hAnsi="Arial" w:cs="Arial"/>
                <w:sz w:val="16"/>
                <w:szCs w:val="16"/>
              </w:rPr>
              <w:t>100%</w:t>
            </w:r>
          </w:p>
        </w:tc>
      </w:tr>
    </w:tbl>
    <w:p w:rsidR="004928D0" w:rsidRPr="004928D0" w:rsidRDefault="004928D0" w:rsidP="004928D0">
      <w:pPr>
        <w:jc w:val="both"/>
        <w:rPr>
          <w:rFonts w:ascii="Arial" w:eastAsia="PMingLiU" w:hAnsi="Arial" w:cs="Arial"/>
        </w:rPr>
      </w:pPr>
    </w:p>
    <w:p w:rsidR="004928D0" w:rsidRPr="004928D0" w:rsidRDefault="004928D0" w:rsidP="004928D0">
      <w:pPr>
        <w:jc w:val="both"/>
        <w:rPr>
          <w:rFonts w:ascii="Arial" w:eastAsia="PMingLiU" w:hAnsi="Arial" w:cs="Arial"/>
        </w:rPr>
      </w:pPr>
    </w:p>
    <w:p w:rsidR="004928D0" w:rsidRPr="004928D0" w:rsidRDefault="004928D0" w:rsidP="004928D0">
      <w:pPr>
        <w:jc w:val="both"/>
        <w:rPr>
          <w:rFonts w:ascii="Arial" w:eastAsia="PMingLiU" w:hAnsi="Arial" w:cs="Arial"/>
        </w:rPr>
      </w:pPr>
    </w:p>
    <w:p w:rsidR="004928D0" w:rsidRPr="004928D0" w:rsidRDefault="004928D0" w:rsidP="004928D0">
      <w:pPr>
        <w:jc w:val="both"/>
        <w:rPr>
          <w:rFonts w:ascii="Arial" w:eastAsia="PMingLiU" w:hAnsi="Arial" w:cs="Arial"/>
        </w:rPr>
      </w:pPr>
    </w:p>
    <w:p w:rsidR="00D62B26" w:rsidRPr="004928D0" w:rsidRDefault="00D62B26" w:rsidP="00D62B26">
      <w:pPr>
        <w:rPr>
          <w:rFonts w:ascii="Arial" w:hAnsi="Arial" w:cs="Arial"/>
        </w:rPr>
      </w:pPr>
    </w:p>
    <w:p w:rsidR="00D62B26" w:rsidRPr="004928D0" w:rsidRDefault="00D62B26" w:rsidP="00D62B26">
      <w:pPr>
        <w:rPr>
          <w:rFonts w:ascii="Arial" w:hAnsi="Arial" w:cs="Arial"/>
        </w:rPr>
      </w:pPr>
    </w:p>
    <w:p w:rsidR="00D62B26" w:rsidRDefault="00D62B26" w:rsidP="00FC6CB9">
      <w:pPr>
        <w:jc w:val="center"/>
        <w:rPr>
          <w:b/>
          <w:sz w:val="40"/>
        </w:rPr>
      </w:pPr>
    </w:p>
    <w:p w:rsidR="00FB7498" w:rsidRDefault="00FB7498" w:rsidP="00FC6CB9">
      <w:pPr>
        <w:jc w:val="center"/>
        <w:rPr>
          <w:b/>
          <w:sz w:val="40"/>
        </w:rPr>
      </w:pPr>
    </w:p>
    <w:p w:rsidR="00FB7498" w:rsidRDefault="00FB7498" w:rsidP="00FC6CB9">
      <w:pPr>
        <w:jc w:val="center"/>
        <w:rPr>
          <w:b/>
          <w:sz w:val="40"/>
        </w:rPr>
      </w:pPr>
    </w:p>
    <w:p w:rsidR="00FB7498" w:rsidRDefault="00FB7498" w:rsidP="00FC6CB9">
      <w:pPr>
        <w:jc w:val="center"/>
        <w:rPr>
          <w:b/>
          <w:sz w:val="40"/>
        </w:rPr>
      </w:pPr>
    </w:p>
    <w:p w:rsidR="00FB7498" w:rsidRDefault="00FB7498" w:rsidP="00FC6CB9">
      <w:pPr>
        <w:jc w:val="center"/>
        <w:rPr>
          <w:b/>
          <w:sz w:val="40"/>
        </w:rPr>
      </w:pPr>
    </w:p>
    <w:p w:rsidR="00FB7498" w:rsidRDefault="00FB7498" w:rsidP="00FC6CB9">
      <w:pPr>
        <w:jc w:val="center"/>
        <w:rPr>
          <w:b/>
          <w:sz w:val="40"/>
        </w:rPr>
      </w:pPr>
    </w:p>
    <w:p w:rsidR="00FB7498" w:rsidRDefault="00FB7498" w:rsidP="00FC6CB9">
      <w:pPr>
        <w:jc w:val="center"/>
        <w:rPr>
          <w:b/>
          <w:sz w:val="40"/>
        </w:rPr>
      </w:pPr>
    </w:p>
    <w:p w:rsidR="00FB7498" w:rsidRPr="00FB7498" w:rsidRDefault="00FB7498" w:rsidP="00FB7498">
      <w:pPr>
        <w:jc w:val="center"/>
        <w:rPr>
          <w:rFonts w:ascii="Arial" w:hAnsi="Arial" w:cs="Arial"/>
          <w:b/>
        </w:rPr>
      </w:pPr>
      <w:r w:rsidRPr="00FB7498">
        <w:rPr>
          <w:rFonts w:ascii="Arial" w:hAnsi="Arial" w:cs="Arial"/>
          <w:b/>
        </w:rPr>
        <w:lastRenderedPageBreak/>
        <w:t>DEPORTE POPULAR</w:t>
      </w:r>
    </w:p>
    <w:p w:rsidR="00FB7498" w:rsidRPr="00FB7498" w:rsidRDefault="00FB7498" w:rsidP="00FB7498">
      <w:pPr>
        <w:rPr>
          <w:rFonts w:ascii="Arial" w:hAnsi="Arial" w:cs="Arial"/>
          <w:b/>
        </w:rPr>
      </w:pPr>
    </w:p>
    <w:p w:rsidR="00FB7498" w:rsidRPr="00FB7498" w:rsidRDefault="00FB7498" w:rsidP="00FB7498">
      <w:pPr>
        <w:rPr>
          <w:rFonts w:ascii="Arial" w:hAnsi="Arial" w:cs="Arial"/>
          <w:b/>
        </w:rPr>
      </w:pPr>
      <w:r w:rsidRPr="00FB7498">
        <w:rPr>
          <w:rFonts w:ascii="Arial" w:hAnsi="Arial" w:cs="Arial"/>
          <w:b/>
        </w:rPr>
        <w:t>Actividades llevadas a cabo durante los meses de Enero, Febrero y Marzo del 2011</w:t>
      </w:r>
      <w:r w:rsidRPr="00FB7498">
        <w:rPr>
          <w:rFonts w:ascii="Arial" w:hAnsi="Arial" w:cs="Arial"/>
        </w:rPr>
        <w:tab/>
      </w:r>
    </w:p>
    <w:p w:rsidR="00FB7498" w:rsidRPr="00FB7498" w:rsidRDefault="00FB7498" w:rsidP="00FB7498">
      <w:pPr>
        <w:rPr>
          <w:rFonts w:ascii="Arial" w:hAnsi="Arial" w:cs="Arial"/>
          <w:b/>
          <w:u w:val="single"/>
        </w:rPr>
      </w:pPr>
      <w:r w:rsidRPr="00FB7498">
        <w:rPr>
          <w:rFonts w:ascii="Arial" w:hAnsi="Arial" w:cs="Arial"/>
          <w:b/>
          <w:u w:val="single"/>
        </w:rPr>
        <w:t xml:space="preserve">POA: </w:t>
      </w:r>
    </w:p>
    <w:p w:rsidR="00FB7498" w:rsidRPr="00FB7498" w:rsidRDefault="00FB7498" w:rsidP="00FB7498">
      <w:pPr>
        <w:autoSpaceDE w:val="0"/>
        <w:autoSpaceDN w:val="0"/>
        <w:adjustRightInd w:val="0"/>
        <w:rPr>
          <w:rFonts w:ascii="Arial" w:hAnsi="Arial" w:cs="Arial"/>
        </w:rPr>
      </w:pPr>
      <w:r w:rsidRPr="00FB7498">
        <w:rPr>
          <w:rFonts w:ascii="Arial" w:hAnsi="Arial" w:cs="Arial"/>
        </w:rPr>
        <w:t>Dentro de este programa durante los meses de Enero, Febrero y Marzo se contemplaron realizar 25 torneos en diferentes municipios del Estado de Sonora, siguiendo con el programa anual establecido.</w:t>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p>
    <w:p w:rsidR="00FB7498" w:rsidRPr="00FB7498" w:rsidRDefault="00FB7498" w:rsidP="00FB7498">
      <w:pPr>
        <w:jc w:val="both"/>
        <w:rPr>
          <w:rFonts w:ascii="Arial" w:hAnsi="Arial" w:cs="Arial"/>
          <w:b/>
          <w:u w:val="single"/>
        </w:rPr>
      </w:pPr>
      <w:r w:rsidRPr="00FB7498">
        <w:rPr>
          <w:rFonts w:ascii="Arial" w:hAnsi="Arial" w:cs="Arial"/>
          <w:b/>
          <w:u w:val="single"/>
        </w:rPr>
        <w:t>Actividades Programadas:</w:t>
      </w:r>
    </w:p>
    <w:p w:rsidR="00FB7498" w:rsidRDefault="00FB7498" w:rsidP="00FB7498">
      <w:pPr>
        <w:pStyle w:val="Sinespaciado"/>
        <w:rPr>
          <w:rFonts w:ascii="Arial" w:hAnsi="Arial" w:cs="Arial"/>
          <w:lang w:val="es-MX"/>
        </w:rPr>
      </w:pPr>
      <w:r w:rsidRPr="00FB7498">
        <w:rPr>
          <w:rFonts w:ascii="Arial" w:hAnsi="Arial" w:cs="Arial"/>
          <w:lang w:val="es-MX"/>
        </w:rPr>
        <w:t>Realizar 25 torneos de deporte popular en las colonias que cuenten con un área deportiva, siendo basquetbol, futbol de salón, voleibol, beisbol y softbol las principales disciplinas a desarrollar.</w:t>
      </w:r>
    </w:p>
    <w:p w:rsidR="00FB7498" w:rsidRPr="00FB7498" w:rsidRDefault="00FB7498" w:rsidP="00FB7498">
      <w:pPr>
        <w:pStyle w:val="Sinespaciado"/>
        <w:rPr>
          <w:rFonts w:ascii="Arial" w:hAnsi="Arial" w:cs="Arial"/>
          <w:lang w:val="es-MX"/>
        </w:rPr>
      </w:pPr>
    </w:p>
    <w:p w:rsidR="00FB7498" w:rsidRPr="00FB7498" w:rsidRDefault="00FB7498" w:rsidP="00FB7498">
      <w:pPr>
        <w:jc w:val="both"/>
        <w:rPr>
          <w:rFonts w:ascii="Arial" w:hAnsi="Arial" w:cs="Arial"/>
          <w:b/>
          <w:u w:val="single"/>
        </w:rPr>
      </w:pPr>
      <w:r w:rsidRPr="00FB7498">
        <w:rPr>
          <w:rFonts w:ascii="Arial" w:hAnsi="Arial" w:cs="Arial"/>
          <w:b/>
          <w:u w:val="single"/>
        </w:rPr>
        <w:t>Actividades extras realizadas</w:t>
      </w:r>
    </w:p>
    <w:p w:rsidR="00FB7498" w:rsidRPr="00FB7498" w:rsidRDefault="00FB7498" w:rsidP="00FB7498">
      <w:pPr>
        <w:jc w:val="both"/>
        <w:rPr>
          <w:rFonts w:ascii="Arial" w:hAnsi="Arial" w:cs="Arial"/>
        </w:rPr>
      </w:pPr>
      <w:r w:rsidRPr="00FB7498">
        <w:rPr>
          <w:rFonts w:ascii="Arial" w:hAnsi="Arial" w:cs="Arial"/>
        </w:rPr>
        <w:t xml:space="preserve">1.- Coordinación de la presencia del personal de CODESON al inicio del programa “milla UNISON-ISSSTESON” para derechohabientes del ISSSTESON. El 27 de Enero del 2011 </w:t>
      </w:r>
    </w:p>
    <w:p w:rsidR="00FB7498" w:rsidRPr="00FB7498" w:rsidRDefault="00FB7498" w:rsidP="00FB7498">
      <w:pPr>
        <w:ind w:left="60"/>
        <w:jc w:val="both"/>
        <w:rPr>
          <w:rFonts w:ascii="Arial" w:hAnsi="Arial" w:cs="Arial"/>
        </w:rPr>
      </w:pPr>
      <w:r w:rsidRPr="00FB7498">
        <w:rPr>
          <w:rFonts w:ascii="Arial" w:hAnsi="Arial" w:cs="Arial"/>
        </w:rPr>
        <w:t>2.-Apoyo a</w:t>
      </w:r>
      <w:r>
        <w:rPr>
          <w:rFonts w:ascii="Arial" w:hAnsi="Arial" w:cs="Arial"/>
        </w:rPr>
        <w:t xml:space="preserve"> </w:t>
      </w:r>
      <w:r w:rsidRPr="00FB7498">
        <w:rPr>
          <w:rFonts w:ascii="Arial" w:hAnsi="Arial" w:cs="Arial"/>
        </w:rPr>
        <w:t xml:space="preserve">la coordinación del evento clínica de beisbol con Gil Heredia de la Comisión Sonora-Arizona.  </w:t>
      </w:r>
    </w:p>
    <w:p w:rsidR="00FB7498" w:rsidRPr="00FB7498" w:rsidRDefault="00FB7498" w:rsidP="00FB7498">
      <w:pPr>
        <w:jc w:val="both"/>
        <w:rPr>
          <w:rFonts w:ascii="Arial" w:hAnsi="Arial" w:cs="Arial"/>
        </w:rPr>
      </w:pPr>
      <w:r w:rsidRPr="00FB7498">
        <w:rPr>
          <w:rFonts w:ascii="Arial" w:hAnsi="Arial" w:cs="Arial"/>
        </w:rPr>
        <w:t xml:space="preserve"> 3.-  Apoyo a</w:t>
      </w:r>
      <w:r>
        <w:rPr>
          <w:rFonts w:ascii="Arial" w:hAnsi="Arial" w:cs="Arial"/>
        </w:rPr>
        <w:t xml:space="preserve"> </w:t>
      </w:r>
      <w:r w:rsidRPr="00FB7498">
        <w:rPr>
          <w:rFonts w:ascii="Arial" w:hAnsi="Arial" w:cs="Arial"/>
        </w:rPr>
        <w:t>la coordinación del evento de inauguración de la Olimpiada Regional juvenil e infantil 2011 sede Obregón Sonora.</w:t>
      </w:r>
    </w:p>
    <w:p w:rsidR="00FB7498" w:rsidRPr="00FB7498" w:rsidRDefault="00FB7498" w:rsidP="00FB7498">
      <w:pPr>
        <w:jc w:val="both"/>
        <w:rPr>
          <w:rFonts w:ascii="Arial" w:hAnsi="Arial" w:cs="Arial"/>
        </w:rPr>
      </w:pPr>
      <w:r w:rsidRPr="00FB7498">
        <w:rPr>
          <w:rFonts w:ascii="Arial" w:hAnsi="Arial" w:cs="Arial"/>
        </w:rPr>
        <w:t>4.- Apoyo a</w:t>
      </w:r>
      <w:r>
        <w:rPr>
          <w:rFonts w:ascii="Arial" w:hAnsi="Arial" w:cs="Arial"/>
        </w:rPr>
        <w:t xml:space="preserve"> </w:t>
      </w:r>
      <w:r w:rsidRPr="00FB7498">
        <w:rPr>
          <w:rFonts w:ascii="Arial" w:hAnsi="Arial" w:cs="Arial"/>
        </w:rPr>
        <w:t>la metodología de Alto Rendimiento por la para la disciplina de softbol en la Olimpiada Estatal 2011 sede Obregón, Sonora. En el mes de Febrero.</w:t>
      </w:r>
    </w:p>
    <w:p w:rsidR="00FB7498" w:rsidRPr="00FB7498" w:rsidRDefault="00FB7498" w:rsidP="00FB7498">
      <w:pPr>
        <w:jc w:val="both"/>
        <w:rPr>
          <w:rFonts w:ascii="Arial" w:hAnsi="Arial" w:cs="Arial"/>
        </w:rPr>
      </w:pPr>
      <w:r w:rsidRPr="00FB7498">
        <w:rPr>
          <w:rFonts w:ascii="Arial" w:hAnsi="Arial" w:cs="Arial"/>
        </w:rPr>
        <w:t>5.- Control y Coordinación de la calendarización para los espacios disponibles en los estadios de softbol de la Comisión del Deporte del Estado de Sonora.</w:t>
      </w:r>
    </w:p>
    <w:p w:rsidR="00FB7498" w:rsidRPr="00FB7498" w:rsidRDefault="00FB7498" w:rsidP="00FB7498">
      <w:pPr>
        <w:jc w:val="both"/>
        <w:rPr>
          <w:rFonts w:ascii="Arial" w:hAnsi="Arial" w:cs="Arial"/>
        </w:rPr>
      </w:pPr>
      <w:r w:rsidRPr="00FB7498">
        <w:rPr>
          <w:rFonts w:ascii="Arial" w:hAnsi="Arial" w:cs="Arial"/>
        </w:rPr>
        <w:t>6.- Apoyo con material deportivo a S</w:t>
      </w:r>
      <w:r>
        <w:rPr>
          <w:rFonts w:ascii="Arial" w:hAnsi="Arial" w:cs="Arial"/>
        </w:rPr>
        <w:t>EDESSON para la liga de beisbol</w:t>
      </w:r>
      <w:r w:rsidRPr="00FB7498">
        <w:rPr>
          <w:rFonts w:ascii="Arial" w:hAnsi="Arial" w:cs="Arial"/>
        </w:rPr>
        <w:t xml:space="preserve"> del municipio de Baviacora, en el mes de Febrero.</w:t>
      </w:r>
    </w:p>
    <w:p w:rsidR="00FB7498" w:rsidRPr="00FB7498" w:rsidRDefault="00FB7498" w:rsidP="00FB7498">
      <w:pPr>
        <w:jc w:val="both"/>
        <w:rPr>
          <w:rFonts w:ascii="Arial" w:hAnsi="Arial" w:cs="Arial"/>
        </w:rPr>
      </w:pPr>
      <w:r w:rsidRPr="00FB7498">
        <w:rPr>
          <w:rFonts w:ascii="Arial" w:hAnsi="Arial" w:cs="Arial"/>
        </w:rPr>
        <w:t>7.- Asistencia en Representación del Director General de CODESON a dos reuniones mensuales del Grupo Transversal de Delitos Familiares, realizado por la Secretaria Ejecutiva de Seguridad Publica.</w:t>
      </w:r>
    </w:p>
    <w:p w:rsidR="00FB7498" w:rsidRPr="00FB7498" w:rsidRDefault="00FB7498" w:rsidP="00FB7498">
      <w:pPr>
        <w:jc w:val="both"/>
        <w:rPr>
          <w:rFonts w:ascii="Arial" w:hAnsi="Arial" w:cs="Arial"/>
        </w:rPr>
      </w:pPr>
    </w:p>
    <w:p w:rsidR="00FB7498" w:rsidRPr="00FB7498" w:rsidRDefault="00FB7498" w:rsidP="00FB7498">
      <w:pPr>
        <w:jc w:val="both"/>
        <w:rPr>
          <w:rFonts w:ascii="Arial" w:hAnsi="Arial" w:cs="Arial"/>
        </w:rPr>
      </w:pPr>
    </w:p>
    <w:p w:rsidR="00FB7498" w:rsidRPr="00FB7498" w:rsidRDefault="00FB7498" w:rsidP="00FB7498">
      <w:pPr>
        <w:jc w:val="both"/>
        <w:rPr>
          <w:rFonts w:ascii="Arial" w:hAnsi="Arial" w:cs="Arial"/>
        </w:rPr>
      </w:pPr>
    </w:p>
    <w:p w:rsidR="00FB7498" w:rsidRPr="00FB7498" w:rsidRDefault="00FB7498" w:rsidP="00FB7498">
      <w:pPr>
        <w:jc w:val="both"/>
        <w:rPr>
          <w:rFonts w:ascii="Arial" w:hAnsi="Arial" w:cs="Arial"/>
        </w:rPr>
      </w:pPr>
    </w:p>
    <w:p w:rsidR="00FB7498" w:rsidRPr="00FB7498" w:rsidRDefault="00FB7498" w:rsidP="00FB7498">
      <w:pPr>
        <w:jc w:val="both"/>
        <w:rPr>
          <w:rFonts w:ascii="Arial" w:hAnsi="Arial" w:cs="Arial"/>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9"/>
        <w:gridCol w:w="1406"/>
        <w:gridCol w:w="1125"/>
        <w:gridCol w:w="1315"/>
        <w:gridCol w:w="1076"/>
        <w:gridCol w:w="1364"/>
      </w:tblGrid>
      <w:tr w:rsidR="00FB7498" w:rsidRPr="00FB7498" w:rsidTr="00FB7498">
        <w:trPr>
          <w:trHeight w:val="264"/>
        </w:trPr>
        <w:tc>
          <w:tcPr>
            <w:tcW w:w="2959" w:type="dxa"/>
            <w:vMerge w:val="restart"/>
            <w:shd w:val="clear" w:color="auto" w:fill="7F7F7F" w:themeFill="text1" w:themeFillTint="80"/>
            <w:vAlign w:val="center"/>
            <w:hideMark/>
          </w:tcPr>
          <w:p w:rsidR="00FB7498" w:rsidRPr="00DC34E7" w:rsidRDefault="00DC34E7" w:rsidP="0035670F">
            <w:pPr>
              <w:jc w:val="center"/>
              <w:rPr>
                <w:rFonts w:ascii="Arial" w:hAnsi="Arial" w:cs="Arial"/>
                <w:b/>
                <w:bCs/>
                <w:color w:val="FFFFFF"/>
                <w:sz w:val="14"/>
                <w:szCs w:val="14"/>
                <w:lang w:eastAsia="en-US"/>
              </w:rPr>
            </w:pPr>
            <w:r>
              <w:rPr>
                <w:rFonts w:ascii="Arial" w:hAnsi="Arial" w:cs="Arial"/>
                <w:bCs/>
                <w:color w:val="FFFFFF"/>
                <w:sz w:val="14"/>
                <w:szCs w:val="14"/>
              </w:rPr>
              <w:t>C</w:t>
            </w:r>
            <w:r w:rsidRPr="004928D0">
              <w:rPr>
                <w:rFonts w:ascii="Arial" w:hAnsi="Arial" w:cs="Arial"/>
                <w:bCs/>
                <w:color w:val="FFFFFF"/>
                <w:sz w:val="14"/>
                <w:szCs w:val="14"/>
              </w:rPr>
              <w:t xml:space="preserve">oordinar </w:t>
            </w:r>
            <w:r>
              <w:rPr>
                <w:rFonts w:ascii="Arial" w:hAnsi="Arial" w:cs="Arial"/>
                <w:bCs/>
                <w:color w:val="FFFFFF"/>
                <w:sz w:val="14"/>
                <w:szCs w:val="14"/>
              </w:rPr>
              <w:t>el programa de Deporte Popular</w:t>
            </w:r>
          </w:p>
        </w:tc>
        <w:tc>
          <w:tcPr>
            <w:tcW w:w="1406" w:type="dxa"/>
            <w:vMerge w:val="restart"/>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Unidad de medida</w:t>
            </w:r>
          </w:p>
        </w:tc>
        <w:tc>
          <w:tcPr>
            <w:tcW w:w="1125" w:type="dxa"/>
            <w:vMerge w:val="restart"/>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Total anual</w:t>
            </w:r>
            <w:r w:rsidR="00DC34E7">
              <w:rPr>
                <w:rFonts w:ascii="Arial" w:hAnsi="Arial" w:cs="Arial"/>
                <w:color w:val="FFFFFF"/>
                <w:sz w:val="14"/>
                <w:szCs w:val="14"/>
                <w:lang w:eastAsia="en-US"/>
              </w:rPr>
              <w:t xml:space="preserve"> </w:t>
            </w:r>
          </w:p>
        </w:tc>
        <w:tc>
          <w:tcPr>
            <w:tcW w:w="1315" w:type="dxa"/>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Pr>
                <w:rFonts w:ascii="Arial" w:hAnsi="Arial" w:cs="Arial"/>
                <w:color w:val="FFFFFF"/>
                <w:sz w:val="14"/>
                <w:szCs w:val="14"/>
                <w:lang w:eastAsia="en-US"/>
              </w:rPr>
              <w:t>Programado</w:t>
            </w:r>
            <w:r w:rsidRPr="00FB7498">
              <w:rPr>
                <w:rFonts w:ascii="Arial" w:hAnsi="Arial" w:cs="Arial"/>
                <w:color w:val="FFFFFF"/>
                <w:sz w:val="14"/>
                <w:szCs w:val="14"/>
                <w:lang w:eastAsia="en-US"/>
              </w:rPr>
              <w:t> </w:t>
            </w:r>
          </w:p>
        </w:tc>
        <w:tc>
          <w:tcPr>
            <w:tcW w:w="1076" w:type="dxa"/>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 </w:t>
            </w:r>
            <w:r>
              <w:rPr>
                <w:rFonts w:ascii="Arial" w:hAnsi="Arial" w:cs="Arial"/>
                <w:color w:val="FFFFFF"/>
                <w:sz w:val="14"/>
                <w:szCs w:val="14"/>
                <w:lang w:eastAsia="en-US"/>
              </w:rPr>
              <w:t>Realizado</w:t>
            </w:r>
          </w:p>
        </w:tc>
        <w:tc>
          <w:tcPr>
            <w:tcW w:w="1364" w:type="dxa"/>
            <w:vMerge w:val="restart"/>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Porcentaje de Cumplimiento</w:t>
            </w:r>
          </w:p>
        </w:tc>
      </w:tr>
      <w:tr w:rsidR="00FB7498" w:rsidRPr="00FB7498" w:rsidTr="00FB7498">
        <w:trPr>
          <w:trHeight w:val="651"/>
        </w:trPr>
        <w:tc>
          <w:tcPr>
            <w:tcW w:w="2959" w:type="dxa"/>
            <w:vMerge/>
            <w:shd w:val="clear" w:color="auto" w:fill="7F7F7F" w:themeFill="text1" w:themeFillTint="80"/>
            <w:vAlign w:val="center"/>
            <w:hideMark/>
          </w:tcPr>
          <w:p w:rsidR="00FB7498" w:rsidRPr="00FB7498" w:rsidRDefault="00FB7498" w:rsidP="0035670F">
            <w:pPr>
              <w:rPr>
                <w:rFonts w:ascii="Arial" w:hAnsi="Arial" w:cs="Arial"/>
                <w:b/>
                <w:bCs/>
                <w:color w:val="FFFFFF"/>
                <w:sz w:val="14"/>
                <w:szCs w:val="14"/>
                <w:lang w:val="en-US" w:eastAsia="en-US"/>
              </w:rPr>
            </w:pPr>
          </w:p>
        </w:tc>
        <w:tc>
          <w:tcPr>
            <w:tcW w:w="1406" w:type="dxa"/>
            <w:vMerge/>
            <w:vAlign w:val="center"/>
            <w:hideMark/>
          </w:tcPr>
          <w:p w:rsidR="00FB7498" w:rsidRPr="00FB7498" w:rsidRDefault="00FB7498" w:rsidP="0035670F">
            <w:pPr>
              <w:rPr>
                <w:rFonts w:ascii="Arial" w:hAnsi="Arial" w:cs="Arial"/>
                <w:color w:val="FFFFFF"/>
                <w:sz w:val="14"/>
                <w:szCs w:val="14"/>
                <w:lang w:val="en-US" w:eastAsia="en-US"/>
              </w:rPr>
            </w:pPr>
          </w:p>
        </w:tc>
        <w:tc>
          <w:tcPr>
            <w:tcW w:w="1125" w:type="dxa"/>
            <w:vMerge/>
            <w:vAlign w:val="center"/>
            <w:hideMark/>
          </w:tcPr>
          <w:p w:rsidR="00FB7498" w:rsidRPr="00FB7498" w:rsidRDefault="00FB7498" w:rsidP="0035670F">
            <w:pPr>
              <w:rPr>
                <w:rFonts w:ascii="Arial" w:hAnsi="Arial" w:cs="Arial"/>
                <w:color w:val="FFFFFF"/>
                <w:sz w:val="14"/>
                <w:szCs w:val="14"/>
                <w:lang w:val="en-US" w:eastAsia="en-US"/>
              </w:rPr>
            </w:pPr>
          </w:p>
        </w:tc>
        <w:tc>
          <w:tcPr>
            <w:tcW w:w="1315" w:type="dxa"/>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Enero, Febrero, Marzo.</w:t>
            </w:r>
          </w:p>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 </w:t>
            </w:r>
          </w:p>
        </w:tc>
        <w:tc>
          <w:tcPr>
            <w:tcW w:w="1076" w:type="dxa"/>
            <w:shd w:val="clear" w:color="000000" w:fill="808080"/>
            <w:vAlign w:val="center"/>
            <w:hideMark/>
          </w:tcPr>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Enero, Febrero, Marzo.</w:t>
            </w:r>
          </w:p>
          <w:p w:rsidR="00FB7498" w:rsidRPr="00FB7498" w:rsidRDefault="00FB7498" w:rsidP="0035670F">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 </w:t>
            </w:r>
          </w:p>
        </w:tc>
        <w:tc>
          <w:tcPr>
            <w:tcW w:w="1364" w:type="dxa"/>
            <w:vMerge/>
            <w:vAlign w:val="center"/>
            <w:hideMark/>
          </w:tcPr>
          <w:p w:rsidR="00FB7498" w:rsidRPr="00FB7498" w:rsidRDefault="00FB7498" w:rsidP="0035670F">
            <w:pPr>
              <w:rPr>
                <w:rFonts w:ascii="Arial" w:hAnsi="Arial" w:cs="Arial"/>
                <w:color w:val="FFFFFF"/>
                <w:sz w:val="14"/>
                <w:szCs w:val="14"/>
                <w:lang w:val="en-US" w:eastAsia="en-US"/>
              </w:rPr>
            </w:pPr>
          </w:p>
        </w:tc>
      </w:tr>
      <w:tr w:rsidR="00FB7498" w:rsidRPr="00FB7498" w:rsidTr="00FB7498">
        <w:trPr>
          <w:trHeight w:val="417"/>
        </w:trPr>
        <w:tc>
          <w:tcPr>
            <w:tcW w:w="2959" w:type="dxa"/>
            <w:vMerge w:val="restart"/>
            <w:shd w:val="clear" w:color="000000" w:fill="FFFFFF"/>
            <w:vAlign w:val="bottom"/>
            <w:hideMark/>
          </w:tcPr>
          <w:p w:rsidR="00FB7498" w:rsidRPr="00FB7498" w:rsidRDefault="00FB7498" w:rsidP="0035670F">
            <w:pPr>
              <w:rPr>
                <w:rFonts w:ascii="Arial" w:hAnsi="Arial" w:cs="Arial"/>
                <w:b/>
                <w:bCs/>
                <w:color w:val="000000"/>
                <w:sz w:val="14"/>
                <w:szCs w:val="14"/>
                <w:lang w:eastAsia="en-US"/>
              </w:rPr>
            </w:pPr>
            <w:r w:rsidRPr="00FB7498">
              <w:rPr>
                <w:rFonts w:ascii="Arial" w:hAnsi="Arial" w:cs="Arial"/>
                <w:b/>
                <w:bCs/>
                <w:color w:val="000000"/>
                <w:sz w:val="14"/>
                <w:szCs w:val="14"/>
                <w:lang w:eastAsia="en-US"/>
              </w:rPr>
              <w:t xml:space="preserve">Coordinación  para realización de   torneos deportivos  en tu colonia. </w:t>
            </w:r>
          </w:p>
        </w:tc>
        <w:tc>
          <w:tcPr>
            <w:tcW w:w="1406" w:type="dxa"/>
            <w:vMerge w:val="restart"/>
            <w:shd w:val="clear" w:color="000000" w:fill="FFFFFF"/>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eastAsia="en-US"/>
              </w:rPr>
              <w:t>Torneos</w:t>
            </w:r>
          </w:p>
        </w:tc>
        <w:tc>
          <w:tcPr>
            <w:tcW w:w="1125" w:type="dxa"/>
            <w:vMerge w:val="restart"/>
            <w:shd w:val="clear" w:color="000000" w:fill="538ED5"/>
            <w:noWrap/>
            <w:vAlign w:val="center"/>
            <w:hideMark/>
          </w:tcPr>
          <w:p w:rsidR="00FB7498" w:rsidRPr="00FB7498" w:rsidRDefault="0035670F" w:rsidP="0035670F">
            <w:pPr>
              <w:jc w:val="center"/>
              <w:rPr>
                <w:rFonts w:ascii="Arial" w:hAnsi="Arial" w:cs="Arial"/>
                <w:b/>
                <w:bCs/>
                <w:color w:val="FFFFFF"/>
                <w:sz w:val="14"/>
                <w:szCs w:val="14"/>
                <w:lang w:val="en-US" w:eastAsia="en-US"/>
              </w:rPr>
            </w:pPr>
            <w:r>
              <w:rPr>
                <w:rFonts w:ascii="Arial" w:hAnsi="Arial" w:cs="Arial"/>
                <w:b/>
                <w:bCs/>
                <w:color w:val="FFFFFF"/>
                <w:sz w:val="14"/>
                <w:szCs w:val="14"/>
                <w:lang w:eastAsia="en-US"/>
              </w:rPr>
              <w:t>241</w:t>
            </w:r>
          </w:p>
        </w:tc>
        <w:tc>
          <w:tcPr>
            <w:tcW w:w="1315" w:type="dxa"/>
            <w:vMerge w:val="restart"/>
            <w:shd w:val="clear" w:color="auto" w:fill="auto"/>
            <w:noWrap/>
            <w:vAlign w:val="center"/>
            <w:hideMark/>
          </w:tcPr>
          <w:p w:rsidR="00FB7498" w:rsidRPr="00FB7498" w:rsidRDefault="0035670F" w:rsidP="0035670F">
            <w:pPr>
              <w:jc w:val="center"/>
              <w:rPr>
                <w:rFonts w:ascii="Arial" w:hAnsi="Arial" w:cs="Arial"/>
                <w:color w:val="000000"/>
                <w:sz w:val="14"/>
                <w:szCs w:val="14"/>
                <w:lang w:val="en-US" w:eastAsia="en-US"/>
              </w:rPr>
            </w:pPr>
            <w:r>
              <w:rPr>
                <w:rFonts w:ascii="Arial" w:hAnsi="Arial" w:cs="Arial"/>
                <w:color w:val="000000"/>
                <w:sz w:val="14"/>
                <w:szCs w:val="14"/>
                <w:lang w:eastAsia="en-US"/>
              </w:rPr>
              <w:t>16</w:t>
            </w:r>
          </w:p>
        </w:tc>
        <w:tc>
          <w:tcPr>
            <w:tcW w:w="1076" w:type="dxa"/>
            <w:vMerge w:val="restart"/>
            <w:shd w:val="clear" w:color="auto" w:fill="auto"/>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eastAsia="en-US"/>
              </w:rPr>
              <w:t>16</w:t>
            </w:r>
          </w:p>
        </w:tc>
        <w:tc>
          <w:tcPr>
            <w:tcW w:w="1364" w:type="dxa"/>
            <w:vMerge w:val="restart"/>
            <w:shd w:val="clear" w:color="auto" w:fill="auto"/>
            <w:noWrap/>
            <w:vAlign w:val="center"/>
            <w:hideMark/>
          </w:tcPr>
          <w:p w:rsidR="00FB7498" w:rsidRPr="00FB7498" w:rsidRDefault="0035670F" w:rsidP="0035670F">
            <w:pPr>
              <w:jc w:val="center"/>
              <w:rPr>
                <w:rFonts w:ascii="Arial" w:hAnsi="Arial" w:cs="Arial"/>
                <w:color w:val="000000"/>
                <w:sz w:val="14"/>
                <w:szCs w:val="14"/>
                <w:lang w:val="en-US" w:eastAsia="en-US"/>
              </w:rPr>
            </w:pPr>
            <w:r>
              <w:rPr>
                <w:rFonts w:ascii="Arial" w:hAnsi="Arial" w:cs="Arial"/>
                <w:color w:val="000000"/>
                <w:sz w:val="14"/>
                <w:szCs w:val="14"/>
                <w:lang w:eastAsia="en-US"/>
              </w:rPr>
              <w:t>100</w:t>
            </w:r>
            <w:r w:rsidR="00FB7498" w:rsidRPr="00FB7498">
              <w:rPr>
                <w:rFonts w:ascii="Arial" w:hAnsi="Arial" w:cs="Arial"/>
                <w:color w:val="000000"/>
                <w:sz w:val="14"/>
                <w:szCs w:val="14"/>
                <w:lang w:eastAsia="en-US"/>
              </w:rPr>
              <w:t>%</w:t>
            </w:r>
          </w:p>
        </w:tc>
      </w:tr>
      <w:tr w:rsidR="00FB7498" w:rsidRPr="00FB7498" w:rsidTr="00FB7498">
        <w:trPr>
          <w:trHeight w:val="385"/>
        </w:trPr>
        <w:tc>
          <w:tcPr>
            <w:tcW w:w="2959" w:type="dxa"/>
            <w:vMerge/>
            <w:vAlign w:val="center"/>
            <w:hideMark/>
          </w:tcPr>
          <w:p w:rsidR="00FB7498" w:rsidRPr="00FB7498" w:rsidRDefault="00FB7498" w:rsidP="0035670F">
            <w:pPr>
              <w:rPr>
                <w:rFonts w:ascii="Arial" w:hAnsi="Arial" w:cs="Arial"/>
                <w:b/>
                <w:bCs/>
                <w:color w:val="000000"/>
                <w:sz w:val="14"/>
                <w:szCs w:val="14"/>
                <w:lang w:val="en-US" w:eastAsia="en-US"/>
              </w:rPr>
            </w:pPr>
          </w:p>
        </w:tc>
        <w:tc>
          <w:tcPr>
            <w:tcW w:w="1406"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125" w:type="dxa"/>
            <w:vMerge/>
            <w:vAlign w:val="center"/>
            <w:hideMark/>
          </w:tcPr>
          <w:p w:rsidR="00FB7498" w:rsidRPr="00FB7498" w:rsidRDefault="00FB7498" w:rsidP="0035670F">
            <w:pPr>
              <w:rPr>
                <w:rFonts w:ascii="Arial" w:hAnsi="Arial" w:cs="Arial"/>
                <w:b/>
                <w:bCs/>
                <w:color w:val="FFFFFF"/>
                <w:sz w:val="14"/>
                <w:szCs w:val="14"/>
                <w:lang w:val="en-US" w:eastAsia="en-US"/>
              </w:rPr>
            </w:pPr>
          </w:p>
        </w:tc>
        <w:tc>
          <w:tcPr>
            <w:tcW w:w="1315"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076"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364" w:type="dxa"/>
            <w:vMerge/>
            <w:vAlign w:val="center"/>
            <w:hideMark/>
          </w:tcPr>
          <w:p w:rsidR="00FB7498" w:rsidRPr="00FB7498" w:rsidRDefault="00FB7498" w:rsidP="0035670F">
            <w:pPr>
              <w:rPr>
                <w:rFonts w:ascii="Arial" w:hAnsi="Arial" w:cs="Arial"/>
                <w:color w:val="000000"/>
                <w:sz w:val="14"/>
                <w:szCs w:val="14"/>
                <w:lang w:val="en-US" w:eastAsia="en-US"/>
              </w:rPr>
            </w:pPr>
          </w:p>
        </w:tc>
      </w:tr>
      <w:tr w:rsidR="00FB7498" w:rsidRPr="00FB7498" w:rsidTr="00FB7498">
        <w:trPr>
          <w:trHeight w:val="417"/>
        </w:trPr>
        <w:tc>
          <w:tcPr>
            <w:tcW w:w="2959" w:type="dxa"/>
            <w:vMerge w:val="restart"/>
            <w:shd w:val="clear" w:color="000000" w:fill="FFFFFF"/>
            <w:vAlign w:val="bottom"/>
            <w:hideMark/>
          </w:tcPr>
          <w:p w:rsidR="00FB7498" w:rsidRPr="00FB7498" w:rsidRDefault="00FB7498" w:rsidP="0035670F">
            <w:pPr>
              <w:rPr>
                <w:rFonts w:ascii="Arial" w:hAnsi="Arial" w:cs="Arial"/>
                <w:b/>
                <w:bCs/>
                <w:color w:val="000000"/>
                <w:sz w:val="14"/>
                <w:szCs w:val="14"/>
                <w:lang w:eastAsia="en-US"/>
              </w:rPr>
            </w:pPr>
            <w:r w:rsidRPr="00FB7498">
              <w:rPr>
                <w:rFonts w:ascii="Arial" w:hAnsi="Arial" w:cs="Arial"/>
                <w:b/>
                <w:bCs/>
                <w:color w:val="000000"/>
                <w:sz w:val="14"/>
                <w:szCs w:val="14"/>
                <w:lang w:eastAsia="en-US"/>
              </w:rPr>
              <w:t>Coordinación para realización de carreras populares.</w:t>
            </w:r>
          </w:p>
        </w:tc>
        <w:tc>
          <w:tcPr>
            <w:tcW w:w="1406" w:type="dxa"/>
            <w:vMerge w:val="restart"/>
            <w:shd w:val="clear" w:color="000000" w:fill="FFFFFF"/>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eastAsia="en-US"/>
              </w:rPr>
              <w:t>Carreras</w:t>
            </w:r>
          </w:p>
        </w:tc>
        <w:tc>
          <w:tcPr>
            <w:tcW w:w="1125" w:type="dxa"/>
            <w:vMerge w:val="restart"/>
            <w:shd w:val="clear" w:color="000000" w:fill="538ED5"/>
            <w:noWrap/>
            <w:vAlign w:val="center"/>
            <w:hideMark/>
          </w:tcPr>
          <w:p w:rsidR="00FB7498" w:rsidRPr="00FB7498" w:rsidRDefault="00FB7498" w:rsidP="0035670F">
            <w:pPr>
              <w:jc w:val="center"/>
              <w:rPr>
                <w:rFonts w:ascii="Arial" w:hAnsi="Arial" w:cs="Arial"/>
                <w:b/>
                <w:bCs/>
                <w:color w:val="FFFFFF"/>
                <w:sz w:val="14"/>
                <w:szCs w:val="14"/>
                <w:lang w:val="en-US" w:eastAsia="en-US"/>
              </w:rPr>
            </w:pPr>
            <w:r w:rsidRPr="00FB7498">
              <w:rPr>
                <w:rFonts w:ascii="Arial" w:hAnsi="Arial" w:cs="Arial"/>
                <w:b/>
                <w:bCs/>
                <w:color w:val="FFFFFF"/>
                <w:sz w:val="14"/>
                <w:szCs w:val="14"/>
                <w:lang w:eastAsia="en-US"/>
              </w:rPr>
              <w:t>6</w:t>
            </w:r>
          </w:p>
        </w:tc>
        <w:tc>
          <w:tcPr>
            <w:tcW w:w="1315" w:type="dxa"/>
            <w:vMerge w:val="restart"/>
            <w:shd w:val="clear" w:color="auto" w:fill="auto"/>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val="en-US" w:eastAsia="en-US"/>
              </w:rPr>
              <w:t>0</w:t>
            </w:r>
          </w:p>
        </w:tc>
        <w:tc>
          <w:tcPr>
            <w:tcW w:w="1076" w:type="dxa"/>
            <w:vMerge w:val="restart"/>
            <w:shd w:val="clear" w:color="auto" w:fill="auto"/>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eastAsia="en-US"/>
              </w:rPr>
              <w:t>0</w:t>
            </w:r>
          </w:p>
        </w:tc>
        <w:tc>
          <w:tcPr>
            <w:tcW w:w="1364" w:type="dxa"/>
            <w:vMerge w:val="restart"/>
            <w:shd w:val="clear" w:color="auto" w:fill="auto"/>
            <w:noWrap/>
            <w:vAlign w:val="center"/>
            <w:hideMark/>
          </w:tcPr>
          <w:p w:rsidR="00FB7498" w:rsidRPr="00FB7498" w:rsidRDefault="00FB7498" w:rsidP="0035670F">
            <w:pPr>
              <w:jc w:val="center"/>
              <w:rPr>
                <w:rFonts w:ascii="Arial" w:hAnsi="Arial" w:cs="Arial"/>
                <w:color w:val="000000"/>
                <w:sz w:val="14"/>
                <w:szCs w:val="14"/>
                <w:lang w:val="en-US" w:eastAsia="en-US"/>
              </w:rPr>
            </w:pPr>
            <w:r w:rsidRPr="00FB7498">
              <w:rPr>
                <w:rFonts w:ascii="Arial" w:hAnsi="Arial" w:cs="Arial"/>
                <w:color w:val="000000"/>
                <w:sz w:val="14"/>
                <w:szCs w:val="14"/>
                <w:lang w:eastAsia="en-US"/>
              </w:rPr>
              <w:t>100%</w:t>
            </w:r>
          </w:p>
        </w:tc>
      </w:tr>
      <w:tr w:rsidR="00FB7498" w:rsidRPr="00FB7498" w:rsidTr="00FB7498">
        <w:trPr>
          <w:trHeight w:val="385"/>
        </w:trPr>
        <w:tc>
          <w:tcPr>
            <w:tcW w:w="2959" w:type="dxa"/>
            <w:vMerge/>
            <w:vAlign w:val="center"/>
            <w:hideMark/>
          </w:tcPr>
          <w:p w:rsidR="00FB7498" w:rsidRPr="00FB7498" w:rsidRDefault="00FB7498" w:rsidP="0035670F">
            <w:pPr>
              <w:rPr>
                <w:rFonts w:ascii="Arial" w:hAnsi="Arial" w:cs="Arial"/>
                <w:b/>
                <w:bCs/>
                <w:color w:val="000000"/>
                <w:sz w:val="14"/>
                <w:szCs w:val="14"/>
                <w:lang w:val="en-US" w:eastAsia="en-US"/>
              </w:rPr>
            </w:pPr>
          </w:p>
        </w:tc>
        <w:tc>
          <w:tcPr>
            <w:tcW w:w="1406"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125" w:type="dxa"/>
            <w:vMerge/>
            <w:vAlign w:val="center"/>
            <w:hideMark/>
          </w:tcPr>
          <w:p w:rsidR="00FB7498" w:rsidRPr="00FB7498" w:rsidRDefault="00FB7498" w:rsidP="0035670F">
            <w:pPr>
              <w:rPr>
                <w:rFonts w:ascii="Arial" w:hAnsi="Arial" w:cs="Arial"/>
                <w:b/>
                <w:bCs/>
                <w:color w:val="000000"/>
                <w:sz w:val="14"/>
                <w:szCs w:val="14"/>
                <w:lang w:val="en-US" w:eastAsia="en-US"/>
              </w:rPr>
            </w:pPr>
          </w:p>
        </w:tc>
        <w:tc>
          <w:tcPr>
            <w:tcW w:w="1315"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076" w:type="dxa"/>
            <w:vMerge/>
            <w:vAlign w:val="center"/>
            <w:hideMark/>
          </w:tcPr>
          <w:p w:rsidR="00FB7498" w:rsidRPr="00FB7498" w:rsidRDefault="00FB7498" w:rsidP="0035670F">
            <w:pPr>
              <w:rPr>
                <w:rFonts w:ascii="Arial" w:hAnsi="Arial" w:cs="Arial"/>
                <w:color w:val="000000"/>
                <w:sz w:val="14"/>
                <w:szCs w:val="14"/>
                <w:lang w:val="en-US" w:eastAsia="en-US"/>
              </w:rPr>
            </w:pPr>
          </w:p>
        </w:tc>
        <w:tc>
          <w:tcPr>
            <w:tcW w:w="1364" w:type="dxa"/>
            <w:vMerge/>
            <w:vAlign w:val="center"/>
            <w:hideMark/>
          </w:tcPr>
          <w:p w:rsidR="00FB7498" w:rsidRPr="00FB7498" w:rsidRDefault="00FB7498" w:rsidP="0035670F">
            <w:pPr>
              <w:rPr>
                <w:rFonts w:ascii="Arial" w:hAnsi="Arial" w:cs="Arial"/>
                <w:color w:val="000000"/>
                <w:sz w:val="14"/>
                <w:szCs w:val="14"/>
                <w:lang w:val="en-US" w:eastAsia="en-US"/>
              </w:rPr>
            </w:pPr>
          </w:p>
        </w:tc>
      </w:tr>
      <w:tr w:rsidR="00FB7498" w:rsidRPr="00FB7498" w:rsidTr="00FB7498">
        <w:tblPrEx>
          <w:tblCellMar>
            <w:left w:w="70" w:type="dxa"/>
            <w:right w:w="70" w:type="dxa"/>
          </w:tblCellMar>
          <w:tblLook w:val="0000"/>
        </w:tblPrEx>
        <w:trPr>
          <w:trHeight w:val="926"/>
        </w:trPr>
        <w:tc>
          <w:tcPr>
            <w:tcW w:w="2959" w:type="dxa"/>
          </w:tcPr>
          <w:p w:rsidR="00FB7498" w:rsidRPr="00FB7498" w:rsidRDefault="00FB7498" w:rsidP="0035670F">
            <w:pPr>
              <w:rPr>
                <w:rFonts w:ascii="Arial" w:hAnsi="Arial" w:cs="Arial"/>
                <w:b/>
                <w:bCs/>
                <w:color w:val="000000"/>
                <w:sz w:val="14"/>
                <w:szCs w:val="14"/>
                <w:lang w:eastAsia="en-US"/>
              </w:rPr>
            </w:pPr>
          </w:p>
          <w:p w:rsidR="00FB7498" w:rsidRPr="00FB7498" w:rsidRDefault="00FB7498" w:rsidP="0035670F">
            <w:pPr>
              <w:rPr>
                <w:rFonts w:ascii="Arial" w:hAnsi="Arial" w:cs="Arial"/>
              </w:rPr>
            </w:pPr>
            <w:r>
              <w:rPr>
                <w:rFonts w:ascii="Arial" w:hAnsi="Arial" w:cs="Arial"/>
                <w:b/>
                <w:bCs/>
                <w:color w:val="000000"/>
                <w:sz w:val="14"/>
                <w:szCs w:val="14"/>
                <w:lang w:eastAsia="en-US"/>
              </w:rPr>
              <w:t>C</w:t>
            </w:r>
            <w:r w:rsidRPr="00FB7498">
              <w:rPr>
                <w:rFonts w:ascii="Arial" w:hAnsi="Arial" w:cs="Arial"/>
                <w:b/>
                <w:bCs/>
                <w:color w:val="000000"/>
                <w:sz w:val="14"/>
                <w:szCs w:val="14"/>
                <w:lang w:eastAsia="en-US"/>
              </w:rPr>
              <w:t>oordinación para la realización de 20 campamentos en los municipios</w:t>
            </w:r>
          </w:p>
        </w:tc>
        <w:tc>
          <w:tcPr>
            <w:tcW w:w="1406" w:type="dxa"/>
          </w:tcPr>
          <w:p w:rsidR="00FB7498" w:rsidRPr="00FB7498" w:rsidRDefault="00FB7498" w:rsidP="0035670F">
            <w:pPr>
              <w:rPr>
                <w:rFonts w:ascii="Arial" w:hAnsi="Arial" w:cs="Arial"/>
                <w:sz w:val="16"/>
                <w:szCs w:val="16"/>
              </w:rPr>
            </w:pPr>
          </w:p>
          <w:p w:rsidR="00FB7498" w:rsidRPr="00FB7498" w:rsidRDefault="00FB7498" w:rsidP="00FB7498">
            <w:pPr>
              <w:jc w:val="center"/>
              <w:rPr>
                <w:rFonts w:ascii="Arial" w:hAnsi="Arial" w:cs="Arial"/>
                <w:sz w:val="16"/>
                <w:szCs w:val="16"/>
              </w:rPr>
            </w:pPr>
            <w:r w:rsidRPr="00FB7498">
              <w:rPr>
                <w:rFonts w:ascii="Arial" w:hAnsi="Arial" w:cs="Arial"/>
                <w:color w:val="000000"/>
                <w:sz w:val="16"/>
                <w:szCs w:val="16"/>
                <w:lang w:eastAsia="en-US"/>
              </w:rPr>
              <w:t>Campamento</w:t>
            </w:r>
          </w:p>
        </w:tc>
        <w:tc>
          <w:tcPr>
            <w:tcW w:w="1125" w:type="dxa"/>
            <w:shd w:val="clear" w:color="auto" w:fill="548DD4" w:themeFill="text2" w:themeFillTint="99"/>
          </w:tcPr>
          <w:p w:rsidR="00FB7498" w:rsidRPr="00FB7498" w:rsidRDefault="00FB7498" w:rsidP="00FB7498">
            <w:pPr>
              <w:jc w:val="center"/>
              <w:rPr>
                <w:rFonts w:ascii="Arial" w:hAnsi="Arial" w:cs="Arial"/>
                <w:sz w:val="16"/>
                <w:szCs w:val="16"/>
              </w:rPr>
            </w:pPr>
          </w:p>
          <w:p w:rsidR="00FB7498" w:rsidRPr="00FB7498" w:rsidRDefault="00FB7498" w:rsidP="00FB7498">
            <w:pPr>
              <w:jc w:val="center"/>
              <w:rPr>
                <w:rFonts w:ascii="Arial" w:hAnsi="Arial" w:cs="Arial"/>
                <w:sz w:val="16"/>
                <w:szCs w:val="16"/>
              </w:rPr>
            </w:pPr>
            <w:r w:rsidRPr="00FB7498">
              <w:rPr>
                <w:rFonts w:ascii="Arial" w:hAnsi="Arial" w:cs="Arial"/>
                <w:sz w:val="16"/>
                <w:szCs w:val="16"/>
              </w:rPr>
              <w:t>20</w:t>
            </w:r>
          </w:p>
        </w:tc>
        <w:tc>
          <w:tcPr>
            <w:tcW w:w="1315" w:type="dxa"/>
          </w:tcPr>
          <w:p w:rsidR="00FB7498" w:rsidRPr="00FB7498" w:rsidRDefault="00FB7498" w:rsidP="00FB7498">
            <w:pPr>
              <w:jc w:val="center"/>
              <w:rPr>
                <w:rFonts w:ascii="Arial" w:hAnsi="Arial" w:cs="Arial"/>
                <w:sz w:val="16"/>
                <w:szCs w:val="16"/>
              </w:rPr>
            </w:pPr>
          </w:p>
          <w:p w:rsidR="00FB7498" w:rsidRPr="00FB7498" w:rsidRDefault="00FB7498" w:rsidP="00FB7498">
            <w:pPr>
              <w:jc w:val="center"/>
              <w:rPr>
                <w:rFonts w:ascii="Arial" w:hAnsi="Arial" w:cs="Arial"/>
                <w:sz w:val="16"/>
                <w:szCs w:val="16"/>
              </w:rPr>
            </w:pPr>
            <w:r w:rsidRPr="00FB7498">
              <w:rPr>
                <w:rFonts w:ascii="Arial" w:hAnsi="Arial" w:cs="Arial"/>
                <w:sz w:val="16"/>
                <w:szCs w:val="16"/>
              </w:rPr>
              <w:t>0</w:t>
            </w:r>
          </w:p>
        </w:tc>
        <w:tc>
          <w:tcPr>
            <w:tcW w:w="1076" w:type="dxa"/>
          </w:tcPr>
          <w:p w:rsidR="00FB7498" w:rsidRPr="00FB7498" w:rsidRDefault="00FB7498" w:rsidP="00FB7498">
            <w:pPr>
              <w:jc w:val="center"/>
              <w:rPr>
                <w:rFonts w:ascii="Arial" w:hAnsi="Arial" w:cs="Arial"/>
                <w:sz w:val="16"/>
                <w:szCs w:val="16"/>
              </w:rPr>
            </w:pPr>
          </w:p>
          <w:p w:rsidR="00FB7498" w:rsidRPr="00FB7498" w:rsidRDefault="00FB7498" w:rsidP="00FB7498">
            <w:pPr>
              <w:jc w:val="center"/>
              <w:rPr>
                <w:rFonts w:ascii="Arial" w:hAnsi="Arial" w:cs="Arial"/>
                <w:sz w:val="16"/>
                <w:szCs w:val="16"/>
              </w:rPr>
            </w:pPr>
            <w:r w:rsidRPr="00FB7498">
              <w:rPr>
                <w:rFonts w:ascii="Arial" w:hAnsi="Arial" w:cs="Arial"/>
                <w:sz w:val="16"/>
                <w:szCs w:val="16"/>
              </w:rPr>
              <w:t>0</w:t>
            </w:r>
          </w:p>
        </w:tc>
        <w:tc>
          <w:tcPr>
            <w:tcW w:w="1364" w:type="dxa"/>
          </w:tcPr>
          <w:p w:rsidR="00FB7498" w:rsidRPr="00FB7498" w:rsidRDefault="00FB7498" w:rsidP="00FB7498">
            <w:pPr>
              <w:jc w:val="center"/>
              <w:rPr>
                <w:rFonts w:ascii="Arial" w:hAnsi="Arial" w:cs="Arial"/>
                <w:sz w:val="16"/>
                <w:szCs w:val="16"/>
              </w:rPr>
            </w:pPr>
          </w:p>
          <w:p w:rsidR="00FB7498" w:rsidRPr="00FB7498" w:rsidRDefault="00E16969" w:rsidP="00FB7498">
            <w:pPr>
              <w:jc w:val="center"/>
              <w:rPr>
                <w:rFonts w:ascii="Arial" w:hAnsi="Arial" w:cs="Arial"/>
                <w:sz w:val="16"/>
                <w:szCs w:val="16"/>
              </w:rPr>
            </w:pPr>
            <w:r>
              <w:rPr>
                <w:rFonts w:ascii="Arial" w:hAnsi="Arial" w:cs="Arial"/>
                <w:sz w:val="16"/>
                <w:szCs w:val="16"/>
              </w:rPr>
              <w:t>No aplica en el Trimestre</w:t>
            </w:r>
          </w:p>
        </w:tc>
      </w:tr>
      <w:tr w:rsidR="00FB7498" w:rsidRPr="00FB7498" w:rsidTr="00FB7498">
        <w:tblPrEx>
          <w:tblCellMar>
            <w:left w:w="70" w:type="dxa"/>
            <w:right w:w="70" w:type="dxa"/>
          </w:tblCellMar>
          <w:tblLook w:val="0000"/>
        </w:tblPrEx>
        <w:trPr>
          <w:trHeight w:val="526"/>
        </w:trPr>
        <w:tc>
          <w:tcPr>
            <w:tcW w:w="2959" w:type="dxa"/>
          </w:tcPr>
          <w:p w:rsidR="00FB7498" w:rsidRPr="00FB7498" w:rsidRDefault="00FB7498" w:rsidP="0035670F">
            <w:pPr>
              <w:rPr>
                <w:rFonts w:ascii="Arial" w:hAnsi="Arial" w:cs="Arial"/>
                <w:b/>
                <w:i/>
                <w:u w:val="single"/>
              </w:rPr>
            </w:pPr>
            <w:r w:rsidRPr="00FB7498">
              <w:rPr>
                <w:rFonts w:ascii="Arial" w:hAnsi="Arial" w:cs="Arial"/>
                <w:b/>
                <w:bCs/>
                <w:color w:val="000000"/>
                <w:sz w:val="14"/>
                <w:szCs w:val="14"/>
                <w:lang w:eastAsia="en-US"/>
              </w:rPr>
              <w:t xml:space="preserve"> Campamento de verano  en Hermosillo</w:t>
            </w:r>
          </w:p>
        </w:tc>
        <w:tc>
          <w:tcPr>
            <w:tcW w:w="1406" w:type="dxa"/>
          </w:tcPr>
          <w:p w:rsidR="00FB7498" w:rsidRPr="00FB7498" w:rsidRDefault="00FB7498" w:rsidP="00FB7498">
            <w:pPr>
              <w:jc w:val="center"/>
              <w:rPr>
                <w:rFonts w:ascii="Arial" w:hAnsi="Arial" w:cs="Arial"/>
                <w:sz w:val="16"/>
                <w:szCs w:val="16"/>
              </w:rPr>
            </w:pPr>
            <w:r w:rsidRPr="00FB7498">
              <w:rPr>
                <w:rFonts w:ascii="Arial" w:hAnsi="Arial" w:cs="Arial"/>
                <w:sz w:val="16"/>
                <w:szCs w:val="16"/>
              </w:rPr>
              <w:t>Campamento</w:t>
            </w:r>
          </w:p>
        </w:tc>
        <w:tc>
          <w:tcPr>
            <w:tcW w:w="1125" w:type="dxa"/>
            <w:shd w:val="clear" w:color="auto" w:fill="548DD4" w:themeFill="text2" w:themeFillTint="99"/>
          </w:tcPr>
          <w:p w:rsidR="00FB7498" w:rsidRPr="00FB7498" w:rsidRDefault="00FB7498" w:rsidP="00FB7498">
            <w:pPr>
              <w:jc w:val="center"/>
              <w:rPr>
                <w:rFonts w:ascii="Arial" w:hAnsi="Arial" w:cs="Arial"/>
                <w:sz w:val="16"/>
                <w:szCs w:val="16"/>
              </w:rPr>
            </w:pPr>
            <w:r>
              <w:rPr>
                <w:rFonts w:ascii="Arial" w:hAnsi="Arial" w:cs="Arial"/>
                <w:sz w:val="16"/>
                <w:szCs w:val="16"/>
              </w:rPr>
              <w:t>10</w:t>
            </w:r>
          </w:p>
        </w:tc>
        <w:tc>
          <w:tcPr>
            <w:tcW w:w="1315" w:type="dxa"/>
          </w:tcPr>
          <w:p w:rsidR="00FB7498" w:rsidRPr="00FB7498" w:rsidRDefault="00FB7498" w:rsidP="00FB7498">
            <w:pPr>
              <w:jc w:val="center"/>
              <w:rPr>
                <w:rFonts w:ascii="Arial" w:hAnsi="Arial" w:cs="Arial"/>
                <w:sz w:val="16"/>
                <w:szCs w:val="16"/>
              </w:rPr>
            </w:pPr>
            <w:r w:rsidRPr="00FB7498">
              <w:rPr>
                <w:rFonts w:ascii="Arial" w:hAnsi="Arial" w:cs="Arial"/>
                <w:sz w:val="16"/>
                <w:szCs w:val="16"/>
              </w:rPr>
              <w:t>0</w:t>
            </w:r>
          </w:p>
        </w:tc>
        <w:tc>
          <w:tcPr>
            <w:tcW w:w="1076" w:type="dxa"/>
          </w:tcPr>
          <w:p w:rsidR="00FB7498" w:rsidRPr="00FB7498" w:rsidRDefault="00FB7498" w:rsidP="00FB7498">
            <w:pPr>
              <w:jc w:val="center"/>
              <w:rPr>
                <w:rFonts w:ascii="Arial" w:hAnsi="Arial" w:cs="Arial"/>
                <w:sz w:val="16"/>
                <w:szCs w:val="16"/>
              </w:rPr>
            </w:pPr>
            <w:r w:rsidRPr="00FB7498">
              <w:rPr>
                <w:rFonts w:ascii="Arial" w:hAnsi="Arial" w:cs="Arial"/>
                <w:sz w:val="16"/>
                <w:szCs w:val="16"/>
              </w:rPr>
              <w:t>0</w:t>
            </w:r>
          </w:p>
        </w:tc>
        <w:tc>
          <w:tcPr>
            <w:tcW w:w="1364" w:type="dxa"/>
          </w:tcPr>
          <w:p w:rsidR="00FB7498" w:rsidRPr="00FB7498" w:rsidRDefault="00E16969" w:rsidP="00FB7498">
            <w:pPr>
              <w:jc w:val="center"/>
              <w:rPr>
                <w:rFonts w:ascii="Arial" w:hAnsi="Arial" w:cs="Arial"/>
                <w:sz w:val="16"/>
                <w:szCs w:val="16"/>
              </w:rPr>
            </w:pPr>
            <w:r>
              <w:rPr>
                <w:rFonts w:ascii="Arial" w:hAnsi="Arial" w:cs="Arial"/>
                <w:sz w:val="16"/>
                <w:szCs w:val="16"/>
              </w:rPr>
              <w:t>No aplica en el Trimestre</w:t>
            </w:r>
          </w:p>
        </w:tc>
      </w:tr>
    </w:tbl>
    <w:p w:rsidR="00FB7498" w:rsidRPr="00FB7498" w:rsidRDefault="00FB7498" w:rsidP="00FB7498">
      <w:pPr>
        <w:rPr>
          <w:rFonts w:ascii="Arial" w:hAnsi="Arial" w:cs="Arial"/>
        </w:rPr>
      </w:pPr>
    </w:p>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B7498" w:rsidRDefault="00FB7498" w:rsidP="00FB7498"/>
    <w:p w:rsidR="00FA1666" w:rsidRDefault="00FA1666" w:rsidP="00FA1666">
      <w:pPr>
        <w:jc w:val="center"/>
        <w:rPr>
          <w:rFonts w:ascii="Palatino Linotype" w:hAnsi="Palatino Linotype"/>
          <w:b/>
        </w:rPr>
      </w:pPr>
      <w:r>
        <w:rPr>
          <w:rFonts w:ascii="Palatino Linotype" w:hAnsi="Palatino Linotype"/>
          <w:b/>
        </w:rPr>
        <w:t>POA  ADMINISTRACION INSTALACIONES DEPORTIVAS PRIMER TRIMESTRE 2011</w:t>
      </w:r>
    </w:p>
    <w:p w:rsidR="00FA1666" w:rsidRDefault="00FA1666" w:rsidP="00FA1666"/>
    <w:p w:rsidR="00FA1666" w:rsidRDefault="00FA1666" w:rsidP="00FA1666"/>
    <w:tbl>
      <w:tblPr>
        <w:tblpPr w:leftFromText="141" w:rightFromText="141" w:vertAnchor="text" w:horzAnchor="margin" w:tblpXSpec="center" w:tblpY="359"/>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90"/>
        <w:gridCol w:w="900"/>
        <w:gridCol w:w="720"/>
        <w:gridCol w:w="1260"/>
        <w:gridCol w:w="1080"/>
        <w:gridCol w:w="1267"/>
      </w:tblGrid>
      <w:tr w:rsidR="00FA1666" w:rsidRPr="00AE77BC" w:rsidTr="00125109">
        <w:trPr>
          <w:trHeight w:val="707"/>
        </w:trPr>
        <w:tc>
          <w:tcPr>
            <w:tcW w:w="3490" w:type="dxa"/>
            <w:shd w:val="clear" w:color="auto" w:fill="7F7F7F" w:themeFill="text1" w:themeFillTint="80"/>
            <w:vAlign w:val="center"/>
          </w:tcPr>
          <w:p w:rsidR="00FA1666" w:rsidRPr="00FA1666" w:rsidRDefault="00FA1666" w:rsidP="0035670F">
            <w:pPr>
              <w:jc w:val="center"/>
              <w:rPr>
                <w:rFonts w:ascii="Arial" w:hAnsi="Arial" w:cs="Arial"/>
                <w:b/>
                <w:bCs/>
                <w:color w:val="FFFFFF"/>
                <w:sz w:val="16"/>
                <w:szCs w:val="16"/>
              </w:rPr>
            </w:pPr>
            <w:r w:rsidRPr="00FA1666">
              <w:rPr>
                <w:rFonts w:ascii="Arial" w:hAnsi="Arial" w:cs="Arial"/>
                <w:b/>
                <w:bCs/>
                <w:color w:val="FFFFFF"/>
                <w:sz w:val="16"/>
                <w:szCs w:val="16"/>
              </w:rPr>
              <w:lastRenderedPageBreak/>
              <w:t>Recaudar los recursos generados por el arrendamiento de las instalaciones de cuotas, por cursos y servicios prestados por la comisión del deporte, así como elaborar y enviar reporte de ingresos por los conceptos señalados a la dirección de administración y finanzas</w:t>
            </w:r>
          </w:p>
        </w:tc>
        <w:tc>
          <w:tcPr>
            <w:tcW w:w="900" w:type="dxa"/>
            <w:shd w:val="clear" w:color="auto" w:fill="7F7F7F" w:themeFill="text1" w:themeFillTint="80"/>
            <w:vAlign w:val="center"/>
          </w:tcPr>
          <w:p w:rsidR="00FA1666" w:rsidRPr="00FA1666" w:rsidRDefault="00FA1666" w:rsidP="0035670F">
            <w:pPr>
              <w:jc w:val="center"/>
              <w:rPr>
                <w:rFonts w:ascii="Arial" w:hAnsi="Arial" w:cs="Arial"/>
                <w:color w:val="FFFFFF"/>
                <w:sz w:val="16"/>
                <w:szCs w:val="16"/>
              </w:rPr>
            </w:pPr>
            <w:r w:rsidRPr="00FA1666">
              <w:rPr>
                <w:rFonts w:ascii="Arial" w:hAnsi="Arial" w:cs="Arial"/>
                <w:color w:val="FFFFFF"/>
                <w:sz w:val="16"/>
                <w:szCs w:val="16"/>
              </w:rPr>
              <w:t>Unidad de. Medida</w:t>
            </w:r>
          </w:p>
        </w:tc>
        <w:tc>
          <w:tcPr>
            <w:tcW w:w="720" w:type="dxa"/>
            <w:shd w:val="clear" w:color="auto" w:fill="808080"/>
            <w:vAlign w:val="center"/>
          </w:tcPr>
          <w:p w:rsidR="00FA1666" w:rsidRPr="00FA1666" w:rsidRDefault="00FA1666" w:rsidP="0035670F">
            <w:pPr>
              <w:jc w:val="center"/>
              <w:rPr>
                <w:rFonts w:ascii="Arial" w:hAnsi="Arial" w:cs="Arial"/>
                <w:color w:val="FFFFFF"/>
                <w:sz w:val="16"/>
                <w:szCs w:val="16"/>
              </w:rPr>
            </w:pPr>
            <w:r w:rsidRPr="00FA1666">
              <w:rPr>
                <w:rFonts w:ascii="Arial" w:hAnsi="Arial" w:cs="Arial"/>
                <w:color w:val="FFFFFF"/>
                <w:sz w:val="16"/>
                <w:szCs w:val="16"/>
              </w:rPr>
              <w:t>Total anual</w:t>
            </w:r>
          </w:p>
        </w:tc>
        <w:tc>
          <w:tcPr>
            <w:tcW w:w="1260" w:type="dxa"/>
            <w:shd w:val="clear" w:color="auto" w:fill="808080"/>
            <w:vAlign w:val="center"/>
          </w:tcPr>
          <w:p w:rsidR="00FA1666" w:rsidRDefault="00FA1666" w:rsidP="0035670F">
            <w:pPr>
              <w:jc w:val="center"/>
              <w:rPr>
                <w:rFonts w:ascii="Arial" w:hAnsi="Arial" w:cs="Arial"/>
                <w:color w:val="FFFFFF"/>
                <w:sz w:val="16"/>
                <w:szCs w:val="16"/>
              </w:rPr>
            </w:pPr>
            <w:r>
              <w:rPr>
                <w:rFonts w:ascii="Arial" w:hAnsi="Arial" w:cs="Arial"/>
                <w:color w:val="FFFFFF"/>
                <w:sz w:val="16"/>
                <w:szCs w:val="16"/>
              </w:rPr>
              <w:t>Programado</w:t>
            </w:r>
          </w:p>
          <w:p w:rsidR="00FA1666" w:rsidRPr="00FA1666" w:rsidRDefault="00FA1666" w:rsidP="0035670F">
            <w:pPr>
              <w:jc w:val="center"/>
              <w:rPr>
                <w:rFonts w:ascii="Arial" w:hAnsi="Arial" w:cs="Arial"/>
                <w:color w:val="FFFFFF"/>
                <w:sz w:val="16"/>
                <w:szCs w:val="16"/>
              </w:rPr>
            </w:pPr>
            <w:r w:rsidRPr="00FA1666">
              <w:rPr>
                <w:rFonts w:ascii="Arial" w:hAnsi="Arial" w:cs="Arial"/>
                <w:color w:val="FFFFFF"/>
                <w:sz w:val="16"/>
                <w:szCs w:val="16"/>
              </w:rPr>
              <w:t>Enero, Febrero y Marzo</w:t>
            </w:r>
          </w:p>
        </w:tc>
        <w:tc>
          <w:tcPr>
            <w:tcW w:w="1080" w:type="dxa"/>
            <w:shd w:val="clear" w:color="auto" w:fill="808080"/>
            <w:vAlign w:val="center"/>
          </w:tcPr>
          <w:p w:rsidR="00FA1666" w:rsidRDefault="00FA1666" w:rsidP="0035670F">
            <w:pPr>
              <w:jc w:val="center"/>
              <w:rPr>
                <w:rFonts w:ascii="Arial" w:hAnsi="Arial" w:cs="Arial"/>
                <w:color w:val="FFFFFF"/>
                <w:sz w:val="16"/>
                <w:szCs w:val="16"/>
              </w:rPr>
            </w:pPr>
            <w:r>
              <w:rPr>
                <w:rFonts w:ascii="Arial" w:hAnsi="Arial" w:cs="Arial"/>
                <w:color w:val="FFFFFF"/>
                <w:sz w:val="16"/>
                <w:szCs w:val="16"/>
              </w:rPr>
              <w:t>Realizado</w:t>
            </w:r>
          </w:p>
          <w:p w:rsidR="00FA1666" w:rsidRPr="00FA1666" w:rsidRDefault="00FA1666" w:rsidP="0035670F">
            <w:pPr>
              <w:jc w:val="center"/>
              <w:rPr>
                <w:rFonts w:ascii="Arial" w:hAnsi="Arial" w:cs="Arial"/>
                <w:color w:val="FFFFFF"/>
                <w:sz w:val="16"/>
                <w:szCs w:val="16"/>
              </w:rPr>
            </w:pPr>
            <w:r w:rsidRPr="00FA1666">
              <w:rPr>
                <w:rFonts w:ascii="Arial" w:hAnsi="Arial" w:cs="Arial"/>
                <w:color w:val="FFFFFF"/>
                <w:sz w:val="16"/>
                <w:szCs w:val="16"/>
              </w:rPr>
              <w:t>Enero, Febrero y Marzo</w:t>
            </w:r>
          </w:p>
        </w:tc>
        <w:tc>
          <w:tcPr>
            <w:tcW w:w="1267" w:type="dxa"/>
            <w:shd w:val="clear" w:color="auto" w:fill="808080"/>
            <w:vAlign w:val="center"/>
          </w:tcPr>
          <w:p w:rsidR="00FA1666" w:rsidRPr="00FA1666" w:rsidRDefault="00FA1666" w:rsidP="0035670F">
            <w:pPr>
              <w:jc w:val="center"/>
              <w:rPr>
                <w:rFonts w:ascii="Arial" w:hAnsi="Arial" w:cs="Arial"/>
                <w:color w:val="FFFFFF"/>
                <w:sz w:val="16"/>
                <w:szCs w:val="16"/>
              </w:rPr>
            </w:pPr>
            <w:r w:rsidRPr="00FA1666">
              <w:rPr>
                <w:rFonts w:ascii="Arial" w:hAnsi="Arial" w:cs="Arial"/>
                <w:color w:val="FFFFFF"/>
                <w:sz w:val="16"/>
                <w:szCs w:val="16"/>
              </w:rPr>
              <w:t>Porcentaje de Cumplimiento</w:t>
            </w:r>
          </w:p>
        </w:tc>
      </w:tr>
      <w:tr w:rsidR="00FA1666" w:rsidRPr="00AE77BC" w:rsidTr="00125109">
        <w:trPr>
          <w:trHeight w:val="245"/>
        </w:trPr>
        <w:tc>
          <w:tcPr>
            <w:tcW w:w="3490" w:type="dxa"/>
            <w:shd w:val="clear" w:color="auto" w:fill="FFFFFF"/>
            <w:vAlign w:val="center"/>
          </w:tcPr>
          <w:p w:rsidR="00FA1666" w:rsidRPr="00FA1666" w:rsidRDefault="0038131B" w:rsidP="0035670F">
            <w:pPr>
              <w:jc w:val="center"/>
              <w:rPr>
                <w:rFonts w:ascii="Arial" w:hAnsi="Arial" w:cs="Arial"/>
                <w:b/>
                <w:bCs/>
                <w:sz w:val="16"/>
                <w:szCs w:val="16"/>
              </w:rPr>
            </w:pPr>
            <w:r w:rsidRPr="00FA1666">
              <w:rPr>
                <w:rFonts w:ascii="Arial" w:hAnsi="Arial" w:cs="Arial"/>
                <w:b/>
                <w:bCs/>
                <w:sz w:val="16"/>
                <w:szCs w:val="16"/>
              </w:rPr>
              <w:t>Reportes de ingresos</w:t>
            </w:r>
          </w:p>
        </w:tc>
        <w:tc>
          <w:tcPr>
            <w:tcW w:w="900" w:type="dxa"/>
            <w:shd w:val="clear" w:color="auto" w:fill="FFFFFF"/>
            <w:noWrap/>
            <w:vAlign w:val="center"/>
          </w:tcPr>
          <w:p w:rsidR="00FA1666" w:rsidRPr="00FA1666" w:rsidRDefault="00FA1666" w:rsidP="0035670F">
            <w:pPr>
              <w:rPr>
                <w:rFonts w:ascii="Arial" w:hAnsi="Arial" w:cs="Arial"/>
                <w:sz w:val="14"/>
                <w:szCs w:val="14"/>
              </w:rPr>
            </w:pPr>
            <w:r w:rsidRPr="00FA1666">
              <w:rPr>
                <w:rFonts w:ascii="Arial" w:hAnsi="Arial" w:cs="Arial"/>
                <w:sz w:val="14"/>
                <w:szCs w:val="14"/>
              </w:rPr>
              <w:t xml:space="preserve"> Reportes</w:t>
            </w:r>
          </w:p>
        </w:tc>
        <w:tc>
          <w:tcPr>
            <w:tcW w:w="720" w:type="dxa"/>
            <w:shd w:val="clear" w:color="auto" w:fill="00CCFF"/>
            <w:noWrap/>
            <w:vAlign w:val="center"/>
          </w:tcPr>
          <w:p w:rsidR="00FA1666" w:rsidRPr="00FA1666" w:rsidRDefault="00FA1666" w:rsidP="0035670F">
            <w:pPr>
              <w:jc w:val="center"/>
              <w:rPr>
                <w:rFonts w:ascii="Arial" w:hAnsi="Arial" w:cs="Arial"/>
                <w:bCs/>
                <w:sz w:val="14"/>
                <w:szCs w:val="14"/>
              </w:rPr>
            </w:pPr>
            <w:r w:rsidRPr="00FA1666">
              <w:rPr>
                <w:rFonts w:ascii="Arial" w:hAnsi="Arial" w:cs="Arial"/>
                <w:bCs/>
                <w:sz w:val="14"/>
                <w:szCs w:val="14"/>
              </w:rPr>
              <w:t>260</w:t>
            </w:r>
          </w:p>
        </w:tc>
        <w:tc>
          <w:tcPr>
            <w:tcW w:w="1260" w:type="dxa"/>
            <w:shd w:val="clear" w:color="auto" w:fill="auto"/>
            <w:noWrap/>
            <w:vAlign w:val="bottom"/>
          </w:tcPr>
          <w:p w:rsidR="00FA1666" w:rsidRPr="00FA1666" w:rsidRDefault="00FA1666" w:rsidP="0035670F">
            <w:pPr>
              <w:jc w:val="center"/>
              <w:rPr>
                <w:rFonts w:ascii="Arial" w:hAnsi="Arial" w:cs="Arial"/>
                <w:sz w:val="14"/>
                <w:szCs w:val="14"/>
              </w:rPr>
            </w:pPr>
            <w:r w:rsidRPr="00FA1666">
              <w:rPr>
                <w:rFonts w:ascii="Arial" w:hAnsi="Arial" w:cs="Arial"/>
                <w:sz w:val="14"/>
                <w:szCs w:val="14"/>
              </w:rPr>
              <w:t>65</w:t>
            </w:r>
          </w:p>
        </w:tc>
        <w:tc>
          <w:tcPr>
            <w:tcW w:w="1080" w:type="dxa"/>
            <w:shd w:val="clear" w:color="auto" w:fill="auto"/>
            <w:noWrap/>
            <w:vAlign w:val="bottom"/>
          </w:tcPr>
          <w:p w:rsidR="00FA1666" w:rsidRPr="00FA1666" w:rsidRDefault="00FA1666" w:rsidP="0035670F">
            <w:pPr>
              <w:jc w:val="center"/>
              <w:rPr>
                <w:rFonts w:ascii="Arial" w:hAnsi="Arial" w:cs="Arial"/>
                <w:sz w:val="14"/>
                <w:szCs w:val="14"/>
              </w:rPr>
            </w:pPr>
            <w:r w:rsidRPr="00FA1666">
              <w:rPr>
                <w:rFonts w:ascii="Arial" w:hAnsi="Arial" w:cs="Arial"/>
                <w:sz w:val="14"/>
                <w:szCs w:val="14"/>
              </w:rPr>
              <w:t>65</w:t>
            </w:r>
          </w:p>
        </w:tc>
        <w:tc>
          <w:tcPr>
            <w:tcW w:w="1267" w:type="dxa"/>
            <w:shd w:val="clear" w:color="auto" w:fill="auto"/>
            <w:noWrap/>
            <w:vAlign w:val="bottom"/>
          </w:tcPr>
          <w:p w:rsidR="00FA1666" w:rsidRPr="00FA1666" w:rsidRDefault="00FA1666" w:rsidP="0035670F">
            <w:pPr>
              <w:jc w:val="center"/>
              <w:rPr>
                <w:rFonts w:ascii="Arial" w:hAnsi="Arial" w:cs="Arial"/>
                <w:sz w:val="14"/>
                <w:szCs w:val="14"/>
              </w:rPr>
            </w:pPr>
            <w:r w:rsidRPr="00FA1666">
              <w:rPr>
                <w:rFonts w:ascii="Arial" w:hAnsi="Arial" w:cs="Arial"/>
                <w:sz w:val="14"/>
                <w:szCs w:val="14"/>
              </w:rPr>
              <w:t>100%</w:t>
            </w:r>
          </w:p>
        </w:tc>
      </w:tr>
    </w:tbl>
    <w:p w:rsidR="00FA1666" w:rsidRDefault="00FA1666" w:rsidP="00FA1666"/>
    <w:p w:rsidR="00FB7498" w:rsidRDefault="00FB7498" w:rsidP="00FB7498"/>
    <w:p w:rsidR="00FB7498" w:rsidRDefault="00FB7498" w:rsidP="00FB7498"/>
    <w:p w:rsidR="00FB7498" w:rsidRDefault="00FB7498" w:rsidP="00FB7498"/>
    <w:p w:rsidR="00FB7498" w:rsidRDefault="00FB7498"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Default="00AD0B71" w:rsidP="00FB7498"/>
    <w:p w:rsidR="00AD0B71" w:rsidRPr="00AD0B71" w:rsidRDefault="00AD0B71" w:rsidP="00AD0B71">
      <w:pPr>
        <w:jc w:val="center"/>
        <w:rPr>
          <w:sz w:val="24"/>
        </w:rPr>
      </w:pPr>
    </w:p>
    <w:p w:rsidR="00AD0B71" w:rsidRPr="00AD0B71" w:rsidRDefault="00AD0B71" w:rsidP="00AD0B71">
      <w:pPr>
        <w:jc w:val="center"/>
        <w:rPr>
          <w:rFonts w:ascii="Arial" w:hAnsi="Arial" w:cs="Arial"/>
          <w:b/>
          <w:sz w:val="28"/>
        </w:rPr>
      </w:pPr>
      <w:r w:rsidRPr="00AD0B71">
        <w:rPr>
          <w:rFonts w:ascii="Arial" w:hAnsi="Arial" w:cs="Arial"/>
          <w:b/>
          <w:sz w:val="28"/>
        </w:rPr>
        <w:t>SONORA ACTIVATE</w:t>
      </w:r>
    </w:p>
    <w:p w:rsidR="00AD0B71" w:rsidRPr="00FB7498" w:rsidRDefault="00AD0B71" w:rsidP="00AD0B71">
      <w:pPr>
        <w:autoSpaceDE w:val="0"/>
        <w:autoSpaceDN w:val="0"/>
        <w:adjustRightInd w:val="0"/>
        <w:rPr>
          <w:rFonts w:ascii="Arial" w:hAnsi="Arial" w:cs="Arial"/>
        </w:rPr>
      </w:pP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r w:rsidRPr="00FB7498">
        <w:rPr>
          <w:rFonts w:ascii="Arial" w:hAnsi="Arial" w:cs="Arial"/>
        </w:rPr>
        <w:tab/>
      </w:r>
    </w:p>
    <w:p w:rsidR="00AD0B71" w:rsidRPr="00FB7498" w:rsidRDefault="00AD0B71" w:rsidP="00AD0B71">
      <w:pPr>
        <w:jc w:val="both"/>
        <w:rPr>
          <w:rFonts w:ascii="Arial" w:hAnsi="Arial" w:cs="Arial"/>
          <w:b/>
          <w:u w:val="single"/>
        </w:rPr>
      </w:pPr>
      <w:r w:rsidRPr="00FB7498">
        <w:rPr>
          <w:rFonts w:ascii="Arial" w:hAnsi="Arial" w:cs="Arial"/>
          <w:b/>
          <w:u w:val="single"/>
        </w:rPr>
        <w:t>Actividades Programadas:</w:t>
      </w:r>
    </w:p>
    <w:p w:rsidR="00AD0B71" w:rsidRDefault="0052735B" w:rsidP="0052735B">
      <w:pPr>
        <w:pStyle w:val="Sinespaciado"/>
        <w:numPr>
          <w:ilvl w:val="0"/>
          <w:numId w:val="5"/>
        </w:numPr>
        <w:rPr>
          <w:rFonts w:ascii="Arial" w:hAnsi="Arial" w:cs="Arial"/>
          <w:lang w:val="es-MX"/>
        </w:rPr>
      </w:pPr>
      <w:r>
        <w:rPr>
          <w:rFonts w:ascii="Arial" w:hAnsi="Arial" w:cs="Arial"/>
          <w:lang w:val="es-MX"/>
        </w:rPr>
        <w:t>Entrega de materiales de CEDEM correspondientes al año 2010</w:t>
      </w:r>
    </w:p>
    <w:p w:rsidR="0052735B" w:rsidRDefault="0052735B" w:rsidP="0052735B">
      <w:pPr>
        <w:pStyle w:val="Sinespaciado"/>
        <w:numPr>
          <w:ilvl w:val="0"/>
          <w:numId w:val="5"/>
        </w:numPr>
        <w:rPr>
          <w:rFonts w:ascii="Arial" w:hAnsi="Arial" w:cs="Arial"/>
          <w:lang w:val="es-MX"/>
        </w:rPr>
      </w:pPr>
      <w:r>
        <w:rPr>
          <w:rFonts w:ascii="Arial" w:hAnsi="Arial" w:cs="Arial"/>
          <w:lang w:val="es-MX"/>
        </w:rPr>
        <w:lastRenderedPageBreak/>
        <w:t>Realización de dos ferias de activación física mensuales</w:t>
      </w:r>
    </w:p>
    <w:p w:rsidR="0052735B" w:rsidRDefault="0052735B" w:rsidP="0052735B">
      <w:pPr>
        <w:pStyle w:val="Sinespaciado"/>
        <w:numPr>
          <w:ilvl w:val="1"/>
          <w:numId w:val="5"/>
        </w:numPr>
        <w:rPr>
          <w:rFonts w:ascii="Arial" w:hAnsi="Arial" w:cs="Arial"/>
          <w:lang w:val="es-MX"/>
        </w:rPr>
      </w:pPr>
      <w:r>
        <w:rPr>
          <w:rFonts w:ascii="Arial" w:hAnsi="Arial" w:cs="Arial"/>
          <w:lang w:val="es-MX"/>
        </w:rPr>
        <w:t>Feria de</w:t>
      </w:r>
      <w:r w:rsidR="00DB5AC1">
        <w:rPr>
          <w:rFonts w:ascii="Arial" w:hAnsi="Arial" w:cs="Arial"/>
          <w:lang w:val="es-MX"/>
        </w:rPr>
        <w:t xml:space="preserve">l Instituto Kino </w:t>
      </w:r>
    </w:p>
    <w:p w:rsidR="0052735B" w:rsidRDefault="0052735B" w:rsidP="0052735B">
      <w:pPr>
        <w:pStyle w:val="Sinespaciado"/>
        <w:numPr>
          <w:ilvl w:val="1"/>
          <w:numId w:val="5"/>
        </w:numPr>
        <w:rPr>
          <w:rFonts w:ascii="Arial" w:hAnsi="Arial" w:cs="Arial"/>
          <w:lang w:val="es-MX"/>
        </w:rPr>
      </w:pPr>
      <w:r>
        <w:rPr>
          <w:rFonts w:ascii="Arial" w:hAnsi="Arial" w:cs="Arial"/>
          <w:lang w:val="es-MX"/>
        </w:rPr>
        <w:t>Feria de la Zona escolar 18 de Preescolar Federal</w:t>
      </w:r>
    </w:p>
    <w:p w:rsidR="00A659D5" w:rsidRDefault="00A659D5" w:rsidP="0052735B">
      <w:pPr>
        <w:pStyle w:val="Sinespaciado"/>
        <w:numPr>
          <w:ilvl w:val="1"/>
          <w:numId w:val="5"/>
        </w:numPr>
        <w:rPr>
          <w:rFonts w:ascii="Arial" w:hAnsi="Arial" w:cs="Arial"/>
          <w:lang w:val="es-MX"/>
        </w:rPr>
      </w:pPr>
      <w:r>
        <w:rPr>
          <w:rFonts w:ascii="Arial" w:hAnsi="Arial" w:cs="Arial"/>
          <w:lang w:val="es-MX"/>
        </w:rPr>
        <w:t>Feria del FOVISSSTE</w:t>
      </w:r>
    </w:p>
    <w:p w:rsidR="00A659D5" w:rsidRPr="00A659D5" w:rsidRDefault="00A659D5" w:rsidP="00A659D5">
      <w:pPr>
        <w:pStyle w:val="Sinespaciado"/>
        <w:numPr>
          <w:ilvl w:val="1"/>
          <w:numId w:val="5"/>
        </w:numPr>
        <w:rPr>
          <w:rFonts w:ascii="Arial" w:hAnsi="Arial" w:cs="Arial"/>
          <w:lang w:val="es-MX"/>
        </w:rPr>
      </w:pPr>
      <w:r>
        <w:rPr>
          <w:rFonts w:ascii="Arial" w:hAnsi="Arial" w:cs="Arial"/>
          <w:lang w:val="es-MX"/>
        </w:rPr>
        <w:t>Feria del Instituto Vanguardia</w:t>
      </w:r>
    </w:p>
    <w:p w:rsidR="0052735B" w:rsidRDefault="0052735B" w:rsidP="0052735B">
      <w:pPr>
        <w:pStyle w:val="Sinespaciado"/>
        <w:numPr>
          <w:ilvl w:val="0"/>
          <w:numId w:val="5"/>
        </w:numPr>
        <w:rPr>
          <w:rFonts w:ascii="Arial" w:hAnsi="Arial" w:cs="Arial"/>
          <w:lang w:val="es-MX"/>
        </w:rPr>
      </w:pPr>
      <w:r>
        <w:rPr>
          <w:rFonts w:ascii="Arial" w:hAnsi="Arial" w:cs="Arial"/>
          <w:lang w:val="es-MX"/>
        </w:rPr>
        <w:t>Entrega de materiales del programa de Rescate de Espacios Públicos correspondientes a año 2010</w:t>
      </w:r>
    </w:p>
    <w:p w:rsidR="0052735B" w:rsidRDefault="0052735B" w:rsidP="0052735B">
      <w:pPr>
        <w:pStyle w:val="Sinespaciado"/>
        <w:numPr>
          <w:ilvl w:val="0"/>
          <w:numId w:val="5"/>
        </w:numPr>
        <w:rPr>
          <w:rFonts w:ascii="Arial" w:hAnsi="Arial" w:cs="Arial"/>
          <w:lang w:val="es-MX"/>
        </w:rPr>
      </w:pPr>
      <w:r>
        <w:rPr>
          <w:rFonts w:ascii="Arial" w:hAnsi="Arial" w:cs="Arial"/>
          <w:lang w:val="es-MX"/>
        </w:rPr>
        <w:t>Entrega de formatos de altas y continuación de centros deportivos escolares y municipales.</w:t>
      </w:r>
    </w:p>
    <w:p w:rsidR="0052735B" w:rsidRDefault="0052735B" w:rsidP="0052735B">
      <w:pPr>
        <w:pStyle w:val="Sinespaciado"/>
        <w:numPr>
          <w:ilvl w:val="0"/>
          <w:numId w:val="5"/>
        </w:numPr>
        <w:rPr>
          <w:rFonts w:ascii="Arial" w:hAnsi="Arial" w:cs="Arial"/>
          <w:lang w:val="es-MX"/>
        </w:rPr>
      </w:pPr>
      <w:r>
        <w:rPr>
          <w:rFonts w:ascii="Arial" w:hAnsi="Arial" w:cs="Arial"/>
          <w:lang w:val="es-MX"/>
        </w:rPr>
        <w:t>Realizar el evento masivo de la Caminata Nacional por la Salud</w:t>
      </w:r>
    </w:p>
    <w:p w:rsidR="00A659D5" w:rsidRPr="00FB7498" w:rsidRDefault="00A659D5" w:rsidP="0052735B">
      <w:pPr>
        <w:pStyle w:val="Sinespaciado"/>
        <w:numPr>
          <w:ilvl w:val="0"/>
          <w:numId w:val="5"/>
        </w:numPr>
        <w:rPr>
          <w:rFonts w:ascii="Arial" w:hAnsi="Arial" w:cs="Arial"/>
          <w:lang w:val="es-MX"/>
        </w:rPr>
      </w:pPr>
    </w:p>
    <w:p w:rsidR="00AD0B71" w:rsidRDefault="00AD0B71" w:rsidP="00AD0B71">
      <w:pPr>
        <w:jc w:val="both"/>
        <w:rPr>
          <w:rFonts w:ascii="Arial" w:hAnsi="Arial" w:cs="Arial"/>
          <w:b/>
          <w:u w:val="single"/>
        </w:rPr>
      </w:pPr>
      <w:r w:rsidRPr="00FB7498">
        <w:rPr>
          <w:rFonts w:ascii="Arial" w:hAnsi="Arial" w:cs="Arial"/>
          <w:b/>
          <w:u w:val="single"/>
        </w:rPr>
        <w:t>Actividades extras realizadas</w:t>
      </w:r>
    </w:p>
    <w:p w:rsidR="00125109" w:rsidRDefault="00A659D5" w:rsidP="00AD0B71">
      <w:pPr>
        <w:jc w:val="both"/>
        <w:rPr>
          <w:rFonts w:ascii="Arial" w:hAnsi="Arial" w:cs="Arial"/>
          <w:b/>
          <w:u w:val="single"/>
        </w:rPr>
      </w:pPr>
      <w:r>
        <w:rPr>
          <w:rFonts w:ascii="Arial" w:hAnsi="Arial" w:cs="Arial"/>
          <w:b/>
          <w:noProof/>
          <w:u w:val="single"/>
        </w:rPr>
        <w:drawing>
          <wp:inline distT="0" distB="0" distL="0" distR="0">
            <wp:extent cx="2733675" cy="2050256"/>
            <wp:effectExtent l="19050" t="0" r="9525" b="0"/>
            <wp:docPr id="26" name="Imagen 26" descr="C:\Users\Mendez\Desktop\CODESON\Feria de la Activación Física 2011\11 de Marzo Zona 18 de Preescoar\Fotos\DSC0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ndez\Desktop\CODESON\Feria de la Activación Física 2011\11 de Marzo Zona 18 de Preescoar\Fotos\DSC05262.JPG"/>
                    <pic:cNvPicPr>
                      <a:picLocks noChangeAspect="1" noChangeArrowheads="1"/>
                    </pic:cNvPicPr>
                  </pic:nvPicPr>
                  <pic:blipFill>
                    <a:blip r:embed="rId22"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Pr="00A659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u w:val="single"/>
        </w:rPr>
        <w:drawing>
          <wp:inline distT="0" distB="0" distL="0" distR="0">
            <wp:extent cx="2800350" cy="2044922"/>
            <wp:effectExtent l="19050" t="0" r="0" b="0"/>
            <wp:docPr id="27" name="Imagen 27" descr="C:\Users\Mendez\Desktop\CODESON\Feria de la Activación Física 2011\11 de Marzo Zona 18 de Preescoar\Fotos\DSC0532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ndez\Desktop\CODESON\Feria de la Activación Física 2011\11 de Marzo Zona 18 de Preescoar\Fotos\DSC05320 - copia.JPG"/>
                    <pic:cNvPicPr>
                      <a:picLocks noChangeAspect="1" noChangeArrowheads="1"/>
                    </pic:cNvPicPr>
                  </pic:nvPicPr>
                  <pic:blipFill>
                    <a:blip r:embed="rId23" cstate="print"/>
                    <a:srcRect/>
                    <a:stretch>
                      <a:fillRect/>
                    </a:stretch>
                  </pic:blipFill>
                  <pic:spPr bwMode="auto">
                    <a:xfrm>
                      <a:off x="0" y="0"/>
                      <a:ext cx="2800350" cy="2044922"/>
                    </a:xfrm>
                    <a:prstGeom prst="rect">
                      <a:avLst/>
                    </a:prstGeom>
                    <a:noFill/>
                    <a:ln w="9525">
                      <a:noFill/>
                      <a:miter lim="800000"/>
                      <a:headEnd/>
                      <a:tailEnd/>
                    </a:ln>
                  </pic:spPr>
                </pic:pic>
              </a:graphicData>
            </a:graphic>
          </wp:inline>
        </w:drawing>
      </w:r>
    </w:p>
    <w:p w:rsidR="00125109" w:rsidRDefault="00A659D5" w:rsidP="00AD0B71">
      <w:pPr>
        <w:jc w:val="both"/>
        <w:rPr>
          <w:rFonts w:ascii="Arial" w:hAnsi="Arial" w:cs="Arial"/>
          <w:b/>
          <w:u w:val="single"/>
        </w:rPr>
      </w:pPr>
      <w:r>
        <w:rPr>
          <w:rFonts w:ascii="Arial" w:hAnsi="Arial" w:cs="Arial"/>
          <w:b/>
          <w:u w:val="single"/>
        </w:rPr>
        <w:t>Feria de la Zona 18 de preescolar</w:t>
      </w:r>
    </w:p>
    <w:p w:rsidR="00125109" w:rsidRDefault="00125109" w:rsidP="00AD0B71">
      <w:pPr>
        <w:jc w:val="both"/>
        <w:rPr>
          <w:rFonts w:ascii="Arial" w:hAnsi="Arial" w:cs="Arial"/>
          <w:b/>
          <w:u w:val="single"/>
        </w:rPr>
      </w:pPr>
    </w:p>
    <w:p w:rsidR="00125109" w:rsidRDefault="00A659D5" w:rsidP="00AD0B71">
      <w:pPr>
        <w:jc w:val="both"/>
        <w:rPr>
          <w:rFonts w:ascii="Arial" w:hAnsi="Arial" w:cs="Arial"/>
          <w:b/>
          <w:u w:val="single"/>
        </w:rPr>
      </w:pPr>
      <w:r>
        <w:rPr>
          <w:rFonts w:ascii="Arial" w:hAnsi="Arial" w:cs="Arial"/>
          <w:b/>
          <w:noProof/>
          <w:u w:val="single"/>
        </w:rPr>
        <w:drawing>
          <wp:inline distT="0" distB="0" distL="0" distR="0">
            <wp:extent cx="2600325" cy="1950699"/>
            <wp:effectExtent l="19050" t="0" r="9525" b="0"/>
            <wp:docPr id="28" name="Imagen 28" descr="C:\Users\Mendez\Desktop\CODESON\Feria de la Activación Física 2011\Instituto Kino 27 de Febrero 2011\Fotos\IMG00276-2011012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ndez\Desktop\CODESON\Feria de la Activación Física 2011\Instituto Kino 27 de Febrero 2011\Fotos\IMG00276-20110127-0924.jpg"/>
                    <pic:cNvPicPr>
                      <a:picLocks noChangeAspect="1" noChangeArrowheads="1"/>
                    </pic:cNvPicPr>
                  </pic:nvPicPr>
                  <pic:blipFill>
                    <a:blip r:embed="rId24" cstate="print"/>
                    <a:srcRect/>
                    <a:stretch>
                      <a:fillRect/>
                    </a:stretch>
                  </pic:blipFill>
                  <pic:spPr bwMode="auto">
                    <a:xfrm>
                      <a:off x="0" y="0"/>
                      <a:ext cx="2600325" cy="1950699"/>
                    </a:xfrm>
                    <a:prstGeom prst="rect">
                      <a:avLst/>
                    </a:prstGeom>
                    <a:noFill/>
                    <a:ln w="9525">
                      <a:noFill/>
                      <a:miter lim="800000"/>
                      <a:headEnd/>
                      <a:tailEnd/>
                    </a:ln>
                  </pic:spPr>
                </pic:pic>
              </a:graphicData>
            </a:graphic>
          </wp:inline>
        </w:drawing>
      </w:r>
      <w:r>
        <w:rPr>
          <w:rFonts w:ascii="Arial" w:hAnsi="Arial" w:cs="Arial"/>
          <w:b/>
          <w:noProof/>
          <w:u w:val="single"/>
        </w:rPr>
        <w:drawing>
          <wp:inline distT="0" distB="0" distL="0" distR="0">
            <wp:extent cx="2603456" cy="1952897"/>
            <wp:effectExtent l="19050" t="0" r="6394" b="0"/>
            <wp:docPr id="22" name="Imagen 29" descr="C:\Users\Mendez\Desktop\CODESON\Feria de la Activación Física 2011\Instituto Kino 27 de Febrero 2011\Fotos\IMG00291-20110127-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ndez\Desktop\CODESON\Feria de la Activación Física 2011\Instituto Kino 27 de Febrero 2011\Fotos\IMG00291-20110127-0936.jpg"/>
                    <pic:cNvPicPr>
                      <a:picLocks noChangeAspect="1" noChangeArrowheads="1"/>
                    </pic:cNvPicPr>
                  </pic:nvPicPr>
                  <pic:blipFill>
                    <a:blip r:embed="rId25" cstate="print"/>
                    <a:srcRect/>
                    <a:stretch>
                      <a:fillRect/>
                    </a:stretch>
                  </pic:blipFill>
                  <pic:spPr bwMode="auto">
                    <a:xfrm>
                      <a:off x="0" y="0"/>
                      <a:ext cx="2603049" cy="1952592"/>
                    </a:xfrm>
                    <a:prstGeom prst="rect">
                      <a:avLst/>
                    </a:prstGeom>
                    <a:noFill/>
                    <a:ln w="9525">
                      <a:noFill/>
                      <a:miter lim="800000"/>
                      <a:headEnd/>
                      <a:tailEnd/>
                    </a:ln>
                  </pic:spPr>
                </pic:pic>
              </a:graphicData>
            </a:graphic>
          </wp:inline>
        </w:drawing>
      </w:r>
    </w:p>
    <w:p w:rsidR="00125109" w:rsidRDefault="00A659D5" w:rsidP="00AD0B71">
      <w:pPr>
        <w:jc w:val="both"/>
        <w:rPr>
          <w:rFonts w:ascii="Arial" w:hAnsi="Arial" w:cs="Arial"/>
          <w:b/>
          <w:u w:val="single"/>
        </w:rPr>
      </w:pPr>
      <w:r>
        <w:rPr>
          <w:rFonts w:ascii="Arial" w:hAnsi="Arial" w:cs="Arial"/>
          <w:b/>
          <w:u w:val="single"/>
        </w:rPr>
        <w:t>Feria del Instituto Kino</w:t>
      </w:r>
    </w:p>
    <w:p w:rsidR="00125109" w:rsidRDefault="00125109" w:rsidP="00AD0B71">
      <w:pPr>
        <w:jc w:val="both"/>
        <w:rPr>
          <w:rFonts w:ascii="Arial" w:hAnsi="Arial" w:cs="Arial"/>
          <w:b/>
          <w:u w:val="single"/>
        </w:rPr>
      </w:pPr>
    </w:p>
    <w:p w:rsidR="00125109" w:rsidRDefault="00707440" w:rsidP="00AD0B71">
      <w:pPr>
        <w:jc w:val="both"/>
        <w:rPr>
          <w:rFonts w:ascii="Arial" w:hAnsi="Arial" w:cs="Arial"/>
          <w:b/>
          <w:u w:val="single"/>
        </w:rPr>
      </w:pPr>
      <w:r>
        <w:rPr>
          <w:rFonts w:ascii="Arial" w:hAnsi="Arial" w:cs="Arial"/>
          <w:b/>
          <w:noProof/>
          <w:u w:val="single"/>
        </w:rPr>
        <w:lastRenderedPageBreak/>
        <w:drawing>
          <wp:inline distT="0" distB="0" distL="0" distR="0">
            <wp:extent cx="1695450" cy="1319213"/>
            <wp:effectExtent l="19050" t="0" r="0" b="0"/>
            <wp:docPr id="30" name="Imagen 30" descr="C:\Users\Mendez\Desktop\CODESON\Feria de la Activación Física 2011\Caminata por la Salud\Fotos\DSC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ndez\Desktop\CODESON\Feria de la Activación Física 2011\Caminata por la Salud\Fotos\DSC05230.JPG"/>
                    <pic:cNvPicPr>
                      <a:picLocks noChangeAspect="1" noChangeArrowheads="1"/>
                    </pic:cNvPicPr>
                  </pic:nvPicPr>
                  <pic:blipFill>
                    <a:blip r:embed="rId26" cstate="print"/>
                    <a:srcRect/>
                    <a:stretch>
                      <a:fillRect/>
                    </a:stretch>
                  </pic:blipFill>
                  <pic:spPr bwMode="auto">
                    <a:xfrm>
                      <a:off x="0" y="0"/>
                      <a:ext cx="1695450" cy="1319213"/>
                    </a:xfrm>
                    <a:prstGeom prst="rect">
                      <a:avLst/>
                    </a:prstGeom>
                    <a:noFill/>
                    <a:ln w="9525">
                      <a:noFill/>
                      <a:miter lim="800000"/>
                      <a:headEnd/>
                      <a:tailEnd/>
                    </a:ln>
                  </pic:spPr>
                </pic:pic>
              </a:graphicData>
            </a:graphic>
          </wp:inline>
        </w:drawing>
      </w:r>
      <w:r w:rsidRPr="0070744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u w:val="single"/>
        </w:rPr>
        <w:drawing>
          <wp:inline distT="0" distB="0" distL="0" distR="0">
            <wp:extent cx="1762125" cy="1321924"/>
            <wp:effectExtent l="19050" t="0" r="9525" b="0"/>
            <wp:docPr id="31" name="Imagen 31" descr="C:\Users\Mendez\Desktop\CODESON\Feria de la Activación Física 2011\Caminata por la Salud\Fotos\DSCF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ndez\Desktop\CODESON\Feria de la Activación Física 2011\Caminata por la Salud\Fotos\DSCF2036.jpg"/>
                    <pic:cNvPicPr>
                      <a:picLocks noChangeAspect="1" noChangeArrowheads="1"/>
                    </pic:cNvPicPr>
                  </pic:nvPicPr>
                  <pic:blipFill>
                    <a:blip r:embed="rId14" cstate="print"/>
                    <a:srcRect/>
                    <a:stretch>
                      <a:fillRect/>
                    </a:stretch>
                  </pic:blipFill>
                  <pic:spPr bwMode="auto">
                    <a:xfrm>
                      <a:off x="0" y="0"/>
                      <a:ext cx="1762125" cy="1321924"/>
                    </a:xfrm>
                    <a:prstGeom prst="rect">
                      <a:avLst/>
                    </a:prstGeom>
                    <a:noFill/>
                    <a:ln w="9525">
                      <a:noFill/>
                      <a:miter lim="800000"/>
                      <a:headEnd/>
                      <a:tailEnd/>
                    </a:ln>
                  </pic:spPr>
                </pic:pic>
              </a:graphicData>
            </a:graphic>
          </wp:inline>
        </w:drawing>
      </w:r>
      <w:r>
        <w:rPr>
          <w:rFonts w:ascii="Arial" w:hAnsi="Arial" w:cs="Arial"/>
          <w:b/>
          <w:noProof/>
          <w:u w:val="single"/>
        </w:rPr>
        <w:drawing>
          <wp:inline distT="0" distB="0" distL="0" distR="0">
            <wp:extent cx="1819275" cy="1326697"/>
            <wp:effectExtent l="19050" t="0" r="0" b="0"/>
            <wp:docPr id="33" name="Imagen 32" descr="C:\Users\Mendez\Desktop\CODESON\Feria de la Activación Física 2011\Caminata por la Salud\Fotos\Guay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ndez\Desktop\CODESON\Feria de la Activación Física 2011\Caminata por la Salud\Fotos\Guaymas 1.jpg"/>
                    <pic:cNvPicPr>
                      <a:picLocks noChangeAspect="1" noChangeArrowheads="1"/>
                    </pic:cNvPicPr>
                  </pic:nvPicPr>
                  <pic:blipFill>
                    <a:blip r:embed="rId27" cstate="print"/>
                    <a:srcRect/>
                    <a:stretch>
                      <a:fillRect/>
                    </a:stretch>
                  </pic:blipFill>
                  <pic:spPr bwMode="auto">
                    <a:xfrm>
                      <a:off x="0" y="0"/>
                      <a:ext cx="1815646" cy="1324051"/>
                    </a:xfrm>
                    <a:prstGeom prst="rect">
                      <a:avLst/>
                    </a:prstGeom>
                    <a:noFill/>
                    <a:ln w="9525">
                      <a:noFill/>
                      <a:miter lim="800000"/>
                      <a:headEnd/>
                      <a:tailEnd/>
                    </a:ln>
                  </pic:spPr>
                </pic:pic>
              </a:graphicData>
            </a:graphic>
          </wp:inline>
        </w:drawing>
      </w:r>
    </w:p>
    <w:p w:rsidR="00125109" w:rsidRDefault="00707440" w:rsidP="00AD0B71">
      <w:pPr>
        <w:jc w:val="both"/>
        <w:rPr>
          <w:rFonts w:ascii="Arial" w:hAnsi="Arial" w:cs="Arial"/>
          <w:b/>
          <w:u w:val="single"/>
        </w:rPr>
      </w:pPr>
      <w:r>
        <w:rPr>
          <w:rFonts w:ascii="Arial" w:hAnsi="Arial" w:cs="Arial"/>
          <w:b/>
          <w:u w:val="single"/>
        </w:rPr>
        <w:t xml:space="preserve">Caminata Nacional por la Salud que se realizo simultáneamente en Caborca, Hermosillo, Guaymas y </w:t>
      </w:r>
      <w:proofErr w:type="spellStart"/>
      <w:r>
        <w:rPr>
          <w:rFonts w:ascii="Arial" w:hAnsi="Arial" w:cs="Arial"/>
          <w:b/>
          <w:u w:val="single"/>
        </w:rPr>
        <w:t>Navojoa</w:t>
      </w:r>
      <w:proofErr w:type="spellEnd"/>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Default="00125109" w:rsidP="00AD0B71">
      <w:pPr>
        <w:jc w:val="both"/>
        <w:rPr>
          <w:rFonts w:ascii="Arial" w:hAnsi="Arial" w:cs="Arial"/>
          <w:b/>
          <w:u w:val="single"/>
        </w:rPr>
      </w:pPr>
    </w:p>
    <w:p w:rsidR="00125109" w:rsidRPr="00FB7498" w:rsidRDefault="00125109" w:rsidP="00AD0B71">
      <w:pPr>
        <w:jc w:val="both"/>
        <w:rPr>
          <w:rFonts w:ascii="Arial" w:hAnsi="Arial" w:cs="Arial"/>
          <w:b/>
          <w:u w:val="single"/>
        </w:rPr>
      </w:pPr>
    </w:p>
    <w:tbl>
      <w:tblPr>
        <w:tblStyle w:val="Tablaconcuadrcula"/>
        <w:tblpPr w:leftFromText="141" w:rightFromText="141" w:vertAnchor="text" w:tblpY="1"/>
        <w:tblOverlap w:val="never"/>
        <w:tblW w:w="8897" w:type="dxa"/>
        <w:tblLayout w:type="fixed"/>
        <w:tblLook w:val="04A0"/>
      </w:tblPr>
      <w:tblGrid>
        <w:gridCol w:w="2376"/>
        <w:gridCol w:w="1418"/>
        <w:gridCol w:w="1843"/>
        <w:gridCol w:w="870"/>
        <w:gridCol w:w="1125"/>
        <w:gridCol w:w="1265"/>
      </w:tblGrid>
      <w:tr w:rsidR="00125109" w:rsidRPr="00131619" w:rsidTr="0035670F">
        <w:trPr>
          <w:trHeight w:val="884"/>
        </w:trPr>
        <w:tc>
          <w:tcPr>
            <w:tcW w:w="2376" w:type="dxa"/>
            <w:shd w:val="clear" w:color="auto" w:fill="7F7F7F" w:themeFill="text1" w:themeFillTint="80"/>
            <w:vAlign w:val="center"/>
          </w:tcPr>
          <w:p w:rsidR="00125109" w:rsidRPr="00DC34E7" w:rsidRDefault="00125109" w:rsidP="00125109">
            <w:pPr>
              <w:jc w:val="center"/>
              <w:rPr>
                <w:rFonts w:ascii="Arial" w:hAnsi="Arial" w:cs="Arial"/>
                <w:b/>
                <w:bCs/>
                <w:color w:val="FFFFFF"/>
                <w:sz w:val="14"/>
                <w:szCs w:val="14"/>
                <w:lang w:eastAsia="en-US"/>
              </w:rPr>
            </w:pPr>
            <w:r>
              <w:rPr>
                <w:rFonts w:ascii="Arial" w:hAnsi="Arial" w:cs="Arial"/>
                <w:bCs/>
                <w:color w:val="FFFFFF"/>
                <w:sz w:val="14"/>
                <w:szCs w:val="14"/>
              </w:rPr>
              <w:t>C</w:t>
            </w:r>
            <w:r w:rsidRPr="004928D0">
              <w:rPr>
                <w:rFonts w:ascii="Arial" w:hAnsi="Arial" w:cs="Arial"/>
                <w:bCs/>
                <w:color w:val="FFFFFF"/>
                <w:sz w:val="14"/>
                <w:szCs w:val="14"/>
              </w:rPr>
              <w:t xml:space="preserve">oordinar </w:t>
            </w:r>
            <w:r>
              <w:rPr>
                <w:rFonts w:ascii="Arial" w:hAnsi="Arial" w:cs="Arial"/>
                <w:bCs/>
                <w:color w:val="FFFFFF"/>
                <w:sz w:val="14"/>
                <w:szCs w:val="14"/>
              </w:rPr>
              <w:t xml:space="preserve">el programa de Sonora </w:t>
            </w:r>
            <w:r w:rsidR="00F850A7">
              <w:rPr>
                <w:rFonts w:ascii="Arial" w:hAnsi="Arial" w:cs="Arial"/>
                <w:bCs/>
                <w:color w:val="FFFFFF"/>
                <w:sz w:val="14"/>
                <w:szCs w:val="14"/>
              </w:rPr>
              <w:t>Actívate</w:t>
            </w:r>
          </w:p>
        </w:tc>
        <w:tc>
          <w:tcPr>
            <w:tcW w:w="1418" w:type="dxa"/>
            <w:shd w:val="clear" w:color="auto" w:fill="7F7F7F" w:themeFill="text1" w:themeFillTint="80"/>
            <w:vAlign w:val="center"/>
          </w:tcPr>
          <w:p w:rsidR="00125109" w:rsidRPr="00FB7498" w:rsidRDefault="00125109" w:rsidP="00125109">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Unidad de medida</w:t>
            </w:r>
          </w:p>
        </w:tc>
        <w:tc>
          <w:tcPr>
            <w:tcW w:w="1843" w:type="dxa"/>
            <w:shd w:val="clear" w:color="auto" w:fill="7F7F7F" w:themeFill="text1" w:themeFillTint="80"/>
            <w:vAlign w:val="center"/>
          </w:tcPr>
          <w:p w:rsidR="00125109" w:rsidRPr="00FB7498" w:rsidRDefault="00125109" w:rsidP="00125109">
            <w:pPr>
              <w:jc w:val="center"/>
              <w:rPr>
                <w:rFonts w:ascii="Arial" w:hAnsi="Arial" w:cs="Arial"/>
                <w:color w:val="FFFFFF"/>
                <w:sz w:val="14"/>
                <w:szCs w:val="14"/>
                <w:lang w:val="en-US" w:eastAsia="en-US"/>
              </w:rPr>
            </w:pPr>
            <w:r w:rsidRPr="00FB7498">
              <w:rPr>
                <w:rFonts w:ascii="Arial" w:hAnsi="Arial" w:cs="Arial"/>
                <w:color w:val="FFFFFF"/>
                <w:sz w:val="14"/>
                <w:szCs w:val="14"/>
                <w:lang w:eastAsia="en-US"/>
              </w:rPr>
              <w:t>Total anual</w:t>
            </w:r>
            <w:r>
              <w:rPr>
                <w:rFonts w:ascii="Arial" w:hAnsi="Arial" w:cs="Arial"/>
                <w:color w:val="FFFFFF"/>
                <w:sz w:val="14"/>
                <w:szCs w:val="14"/>
                <w:lang w:eastAsia="en-US"/>
              </w:rPr>
              <w:t xml:space="preserve"> </w:t>
            </w:r>
          </w:p>
        </w:tc>
        <w:tc>
          <w:tcPr>
            <w:tcW w:w="870" w:type="dxa"/>
            <w:shd w:val="clear" w:color="auto" w:fill="7F7F7F" w:themeFill="text1" w:themeFillTint="80"/>
            <w:vAlign w:val="center"/>
          </w:tcPr>
          <w:p w:rsidR="00125109" w:rsidRDefault="00125109" w:rsidP="00125109">
            <w:pPr>
              <w:jc w:val="center"/>
              <w:rPr>
                <w:rFonts w:ascii="Arial" w:hAnsi="Arial" w:cs="Arial"/>
                <w:color w:val="FFFFFF"/>
                <w:sz w:val="16"/>
                <w:szCs w:val="16"/>
              </w:rPr>
            </w:pPr>
            <w:r>
              <w:rPr>
                <w:rFonts w:ascii="Arial" w:hAnsi="Arial" w:cs="Arial"/>
                <w:color w:val="FFFFFF"/>
                <w:sz w:val="16"/>
                <w:szCs w:val="16"/>
              </w:rPr>
              <w:t>Programado</w:t>
            </w:r>
          </w:p>
          <w:p w:rsidR="00125109" w:rsidRPr="00FA1666" w:rsidRDefault="00125109" w:rsidP="00125109">
            <w:pPr>
              <w:jc w:val="center"/>
              <w:rPr>
                <w:rFonts w:ascii="Arial" w:hAnsi="Arial" w:cs="Arial"/>
                <w:color w:val="FFFFFF"/>
                <w:sz w:val="16"/>
                <w:szCs w:val="16"/>
              </w:rPr>
            </w:pPr>
            <w:r w:rsidRPr="00FA1666">
              <w:rPr>
                <w:rFonts w:ascii="Arial" w:hAnsi="Arial" w:cs="Arial"/>
                <w:color w:val="FFFFFF"/>
                <w:sz w:val="16"/>
                <w:szCs w:val="16"/>
              </w:rPr>
              <w:t>Enero, Febrero y Marzo</w:t>
            </w:r>
          </w:p>
        </w:tc>
        <w:tc>
          <w:tcPr>
            <w:tcW w:w="1125" w:type="dxa"/>
            <w:shd w:val="clear" w:color="auto" w:fill="7F7F7F" w:themeFill="text1" w:themeFillTint="80"/>
            <w:vAlign w:val="center"/>
          </w:tcPr>
          <w:p w:rsidR="00125109" w:rsidRDefault="00125109" w:rsidP="00125109">
            <w:pPr>
              <w:jc w:val="center"/>
              <w:rPr>
                <w:rFonts w:ascii="Arial" w:hAnsi="Arial" w:cs="Arial"/>
                <w:color w:val="FFFFFF"/>
                <w:sz w:val="16"/>
                <w:szCs w:val="16"/>
              </w:rPr>
            </w:pPr>
            <w:r>
              <w:rPr>
                <w:rFonts w:ascii="Arial" w:hAnsi="Arial" w:cs="Arial"/>
                <w:color w:val="FFFFFF"/>
                <w:sz w:val="16"/>
                <w:szCs w:val="16"/>
              </w:rPr>
              <w:t>Realizado</w:t>
            </w:r>
          </w:p>
          <w:p w:rsidR="00125109" w:rsidRPr="00FA1666" w:rsidRDefault="00125109" w:rsidP="00125109">
            <w:pPr>
              <w:jc w:val="center"/>
              <w:rPr>
                <w:rFonts w:ascii="Arial" w:hAnsi="Arial" w:cs="Arial"/>
                <w:color w:val="FFFFFF"/>
                <w:sz w:val="16"/>
                <w:szCs w:val="16"/>
              </w:rPr>
            </w:pPr>
            <w:r w:rsidRPr="00FA1666">
              <w:rPr>
                <w:rFonts w:ascii="Arial" w:hAnsi="Arial" w:cs="Arial"/>
                <w:color w:val="FFFFFF"/>
                <w:sz w:val="16"/>
                <w:szCs w:val="16"/>
              </w:rPr>
              <w:t>Enero, Febrero y Marzo</w:t>
            </w:r>
          </w:p>
        </w:tc>
        <w:tc>
          <w:tcPr>
            <w:tcW w:w="1265" w:type="dxa"/>
            <w:shd w:val="clear" w:color="auto" w:fill="7F7F7F" w:themeFill="text1" w:themeFillTint="80"/>
            <w:vAlign w:val="center"/>
          </w:tcPr>
          <w:p w:rsidR="00125109" w:rsidRPr="00FA1666" w:rsidRDefault="00125109" w:rsidP="00125109">
            <w:pPr>
              <w:jc w:val="center"/>
              <w:rPr>
                <w:rFonts w:ascii="Arial" w:hAnsi="Arial" w:cs="Arial"/>
                <w:color w:val="FFFFFF"/>
                <w:sz w:val="16"/>
                <w:szCs w:val="16"/>
              </w:rPr>
            </w:pPr>
            <w:r w:rsidRPr="00FA1666">
              <w:rPr>
                <w:rFonts w:ascii="Arial" w:hAnsi="Arial" w:cs="Arial"/>
                <w:color w:val="FFFFFF"/>
                <w:sz w:val="16"/>
                <w:szCs w:val="16"/>
              </w:rPr>
              <w:t>Porcentaje de Cumplimiento</w:t>
            </w:r>
          </w:p>
        </w:tc>
      </w:tr>
      <w:tr w:rsidR="00125109" w:rsidRPr="00131619" w:rsidTr="00125109">
        <w:trPr>
          <w:trHeight w:val="884"/>
        </w:trPr>
        <w:tc>
          <w:tcPr>
            <w:tcW w:w="2376" w:type="dxa"/>
          </w:tcPr>
          <w:p w:rsidR="00125109" w:rsidRPr="00AA0F66" w:rsidRDefault="00125109" w:rsidP="0035670F">
            <w:pPr>
              <w:jc w:val="center"/>
              <w:rPr>
                <w:rFonts w:ascii="Arial" w:hAnsi="Arial" w:cs="Arial"/>
                <w:sz w:val="16"/>
                <w:szCs w:val="16"/>
              </w:rPr>
            </w:pPr>
            <w:r w:rsidRPr="00AA0F66">
              <w:rPr>
                <w:rFonts w:ascii="Arial" w:hAnsi="Arial" w:cs="Arial"/>
                <w:sz w:val="18"/>
                <w:szCs w:val="16"/>
              </w:rPr>
              <w:t>Llevar a cabo capacitación del  programa de activación física</w:t>
            </w:r>
          </w:p>
        </w:tc>
        <w:tc>
          <w:tcPr>
            <w:tcW w:w="1418" w:type="dxa"/>
          </w:tcPr>
          <w:p w:rsidR="00125109" w:rsidRDefault="00125109" w:rsidP="0035670F">
            <w:pPr>
              <w:tabs>
                <w:tab w:val="left" w:pos="5610"/>
              </w:tabs>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sidRPr="00737545">
              <w:rPr>
                <w:rFonts w:ascii="Arial" w:hAnsi="Arial" w:cs="Arial"/>
                <w:sz w:val="18"/>
                <w:szCs w:val="20"/>
              </w:rPr>
              <w:t>Capacitación</w:t>
            </w:r>
          </w:p>
        </w:tc>
        <w:tc>
          <w:tcPr>
            <w:tcW w:w="1843" w:type="dxa"/>
          </w:tcPr>
          <w:p w:rsidR="00125109" w:rsidRDefault="00125109" w:rsidP="0035670F">
            <w:pPr>
              <w:tabs>
                <w:tab w:val="left" w:pos="5610"/>
              </w:tabs>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1</w:t>
            </w:r>
          </w:p>
          <w:p w:rsidR="00125109" w:rsidRPr="00131619" w:rsidRDefault="00125109" w:rsidP="0035670F">
            <w:pPr>
              <w:tabs>
                <w:tab w:val="left" w:pos="5610"/>
              </w:tabs>
              <w:jc w:val="center"/>
              <w:rPr>
                <w:rFonts w:ascii="Arial" w:hAnsi="Arial" w:cs="Arial"/>
                <w:sz w:val="20"/>
                <w:szCs w:val="20"/>
              </w:rPr>
            </w:pPr>
          </w:p>
        </w:tc>
        <w:tc>
          <w:tcPr>
            <w:tcW w:w="870"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125" w:type="dxa"/>
          </w:tcPr>
          <w:p w:rsidR="00125109" w:rsidRDefault="00125109" w:rsidP="0035670F">
            <w:pPr>
              <w:tabs>
                <w:tab w:val="left" w:pos="5610"/>
              </w:tabs>
              <w:jc w:val="center"/>
              <w:rPr>
                <w:rFonts w:ascii="Arial" w:hAnsi="Arial" w:cs="Arial"/>
                <w:sz w:val="20"/>
                <w:szCs w:val="20"/>
              </w:rPr>
            </w:pPr>
          </w:p>
          <w:p w:rsidR="0052735B" w:rsidRPr="00131619" w:rsidRDefault="0052735B" w:rsidP="0035670F">
            <w:pPr>
              <w:tabs>
                <w:tab w:val="left" w:pos="5610"/>
              </w:tabs>
              <w:jc w:val="center"/>
              <w:rPr>
                <w:rFonts w:ascii="Arial" w:hAnsi="Arial" w:cs="Arial"/>
                <w:sz w:val="20"/>
                <w:szCs w:val="20"/>
              </w:rPr>
            </w:pPr>
            <w:r>
              <w:rPr>
                <w:rFonts w:ascii="Arial" w:hAnsi="Arial" w:cs="Arial"/>
                <w:sz w:val="20"/>
                <w:szCs w:val="20"/>
              </w:rPr>
              <w:t>0</w:t>
            </w:r>
          </w:p>
        </w:tc>
        <w:tc>
          <w:tcPr>
            <w:tcW w:w="1265" w:type="dxa"/>
          </w:tcPr>
          <w:p w:rsidR="00125109" w:rsidRDefault="0012510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r w:rsidR="00125109" w:rsidRPr="00131619" w:rsidTr="00125109">
        <w:trPr>
          <w:trHeight w:val="95"/>
        </w:trPr>
        <w:tc>
          <w:tcPr>
            <w:tcW w:w="2376" w:type="dxa"/>
          </w:tcPr>
          <w:p w:rsidR="00125109" w:rsidRDefault="00125109" w:rsidP="0035670F">
            <w:pPr>
              <w:tabs>
                <w:tab w:val="left" w:pos="5610"/>
              </w:tabs>
              <w:jc w:val="center"/>
              <w:rPr>
                <w:rFonts w:ascii="Arial" w:hAnsi="Arial" w:cs="Arial"/>
                <w:sz w:val="18"/>
                <w:szCs w:val="20"/>
              </w:rPr>
            </w:pPr>
            <w:r w:rsidRPr="00737545">
              <w:rPr>
                <w:rFonts w:ascii="Arial" w:hAnsi="Arial" w:cs="Arial"/>
                <w:sz w:val="18"/>
                <w:szCs w:val="20"/>
              </w:rPr>
              <w:t xml:space="preserve">Supervisar y dar seguimiento al programa sonora actívate que se realiza en parques y jardines  </w:t>
            </w:r>
          </w:p>
          <w:p w:rsidR="00125109" w:rsidRPr="00737545" w:rsidRDefault="00125109" w:rsidP="0035670F">
            <w:pPr>
              <w:tabs>
                <w:tab w:val="left" w:pos="5610"/>
              </w:tabs>
              <w:jc w:val="center"/>
              <w:rPr>
                <w:rFonts w:ascii="Arial" w:hAnsi="Arial" w:cs="Arial"/>
                <w:sz w:val="18"/>
                <w:szCs w:val="20"/>
              </w:rPr>
            </w:pPr>
          </w:p>
        </w:tc>
        <w:tc>
          <w:tcPr>
            <w:tcW w:w="1418"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Supervisar</w:t>
            </w:r>
          </w:p>
        </w:tc>
        <w:tc>
          <w:tcPr>
            <w:tcW w:w="1843"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9</w:t>
            </w:r>
          </w:p>
          <w:p w:rsidR="00125109" w:rsidRPr="00131619" w:rsidRDefault="00125109" w:rsidP="0035670F">
            <w:pPr>
              <w:tabs>
                <w:tab w:val="left" w:pos="5610"/>
              </w:tabs>
              <w:jc w:val="center"/>
              <w:rPr>
                <w:rFonts w:ascii="Arial" w:hAnsi="Arial" w:cs="Arial"/>
                <w:sz w:val="20"/>
                <w:szCs w:val="20"/>
              </w:rPr>
            </w:pPr>
            <w:r w:rsidRPr="00C7564F">
              <w:rPr>
                <w:rFonts w:ascii="Arial" w:hAnsi="Arial" w:cs="Arial"/>
                <w:sz w:val="16"/>
                <w:szCs w:val="20"/>
              </w:rPr>
              <w:t>Supervisiones</w:t>
            </w:r>
          </w:p>
        </w:tc>
        <w:tc>
          <w:tcPr>
            <w:tcW w:w="870"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125" w:type="dxa"/>
          </w:tcPr>
          <w:p w:rsidR="00125109" w:rsidRDefault="00125109" w:rsidP="0035670F">
            <w:pPr>
              <w:tabs>
                <w:tab w:val="left" w:pos="5610"/>
              </w:tabs>
              <w:jc w:val="center"/>
              <w:rPr>
                <w:rFonts w:ascii="Arial" w:hAnsi="Arial" w:cs="Arial"/>
                <w:sz w:val="20"/>
                <w:szCs w:val="20"/>
              </w:rPr>
            </w:pPr>
          </w:p>
          <w:p w:rsidR="0052735B" w:rsidRDefault="0052735B" w:rsidP="0035670F">
            <w:pPr>
              <w:tabs>
                <w:tab w:val="left" w:pos="5610"/>
              </w:tabs>
              <w:jc w:val="center"/>
              <w:rPr>
                <w:rFonts w:ascii="Arial" w:hAnsi="Arial" w:cs="Arial"/>
                <w:sz w:val="20"/>
                <w:szCs w:val="20"/>
              </w:rPr>
            </w:pPr>
          </w:p>
          <w:p w:rsidR="0052735B" w:rsidRPr="00131619" w:rsidRDefault="0052735B" w:rsidP="0035670F">
            <w:pPr>
              <w:tabs>
                <w:tab w:val="left" w:pos="5610"/>
              </w:tabs>
              <w:jc w:val="center"/>
              <w:rPr>
                <w:rFonts w:ascii="Arial" w:hAnsi="Arial" w:cs="Arial"/>
                <w:sz w:val="20"/>
                <w:szCs w:val="20"/>
              </w:rPr>
            </w:pPr>
            <w:r>
              <w:rPr>
                <w:rFonts w:ascii="Arial" w:hAnsi="Arial" w:cs="Arial"/>
                <w:sz w:val="20"/>
                <w:szCs w:val="20"/>
              </w:rPr>
              <w:t>0</w:t>
            </w:r>
          </w:p>
        </w:tc>
        <w:tc>
          <w:tcPr>
            <w:tcW w:w="1265" w:type="dxa"/>
          </w:tcPr>
          <w:p w:rsidR="00125109" w:rsidRDefault="0012510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r w:rsidR="00125109" w:rsidRPr="00131619" w:rsidTr="00125109">
        <w:trPr>
          <w:trHeight w:val="120"/>
        </w:trPr>
        <w:tc>
          <w:tcPr>
            <w:tcW w:w="2376" w:type="dxa"/>
          </w:tcPr>
          <w:p w:rsidR="00125109" w:rsidRDefault="00125109" w:rsidP="0035670F">
            <w:pPr>
              <w:tabs>
                <w:tab w:val="left" w:pos="5610"/>
              </w:tabs>
              <w:jc w:val="center"/>
              <w:rPr>
                <w:rFonts w:ascii="Arial" w:hAnsi="Arial" w:cs="Arial"/>
                <w:sz w:val="18"/>
                <w:szCs w:val="20"/>
              </w:rPr>
            </w:pPr>
            <w:r w:rsidRPr="00C7564F">
              <w:rPr>
                <w:rFonts w:ascii="Arial" w:hAnsi="Arial" w:cs="Arial"/>
                <w:sz w:val="18"/>
                <w:szCs w:val="20"/>
              </w:rPr>
              <w:t xml:space="preserve">Realizar 10 convenios con empresas para la realización de la activación física </w:t>
            </w:r>
          </w:p>
          <w:p w:rsidR="00125109" w:rsidRPr="00737545" w:rsidRDefault="00125109" w:rsidP="0035670F">
            <w:pPr>
              <w:tabs>
                <w:tab w:val="left" w:pos="5610"/>
              </w:tabs>
              <w:jc w:val="center"/>
              <w:rPr>
                <w:rFonts w:ascii="Arial" w:hAnsi="Arial" w:cs="Arial"/>
                <w:sz w:val="18"/>
                <w:szCs w:val="20"/>
              </w:rPr>
            </w:pPr>
          </w:p>
        </w:tc>
        <w:tc>
          <w:tcPr>
            <w:tcW w:w="1418" w:type="dxa"/>
          </w:tcPr>
          <w:p w:rsidR="00125109" w:rsidRDefault="00125109" w:rsidP="0035670F">
            <w:pPr>
              <w:tabs>
                <w:tab w:val="left" w:pos="5610"/>
              </w:tabs>
              <w:jc w:val="center"/>
              <w:rPr>
                <w:rFonts w:ascii="Arial" w:hAnsi="Arial" w:cs="Arial"/>
                <w:sz w:val="20"/>
                <w:szCs w:val="20"/>
              </w:rPr>
            </w:pPr>
          </w:p>
          <w:p w:rsidR="00125109" w:rsidRPr="00C7564F" w:rsidRDefault="00125109" w:rsidP="00125109">
            <w:pPr>
              <w:jc w:val="center"/>
              <w:rPr>
                <w:rFonts w:ascii="Arial" w:hAnsi="Arial" w:cs="Arial"/>
                <w:sz w:val="20"/>
                <w:szCs w:val="20"/>
              </w:rPr>
            </w:pPr>
          </w:p>
        </w:tc>
        <w:tc>
          <w:tcPr>
            <w:tcW w:w="1843"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Cancelada</w:t>
            </w:r>
          </w:p>
        </w:tc>
        <w:tc>
          <w:tcPr>
            <w:tcW w:w="870" w:type="dxa"/>
          </w:tcPr>
          <w:p w:rsidR="00125109" w:rsidRPr="00131619" w:rsidRDefault="00125109" w:rsidP="0035670F">
            <w:pPr>
              <w:tabs>
                <w:tab w:val="left" w:pos="5610"/>
              </w:tabs>
              <w:jc w:val="center"/>
              <w:rPr>
                <w:rFonts w:ascii="Arial" w:hAnsi="Arial" w:cs="Arial"/>
                <w:sz w:val="20"/>
                <w:szCs w:val="20"/>
              </w:rPr>
            </w:pPr>
          </w:p>
        </w:tc>
        <w:tc>
          <w:tcPr>
            <w:tcW w:w="1125" w:type="dxa"/>
          </w:tcPr>
          <w:p w:rsidR="00125109" w:rsidRPr="00131619" w:rsidRDefault="00125109" w:rsidP="0035670F">
            <w:pPr>
              <w:tabs>
                <w:tab w:val="left" w:pos="5610"/>
              </w:tabs>
              <w:jc w:val="center"/>
              <w:rPr>
                <w:rFonts w:ascii="Arial" w:hAnsi="Arial" w:cs="Arial"/>
                <w:sz w:val="20"/>
                <w:szCs w:val="20"/>
              </w:rPr>
            </w:pPr>
          </w:p>
        </w:tc>
        <w:tc>
          <w:tcPr>
            <w:tcW w:w="1265" w:type="dxa"/>
          </w:tcPr>
          <w:p w:rsidR="00125109" w:rsidRPr="00131619" w:rsidRDefault="00125109" w:rsidP="0035670F">
            <w:pPr>
              <w:tabs>
                <w:tab w:val="left" w:pos="5610"/>
              </w:tabs>
              <w:jc w:val="center"/>
              <w:rPr>
                <w:rFonts w:ascii="Arial" w:hAnsi="Arial" w:cs="Arial"/>
                <w:sz w:val="20"/>
                <w:szCs w:val="20"/>
              </w:rPr>
            </w:pPr>
          </w:p>
        </w:tc>
      </w:tr>
      <w:tr w:rsidR="00125109" w:rsidRPr="00131619" w:rsidTr="00125109">
        <w:trPr>
          <w:trHeight w:val="120"/>
        </w:trPr>
        <w:tc>
          <w:tcPr>
            <w:tcW w:w="2376" w:type="dxa"/>
          </w:tcPr>
          <w:p w:rsidR="00125109" w:rsidRPr="00737545" w:rsidRDefault="00125109" w:rsidP="0035670F">
            <w:pPr>
              <w:tabs>
                <w:tab w:val="left" w:pos="5610"/>
              </w:tabs>
              <w:jc w:val="center"/>
              <w:rPr>
                <w:rFonts w:ascii="Arial" w:hAnsi="Arial" w:cs="Arial"/>
                <w:sz w:val="18"/>
                <w:szCs w:val="20"/>
              </w:rPr>
            </w:pPr>
            <w:r>
              <w:rPr>
                <w:rFonts w:ascii="Arial" w:hAnsi="Arial" w:cs="Arial"/>
                <w:sz w:val="18"/>
                <w:szCs w:val="20"/>
              </w:rPr>
              <w:t>Realizar convenio con la S</w:t>
            </w:r>
            <w:r w:rsidRPr="00C7564F">
              <w:rPr>
                <w:rFonts w:ascii="Arial" w:hAnsi="Arial" w:cs="Arial"/>
                <w:sz w:val="18"/>
                <w:szCs w:val="20"/>
              </w:rPr>
              <w:t xml:space="preserve">ecretaria de </w:t>
            </w:r>
            <w:r>
              <w:rPr>
                <w:rFonts w:ascii="Arial" w:hAnsi="Arial" w:cs="Arial"/>
                <w:sz w:val="18"/>
                <w:szCs w:val="20"/>
              </w:rPr>
              <w:t>E</w:t>
            </w:r>
            <w:r w:rsidRPr="00C7564F">
              <w:rPr>
                <w:rFonts w:ascii="Arial" w:hAnsi="Arial" w:cs="Arial"/>
                <w:sz w:val="18"/>
                <w:szCs w:val="20"/>
              </w:rPr>
              <w:t>ducación</w:t>
            </w:r>
            <w:r>
              <w:rPr>
                <w:rFonts w:ascii="Arial" w:hAnsi="Arial" w:cs="Arial"/>
                <w:sz w:val="18"/>
                <w:szCs w:val="20"/>
              </w:rPr>
              <w:t xml:space="preserve"> y C</w:t>
            </w:r>
            <w:r w:rsidRPr="00C7564F">
              <w:rPr>
                <w:rFonts w:ascii="Arial" w:hAnsi="Arial" w:cs="Arial"/>
                <w:sz w:val="18"/>
                <w:szCs w:val="20"/>
              </w:rPr>
              <w:t xml:space="preserve">ultura para la realización de la activación física en la </w:t>
            </w:r>
            <w:r w:rsidRPr="00C7564F">
              <w:rPr>
                <w:rFonts w:ascii="Arial" w:hAnsi="Arial" w:cs="Arial"/>
                <w:sz w:val="18"/>
                <w:szCs w:val="20"/>
              </w:rPr>
              <w:lastRenderedPageBreak/>
              <w:t>escuelas, que permita incrementar en un 10 % el número de alumnos beneficiados</w:t>
            </w:r>
          </w:p>
        </w:tc>
        <w:tc>
          <w:tcPr>
            <w:tcW w:w="1418"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Convenio</w:t>
            </w:r>
          </w:p>
        </w:tc>
        <w:tc>
          <w:tcPr>
            <w:tcW w:w="1843"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1</w:t>
            </w: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p>
        </w:tc>
        <w:tc>
          <w:tcPr>
            <w:tcW w:w="870"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125"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265" w:type="dxa"/>
          </w:tcPr>
          <w:p w:rsidR="00125109" w:rsidRDefault="00125109" w:rsidP="0035670F">
            <w:pPr>
              <w:tabs>
                <w:tab w:val="left" w:pos="5610"/>
              </w:tabs>
              <w:jc w:val="center"/>
              <w:rPr>
                <w:rFonts w:ascii="Arial" w:hAnsi="Arial" w:cs="Arial"/>
                <w:sz w:val="20"/>
                <w:szCs w:val="20"/>
              </w:rPr>
            </w:pPr>
          </w:p>
          <w:p w:rsidR="00E16969" w:rsidRDefault="00E1696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r w:rsidR="00125109" w:rsidRPr="00131619" w:rsidTr="00125109">
        <w:trPr>
          <w:trHeight w:val="95"/>
        </w:trPr>
        <w:tc>
          <w:tcPr>
            <w:tcW w:w="2376" w:type="dxa"/>
          </w:tcPr>
          <w:p w:rsidR="00125109" w:rsidRPr="00737545" w:rsidRDefault="00125109" w:rsidP="00125109">
            <w:pPr>
              <w:tabs>
                <w:tab w:val="left" w:pos="5610"/>
              </w:tabs>
              <w:jc w:val="center"/>
              <w:rPr>
                <w:rFonts w:ascii="Arial" w:hAnsi="Arial" w:cs="Arial"/>
                <w:sz w:val="18"/>
                <w:szCs w:val="20"/>
              </w:rPr>
            </w:pPr>
            <w:r w:rsidRPr="00C7564F">
              <w:rPr>
                <w:rFonts w:ascii="Arial" w:hAnsi="Arial" w:cs="Arial"/>
                <w:sz w:val="18"/>
                <w:szCs w:val="20"/>
              </w:rPr>
              <w:lastRenderedPageBreak/>
              <w:t xml:space="preserve">Realizar </w:t>
            </w:r>
            <w:r>
              <w:rPr>
                <w:rFonts w:ascii="Arial" w:hAnsi="Arial" w:cs="Arial"/>
                <w:sz w:val="18"/>
                <w:szCs w:val="20"/>
              </w:rPr>
              <w:t xml:space="preserve">dos de </w:t>
            </w:r>
            <w:r w:rsidRPr="00C7564F">
              <w:rPr>
                <w:rFonts w:ascii="Arial" w:hAnsi="Arial" w:cs="Arial"/>
                <w:sz w:val="18"/>
                <w:szCs w:val="20"/>
              </w:rPr>
              <w:t xml:space="preserve">la feria de la activación física </w:t>
            </w:r>
            <w:r>
              <w:rPr>
                <w:rFonts w:ascii="Arial" w:hAnsi="Arial" w:cs="Arial"/>
                <w:sz w:val="18"/>
                <w:szCs w:val="20"/>
              </w:rPr>
              <w:t>de forma mensual</w:t>
            </w:r>
          </w:p>
        </w:tc>
        <w:tc>
          <w:tcPr>
            <w:tcW w:w="1418"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 xml:space="preserve"> Ferias</w:t>
            </w:r>
          </w:p>
        </w:tc>
        <w:tc>
          <w:tcPr>
            <w:tcW w:w="1843"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24</w:t>
            </w:r>
          </w:p>
        </w:tc>
        <w:tc>
          <w:tcPr>
            <w:tcW w:w="870"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6</w:t>
            </w:r>
          </w:p>
        </w:tc>
        <w:tc>
          <w:tcPr>
            <w:tcW w:w="1125"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6</w:t>
            </w:r>
          </w:p>
        </w:tc>
        <w:tc>
          <w:tcPr>
            <w:tcW w:w="1265" w:type="dxa"/>
          </w:tcPr>
          <w:p w:rsidR="00125109" w:rsidRDefault="0012510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r w:rsidR="00125109" w:rsidRPr="00131619" w:rsidTr="00125109">
        <w:trPr>
          <w:trHeight w:val="904"/>
        </w:trPr>
        <w:tc>
          <w:tcPr>
            <w:tcW w:w="2376" w:type="dxa"/>
          </w:tcPr>
          <w:p w:rsidR="00125109" w:rsidRPr="00C7564F" w:rsidRDefault="00125109" w:rsidP="0035670F">
            <w:pPr>
              <w:tabs>
                <w:tab w:val="left" w:pos="5610"/>
              </w:tabs>
              <w:jc w:val="center"/>
              <w:rPr>
                <w:rFonts w:ascii="Arial" w:hAnsi="Arial" w:cs="Arial"/>
                <w:sz w:val="18"/>
                <w:szCs w:val="20"/>
              </w:rPr>
            </w:pPr>
            <w:r w:rsidRPr="00C7564F">
              <w:rPr>
                <w:rFonts w:ascii="Arial" w:hAnsi="Arial" w:cs="Arial"/>
                <w:sz w:val="18"/>
                <w:szCs w:val="20"/>
              </w:rPr>
              <w:t xml:space="preserve">Mantener y dotar de material a 15 espacios activos </w:t>
            </w:r>
          </w:p>
          <w:p w:rsidR="00125109" w:rsidRPr="00737545" w:rsidRDefault="00125109" w:rsidP="0035670F">
            <w:pPr>
              <w:tabs>
                <w:tab w:val="left" w:pos="5610"/>
              </w:tabs>
              <w:rPr>
                <w:rFonts w:ascii="Arial" w:hAnsi="Arial" w:cs="Arial"/>
                <w:sz w:val="18"/>
                <w:szCs w:val="20"/>
              </w:rPr>
            </w:pPr>
          </w:p>
        </w:tc>
        <w:tc>
          <w:tcPr>
            <w:tcW w:w="1418"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Dotaciones de Material</w:t>
            </w:r>
          </w:p>
        </w:tc>
        <w:tc>
          <w:tcPr>
            <w:tcW w:w="1843"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15</w:t>
            </w:r>
          </w:p>
          <w:p w:rsidR="00125109" w:rsidRPr="00131619" w:rsidRDefault="00125109" w:rsidP="0035670F">
            <w:pPr>
              <w:tabs>
                <w:tab w:val="left" w:pos="5610"/>
              </w:tabs>
              <w:jc w:val="center"/>
              <w:rPr>
                <w:rFonts w:ascii="Arial" w:hAnsi="Arial" w:cs="Arial"/>
                <w:sz w:val="20"/>
                <w:szCs w:val="20"/>
              </w:rPr>
            </w:pPr>
          </w:p>
        </w:tc>
        <w:tc>
          <w:tcPr>
            <w:tcW w:w="870"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125" w:type="dxa"/>
          </w:tcPr>
          <w:p w:rsidR="00125109" w:rsidRDefault="00125109" w:rsidP="0052735B">
            <w:pPr>
              <w:tabs>
                <w:tab w:val="left" w:pos="5610"/>
              </w:tabs>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265" w:type="dxa"/>
          </w:tcPr>
          <w:p w:rsidR="00125109" w:rsidRDefault="0012510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r w:rsidR="00125109" w:rsidRPr="00131619" w:rsidTr="00125109">
        <w:trPr>
          <w:trHeight w:val="282"/>
        </w:trPr>
        <w:tc>
          <w:tcPr>
            <w:tcW w:w="2376" w:type="dxa"/>
          </w:tcPr>
          <w:p w:rsidR="00125109" w:rsidRPr="00C7564F" w:rsidRDefault="00125109" w:rsidP="0035670F">
            <w:pPr>
              <w:tabs>
                <w:tab w:val="left" w:pos="5610"/>
              </w:tabs>
              <w:jc w:val="center"/>
              <w:rPr>
                <w:rFonts w:ascii="Arial" w:hAnsi="Arial" w:cs="Arial"/>
                <w:sz w:val="18"/>
                <w:szCs w:val="20"/>
              </w:rPr>
            </w:pPr>
            <w:r w:rsidRPr="00C7564F">
              <w:rPr>
                <w:rFonts w:ascii="Arial" w:hAnsi="Arial" w:cs="Arial"/>
                <w:sz w:val="18"/>
                <w:szCs w:val="20"/>
              </w:rPr>
              <w:t xml:space="preserve">Entrega de 100 paquetes material deportivo para los centros deportivos municipales </w:t>
            </w:r>
          </w:p>
        </w:tc>
        <w:tc>
          <w:tcPr>
            <w:tcW w:w="1418"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Paquetes entregados</w:t>
            </w:r>
          </w:p>
        </w:tc>
        <w:tc>
          <w:tcPr>
            <w:tcW w:w="1843" w:type="dxa"/>
          </w:tcPr>
          <w:p w:rsidR="00125109" w:rsidRDefault="00125109" w:rsidP="0035670F">
            <w:pPr>
              <w:tabs>
                <w:tab w:val="left" w:pos="5610"/>
              </w:tabs>
              <w:jc w:val="center"/>
              <w:rPr>
                <w:rFonts w:ascii="Arial" w:hAnsi="Arial" w:cs="Arial"/>
                <w:sz w:val="20"/>
                <w:szCs w:val="20"/>
              </w:rPr>
            </w:pPr>
          </w:p>
          <w:p w:rsidR="00125109" w:rsidRDefault="00125109" w:rsidP="0035670F">
            <w:pPr>
              <w:tabs>
                <w:tab w:val="left" w:pos="5610"/>
              </w:tabs>
              <w:jc w:val="center"/>
              <w:rPr>
                <w:rFonts w:ascii="Arial" w:hAnsi="Arial" w:cs="Arial"/>
                <w:sz w:val="20"/>
                <w:szCs w:val="20"/>
              </w:rPr>
            </w:pPr>
            <w:r>
              <w:rPr>
                <w:rFonts w:ascii="Arial" w:hAnsi="Arial" w:cs="Arial"/>
                <w:sz w:val="20"/>
                <w:szCs w:val="20"/>
              </w:rPr>
              <w:t>50</w:t>
            </w:r>
          </w:p>
          <w:p w:rsidR="00125109" w:rsidRDefault="00125109" w:rsidP="0035670F">
            <w:pPr>
              <w:tabs>
                <w:tab w:val="left" w:pos="5610"/>
              </w:tabs>
              <w:jc w:val="center"/>
              <w:rPr>
                <w:rFonts w:ascii="Arial" w:hAnsi="Arial" w:cs="Arial"/>
                <w:sz w:val="20"/>
                <w:szCs w:val="20"/>
              </w:rPr>
            </w:pPr>
          </w:p>
        </w:tc>
        <w:tc>
          <w:tcPr>
            <w:tcW w:w="870"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125" w:type="dxa"/>
          </w:tcPr>
          <w:p w:rsidR="00125109" w:rsidRDefault="00125109" w:rsidP="0035670F">
            <w:pPr>
              <w:tabs>
                <w:tab w:val="left" w:pos="5610"/>
              </w:tabs>
              <w:jc w:val="center"/>
              <w:rPr>
                <w:rFonts w:ascii="Arial" w:hAnsi="Arial" w:cs="Arial"/>
                <w:sz w:val="20"/>
                <w:szCs w:val="20"/>
              </w:rPr>
            </w:pPr>
          </w:p>
          <w:p w:rsidR="00125109" w:rsidRPr="00131619" w:rsidRDefault="00125109" w:rsidP="0035670F">
            <w:pPr>
              <w:tabs>
                <w:tab w:val="left" w:pos="5610"/>
              </w:tabs>
              <w:jc w:val="center"/>
              <w:rPr>
                <w:rFonts w:ascii="Arial" w:hAnsi="Arial" w:cs="Arial"/>
                <w:sz w:val="20"/>
                <w:szCs w:val="20"/>
              </w:rPr>
            </w:pPr>
            <w:r>
              <w:rPr>
                <w:rFonts w:ascii="Arial" w:hAnsi="Arial" w:cs="Arial"/>
                <w:sz w:val="20"/>
                <w:szCs w:val="20"/>
              </w:rPr>
              <w:t>0</w:t>
            </w:r>
          </w:p>
        </w:tc>
        <w:tc>
          <w:tcPr>
            <w:tcW w:w="1265" w:type="dxa"/>
          </w:tcPr>
          <w:p w:rsidR="00125109" w:rsidRDefault="00125109" w:rsidP="0035670F">
            <w:pPr>
              <w:tabs>
                <w:tab w:val="left" w:pos="5610"/>
              </w:tabs>
              <w:jc w:val="center"/>
              <w:rPr>
                <w:rFonts w:ascii="Arial" w:hAnsi="Arial" w:cs="Arial"/>
                <w:sz w:val="20"/>
                <w:szCs w:val="20"/>
              </w:rPr>
            </w:pPr>
          </w:p>
          <w:p w:rsidR="00E16969" w:rsidRPr="00131619" w:rsidRDefault="00E16969" w:rsidP="0035670F">
            <w:pPr>
              <w:tabs>
                <w:tab w:val="left" w:pos="5610"/>
              </w:tabs>
              <w:jc w:val="center"/>
              <w:rPr>
                <w:rFonts w:ascii="Arial" w:hAnsi="Arial" w:cs="Arial"/>
                <w:sz w:val="20"/>
                <w:szCs w:val="20"/>
              </w:rPr>
            </w:pPr>
            <w:r>
              <w:rPr>
                <w:rFonts w:ascii="Arial" w:hAnsi="Arial" w:cs="Arial"/>
                <w:sz w:val="16"/>
                <w:szCs w:val="16"/>
              </w:rPr>
              <w:t>No aplica en el Trimestre</w:t>
            </w:r>
          </w:p>
        </w:tc>
      </w:tr>
    </w:tbl>
    <w:p w:rsidR="00FB7498" w:rsidRDefault="00FB7498" w:rsidP="00FC6CB9">
      <w:pPr>
        <w:jc w:val="center"/>
        <w:rPr>
          <w:b/>
          <w:sz w:val="40"/>
        </w:rPr>
      </w:pPr>
    </w:p>
    <w:p w:rsidR="00125109" w:rsidRPr="00FB7498" w:rsidRDefault="00125109" w:rsidP="00125109">
      <w:pPr>
        <w:ind w:left="108"/>
        <w:rPr>
          <w:rFonts w:ascii="Arial" w:hAnsi="Arial" w:cs="Arial"/>
          <w:b/>
          <w:i/>
          <w:u w:val="single"/>
        </w:rPr>
      </w:pPr>
      <w:r w:rsidRPr="00FB7498">
        <w:rPr>
          <w:rFonts w:ascii="Arial" w:hAnsi="Arial" w:cs="Arial"/>
          <w:b/>
          <w:i/>
          <w:u w:val="single"/>
        </w:rPr>
        <w:t>Justificación</w:t>
      </w:r>
    </w:p>
    <w:p w:rsidR="00125109" w:rsidRPr="00FB7498" w:rsidRDefault="00125109" w:rsidP="00125109">
      <w:pPr>
        <w:jc w:val="both"/>
        <w:rPr>
          <w:rFonts w:ascii="Arial" w:hAnsi="Arial" w:cs="Arial"/>
        </w:rPr>
      </w:pPr>
    </w:p>
    <w:p w:rsidR="00F850A7" w:rsidRDefault="00125109" w:rsidP="00125109">
      <w:pPr>
        <w:jc w:val="both"/>
        <w:rPr>
          <w:rFonts w:ascii="Arial" w:hAnsi="Arial" w:cs="Arial"/>
        </w:rPr>
      </w:pPr>
      <w:r w:rsidRPr="00FB7498">
        <w:rPr>
          <w:rFonts w:ascii="Arial" w:hAnsi="Arial" w:cs="Arial"/>
        </w:rPr>
        <w:t xml:space="preserve">Debido a que hasta el momento </w:t>
      </w:r>
      <w:r w:rsidR="00F850A7">
        <w:rPr>
          <w:rFonts w:ascii="Arial" w:hAnsi="Arial" w:cs="Arial"/>
        </w:rPr>
        <w:t>no se han firmados los convenios con CONADE, no se han autorizado los presupuestos y tampoco se definió los anexos técnicos o reglas de operación, lo que provoca que no se puedan operar las diferentes actividades del programa.</w:t>
      </w:r>
    </w:p>
    <w:p w:rsidR="00125109" w:rsidRDefault="00125109" w:rsidP="00FC6CB9">
      <w:pPr>
        <w:jc w:val="center"/>
        <w:rPr>
          <w:b/>
          <w:sz w:val="40"/>
        </w:rPr>
      </w:pPr>
    </w:p>
    <w:p w:rsidR="00A07FD0" w:rsidRDefault="00A07FD0" w:rsidP="00FC6CB9">
      <w:pPr>
        <w:jc w:val="center"/>
        <w:rPr>
          <w:b/>
          <w:sz w:val="40"/>
        </w:rPr>
      </w:pPr>
    </w:p>
    <w:p w:rsidR="00A07FD0" w:rsidRPr="00A07FD0" w:rsidRDefault="00A07FD0" w:rsidP="00A07FD0">
      <w:pPr>
        <w:jc w:val="center"/>
        <w:rPr>
          <w:rFonts w:ascii="Arial" w:hAnsi="Arial" w:cs="Arial"/>
          <w:b/>
        </w:rPr>
      </w:pPr>
      <w:r w:rsidRPr="00A07FD0">
        <w:rPr>
          <w:rFonts w:ascii="Arial" w:hAnsi="Arial" w:cs="Arial"/>
          <w:b/>
        </w:rPr>
        <w:t>Deporte Estudiantil</w:t>
      </w:r>
    </w:p>
    <w:p w:rsidR="00A07FD0" w:rsidRDefault="00A07FD0" w:rsidP="00A07FD0">
      <w:pPr>
        <w:rPr>
          <w:rFonts w:ascii="Arial" w:hAnsi="Arial" w:cs="Arial"/>
          <w:b/>
          <w:u w:val="single"/>
        </w:rPr>
      </w:pPr>
    </w:p>
    <w:p w:rsidR="00A07FD0" w:rsidRPr="004C4821" w:rsidRDefault="00A07FD0" w:rsidP="00A07FD0">
      <w:pPr>
        <w:rPr>
          <w:rFonts w:ascii="Arial" w:hAnsi="Arial" w:cs="Arial"/>
          <w:b/>
          <w:u w:val="single"/>
        </w:rPr>
      </w:pPr>
      <w:r w:rsidRPr="004C4821">
        <w:rPr>
          <w:rFonts w:ascii="Arial" w:hAnsi="Arial" w:cs="Arial"/>
          <w:b/>
          <w:u w:val="single"/>
        </w:rPr>
        <w:t>Actividades llevadas a</w:t>
      </w:r>
      <w:r>
        <w:rPr>
          <w:rFonts w:ascii="Arial" w:hAnsi="Arial" w:cs="Arial"/>
          <w:b/>
          <w:u w:val="single"/>
        </w:rPr>
        <w:t xml:space="preserve"> </w:t>
      </w:r>
      <w:r w:rsidRPr="004C4821">
        <w:rPr>
          <w:rFonts w:ascii="Arial" w:hAnsi="Arial" w:cs="Arial"/>
          <w:b/>
          <w:u w:val="single"/>
        </w:rPr>
        <w:t>cabo durante los meses de Enero, Febrero y Marzo del 2011</w:t>
      </w:r>
    </w:p>
    <w:p w:rsidR="00A07FD0" w:rsidRPr="004C4821" w:rsidRDefault="00A07FD0" w:rsidP="00A07FD0">
      <w:pPr>
        <w:rPr>
          <w:rFonts w:ascii="Arial" w:hAnsi="Arial" w:cs="Arial"/>
        </w:rPr>
      </w:pPr>
      <w:r w:rsidRPr="004C4821">
        <w:rPr>
          <w:rFonts w:ascii="Arial" w:hAnsi="Arial" w:cs="Arial"/>
        </w:rPr>
        <w:tab/>
      </w:r>
    </w:p>
    <w:p w:rsidR="00A07FD0" w:rsidRPr="004C4821" w:rsidRDefault="00A07FD0" w:rsidP="00A07FD0">
      <w:pPr>
        <w:rPr>
          <w:rFonts w:ascii="Arial" w:hAnsi="Arial" w:cs="Arial"/>
          <w:b/>
          <w:u w:val="single"/>
        </w:rPr>
      </w:pPr>
      <w:r w:rsidRPr="004C4821">
        <w:rPr>
          <w:rFonts w:ascii="Arial" w:hAnsi="Arial" w:cs="Arial"/>
          <w:b/>
          <w:u w:val="single"/>
        </w:rPr>
        <w:t xml:space="preserve">POA: </w:t>
      </w:r>
    </w:p>
    <w:p w:rsidR="00A07FD0" w:rsidRPr="004C4821" w:rsidRDefault="00A07FD0" w:rsidP="00A07FD0">
      <w:pPr>
        <w:jc w:val="both"/>
        <w:rPr>
          <w:rFonts w:ascii="Arial" w:hAnsi="Arial" w:cs="Arial"/>
        </w:rPr>
      </w:pPr>
      <w:r w:rsidRPr="004C4821">
        <w:rPr>
          <w:rFonts w:ascii="Arial" w:hAnsi="Arial" w:cs="Arial"/>
        </w:rPr>
        <w:t xml:space="preserve">3 Reportes de actividades en instituciones educativas, Supervisar las líneas de acción del subcomité de deportes de </w:t>
      </w:r>
      <w:smartTag w:uri="urn:schemas-microsoft-com:office:smarttags" w:element="PersonName">
        <w:smartTagPr>
          <w:attr w:name="ProductID" w:val="la Comisi￳n Sonora-Arizona"/>
        </w:smartTagPr>
        <w:r w:rsidRPr="004C4821">
          <w:rPr>
            <w:rFonts w:ascii="Arial" w:hAnsi="Arial" w:cs="Arial"/>
          </w:rPr>
          <w:t>la Comisión Sonora-Arizona</w:t>
        </w:r>
      </w:smartTag>
      <w:r w:rsidRPr="004C4821">
        <w:rPr>
          <w:rFonts w:ascii="Arial" w:hAnsi="Arial" w:cs="Arial"/>
        </w:rPr>
        <w:t xml:space="preserve"> mediante tres reportes para este período, además de la elaboración de tres reportes de actividades relevantes a la coordinación de organismos descentralizados del Estado de Sonora, un evento del Premio Estatal del deporte, Supervisar las actividades del Salón de </w:t>
      </w:r>
      <w:smartTag w:uri="urn:schemas-microsoft-com:office:smarttags" w:element="PersonName">
        <w:smartTagPr>
          <w:attr w:name="ProductID" w:val="la Fama"/>
        </w:smartTagPr>
        <w:r w:rsidRPr="004C4821">
          <w:rPr>
            <w:rFonts w:ascii="Arial" w:hAnsi="Arial" w:cs="Arial"/>
          </w:rPr>
          <w:t>la Fama</w:t>
        </w:r>
      </w:smartTag>
      <w:r w:rsidRPr="004C4821">
        <w:rPr>
          <w:rFonts w:ascii="Arial" w:hAnsi="Arial" w:cs="Arial"/>
        </w:rPr>
        <w:t xml:space="preserve"> mediante tres reportes para este período.</w:t>
      </w:r>
    </w:p>
    <w:p w:rsidR="00A07FD0" w:rsidRPr="004C4821" w:rsidRDefault="00A07FD0" w:rsidP="00A07FD0">
      <w:pPr>
        <w:jc w:val="both"/>
        <w:rPr>
          <w:rFonts w:ascii="Arial" w:hAnsi="Arial" w:cs="Arial"/>
          <w:b/>
          <w:u w:val="single"/>
        </w:rPr>
      </w:pPr>
    </w:p>
    <w:p w:rsidR="00A07FD0" w:rsidRPr="004C4821" w:rsidRDefault="00A07FD0" w:rsidP="00A07FD0">
      <w:pPr>
        <w:jc w:val="both"/>
        <w:rPr>
          <w:rFonts w:ascii="Arial" w:hAnsi="Arial" w:cs="Arial"/>
          <w:b/>
          <w:u w:val="single"/>
        </w:rPr>
      </w:pPr>
      <w:r w:rsidRPr="004C4821">
        <w:rPr>
          <w:rFonts w:ascii="Arial" w:hAnsi="Arial" w:cs="Arial"/>
          <w:b/>
          <w:u w:val="single"/>
        </w:rPr>
        <w:t>Actividades Programadas:</w:t>
      </w:r>
    </w:p>
    <w:p w:rsidR="00A07FD0" w:rsidRPr="004C4821" w:rsidRDefault="00A07FD0" w:rsidP="00A07FD0">
      <w:pPr>
        <w:rPr>
          <w:rFonts w:ascii="Arial" w:hAnsi="Arial" w:cs="Arial"/>
          <w:b/>
          <w:u w:val="single"/>
        </w:rPr>
      </w:pPr>
    </w:p>
    <w:p w:rsidR="00A07FD0" w:rsidRPr="004C4821" w:rsidRDefault="00A07FD0" w:rsidP="00A07FD0">
      <w:pPr>
        <w:rPr>
          <w:rFonts w:ascii="Arial" w:hAnsi="Arial" w:cs="Arial"/>
          <w:b/>
          <w:u w:val="single"/>
        </w:rPr>
      </w:pPr>
      <w:r w:rsidRPr="004C4821">
        <w:rPr>
          <w:rFonts w:ascii="Arial" w:hAnsi="Arial" w:cs="Arial"/>
          <w:b/>
          <w:u w:val="single"/>
        </w:rPr>
        <w:t xml:space="preserve">Actividades con instituciones educativas </w:t>
      </w:r>
    </w:p>
    <w:p w:rsidR="00A07FD0" w:rsidRPr="004C4821" w:rsidRDefault="00A07FD0" w:rsidP="00A07FD0">
      <w:pPr>
        <w:ind w:left="720"/>
        <w:rPr>
          <w:rFonts w:ascii="Arial" w:hAnsi="Arial" w:cs="Arial"/>
          <w:b/>
        </w:rPr>
      </w:pPr>
    </w:p>
    <w:p w:rsidR="00A07FD0" w:rsidRPr="004C4821" w:rsidRDefault="00A07FD0" w:rsidP="00A07FD0">
      <w:pPr>
        <w:numPr>
          <w:ilvl w:val="0"/>
          <w:numId w:val="6"/>
        </w:numPr>
        <w:spacing w:after="0" w:line="240" w:lineRule="auto"/>
        <w:rPr>
          <w:rFonts w:ascii="Arial" w:hAnsi="Arial" w:cs="Arial"/>
          <w:b/>
        </w:rPr>
      </w:pPr>
      <w:r w:rsidRPr="004C4821">
        <w:rPr>
          <w:rFonts w:ascii="Arial" w:hAnsi="Arial" w:cs="Arial"/>
          <w:b/>
        </w:rPr>
        <w:t xml:space="preserve">Enero, Febrero y Marzo, </w:t>
      </w:r>
      <w:r w:rsidRPr="004C4821">
        <w:rPr>
          <w:rFonts w:ascii="Arial" w:hAnsi="Arial" w:cs="Arial"/>
        </w:rPr>
        <w:t xml:space="preserve">se elaboran los tres reportes correspondientes al 1er trimestre del 2011. </w:t>
      </w:r>
    </w:p>
    <w:p w:rsidR="00A07FD0" w:rsidRPr="004C4821" w:rsidRDefault="00A07FD0" w:rsidP="00A07FD0">
      <w:pPr>
        <w:ind w:left="720"/>
        <w:rPr>
          <w:rFonts w:ascii="Arial" w:hAnsi="Arial" w:cs="Arial"/>
          <w:b/>
        </w:rPr>
      </w:pPr>
    </w:p>
    <w:p w:rsidR="00A07FD0" w:rsidRPr="004C4821" w:rsidRDefault="00A07FD0" w:rsidP="00A07FD0">
      <w:pPr>
        <w:jc w:val="both"/>
        <w:rPr>
          <w:rFonts w:ascii="Arial" w:hAnsi="Arial" w:cs="Arial"/>
          <w:b/>
          <w:u w:val="single"/>
        </w:rPr>
      </w:pPr>
      <w:r w:rsidRPr="004C4821">
        <w:rPr>
          <w:rFonts w:ascii="Arial" w:hAnsi="Arial" w:cs="Arial"/>
          <w:b/>
          <w:u w:val="single"/>
        </w:rPr>
        <w:t>Reporte de Actividades Relevantes SEC</w:t>
      </w:r>
    </w:p>
    <w:p w:rsidR="00A07FD0" w:rsidRPr="004C4821" w:rsidRDefault="00A07FD0" w:rsidP="00A07FD0">
      <w:pPr>
        <w:jc w:val="both"/>
        <w:rPr>
          <w:rFonts w:ascii="Arial" w:hAnsi="Arial" w:cs="Arial"/>
          <w:b/>
        </w:rPr>
      </w:pPr>
    </w:p>
    <w:p w:rsidR="00A07FD0" w:rsidRPr="004C4821" w:rsidRDefault="00A07FD0" w:rsidP="00A07FD0">
      <w:pPr>
        <w:numPr>
          <w:ilvl w:val="0"/>
          <w:numId w:val="7"/>
        </w:numPr>
        <w:spacing w:after="0" w:line="240" w:lineRule="auto"/>
        <w:ind w:left="709" w:hanging="283"/>
        <w:jc w:val="both"/>
        <w:rPr>
          <w:rFonts w:ascii="Arial" w:hAnsi="Arial" w:cs="Arial"/>
        </w:rPr>
      </w:pPr>
      <w:r w:rsidRPr="004C4821">
        <w:rPr>
          <w:rFonts w:ascii="Arial" w:hAnsi="Arial" w:cs="Arial"/>
          <w:b/>
        </w:rPr>
        <w:t xml:space="preserve">Enero, Febrero y Marzo, </w:t>
      </w:r>
      <w:r w:rsidRPr="004C4821">
        <w:rPr>
          <w:rFonts w:ascii="Arial" w:hAnsi="Arial" w:cs="Arial"/>
        </w:rPr>
        <w:t>se envía reporte de actividades relevantes correspondientes a este período de esta Comisión a la Coordinación Estatal de Organismos Descentralizados del Estado de Sonora, de la SEC.</w:t>
      </w:r>
    </w:p>
    <w:p w:rsidR="00A07FD0" w:rsidRPr="004C4821" w:rsidRDefault="00A07FD0" w:rsidP="00A07FD0">
      <w:pPr>
        <w:tabs>
          <w:tab w:val="left" w:pos="52"/>
        </w:tabs>
        <w:spacing w:after="240"/>
        <w:rPr>
          <w:rFonts w:ascii="Arial" w:hAnsi="Arial" w:cs="Arial"/>
          <w:b/>
        </w:rPr>
      </w:pPr>
    </w:p>
    <w:p w:rsidR="00A07FD0" w:rsidRPr="004C4821" w:rsidRDefault="00A07FD0" w:rsidP="00A07FD0">
      <w:pPr>
        <w:tabs>
          <w:tab w:val="left" w:pos="52"/>
        </w:tabs>
        <w:spacing w:after="240"/>
        <w:rPr>
          <w:rFonts w:ascii="Arial" w:hAnsi="Arial" w:cs="Arial"/>
          <w:b/>
          <w:u w:val="single"/>
        </w:rPr>
      </w:pPr>
      <w:r w:rsidRPr="004C4821">
        <w:rPr>
          <w:rFonts w:ascii="Arial" w:hAnsi="Arial" w:cs="Arial"/>
          <w:b/>
          <w:u w:val="single"/>
        </w:rPr>
        <w:t>Comisión Sonora-Arizona</w:t>
      </w:r>
    </w:p>
    <w:p w:rsidR="00A07FD0" w:rsidRPr="004C4821" w:rsidRDefault="00A07FD0" w:rsidP="00A07FD0">
      <w:pPr>
        <w:numPr>
          <w:ilvl w:val="0"/>
          <w:numId w:val="7"/>
        </w:numPr>
        <w:tabs>
          <w:tab w:val="left" w:pos="52"/>
        </w:tabs>
        <w:spacing w:after="240" w:line="240" w:lineRule="auto"/>
        <w:ind w:left="709" w:hanging="283"/>
        <w:rPr>
          <w:rFonts w:ascii="Arial" w:hAnsi="Arial" w:cs="Arial"/>
        </w:rPr>
      </w:pPr>
      <w:r w:rsidRPr="004C4821">
        <w:rPr>
          <w:rFonts w:ascii="Arial" w:hAnsi="Arial" w:cs="Arial"/>
          <w:b/>
        </w:rPr>
        <w:t xml:space="preserve">Enero, Febrero y Marzo, </w:t>
      </w:r>
      <w:r w:rsidRPr="004C4821">
        <w:rPr>
          <w:rFonts w:ascii="Arial" w:hAnsi="Arial" w:cs="Arial"/>
        </w:rPr>
        <w:t xml:space="preserve">se elaboran los tres reportes correspondientes al 1er trimestre del 2011. </w:t>
      </w:r>
    </w:p>
    <w:p w:rsidR="00A07FD0" w:rsidRPr="004C4821" w:rsidRDefault="00A07FD0" w:rsidP="00A07FD0">
      <w:pPr>
        <w:tabs>
          <w:tab w:val="left" w:pos="52"/>
        </w:tabs>
        <w:spacing w:after="240"/>
        <w:ind w:left="52"/>
        <w:rPr>
          <w:rFonts w:ascii="Arial" w:hAnsi="Arial" w:cs="Arial"/>
          <w:b/>
          <w:u w:val="single"/>
        </w:rPr>
      </w:pPr>
      <w:r w:rsidRPr="004C4821">
        <w:rPr>
          <w:rFonts w:ascii="Arial" w:hAnsi="Arial" w:cs="Arial"/>
          <w:b/>
          <w:u w:val="single"/>
        </w:rPr>
        <w:t>Premio Estatal del Deporte</w:t>
      </w:r>
    </w:p>
    <w:p w:rsidR="00A07FD0" w:rsidRPr="004C4821" w:rsidRDefault="00A07FD0" w:rsidP="00A07FD0">
      <w:pPr>
        <w:numPr>
          <w:ilvl w:val="0"/>
          <w:numId w:val="7"/>
        </w:numPr>
        <w:spacing w:after="0" w:line="240" w:lineRule="auto"/>
        <w:ind w:left="709" w:hanging="283"/>
        <w:jc w:val="both"/>
        <w:rPr>
          <w:rFonts w:ascii="Arial" w:hAnsi="Arial" w:cs="Arial"/>
          <w:b/>
          <w:i/>
          <w:u w:val="single"/>
        </w:rPr>
      </w:pPr>
      <w:r w:rsidRPr="004C4821">
        <w:rPr>
          <w:rFonts w:ascii="Arial" w:hAnsi="Arial" w:cs="Arial"/>
          <w:b/>
        </w:rPr>
        <w:t xml:space="preserve">Enero, Febrero y Marzo, </w:t>
      </w:r>
      <w:r w:rsidRPr="004C4821">
        <w:rPr>
          <w:rFonts w:ascii="Arial" w:hAnsi="Arial" w:cs="Arial"/>
        </w:rPr>
        <w:t xml:space="preserve">En cuanto al evento del Premio Estatal del Deporte no se tenía programada ninguna actividad en este Período.   </w:t>
      </w:r>
    </w:p>
    <w:p w:rsidR="00A07FD0" w:rsidRPr="004C4821" w:rsidRDefault="00A07FD0" w:rsidP="00A07FD0">
      <w:pPr>
        <w:rPr>
          <w:rFonts w:ascii="Arial" w:hAnsi="Arial" w:cs="Arial"/>
          <w:b/>
          <w:u w:val="single"/>
        </w:rPr>
      </w:pPr>
    </w:p>
    <w:p w:rsidR="00A07FD0" w:rsidRPr="004C4821" w:rsidRDefault="00A07FD0" w:rsidP="00A07FD0">
      <w:pPr>
        <w:tabs>
          <w:tab w:val="left" w:pos="52"/>
        </w:tabs>
        <w:spacing w:after="240"/>
        <w:ind w:left="52"/>
        <w:rPr>
          <w:rFonts w:ascii="Arial" w:hAnsi="Arial" w:cs="Arial"/>
          <w:b/>
          <w:u w:val="single"/>
        </w:rPr>
      </w:pPr>
      <w:r w:rsidRPr="004C4821">
        <w:rPr>
          <w:rFonts w:ascii="Arial" w:hAnsi="Arial" w:cs="Arial"/>
          <w:b/>
          <w:u w:val="single"/>
        </w:rPr>
        <w:t>Actividades Salón de la Fama</w:t>
      </w:r>
    </w:p>
    <w:p w:rsidR="00A07FD0" w:rsidRPr="004C4821" w:rsidRDefault="00A07FD0" w:rsidP="00A07FD0">
      <w:pPr>
        <w:numPr>
          <w:ilvl w:val="0"/>
          <w:numId w:val="7"/>
        </w:numPr>
        <w:tabs>
          <w:tab w:val="left" w:pos="52"/>
        </w:tabs>
        <w:spacing w:after="240" w:line="240" w:lineRule="auto"/>
        <w:ind w:left="709" w:hanging="283"/>
        <w:rPr>
          <w:rFonts w:ascii="Arial" w:hAnsi="Arial" w:cs="Arial"/>
        </w:rPr>
      </w:pPr>
      <w:r w:rsidRPr="004C4821">
        <w:rPr>
          <w:rFonts w:ascii="Arial" w:hAnsi="Arial" w:cs="Arial"/>
          <w:b/>
        </w:rPr>
        <w:t xml:space="preserve">Enero, Febrero y Marzo, </w:t>
      </w:r>
      <w:r w:rsidRPr="004C4821">
        <w:rPr>
          <w:rFonts w:ascii="Arial" w:hAnsi="Arial" w:cs="Arial"/>
        </w:rPr>
        <w:t xml:space="preserve">se elaboran los tres reportes correspondientes al 1er trimestre del 2011. </w:t>
      </w:r>
    </w:p>
    <w:p w:rsidR="00A07FD0" w:rsidRPr="004C4821" w:rsidRDefault="00A07FD0" w:rsidP="00A07FD0">
      <w:pPr>
        <w:rPr>
          <w:rFonts w:ascii="Arial" w:hAnsi="Arial" w:cs="Arial"/>
          <w:b/>
        </w:rPr>
      </w:pPr>
    </w:p>
    <w:p w:rsidR="00A07FD0" w:rsidRPr="004C4821" w:rsidRDefault="00A07FD0" w:rsidP="00A07FD0">
      <w:pPr>
        <w:jc w:val="center"/>
        <w:rPr>
          <w:rFonts w:ascii="Arial" w:hAnsi="Arial" w:cs="Arial"/>
          <w:b/>
        </w:rPr>
      </w:pPr>
      <w:r w:rsidRPr="004C4821">
        <w:rPr>
          <w:rFonts w:ascii="Arial" w:hAnsi="Arial" w:cs="Arial"/>
          <w:b/>
        </w:rPr>
        <w:t>PRIMER TRIMESTRE 2011</w:t>
      </w: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tbl>
      <w:tblPr>
        <w:tblW w:w="9340" w:type="dxa"/>
        <w:tblInd w:w="55" w:type="dxa"/>
        <w:tblCellMar>
          <w:left w:w="70" w:type="dxa"/>
          <w:right w:w="70" w:type="dxa"/>
        </w:tblCellMar>
        <w:tblLook w:val="04A0"/>
      </w:tblPr>
      <w:tblGrid>
        <w:gridCol w:w="3360"/>
        <w:gridCol w:w="1120"/>
        <w:gridCol w:w="900"/>
        <w:gridCol w:w="1420"/>
        <w:gridCol w:w="1340"/>
        <w:gridCol w:w="1200"/>
      </w:tblGrid>
      <w:tr w:rsidR="00A07FD0" w:rsidRPr="004C4821" w:rsidTr="0035670F">
        <w:trPr>
          <w:trHeight w:val="315"/>
        </w:trPr>
        <w:tc>
          <w:tcPr>
            <w:tcW w:w="3360" w:type="dxa"/>
            <w:tcBorders>
              <w:top w:val="single" w:sz="8" w:space="0" w:color="auto"/>
              <w:left w:val="single" w:sz="8" w:space="0" w:color="auto"/>
              <w:bottom w:val="single" w:sz="8" w:space="0" w:color="auto"/>
              <w:right w:val="single" w:sz="8" w:space="0" w:color="auto"/>
            </w:tcBorders>
            <w:shd w:val="clear" w:color="000000" w:fill="538ED5"/>
            <w:vAlign w:val="bottom"/>
            <w:hideMark/>
          </w:tcPr>
          <w:p w:rsidR="00A07FD0" w:rsidRPr="004C4821" w:rsidRDefault="00A07FD0" w:rsidP="0035670F">
            <w:pPr>
              <w:rPr>
                <w:rFonts w:ascii="Arial" w:hAnsi="Arial" w:cs="Arial"/>
                <w:b/>
                <w:bCs/>
                <w:color w:val="FFFFFF"/>
                <w:sz w:val="14"/>
                <w:szCs w:val="14"/>
                <w:lang w:eastAsia="es-MX"/>
              </w:rPr>
            </w:pPr>
            <w:r w:rsidRPr="004C4821">
              <w:rPr>
                <w:rFonts w:ascii="Arial" w:hAnsi="Arial" w:cs="Arial"/>
                <w:b/>
                <w:bCs/>
                <w:color w:val="FFFFFF"/>
                <w:sz w:val="14"/>
                <w:szCs w:val="14"/>
                <w:lang w:eastAsia="es-MX"/>
              </w:rPr>
              <w:t> </w:t>
            </w:r>
          </w:p>
        </w:tc>
        <w:tc>
          <w:tcPr>
            <w:tcW w:w="1120" w:type="dxa"/>
            <w:tcBorders>
              <w:top w:val="single" w:sz="8" w:space="0" w:color="auto"/>
              <w:left w:val="nil"/>
              <w:bottom w:val="single" w:sz="8" w:space="0" w:color="auto"/>
              <w:right w:val="single" w:sz="8" w:space="0" w:color="auto"/>
            </w:tcBorders>
            <w:shd w:val="clear" w:color="000000" w:fill="808080"/>
            <w:vAlign w:val="bottom"/>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 </w:t>
            </w:r>
          </w:p>
        </w:tc>
        <w:tc>
          <w:tcPr>
            <w:tcW w:w="900" w:type="dxa"/>
            <w:tcBorders>
              <w:top w:val="single" w:sz="8" w:space="0" w:color="auto"/>
              <w:left w:val="nil"/>
              <w:bottom w:val="single" w:sz="8" w:space="0" w:color="auto"/>
              <w:right w:val="single" w:sz="8" w:space="0" w:color="auto"/>
            </w:tcBorders>
            <w:shd w:val="clear" w:color="000000" w:fill="808080"/>
            <w:vAlign w:val="bottom"/>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 </w:t>
            </w:r>
          </w:p>
        </w:tc>
        <w:tc>
          <w:tcPr>
            <w:tcW w:w="1420" w:type="dxa"/>
            <w:tcBorders>
              <w:top w:val="single" w:sz="8" w:space="0" w:color="auto"/>
              <w:left w:val="nil"/>
              <w:bottom w:val="single" w:sz="8" w:space="0" w:color="auto"/>
              <w:right w:val="single" w:sz="8" w:space="0" w:color="auto"/>
            </w:tcBorders>
            <w:shd w:val="clear" w:color="000000" w:fill="808080"/>
            <w:vAlign w:val="bottom"/>
            <w:hideMark/>
          </w:tcPr>
          <w:p w:rsidR="00A07FD0" w:rsidRPr="004C4821" w:rsidRDefault="00A07FD0" w:rsidP="0035670F">
            <w:pPr>
              <w:jc w:val="center"/>
              <w:rPr>
                <w:rFonts w:ascii="Arial" w:hAnsi="Arial" w:cs="Arial"/>
                <w:b/>
                <w:bCs/>
                <w:color w:val="FFFFFF"/>
                <w:sz w:val="14"/>
                <w:szCs w:val="14"/>
                <w:lang w:eastAsia="es-MX"/>
              </w:rPr>
            </w:pPr>
            <w:r w:rsidRPr="004C4821">
              <w:rPr>
                <w:rFonts w:ascii="Arial" w:hAnsi="Arial" w:cs="Arial"/>
                <w:b/>
                <w:bCs/>
                <w:color w:val="FFFFFF"/>
                <w:sz w:val="14"/>
                <w:szCs w:val="14"/>
                <w:lang w:eastAsia="es-MX"/>
              </w:rPr>
              <w:t>PROGRAMADO</w:t>
            </w:r>
          </w:p>
        </w:tc>
        <w:tc>
          <w:tcPr>
            <w:tcW w:w="1340" w:type="dxa"/>
            <w:tcBorders>
              <w:top w:val="single" w:sz="8" w:space="0" w:color="auto"/>
              <w:left w:val="nil"/>
              <w:bottom w:val="single" w:sz="8" w:space="0" w:color="auto"/>
              <w:right w:val="single" w:sz="8" w:space="0" w:color="auto"/>
            </w:tcBorders>
            <w:shd w:val="clear" w:color="000000" w:fill="808080"/>
            <w:vAlign w:val="bottom"/>
            <w:hideMark/>
          </w:tcPr>
          <w:p w:rsidR="00A07FD0" w:rsidRPr="004C4821" w:rsidRDefault="00A07FD0" w:rsidP="0035670F">
            <w:pPr>
              <w:jc w:val="center"/>
              <w:rPr>
                <w:rFonts w:ascii="Arial" w:hAnsi="Arial" w:cs="Arial"/>
                <w:b/>
                <w:bCs/>
                <w:color w:val="FFFFFF"/>
                <w:sz w:val="14"/>
                <w:szCs w:val="14"/>
                <w:lang w:eastAsia="es-MX"/>
              </w:rPr>
            </w:pPr>
            <w:r w:rsidRPr="004C4821">
              <w:rPr>
                <w:rFonts w:ascii="Arial" w:hAnsi="Arial" w:cs="Arial"/>
                <w:b/>
                <w:bCs/>
                <w:color w:val="FFFFFF"/>
                <w:sz w:val="14"/>
                <w:szCs w:val="14"/>
                <w:lang w:eastAsia="es-MX"/>
              </w:rPr>
              <w:t>REALIZADO</w:t>
            </w:r>
          </w:p>
        </w:tc>
        <w:tc>
          <w:tcPr>
            <w:tcW w:w="1200" w:type="dxa"/>
            <w:tcBorders>
              <w:top w:val="single" w:sz="8" w:space="0" w:color="auto"/>
              <w:left w:val="nil"/>
              <w:bottom w:val="single" w:sz="8" w:space="0" w:color="auto"/>
              <w:right w:val="single" w:sz="8" w:space="0" w:color="auto"/>
            </w:tcBorders>
            <w:shd w:val="clear" w:color="000000" w:fill="808080"/>
            <w:vAlign w:val="bottom"/>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 </w:t>
            </w:r>
          </w:p>
        </w:tc>
      </w:tr>
      <w:tr w:rsidR="00A07FD0" w:rsidRPr="004C4821" w:rsidTr="0035670F">
        <w:trPr>
          <w:trHeight w:val="555"/>
        </w:trPr>
        <w:tc>
          <w:tcPr>
            <w:tcW w:w="3360" w:type="dxa"/>
            <w:tcBorders>
              <w:top w:val="nil"/>
              <w:left w:val="single" w:sz="8" w:space="0" w:color="auto"/>
              <w:bottom w:val="single" w:sz="8" w:space="0" w:color="auto"/>
              <w:right w:val="single" w:sz="8" w:space="0" w:color="auto"/>
            </w:tcBorders>
            <w:shd w:val="clear" w:color="000000" w:fill="538ED5"/>
            <w:vAlign w:val="center"/>
            <w:hideMark/>
          </w:tcPr>
          <w:p w:rsidR="00A07FD0" w:rsidRPr="004C4821" w:rsidRDefault="00A07FD0" w:rsidP="0035670F">
            <w:pPr>
              <w:jc w:val="center"/>
              <w:rPr>
                <w:rFonts w:ascii="Arial" w:hAnsi="Arial" w:cs="Arial"/>
                <w:b/>
                <w:bCs/>
                <w:color w:val="FFFFFF"/>
                <w:sz w:val="14"/>
                <w:szCs w:val="14"/>
                <w:lang w:eastAsia="es-MX"/>
              </w:rPr>
            </w:pPr>
            <w:r w:rsidRPr="004C4821">
              <w:rPr>
                <w:rFonts w:ascii="Arial" w:hAnsi="Arial" w:cs="Arial"/>
                <w:b/>
                <w:bCs/>
                <w:color w:val="FFFFFF"/>
                <w:sz w:val="14"/>
                <w:szCs w:val="14"/>
                <w:lang w:eastAsia="es-MX"/>
              </w:rPr>
              <w:t>COORDINAR LOS APOYOS AL DESARROLLO DEL DEPORTE EN EL SECTOR ESTUDIANTIL</w:t>
            </w:r>
          </w:p>
        </w:tc>
        <w:tc>
          <w:tcPr>
            <w:tcW w:w="1120" w:type="dxa"/>
            <w:tcBorders>
              <w:top w:val="nil"/>
              <w:left w:val="nil"/>
              <w:bottom w:val="single" w:sz="8" w:space="0" w:color="auto"/>
              <w:right w:val="single" w:sz="8" w:space="0" w:color="auto"/>
            </w:tcBorders>
            <w:shd w:val="clear" w:color="000000" w:fill="808080"/>
            <w:vAlign w:val="center"/>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Unidad de Medida</w:t>
            </w:r>
          </w:p>
        </w:tc>
        <w:tc>
          <w:tcPr>
            <w:tcW w:w="900" w:type="dxa"/>
            <w:tcBorders>
              <w:top w:val="nil"/>
              <w:left w:val="nil"/>
              <w:bottom w:val="single" w:sz="8" w:space="0" w:color="auto"/>
              <w:right w:val="single" w:sz="8" w:space="0" w:color="auto"/>
            </w:tcBorders>
            <w:shd w:val="clear" w:color="000000" w:fill="808080"/>
            <w:vAlign w:val="center"/>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Total Anual</w:t>
            </w:r>
          </w:p>
        </w:tc>
        <w:tc>
          <w:tcPr>
            <w:tcW w:w="1420" w:type="dxa"/>
            <w:tcBorders>
              <w:top w:val="nil"/>
              <w:left w:val="nil"/>
              <w:bottom w:val="single" w:sz="8" w:space="0" w:color="auto"/>
              <w:right w:val="single" w:sz="8" w:space="0" w:color="auto"/>
            </w:tcBorders>
            <w:shd w:val="clear" w:color="000000" w:fill="808080"/>
            <w:vAlign w:val="center"/>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ENERO, FEBRERO Y MARZO</w:t>
            </w:r>
            <w:r w:rsidRPr="004C4821">
              <w:rPr>
                <w:rFonts w:ascii="Arial" w:hAnsi="Arial" w:cs="Arial"/>
                <w:color w:val="FFFFFF"/>
                <w:sz w:val="10"/>
                <w:szCs w:val="10"/>
                <w:lang w:eastAsia="es-MX"/>
              </w:rPr>
              <w:t xml:space="preserve"> </w:t>
            </w:r>
          </w:p>
        </w:tc>
        <w:tc>
          <w:tcPr>
            <w:tcW w:w="1340" w:type="dxa"/>
            <w:tcBorders>
              <w:top w:val="nil"/>
              <w:left w:val="nil"/>
              <w:bottom w:val="single" w:sz="8" w:space="0" w:color="auto"/>
              <w:right w:val="single" w:sz="8" w:space="0" w:color="auto"/>
            </w:tcBorders>
            <w:shd w:val="clear" w:color="000000" w:fill="808080"/>
            <w:vAlign w:val="center"/>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ENERO, FEBRERO y MARZO</w:t>
            </w:r>
            <w:r w:rsidRPr="004C4821">
              <w:rPr>
                <w:rFonts w:ascii="Arial" w:hAnsi="Arial" w:cs="Arial"/>
                <w:color w:val="FFFFFF"/>
                <w:sz w:val="10"/>
                <w:szCs w:val="10"/>
                <w:lang w:eastAsia="es-MX"/>
              </w:rPr>
              <w:t xml:space="preserve"> </w:t>
            </w:r>
          </w:p>
        </w:tc>
        <w:tc>
          <w:tcPr>
            <w:tcW w:w="1200" w:type="dxa"/>
            <w:tcBorders>
              <w:top w:val="nil"/>
              <w:left w:val="nil"/>
              <w:bottom w:val="single" w:sz="8" w:space="0" w:color="auto"/>
              <w:right w:val="single" w:sz="8" w:space="0" w:color="auto"/>
            </w:tcBorders>
            <w:shd w:val="clear" w:color="000000" w:fill="808080"/>
            <w:vAlign w:val="center"/>
            <w:hideMark/>
          </w:tcPr>
          <w:p w:rsidR="00A07FD0" w:rsidRPr="004C4821" w:rsidRDefault="00A07FD0" w:rsidP="0035670F">
            <w:pPr>
              <w:jc w:val="center"/>
              <w:rPr>
                <w:rFonts w:ascii="Arial" w:hAnsi="Arial" w:cs="Arial"/>
                <w:color w:val="FFFFFF"/>
                <w:sz w:val="14"/>
                <w:szCs w:val="14"/>
                <w:lang w:eastAsia="es-MX"/>
              </w:rPr>
            </w:pPr>
            <w:r w:rsidRPr="004C4821">
              <w:rPr>
                <w:rFonts w:ascii="Arial" w:hAnsi="Arial" w:cs="Arial"/>
                <w:color w:val="FFFFFF"/>
                <w:sz w:val="14"/>
                <w:szCs w:val="14"/>
                <w:lang w:eastAsia="es-MX"/>
              </w:rPr>
              <w:t>Cumplimiento</w:t>
            </w:r>
          </w:p>
        </w:tc>
      </w:tr>
      <w:tr w:rsidR="00A07FD0" w:rsidRPr="004C4821" w:rsidTr="0035670F">
        <w:trPr>
          <w:trHeight w:val="555"/>
        </w:trPr>
        <w:tc>
          <w:tcPr>
            <w:tcW w:w="3360" w:type="dxa"/>
            <w:tcBorders>
              <w:top w:val="nil"/>
              <w:left w:val="single" w:sz="8" w:space="0" w:color="auto"/>
              <w:bottom w:val="single" w:sz="8" w:space="0" w:color="auto"/>
              <w:right w:val="single" w:sz="8" w:space="0" w:color="auto"/>
            </w:tcBorders>
            <w:shd w:val="clear" w:color="000000" w:fill="FFFFFF"/>
            <w:vAlign w:val="center"/>
            <w:hideMark/>
          </w:tcPr>
          <w:p w:rsidR="00A07FD0" w:rsidRPr="004C4821" w:rsidRDefault="00A07FD0" w:rsidP="0035670F">
            <w:pPr>
              <w:rPr>
                <w:rFonts w:ascii="Arial" w:hAnsi="Arial" w:cs="Arial"/>
                <w:b/>
                <w:bCs/>
                <w:color w:val="000000"/>
                <w:sz w:val="14"/>
                <w:szCs w:val="14"/>
                <w:lang w:eastAsia="es-MX"/>
              </w:rPr>
            </w:pPr>
            <w:r w:rsidRPr="004C4821">
              <w:rPr>
                <w:rFonts w:ascii="Arial" w:hAnsi="Arial" w:cs="Arial"/>
                <w:b/>
                <w:bCs/>
                <w:color w:val="000000"/>
                <w:sz w:val="14"/>
                <w:szCs w:val="14"/>
                <w:lang w:eastAsia="es-MX"/>
              </w:rPr>
              <w:t>ACTIVIDADES CON LOS DIFERENTES NIVELES EDUCATIVOS EN EL ESTADO DE SONORA.</w:t>
            </w:r>
          </w:p>
        </w:tc>
        <w:tc>
          <w:tcPr>
            <w:tcW w:w="11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REPORTE</w:t>
            </w:r>
          </w:p>
        </w:tc>
        <w:tc>
          <w:tcPr>
            <w:tcW w:w="900" w:type="dxa"/>
            <w:tcBorders>
              <w:top w:val="nil"/>
              <w:left w:val="nil"/>
              <w:bottom w:val="single" w:sz="8" w:space="0" w:color="auto"/>
              <w:right w:val="single" w:sz="8" w:space="0" w:color="auto"/>
            </w:tcBorders>
            <w:shd w:val="clear" w:color="000000" w:fill="538ED5"/>
            <w:noWrap/>
            <w:vAlign w:val="center"/>
            <w:hideMark/>
          </w:tcPr>
          <w:p w:rsidR="00A07FD0" w:rsidRPr="004C4821" w:rsidRDefault="00A07FD0" w:rsidP="0035670F">
            <w:pPr>
              <w:jc w:val="center"/>
              <w:rPr>
                <w:rFonts w:ascii="Arial" w:hAnsi="Arial" w:cs="Arial"/>
                <w:b/>
                <w:bCs/>
                <w:color w:val="000000"/>
                <w:sz w:val="14"/>
                <w:szCs w:val="14"/>
                <w:lang w:eastAsia="es-MX"/>
              </w:rPr>
            </w:pPr>
            <w:r w:rsidRPr="004C4821">
              <w:rPr>
                <w:rFonts w:ascii="Arial" w:hAnsi="Arial" w:cs="Arial"/>
                <w:b/>
                <w:bCs/>
                <w:color w:val="000000"/>
                <w:sz w:val="14"/>
                <w:szCs w:val="14"/>
                <w:lang w:eastAsia="es-MX"/>
              </w:rPr>
              <w:t>12</w:t>
            </w:r>
          </w:p>
        </w:tc>
        <w:tc>
          <w:tcPr>
            <w:tcW w:w="14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34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100%</w:t>
            </w:r>
          </w:p>
        </w:tc>
      </w:tr>
      <w:tr w:rsidR="00A07FD0" w:rsidRPr="004C4821" w:rsidTr="0035670F">
        <w:trPr>
          <w:trHeight w:val="735"/>
        </w:trPr>
        <w:tc>
          <w:tcPr>
            <w:tcW w:w="3360" w:type="dxa"/>
            <w:tcBorders>
              <w:top w:val="nil"/>
              <w:left w:val="single" w:sz="8" w:space="0" w:color="auto"/>
              <w:bottom w:val="single" w:sz="8" w:space="0" w:color="auto"/>
              <w:right w:val="single" w:sz="8" w:space="0" w:color="auto"/>
            </w:tcBorders>
            <w:shd w:val="clear" w:color="000000" w:fill="FFFFFF"/>
            <w:vAlign w:val="center"/>
            <w:hideMark/>
          </w:tcPr>
          <w:p w:rsidR="00A07FD0" w:rsidRPr="004C4821" w:rsidRDefault="00A07FD0" w:rsidP="0035670F">
            <w:pPr>
              <w:rPr>
                <w:rFonts w:ascii="Arial" w:hAnsi="Arial" w:cs="Arial"/>
                <w:b/>
                <w:bCs/>
                <w:color w:val="000000"/>
                <w:sz w:val="14"/>
                <w:szCs w:val="14"/>
                <w:lang w:eastAsia="es-MX"/>
              </w:rPr>
            </w:pPr>
            <w:r w:rsidRPr="004C4821">
              <w:rPr>
                <w:rFonts w:ascii="Arial" w:hAnsi="Arial" w:cs="Arial"/>
                <w:b/>
                <w:bCs/>
                <w:color w:val="000000"/>
                <w:sz w:val="14"/>
                <w:szCs w:val="14"/>
                <w:lang w:eastAsia="es-MX"/>
              </w:rPr>
              <w:lastRenderedPageBreak/>
              <w:t>BRINDAR SEGUIMIENTO AL CUMPLIMIENTO DE LAS LÍNEAS DE ACCIÓN DEL COMITÉ DE DEPORTES DE LA COMISIÓN SONORA-ARIZONA</w:t>
            </w:r>
          </w:p>
        </w:tc>
        <w:tc>
          <w:tcPr>
            <w:tcW w:w="11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REPORTE</w:t>
            </w:r>
          </w:p>
        </w:tc>
        <w:tc>
          <w:tcPr>
            <w:tcW w:w="900" w:type="dxa"/>
            <w:tcBorders>
              <w:top w:val="nil"/>
              <w:left w:val="nil"/>
              <w:bottom w:val="single" w:sz="8" w:space="0" w:color="auto"/>
              <w:right w:val="single" w:sz="8" w:space="0" w:color="auto"/>
            </w:tcBorders>
            <w:shd w:val="clear" w:color="000000" w:fill="538ED5"/>
            <w:noWrap/>
            <w:vAlign w:val="center"/>
            <w:hideMark/>
          </w:tcPr>
          <w:p w:rsidR="00A07FD0" w:rsidRPr="004C4821" w:rsidRDefault="00A07FD0" w:rsidP="0035670F">
            <w:pPr>
              <w:jc w:val="center"/>
              <w:rPr>
                <w:rFonts w:ascii="Arial" w:hAnsi="Arial" w:cs="Arial"/>
                <w:b/>
                <w:bCs/>
                <w:color w:val="000000"/>
                <w:sz w:val="14"/>
                <w:szCs w:val="14"/>
                <w:lang w:eastAsia="es-MX"/>
              </w:rPr>
            </w:pPr>
            <w:r w:rsidRPr="004C4821">
              <w:rPr>
                <w:rFonts w:ascii="Arial" w:hAnsi="Arial" w:cs="Arial"/>
                <w:b/>
                <w:bCs/>
                <w:color w:val="000000"/>
                <w:sz w:val="14"/>
                <w:szCs w:val="14"/>
                <w:lang w:eastAsia="es-MX"/>
              </w:rPr>
              <w:t>12</w:t>
            </w:r>
          </w:p>
        </w:tc>
        <w:tc>
          <w:tcPr>
            <w:tcW w:w="14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34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100%</w:t>
            </w:r>
          </w:p>
        </w:tc>
      </w:tr>
      <w:tr w:rsidR="00A07FD0" w:rsidRPr="004C4821" w:rsidTr="0035670F">
        <w:trPr>
          <w:trHeight w:val="735"/>
        </w:trPr>
        <w:tc>
          <w:tcPr>
            <w:tcW w:w="3360" w:type="dxa"/>
            <w:tcBorders>
              <w:top w:val="nil"/>
              <w:left w:val="single" w:sz="8" w:space="0" w:color="auto"/>
              <w:bottom w:val="single" w:sz="8" w:space="0" w:color="auto"/>
              <w:right w:val="single" w:sz="8" w:space="0" w:color="auto"/>
            </w:tcBorders>
            <w:shd w:val="clear" w:color="000000" w:fill="FFFFFF"/>
            <w:vAlign w:val="center"/>
            <w:hideMark/>
          </w:tcPr>
          <w:p w:rsidR="00A07FD0" w:rsidRPr="004C4821" w:rsidRDefault="00A07FD0" w:rsidP="0035670F">
            <w:pPr>
              <w:rPr>
                <w:rFonts w:ascii="Arial" w:hAnsi="Arial" w:cs="Arial"/>
                <w:b/>
                <w:bCs/>
                <w:color w:val="000000"/>
                <w:sz w:val="14"/>
                <w:szCs w:val="14"/>
                <w:lang w:eastAsia="es-MX"/>
              </w:rPr>
            </w:pPr>
            <w:r w:rsidRPr="004C4821">
              <w:rPr>
                <w:rFonts w:ascii="Arial" w:hAnsi="Arial" w:cs="Arial"/>
                <w:b/>
                <w:bCs/>
                <w:color w:val="000000"/>
                <w:sz w:val="14"/>
                <w:szCs w:val="14"/>
                <w:lang w:eastAsia="es-MX"/>
              </w:rPr>
              <w:t>INFORMAR LAS ACTIVIDADES RELEVANTES DE LA CODESON A LA COORDINACIÓN DE LOS ORGANISMOS DESCENTRALIZADOS DE LA SEC</w:t>
            </w:r>
          </w:p>
        </w:tc>
        <w:tc>
          <w:tcPr>
            <w:tcW w:w="11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REPORTE</w:t>
            </w:r>
          </w:p>
        </w:tc>
        <w:tc>
          <w:tcPr>
            <w:tcW w:w="900" w:type="dxa"/>
            <w:tcBorders>
              <w:top w:val="nil"/>
              <w:left w:val="nil"/>
              <w:bottom w:val="single" w:sz="8" w:space="0" w:color="auto"/>
              <w:right w:val="single" w:sz="8" w:space="0" w:color="auto"/>
            </w:tcBorders>
            <w:shd w:val="clear" w:color="000000" w:fill="538ED5"/>
            <w:noWrap/>
            <w:vAlign w:val="center"/>
            <w:hideMark/>
          </w:tcPr>
          <w:p w:rsidR="00A07FD0" w:rsidRPr="004C4821" w:rsidRDefault="00A07FD0" w:rsidP="0035670F">
            <w:pPr>
              <w:jc w:val="center"/>
              <w:rPr>
                <w:rFonts w:ascii="Arial" w:hAnsi="Arial" w:cs="Arial"/>
                <w:b/>
                <w:bCs/>
                <w:color w:val="000000"/>
                <w:sz w:val="14"/>
                <w:szCs w:val="14"/>
                <w:lang w:eastAsia="es-MX"/>
              </w:rPr>
            </w:pPr>
            <w:r w:rsidRPr="004C4821">
              <w:rPr>
                <w:rFonts w:ascii="Arial" w:hAnsi="Arial" w:cs="Arial"/>
                <w:b/>
                <w:bCs/>
                <w:color w:val="000000"/>
                <w:sz w:val="14"/>
                <w:szCs w:val="14"/>
                <w:lang w:eastAsia="es-MX"/>
              </w:rPr>
              <w:t>12</w:t>
            </w:r>
          </w:p>
        </w:tc>
        <w:tc>
          <w:tcPr>
            <w:tcW w:w="14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34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100%</w:t>
            </w:r>
          </w:p>
        </w:tc>
      </w:tr>
      <w:tr w:rsidR="00A07FD0" w:rsidRPr="004C4821" w:rsidTr="0035670F">
        <w:trPr>
          <w:trHeight w:val="555"/>
        </w:trPr>
        <w:tc>
          <w:tcPr>
            <w:tcW w:w="3360" w:type="dxa"/>
            <w:tcBorders>
              <w:top w:val="nil"/>
              <w:left w:val="single" w:sz="8" w:space="0" w:color="auto"/>
              <w:bottom w:val="single" w:sz="8" w:space="0" w:color="auto"/>
              <w:right w:val="single" w:sz="8" w:space="0" w:color="auto"/>
            </w:tcBorders>
            <w:shd w:val="clear" w:color="000000" w:fill="FFFFFF"/>
            <w:vAlign w:val="center"/>
            <w:hideMark/>
          </w:tcPr>
          <w:p w:rsidR="00A07FD0" w:rsidRPr="004C4821" w:rsidRDefault="00A07FD0" w:rsidP="0035670F">
            <w:pPr>
              <w:rPr>
                <w:rFonts w:ascii="Arial" w:hAnsi="Arial" w:cs="Arial"/>
                <w:b/>
                <w:bCs/>
                <w:color w:val="000000"/>
                <w:sz w:val="14"/>
                <w:szCs w:val="14"/>
                <w:lang w:eastAsia="es-MX"/>
              </w:rPr>
            </w:pPr>
            <w:r w:rsidRPr="004C4821">
              <w:rPr>
                <w:rFonts w:ascii="Arial" w:hAnsi="Arial" w:cs="Arial"/>
                <w:b/>
                <w:bCs/>
                <w:color w:val="000000"/>
                <w:sz w:val="14"/>
                <w:szCs w:val="14"/>
                <w:lang w:eastAsia="es-MX"/>
              </w:rPr>
              <w:t>COORDINAR LA SELECCIÓN Y PREMIACIÓN DEL PREMIO ESTATAL DEL DEPORTE 2011</w:t>
            </w:r>
          </w:p>
        </w:tc>
        <w:tc>
          <w:tcPr>
            <w:tcW w:w="11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EVENTO</w:t>
            </w:r>
          </w:p>
        </w:tc>
        <w:tc>
          <w:tcPr>
            <w:tcW w:w="900" w:type="dxa"/>
            <w:tcBorders>
              <w:top w:val="nil"/>
              <w:left w:val="nil"/>
              <w:bottom w:val="single" w:sz="8" w:space="0" w:color="auto"/>
              <w:right w:val="single" w:sz="8" w:space="0" w:color="auto"/>
            </w:tcBorders>
            <w:shd w:val="clear" w:color="000000" w:fill="538ED5"/>
            <w:noWrap/>
            <w:vAlign w:val="center"/>
            <w:hideMark/>
          </w:tcPr>
          <w:p w:rsidR="00A07FD0" w:rsidRPr="004C4821" w:rsidRDefault="00A07FD0" w:rsidP="0035670F">
            <w:pPr>
              <w:jc w:val="center"/>
              <w:rPr>
                <w:rFonts w:ascii="Arial" w:hAnsi="Arial" w:cs="Arial"/>
                <w:b/>
                <w:bCs/>
                <w:color w:val="000000"/>
                <w:sz w:val="14"/>
                <w:szCs w:val="14"/>
                <w:lang w:eastAsia="es-MX"/>
              </w:rPr>
            </w:pPr>
            <w:r w:rsidRPr="004C4821">
              <w:rPr>
                <w:rFonts w:ascii="Arial" w:hAnsi="Arial" w:cs="Arial"/>
                <w:b/>
                <w:bCs/>
                <w:color w:val="000000"/>
                <w:sz w:val="14"/>
                <w:szCs w:val="14"/>
                <w:lang w:eastAsia="es-MX"/>
              </w:rPr>
              <w:t>1</w:t>
            </w:r>
          </w:p>
        </w:tc>
        <w:tc>
          <w:tcPr>
            <w:tcW w:w="14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0</w:t>
            </w:r>
          </w:p>
        </w:tc>
        <w:tc>
          <w:tcPr>
            <w:tcW w:w="1200" w:type="dxa"/>
            <w:tcBorders>
              <w:top w:val="nil"/>
              <w:left w:val="nil"/>
              <w:bottom w:val="single" w:sz="8" w:space="0" w:color="auto"/>
              <w:right w:val="single" w:sz="8" w:space="0" w:color="auto"/>
            </w:tcBorders>
            <w:shd w:val="clear" w:color="auto" w:fill="auto"/>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w:t>
            </w:r>
          </w:p>
        </w:tc>
      </w:tr>
      <w:tr w:rsidR="00A07FD0" w:rsidRPr="004C4821" w:rsidTr="0035670F">
        <w:trPr>
          <w:trHeight w:val="315"/>
        </w:trPr>
        <w:tc>
          <w:tcPr>
            <w:tcW w:w="3360" w:type="dxa"/>
            <w:tcBorders>
              <w:top w:val="nil"/>
              <w:left w:val="single" w:sz="8" w:space="0" w:color="auto"/>
              <w:bottom w:val="single" w:sz="8" w:space="0" w:color="auto"/>
              <w:right w:val="single" w:sz="8" w:space="0" w:color="auto"/>
            </w:tcBorders>
            <w:shd w:val="clear" w:color="000000" w:fill="FFFFFF"/>
            <w:vAlign w:val="center"/>
            <w:hideMark/>
          </w:tcPr>
          <w:p w:rsidR="00A07FD0" w:rsidRPr="004C4821" w:rsidRDefault="00A07FD0" w:rsidP="0035670F">
            <w:pPr>
              <w:rPr>
                <w:rFonts w:ascii="Arial" w:hAnsi="Arial" w:cs="Arial"/>
                <w:b/>
                <w:bCs/>
                <w:color w:val="000000"/>
                <w:sz w:val="14"/>
                <w:szCs w:val="14"/>
                <w:lang w:eastAsia="es-MX"/>
              </w:rPr>
            </w:pPr>
            <w:r w:rsidRPr="004C4821">
              <w:rPr>
                <w:rFonts w:ascii="Arial" w:hAnsi="Arial" w:cs="Arial"/>
                <w:b/>
                <w:bCs/>
                <w:color w:val="000000"/>
                <w:sz w:val="14"/>
                <w:szCs w:val="14"/>
                <w:lang w:eastAsia="es-MX"/>
              </w:rPr>
              <w:t>ACTIVIDADES SALÓN DE LA FAMA</w:t>
            </w:r>
          </w:p>
        </w:tc>
        <w:tc>
          <w:tcPr>
            <w:tcW w:w="11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REPORTE</w:t>
            </w:r>
          </w:p>
        </w:tc>
        <w:tc>
          <w:tcPr>
            <w:tcW w:w="900" w:type="dxa"/>
            <w:tcBorders>
              <w:top w:val="nil"/>
              <w:left w:val="nil"/>
              <w:bottom w:val="single" w:sz="8" w:space="0" w:color="auto"/>
              <w:right w:val="single" w:sz="8" w:space="0" w:color="auto"/>
            </w:tcBorders>
            <w:shd w:val="clear" w:color="000000" w:fill="538ED5"/>
            <w:noWrap/>
            <w:vAlign w:val="center"/>
            <w:hideMark/>
          </w:tcPr>
          <w:p w:rsidR="00A07FD0" w:rsidRPr="004C4821" w:rsidRDefault="00A07FD0" w:rsidP="0035670F">
            <w:pPr>
              <w:jc w:val="center"/>
              <w:rPr>
                <w:rFonts w:ascii="Arial" w:hAnsi="Arial" w:cs="Arial"/>
                <w:b/>
                <w:bCs/>
                <w:color w:val="000000"/>
                <w:sz w:val="14"/>
                <w:szCs w:val="14"/>
                <w:lang w:eastAsia="es-MX"/>
              </w:rPr>
            </w:pPr>
            <w:r w:rsidRPr="004C4821">
              <w:rPr>
                <w:rFonts w:ascii="Arial" w:hAnsi="Arial" w:cs="Arial"/>
                <w:b/>
                <w:bCs/>
                <w:color w:val="000000"/>
                <w:sz w:val="14"/>
                <w:szCs w:val="14"/>
                <w:lang w:eastAsia="es-MX"/>
              </w:rPr>
              <w:t>12</w:t>
            </w:r>
          </w:p>
        </w:tc>
        <w:tc>
          <w:tcPr>
            <w:tcW w:w="142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340" w:type="dxa"/>
            <w:tcBorders>
              <w:top w:val="nil"/>
              <w:left w:val="nil"/>
              <w:bottom w:val="single" w:sz="8" w:space="0" w:color="auto"/>
              <w:right w:val="single" w:sz="8" w:space="0" w:color="auto"/>
            </w:tcBorders>
            <w:shd w:val="clear" w:color="000000" w:fill="FFFFFF"/>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A07FD0" w:rsidRPr="004C4821" w:rsidRDefault="00A07FD0" w:rsidP="0035670F">
            <w:pPr>
              <w:jc w:val="center"/>
              <w:rPr>
                <w:rFonts w:ascii="Arial" w:hAnsi="Arial" w:cs="Arial"/>
                <w:color w:val="000000"/>
                <w:sz w:val="14"/>
                <w:szCs w:val="14"/>
                <w:lang w:eastAsia="es-MX"/>
              </w:rPr>
            </w:pPr>
            <w:r w:rsidRPr="004C4821">
              <w:rPr>
                <w:rFonts w:ascii="Arial" w:hAnsi="Arial" w:cs="Arial"/>
                <w:color w:val="000000"/>
                <w:sz w:val="14"/>
                <w:szCs w:val="14"/>
                <w:lang w:eastAsia="es-MX"/>
              </w:rPr>
              <w:t>100%</w:t>
            </w:r>
          </w:p>
        </w:tc>
      </w:tr>
    </w:tbl>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Pr="004C4821" w:rsidRDefault="00A07FD0" w:rsidP="00A07FD0">
      <w:pPr>
        <w:jc w:val="center"/>
        <w:rPr>
          <w:rFonts w:ascii="Arial" w:hAnsi="Arial" w:cs="Arial"/>
          <w:b/>
        </w:rPr>
      </w:pPr>
    </w:p>
    <w:p w:rsidR="00A07FD0" w:rsidRDefault="00A07FD0" w:rsidP="00A07FD0">
      <w:pPr>
        <w:rPr>
          <w:rFonts w:ascii="Arial" w:hAnsi="Arial" w:cs="Arial"/>
          <w:b/>
        </w:rPr>
      </w:pPr>
    </w:p>
    <w:p w:rsidR="00A07FD0" w:rsidRDefault="00A07FD0" w:rsidP="00A07FD0">
      <w:pPr>
        <w:rPr>
          <w:rFonts w:ascii="Arial" w:hAnsi="Arial" w:cs="Arial"/>
          <w:b/>
        </w:rPr>
      </w:pPr>
    </w:p>
    <w:p w:rsidR="00A07FD0" w:rsidRPr="004C4821" w:rsidRDefault="00A07FD0" w:rsidP="00A07FD0">
      <w:pPr>
        <w:rPr>
          <w:rFonts w:ascii="Arial" w:hAnsi="Arial" w:cs="Arial"/>
          <w:b/>
        </w:rPr>
      </w:pPr>
    </w:p>
    <w:p w:rsidR="00A07FD0" w:rsidRPr="004C4821" w:rsidRDefault="00A07FD0" w:rsidP="00A07FD0">
      <w:pPr>
        <w:jc w:val="center"/>
        <w:rPr>
          <w:rFonts w:ascii="Arial" w:hAnsi="Arial" w:cs="Arial"/>
          <w:b/>
        </w:rPr>
      </w:pPr>
      <w:r w:rsidRPr="004C4821">
        <w:rPr>
          <w:rFonts w:ascii="Arial" w:hAnsi="Arial" w:cs="Arial"/>
          <w:b/>
        </w:rPr>
        <w:t>SUSTENTO FOTOGRAFICO</w:t>
      </w:r>
    </w:p>
    <w:p w:rsidR="00A07FD0" w:rsidRPr="004C4821" w:rsidRDefault="00A07FD0" w:rsidP="00A07FD0">
      <w:pPr>
        <w:jc w:val="both"/>
        <w:rPr>
          <w:rFonts w:ascii="Arial" w:hAnsi="Arial" w:cs="Arial"/>
          <w:noProof/>
        </w:rPr>
      </w:pPr>
      <w:r w:rsidRPr="004C4821">
        <w:rPr>
          <w:rFonts w:ascii="Arial" w:hAnsi="Arial" w:cs="Arial"/>
          <w:noProof/>
        </w:rPr>
        <w:t xml:space="preserve">      </w:t>
      </w:r>
      <w:r w:rsidRPr="004C4821">
        <w:rPr>
          <w:rFonts w:ascii="Arial" w:hAnsi="Arial" w:cs="Arial"/>
          <w:b/>
          <w:i/>
          <w:noProof/>
          <w:sz w:val="18"/>
          <w:szCs w:val="18"/>
        </w:rPr>
        <w:t xml:space="preserve">       </w:t>
      </w:r>
    </w:p>
    <w:p w:rsidR="00A07FD0" w:rsidRPr="004C4821" w:rsidRDefault="00A07FD0" w:rsidP="00A07FD0">
      <w:pPr>
        <w:rPr>
          <w:rFonts w:ascii="Arial" w:hAnsi="Arial" w:cs="Arial"/>
        </w:rPr>
      </w:pPr>
      <w:r>
        <w:rPr>
          <w:rFonts w:ascii="Arial" w:hAnsi="Arial" w:cs="Arial"/>
          <w:noProof/>
        </w:rPr>
        <w:drawing>
          <wp:inline distT="0" distB="0" distL="0" distR="0">
            <wp:extent cx="2152650" cy="1543050"/>
            <wp:effectExtent l="19050" t="0" r="0" b="0"/>
            <wp:docPr id="1" name="Imagen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8" cstate="print"/>
                    <a:srcRect/>
                    <a:stretch>
                      <a:fillRect/>
                    </a:stretch>
                  </pic:blipFill>
                  <pic:spPr bwMode="auto">
                    <a:xfrm>
                      <a:off x="0" y="0"/>
                      <a:ext cx="2152650" cy="1543050"/>
                    </a:xfrm>
                    <a:prstGeom prst="rect">
                      <a:avLst/>
                    </a:prstGeom>
                    <a:noFill/>
                    <a:ln w="9525">
                      <a:noFill/>
                      <a:miter lim="800000"/>
                      <a:headEnd/>
                      <a:tailEnd/>
                    </a:ln>
                  </pic:spPr>
                </pic:pic>
              </a:graphicData>
            </a:graphic>
          </wp:inline>
        </w:drawing>
      </w:r>
      <w:r w:rsidRPr="004C4821">
        <w:rPr>
          <w:rFonts w:ascii="Arial" w:hAnsi="Arial" w:cs="Arial"/>
          <w:noProof/>
        </w:rPr>
        <w:t xml:space="preserve">                       </w:t>
      </w:r>
      <w:r>
        <w:rPr>
          <w:rFonts w:ascii="Arial" w:hAnsi="Arial" w:cs="Arial"/>
          <w:noProof/>
        </w:rPr>
        <w:drawing>
          <wp:inline distT="0" distB="0" distL="0" distR="0">
            <wp:extent cx="2076450" cy="1552575"/>
            <wp:effectExtent l="19050" t="0" r="0" b="0"/>
            <wp:docPr id="2" name="Imagen 2"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
                    <pic:cNvPicPr>
                      <a:picLocks noChangeAspect="1" noChangeArrowheads="1"/>
                    </pic:cNvPicPr>
                  </pic:nvPicPr>
                  <pic:blipFill>
                    <a:blip r:embed="rId29" cstate="print"/>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p w:rsidR="00A07FD0" w:rsidRPr="004C4821" w:rsidRDefault="00A07FD0" w:rsidP="00A07FD0">
      <w:pPr>
        <w:rPr>
          <w:rFonts w:ascii="Arial" w:hAnsi="Arial" w:cs="Arial"/>
        </w:rPr>
      </w:pPr>
      <w:r w:rsidRPr="004C4821">
        <w:rPr>
          <w:rFonts w:ascii="Arial" w:hAnsi="Arial" w:cs="Arial"/>
        </w:rPr>
        <w:t xml:space="preserve">    Reunión AIA con Instituciones                       Reunión con la Oficina de </w:t>
      </w:r>
    </w:p>
    <w:p w:rsidR="00A07FD0" w:rsidRPr="004C4821" w:rsidRDefault="00A07FD0" w:rsidP="00A07FD0">
      <w:pPr>
        <w:rPr>
          <w:rFonts w:ascii="Arial" w:hAnsi="Arial" w:cs="Arial"/>
        </w:rPr>
      </w:pPr>
      <w:r w:rsidRPr="004C4821">
        <w:rPr>
          <w:rFonts w:ascii="Arial" w:hAnsi="Arial" w:cs="Arial"/>
        </w:rPr>
        <w:t xml:space="preserve">           Educativas de Sonora                                    Turismo de Tucson</w:t>
      </w:r>
    </w:p>
    <w:p w:rsidR="00A07FD0" w:rsidRPr="004C4821" w:rsidRDefault="00A07FD0" w:rsidP="00A07FD0">
      <w:pPr>
        <w:rPr>
          <w:rFonts w:ascii="Arial" w:hAnsi="Arial" w:cs="Arial"/>
        </w:rPr>
      </w:pPr>
    </w:p>
    <w:p w:rsidR="00A07FD0" w:rsidRPr="004C4821" w:rsidRDefault="00A07FD0" w:rsidP="00A07FD0">
      <w:pPr>
        <w:rPr>
          <w:rFonts w:ascii="Arial" w:hAnsi="Arial" w:cs="Arial"/>
        </w:rPr>
      </w:pPr>
      <w:r w:rsidRPr="004C4821">
        <w:rPr>
          <w:rFonts w:ascii="Arial" w:hAnsi="Arial" w:cs="Arial"/>
        </w:rPr>
        <w:lastRenderedPageBreak/>
        <w:t xml:space="preserve">      </w:t>
      </w:r>
      <w:r>
        <w:rPr>
          <w:rFonts w:ascii="Arial" w:hAnsi="Arial" w:cs="Arial"/>
          <w:noProof/>
        </w:rPr>
        <w:drawing>
          <wp:inline distT="0" distB="0" distL="0" distR="0">
            <wp:extent cx="2152650" cy="1371600"/>
            <wp:effectExtent l="19050" t="0" r="0" b="0"/>
            <wp:docPr id="3" name="Imagen 3" descr="100_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253"/>
                    <pic:cNvPicPr>
                      <a:picLocks noChangeAspect="1" noChangeArrowheads="1"/>
                    </pic:cNvPicPr>
                  </pic:nvPicPr>
                  <pic:blipFill>
                    <a:blip r:embed="rId30" cstate="print"/>
                    <a:srcRect/>
                    <a:stretch>
                      <a:fillRect/>
                    </a:stretch>
                  </pic:blipFill>
                  <pic:spPr bwMode="auto">
                    <a:xfrm>
                      <a:off x="0" y="0"/>
                      <a:ext cx="2152650" cy="1371600"/>
                    </a:xfrm>
                    <a:prstGeom prst="rect">
                      <a:avLst/>
                    </a:prstGeom>
                    <a:noFill/>
                    <a:ln w="9525">
                      <a:noFill/>
                      <a:miter lim="800000"/>
                      <a:headEnd/>
                      <a:tailEnd/>
                    </a:ln>
                  </pic:spPr>
                </pic:pic>
              </a:graphicData>
            </a:graphic>
          </wp:inline>
        </w:drawing>
      </w:r>
      <w:r w:rsidRPr="004C4821">
        <w:rPr>
          <w:rFonts w:ascii="Arial" w:hAnsi="Arial" w:cs="Arial"/>
        </w:rPr>
        <w:t xml:space="preserve">             </w:t>
      </w:r>
      <w:r>
        <w:rPr>
          <w:rFonts w:ascii="Arial" w:hAnsi="Arial" w:cs="Arial"/>
          <w:noProof/>
        </w:rPr>
        <w:drawing>
          <wp:inline distT="0" distB="0" distL="0" distR="0">
            <wp:extent cx="2438400" cy="1362075"/>
            <wp:effectExtent l="19050" t="0" r="0" b="0"/>
            <wp:docPr id="4" name="Imagen 4" descr="DSC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657"/>
                    <pic:cNvPicPr>
                      <a:picLocks noChangeAspect="1" noChangeArrowheads="1"/>
                    </pic:cNvPicPr>
                  </pic:nvPicPr>
                  <pic:blipFill>
                    <a:blip r:embed="rId31" cstate="print"/>
                    <a:srcRect/>
                    <a:stretch>
                      <a:fillRect/>
                    </a:stretch>
                  </pic:blipFill>
                  <pic:spPr bwMode="auto">
                    <a:xfrm>
                      <a:off x="0" y="0"/>
                      <a:ext cx="2438400" cy="1362075"/>
                    </a:xfrm>
                    <a:prstGeom prst="rect">
                      <a:avLst/>
                    </a:prstGeom>
                    <a:noFill/>
                    <a:ln w="9525">
                      <a:noFill/>
                      <a:miter lim="800000"/>
                      <a:headEnd/>
                      <a:tailEnd/>
                    </a:ln>
                  </pic:spPr>
                </pic:pic>
              </a:graphicData>
            </a:graphic>
          </wp:inline>
        </w:drawing>
      </w:r>
    </w:p>
    <w:p w:rsidR="00A07FD0" w:rsidRPr="004C4821" w:rsidRDefault="00A07FD0" w:rsidP="00A07FD0">
      <w:pPr>
        <w:rPr>
          <w:rFonts w:ascii="Arial" w:hAnsi="Arial" w:cs="Arial"/>
        </w:rPr>
      </w:pPr>
      <w:r w:rsidRPr="004C4821">
        <w:rPr>
          <w:rFonts w:ascii="Arial" w:hAnsi="Arial" w:cs="Arial"/>
        </w:rPr>
        <w:t xml:space="preserve">Fogueo Basquetbol categoría Pasarela                       Clínica Gil Heredia </w:t>
      </w:r>
    </w:p>
    <w:p w:rsidR="00A07FD0" w:rsidRPr="004C4821" w:rsidRDefault="00A07FD0" w:rsidP="00A07FD0">
      <w:pPr>
        <w:rPr>
          <w:rFonts w:ascii="Arial" w:hAnsi="Arial" w:cs="Arial"/>
        </w:rPr>
      </w:pPr>
      <w:r w:rsidRPr="004C4821">
        <w:rPr>
          <w:rFonts w:ascii="Arial" w:hAnsi="Arial" w:cs="Arial"/>
        </w:rPr>
        <w:t xml:space="preserve">            San Diego California                                Selección Sonora 11-12 Años           </w:t>
      </w:r>
    </w:p>
    <w:p w:rsidR="00A07FD0" w:rsidRPr="004C4821" w:rsidRDefault="00A07FD0" w:rsidP="00A07FD0">
      <w:pPr>
        <w:rPr>
          <w:rFonts w:ascii="Arial" w:hAnsi="Arial" w:cs="Arial"/>
        </w:rPr>
      </w:pPr>
    </w:p>
    <w:p w:rsidR="00A07FD0" w:rsidRPr="004C4821" w:rsidRDefault="00A07FD0" w:rsidP="00A07FD0">
      <w:pPr>
        <w:rPr>
          <w:rFonts w:ascii="Arial" w:hAnsi="Arial" w:cs="Arial"/>
        </w:rPr>
      </w:pPr>
      <w:r w:rsidRPr="004C4821">
        <w:rPr>
          <w:rFonts w:ascii="Arial" w:hAnsi="Arial" w:cs="Arial"/>
        </w:rPr>
        <w:t xml:space="preserve">      </w:t>
      </w:r>
      <w:r>
        <w:rPr>
          <w:rFonts w:ascii="Arial" w:hAnsi="Arial" w:cs="Arial"/>
          <w:noProof/>
        </w:rPr>
        <w:drawing>
          <wp:inline distT="0" distB="0" distL="0" distR="0">
            <wp:extent cx="2143125" cy="1495425"/>
            <wp:effectExtent l="19050" t="0" r="9525" b="0"/>
            <wp:docPr id="5" name="Imagen 5" descr="PICT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3657"/>
                    <pic:cNvPicPr>
                      <a:picLocks noChangeAspect="1" noChangeArrowheads="1"/>
                    </pic:cNvPicPr>
                  </pic:nvPicPr>
                  <pic:blipFill>
                    <a:blip r:embed="rId32" cstate="print"/>
                    <a:srcRect/>
                    <a:stretch>
                      <a:fillRect/>
                    </a:stretch>
                  </pic:blipFill>
                  <pic:spPr bwMode="auto">
                    <a:xfrm>
                      <a:off x="0" y="0"/>
                      <a:ext cx="2143125" cy="1495425"/>
                    </a:xfrm>
                    <a:prstGeom prst="rect">
                      <a:avLst/>
                    </a:prstGeom>
                    <a:noFill/>
                    <a:ln w="9525">
                      <a:noFill/>
                      <a:miter lim="800000"/>
                      <a:headEnd/>
                      <a:tailEnd/>
                    </a:ln>
                  </pic:spPr>
                </pic:pic>
              </a:graphicData>
            </a:graphic>
          </wp:inline>
        </w:drawing>
      </w:r>
      <w:r w:rsidRPr="004C4821">
        <w:rPr>
          <w:rFonts w:ascii="Arial" w:hAnsi="Arial" w:cs="Arial"/>
        </w:rPr>
        <w:t xml:space="preserve">                  </w:t>
      </w:r>
      <w:r>
        <w:rPr>
          <w:rFonts w:ascii="Arial" w:hAnsi="Arial" w:cs="Arial"/>
          <w:noProof/>
        </w:rPr>
        <w:drawing>
          <wp:inline distT="0" distB="0" distL="0" distR="0">
            <wp:extent cx="1990725" cy="1485900"/>
            <wp:effectExtent l="19050" t="0" r="9525" b="0"/>
            <wp:docPr id="6" name="Imagen 6" descr="HPIM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9278"/>
                    <pic:cNvPicPr>
                      <a:picLocks noChangeAspect="1" noChangeArrowheads="1"/>
                    </pic:cNvPicPr>
                  </pic:nvPicPr>
                  <pic:blipFill>
                    <a:blip r:embed="rId33" cstate="print"/>
                    <a:srcRect/>
                    <a:stretch>
                      <a:fillRect/>
                    </a:stretch>
                  </pic:blipFill>
                  <pic:spPr bwMode="auto">
                    <a:xfrm>
                      <a:off x="0" y="0"/>
                      <a:ext cx="1990725" cy="1485900"/>
                    </a:xfrm>
                    <a:prstGeom prst="rect">
                      <a:avLst/>
                    </a:prstGeom>
                    <a:noFill/>
                    <a:ln w="9525">
                      <a:noFill/>
                      <a:miter lim="800000"/>
                      <a:headEnd/>
                      <a:tailEnd/>
                    </a:ln>
                  </pic:spPr>
                </pic:pic>
              </a:graphicData>
            </a:graphic>
          </wp:inline>
        </w:drawing>
      </w:r>
    </w:p>
    <w:p w:rsidR="00A07FD0" w:rsidRPr="004C4821" w:rsidRDefault="00A07FD0" w:rsidP="00A07FD0">
      <w:pPr>
        <w:rPr>
          <w:rFonts w:ascii="Arial" w:hAnsi="Arial" w:cs="Arial"/>
        </w:rPr>
      </w:pPr>
      <w:r w:rsidRPr="004C4821">
        <w:rPr>
          <w:rFonts w:ascii="Arial" w:hAnsi="Arial" w:cs="Arial"/>
        </w:rPr>
        <w:t xml:space="preserve">     Cuadrangular Sonora-Arizona             Reunión </w:t>
      </w:r>
      <w:proofErr w:type="spellStart"/>
      <w:r w:rsidRPr="004C4821">
        <w:rPr>
          <w:rFonts w:ascii="Arial" w:hAnsi="Arial" w:cs="Arial"/>
        </w:rPr>
        <w:t>Interplenaria</w:t>
      </w:r>
      <w:proofErr w:type="spellEnd"/>
      <w:r w:rsidRPr="004C4821">
        <w:rPr>
          <w:rFonts w:ascii="Arial" w:hAnsi="Arial" w:cs="Arial"/>
        </w:rPr>
        <w:t xml:space="preserve"> Sonora-Arizona</w:t>
      </w:r>
    </w:p>
    <w:p w:rsidR="00A07FD0" w:rsidRPr="004C4821" w:rsidRDefault="00A07FD0" w:rsidP="00A07FD0">
      <w:pPr>
        <w:rPr>
          <w:rFonts w:ascii="Arial" w:hAnsi="Arial" w:cs="Arial"/>
        </w:rPr>
      </w:pPr>
    </w:p>
    <w:p w:rsidR="00A07FD0" w:rsidRPr="004C4821" w:rsidRDefault="00A07FD0" w:rsidP="00A07FD0">
      <w:pPr>
        <w:rPr>
          <w:rFonts w:ascii="Arial" w:hAnsi="Arial" w:cs="Arial"/>
        </w:rPr>
      </w:pPr>
      <w:r>
        <w:rPr>
          <w:rFonts w:ascii="Arial" w:hAnsi="Arial" w:cs="Arial"/>
          <w:noProof/>
        </w:rPr>
        <w:drawing>
          <wp:inline distT="0" distB="0" distL="0" distR="0">
            <wp:extent cx="2152650" cy="1533525"/>
            <wp:effectExtent l="19050" t="0" r="0" b="0"/>
            <wp:docPr id="7" name="Imagen 7" descr="DSC0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17"/>
                    <pic:cNvPicPr>
                      <a:picLocks noChangeAspect="1" noChangeArrowheads="1"/>
                    </pic:cNvPicPr>
                  </pic:nvPicPr>
                  <pic:blipFill>
                    <a:blip r:embed="rId34" cstate="print"/>
                    <a:srcRect/>
                    <a:stretch>
                      <a:fillRect/>
                    </a:stretch>
                  </pic:blipFill>
                  <pic:spPr bwMode="auto">
                    <a:xfrm>
                      <a:off x="0" y="0"/>
                      <a:ext cx="2152650" cy="1533525"/>
                    </a:xfrm>
                    <a:prstGeom prst="rect">
                      <a:avLst/>
                    </a:prstGeom>
                    <a:noFill/>
                    <a:ln w="9525">
                      <a:noFill/>
                      <a:miter lim="800000"/>
                      <a:headEnd/>
                      <a:tailEnd/>
                    </a:ln>
                  </pic:spPr>
                </pic:pic>
              </a:graphicData>
            </a:graphic>
          </wp:inline>
        </w:drawing>
      </w:r>
      <w:r w:rsidRPr="004C4821">
        <w:rPr>
          <w:rFonts w:ascii="Arial" w:hAnsi="Arial" w:cs="Arial"/>
        </w:rPr>
        <w:t xml:space="preserve">                          </w:t>
      </w:r>
      <w:r>
        <w:rPr>
          <w:rFonts w:ascii="Arial" w:hAnsi="Arial" w:cs="Arial"/>
          <w:noProof/>
        </w:rPr>
        <w:drawing>
          <wp:inline distT="0" distB="0" distL="0" distR="0">
            <wp:extent cx="2133600" cy="1581150"/>
            <wp:effectExtent l="19050" t="0" r="0" b="0"/>
            <wp:docPr id="8" name="Imagen 8" descr="HPIM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M9242"/>
                    <pic:cNvPicPr>
                      <a:picLocks noChangeAspect="1" noChangeArrowheads="1"/>
                    </pic:cNvPicPr>
                  </pic:nvPicPr>
                  <pic:blipFill>
                    <a:blip r:embed="rId35" cstate="print"/>
                    <a:srcRect/>
                    <a:stretch>
                      <a:fillRect/>
                    </a:stretch>
                  </pic:blipFill>
                  <pic:spPr bwMode="auto">
                    <a:xfrm>
                      <a:off x="0" y="0"/>
                      <a:ext cx="2133600" cy="1581150"/>
                    </a:xfrm>
                    <a:prstGeom prst="rect">
                      <a:avLst/>
                    </a:prstGeom>
                    <a:noFill/>
                    <a:ln w="9525">
                      <a:noFill/>
                      <a:miter lim="800000"/>
                      <a:headEnd/>
                      <a:tailEnd/>
                    </a:ln>
                  </pic:spPr>
                </pic:pic>
              </a:graphicData>
            </a:graphic>
          </wp:inline>
        </w:drawing>
      </w:r>
    </w:p>
    <w:p w:rsidR="00A07FD0" w:rsidRPr="004C4821" w:rsidRDefault="00A07FD0" w:rsidP="00A07FD0">
      <w:pPr>
        <w:rPr>
          <w:rFonts w:ascii="Arial" w:hAnsi="Arial" w:cs="Arial"/>
        </w:rPr>
      </w:pPr>
      <w:r w:rsidRPr="004C4821">
        <w:rPr>
          <w:rFonts w:ascii="Arial" w:hAnsi="Arial" w:cs="Arial"/>
        </w:rPr>
        <w:t xml:space="preserve">Fogueo Basquetbol Categoría Pasarela         Reunión en la ciudad de Phoenix, </w:t>
      </w:r>
      <w:proofErr w:type="spellStart"/>
      <w:r w:rsidRPr="004C4821">
        <w:rPr>
          <w:rFonts w:ascii="Arial" w:hAnsi="Arial" w:cs="Arial"/>
        </w:rPr>
        <w:t>Az</w:t>
      </w:r>
      <w:proofErr w:type="spellEnd"/>
      <w:r w:rsidRPr="004C4821">
        <w:rPr>
          <w:rFonts w:ascii="Arial" w:hAnsi="Arial" w:cs="Arial"/>
        </w:rPr>
        <w:t xml:space="preserve"> </w:t>
      </w:r>
    </w:p>
    <w:p w:rsidR="00A07FD0" w:rsidRPr="004C4821" w:rsidRDefault="00A07FD0" w:rsidP="00A07FD0">
      <w:pPr>
        <w:rPr>
          <w:rFonts w:ascii="Arial" w:hAnsi="Arial" w:cs="Arial"/>
        </w:rPr>
      </w:pPr>
      <w:r w:rsidRPr="004C4821">
        <w:rPr>
          <w:rFonts w:ascii="Arial" w:hAnsi="Arial" w:cs="Arial"/>
        </w:rPr>
        <w:t xml:space="preserve">              Anaheim, California.                     </w:t>
      </w:r>
      <w:proofErr w:type="gramStart"/>
      <w:r w:rsidRPr="004C4821">
        <w:rPr>
          <w:rFonts w:ascii="Arial" w:hAnsi="Arial" w:cs="Arial"/>
        </w:rPr>
        <w:t>con</w:t>
      </w:r>
      <w:proofErr w:type="gramEnd"/>
      <w:r w:rsidRPr="004C4821">
        <w:rPr>
          <w:rFonts w:ascii="Arial" w:hAnsi="Arial" w:cs="Arial"/>
        </w:rPr>
        <w:t xml:space="preserve"> directivos de los equipos profesionales                                                                      </w:t>
      </w:r>
    </w:p>
    <w:p w:rsidR="00A07FD0" w:rsidRPr="004C4821" w:rsidRDefault="00A07FD0" w:rsidP="00A07FD0">
      <w:pPr>
        <w:rPr>
          <w:rFonts w:ascii="Arial" w:hAnsi="Arial" w:cs="Arial"/>
        </w:rPr>
      </w:pPr>
      <w:r w:rsidRPr="004C4821">
        <w:rPr>
          <w:rFonts w:ascii="Arial" w:hAnsi="Arial" w:cs="Arial"/>
        </w:rPr>
        <w:t xml:space="preserve">                                                                                  </w:t>
      </w:r>
      <w:proofErr w:type="gramStart"/>
      <w:r w:rsidRPr="004C4821">
        <w:rPr>
          <w:rFonts w:ascii="Arial" w:hAnsi="Arial" w:cs="Arial"/>
        </w:rPr>
        <w:t>de</w:t>
      </w:r>
      <w:proofErr w:type="gramEnd"/>
      <w:r w:rsidRPr="004C4821">
        <w:rPr>
          <w:rFonts w:ascii="Arial" w:hAnsi="Arial" w:cs="Arial"/>
        </w:rPr>
        <w:t xml:space="preserve"> beisbol </w:t>
      </w:r>
      <w:proofErr w:type="spellStart"/>
      <w:r w:rsidRPr="004C4821">
        <w:rPr>
          <w:rFonts w:ascii="Arial" w:hAnsi="Arial" w:cs="Arial"/>
        </w:rPr>
        <w:t>Diamond</w:t>
      </w:r>
      <w:proofErr w:type="spellEnd"/>
      <w:r w:rsidRPr="004C4821">
        <w:rPr>
          <w:rFonts w:ascii="Arial" w:hAnsi="Arial" w:cs="Arial"/>
        </w:rPr>
        <w:t xml:space="preserve"> Backs y </w:t>
      </w:r>
    </w:p>
    <w:p w:rsidR="00A07FD0" w:rsidRPr="004C4821" w:rsidRDefault="00A07FD0" w:rsidP="00A07FD0">
      <w:pPr>
        <w:rPr>
          <w:rFonts w:ascii="Arial" w:hAnsi="Arial" w:cs="Arial"/>
        </w:rPr>
      </w:pPr>
      <w:r w:rsidRPr="004C4821">
        <w:rPr>
          <w:rFonts w:ascii="Arial" w:hAnsi="Arial" w:cs="Arial"/>
        </w:rPr>
        <w:t xml:space="preserve">                                                                                  </w:t>
      </w:r>
      <w:proofErr w:type="gramStart"/>
      <w:r w:rsidRPr="004C4821">
        <w:rPr>
          <w:rFonts w:ascii="Arial" w:hAnsi="Arial" w:cs="Arial"/>
        </w:rPr>
        <w:t>de</w:t>
      </w:r>
      <w:proofErr w:type="gramEnd"/>
      <w:r w:rsidRPr="004C4821">
        <w:rPr>
          <w:rFonts w:ascii="Arial" w:hAnsi="Arial" w:cs="Arial"/>
        </w:rPr>
        <w:t xml:space="preserve"> basquetbol Phoenix </w:t>
      </w:r>
      <w:proofErr w:type="spellStart"/>
      <w:r w:rsidRPr="004C4821">
        <w:rPr>
          <w:rFonts w:ascii="Arial" w:hAnsi="Arial" w:cs="Arial"/>
        </w:rPr>
        <w:t>Suns</w:t>
      </w:r>
      <w:proofErr w:type="spellEnd"/>
      <w:r w:rsidRPr="004C4821">
        <w:rPr>
          <w:rFonts w:ascii="Arial" w:hAnsi="Arial" w:cs="Arial"/>
        </w:rPr>
        <w:t>.</w:t>
      </w:r>
    </w:p>
    <w:p w:rsidR="00A07FD0" w:rsidRPr="004C4821" w:rsidRDefault="00A07FD0" w:rsidP="00A07FD0">
      <w:pPr>
        <w:rPr>
          <w:rFonts w:ascii="Arial" w:hAnsi="Arial" w:cs="Arial"/>
          <w:noProof/>
        </w:rPr>
      </w:pPr>
      <w:r w:rsidRPr="004C4821">
        <w:rPr>
          <w:rFonts w:ascii="Arial" w:hAnsi="Arial" w:cs="Arial"/>
        </w:rPr>
        <w:t xml:space="preserve">      </w:t>
      </w:r>
    </w:p>
    <w:p w:rsidR="00A07FD0" w:rsidRPr="00FC6CB9" w:rsidRDefault="00A07FD0" w:rsidP="00FC6CB9">
      <w:pPr>
        <w:jc w:val="center"/>
        <w:rPr>
          <w:b/>
          <w:sz w:val="40"/>
        </w:rPr>
      </w:pPr>
    </w:p>
    <w:sectPr w:rsidR="00A07FD0" w:rsidRPr="00FC6CB9" w:rsidSect="007B683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475" w:rsidRDefault="00D40475" w:rsidP="00275E04">
      <w:pPr>
        <w:spacing w:after="0" w:line="240" w:lineRule="auto"/>
      </w:pPr>
      <w:r>
        <w:separator/>
      </w:r>
    </w:p>
  </w:endnote>
  <w:endnote w:type="continuationSeparator" w:id="0">
    <w:p w:rsidR="00D40475" w:rsidRDefault="00D40475" w:rsidP="00275E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475" w:rsidRDefault="00D40475" w:rsidP="00275E04">
      <w:pPr>
        <w:spacing w:after="0" w:line="240" w:lineRule="auto"/>
      </w:pPr>
      <w:r>
        <w:separator/>
      </w:r>
    </w:p>
  </w:footnote>
  <w:footnote w:type="continuationSeparator" w:id="0">
    <w:p w:rsidR="00D40475" w:rsidRDefault="00D40475" w:rsidP="00275E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2725D"/>
    <w:multiLevelType w:val="hybridMultilevel"/>
    <w:tmpl w:val="34701826"/>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
    <w:nsid w:val="0CEE25EF"/>
    <w:multiLevelType w:val="hybridMultilevel"/>
    <w:tmpl w:val="FF0881C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309F7C15"/>
    <w:multiLevelType w:val="hybridMultilevel"/>
    <w:tmpl w:val="18EA4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67044E"/>
    <w:multiLevelType w:val="hybridMultilevel"/>
    <w:tmpl w:val="5012296E"/>
    <w:lvl w:ilvl="0" w:tplc="0409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4A6413AF"/>
    <w:multiLevelType w:val="hybridMultilevel"/>
    <w:tmpl w:val="AB28CDD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5D01AE0"/>
    <w:multiLevelType w:val="hybridMultilevel"/>
    <w:tmpl w:val="D40437B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75911F1E"/>
    <w:multiLevelType w:val="hybridMultilevel"/>
    <w:tmpl w:val="E54C3B20"/>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275E04"/>
    <w:rsid w:val="00125109"/>
    <w:rsid w:val="001E1769"/>
    <w:rsid w:val="001E7B1E"/>
    <w:rsid w:val="00275E04"/>
    <w:rsid w:val="002D723E"/>
    <w:rsid w:val="003553A2"/>
    <w:rsid w:val="0035670F"/>
    <w:rsid w:val="0038131B"/>
    <w:rsid w:val="003F63A4"/>
    <w:rsid w:val="004928D0"/>
    <w:rsid w:val="0052735B"/>
    <w:rsid w:val="005851A9"/>
    <w:rsid w:val="006D7AF5"/>
    <w:rsid w:val="006F1EA3"/>
    <w:rsid w:val="00707440"/>
    <w:rsid w:val="007B6831"/>
    <w:rsid w:val="007C7E1B"/>
    <w:rsid w:val="007E77EE"/>
    <w:rsid w:val="007F08BF"/>
    <w:rsid w:val="008F483C"/>
    <w:rsid w:val="00A07FD0"/>
    <w:rsid w:val="00A618B1"/>
    <w:rsid w:val="00A659D5"/>
    <w:rsid w:val="00A7738E"/>
    <w:rsid w:val="00AD0B71"/>
    <w:rsid w:val="00AD3A74"/>
    <w:rsid w:val="00B452F1"/>
    <w:rsid w:val="00BD71F4"/>
    <w:rsid w:val="00C02FA2"/>
    <w:rsid w:val="00C57FF4"/>
    <w:rsid w:val="00D40475"/>
    <w:rsid w:val="00D62B26"/>
    <w:rsid w:val="00DB5AC1"/>
    <w:rsid w:val="00DC34E7"/>
    <w:rsid w:val="00E16969"/>
    <w:rsid w:val="00EB68A1"/>
    <w:rsid w:val="00EC7B17"/>
    <w:rsid w:val="00F850A7"/>
    <w:rsid w:val="00FA1666"/>
    <w:rsid w:val="00FB7498"/>
    <w:rsid w:val="00FC6CB9"/>
    <w:rsid w:val="00FE4FC5"/>
  </w:rsids>
  <m:mathPr>
    <m:mathFont m:val="Cambria Math"/>
    <m:brkBin m:val="before"/>
    <m:brkBinSub m:val="--"/>
    <m:smallFrac m:val="off"/>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122"/>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3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5E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E04"/>
    <w:rPr>
      <w:rFonts w:ascii="Tahoma" w:hAnsi="Tahoma" w:cs="Tahoma"/>
      <w:sz w:val="16"/>
      <w:szCs w:val="16"/>
    </w:rPr>
  </w:style>
  <w:style w:type="paragraph" w:styleId="Encabezado">
    <w:name w:val="header"/>
    <w:basedOn w:val="Normal"/>
    <w:link w:val="EncabezadoCar"/>
    <w:uiPriority w:val="99"/>
    <w:semiHidden/>
    <w:unhideWhenUsed/>
    <w:rsid w:val="00275E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75E04"/>
  </w:style>
  <w:style w:type="paragraph" w:styleId="Piedepgina">
    <w:name w:val="footer"/>
    <w:basedOn w:val="Normal"/>
    <w:link w:val="PiedepginaCar"/>
    <w:uiPriority w:val="99"/>
    <w:unhideWhenUsed/>
    <w:rsid w:val="00275E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5E04"/>
  </w:style>
  <w:style w:type="paragraph" w:styleId="Sinespaciado">
    <w:name w:val="No Spacing"/>
    <w:link w:val="SinespaciadoCar"/>
    <w:uiPriority w:val="1"/>
    <w:qFormat/>
    <w:rsid w:val="00275E04"/>
    <w:pPr>
      <w:spacing w:after="0" w:line="240" w:lineRule="auto"/>
    </w:pPr>
    <w:rPr>
      <w:lang w:val="es-ES" w:eastAsia="en-US"/>
    </w:rPr>
  </w:style>
  <w:style w:type="character" w:customStyle="1" w:styleId="SinespaciadoCar">
    <w:name w:val="Sin espaciado Car"/>
    <w:basedOn w:val="Fuentedeprrafopredeter"/>
    <w:link w:val="Sinespaciado"/>
    <w:uiPriority w:val="1"/>
    <w:rsid w:val="00275E04"/>
    <w:rPr>
      <w:lang w:val="es-ES" w:eastAsia="en-US"/>
    </w:rPr>
  </w:style>
  <w:style w:type="paragraph" w:styleId="Prrafodelista">
    <w:name w:val="List Paragraph"/>
    <w:basedOn w:val="Normal"/>
    <w:qFormat/>
    <w:rsid w:val="00FC6CB9"/>
    <w:pPr>
      <w:ind w:left="720"/>
      <w:contextualSpacing/>
    </w:pPr>
  </w:style>
  <w:style w:type="table" w:styleId="Tablaconcuadrcula">
    <w:name w:val="Table Grid"/>
    <w:basedOn w:val="Tablanormal"/>
    <w:uiPriority w:val="59"/>
    <w:rsid w:val="00D62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5034E-F588-4028-BA4C-32776F83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19</Pages>
  <Words>2991</Words>
  <Characters>16455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Mendez</dc:creator>
  <cp:keywords/>
  <dc:description/>
  <cp:lastModifiedBy>Mendez</cp:lastModifiedBy>
  <cp:revision>26</cp:revision>
  <cp:lastPrinted>2011-04-05T21:50:00Z</cp:lastPrinted>
  <dcterms:created xsi:type="dcterms:W3CDTF">2011-04-05T19:19:00Z</dcterms:created>
  <dcterms:modified xsi:type="dcterms:W3CDTF">2011-04-11T21:44:00Z</dcterms:modified>
</cp:coreProperties>
</file>