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62A" w:rsidRPr="00032572" w:rsidRDefault="00C8362A" w:rsidP="00C8362A">
      <w:pPr>
        <w:autoSpaceDE w:val="0"/>
        <w:autoSpaceDN w:val="0"/>
        <w:adjustRightInd w:val="0"/>
        <w:jc w:val="center"/>
        <w:rPr>
          <w:rFonts w:ascii="Century Gothic" w:hAnsi="Century Gothic" w:cs="Arial"/>
          <w:sz w:val="22"/>
          <w:szCs w:val="22"/>
        </w:rPr>
      </w:pPr>
    </w:p>
    <w:p w:rsidR="00BD2AE7" w:rsidRPr="00032572" w:rsidRDefault="00BD2AE7" w:rsidP="00BD2AE7">
      <w:pPr>
        <w:jc w:val="right"/>
        <w:rPr>
          <w:rFonts w:ascii="Century Gothic" w:hAnsi="Century Gothic"/>
          <w:sz w:val="22"/>
          <w:szCs w:val="22"/>
        </w:rPr>
      </w:pPr>
      <w:r w:rsidRPr="00032572">
        <w:rPr>
          <w:rFonts w:ascii="Century Gothic" w:hAnsi="Century Gothic"/>
          <w:sz w:val="22"/>
          <w:szCs w:val="22"/>
        </w:rPr>
        <w:tab/>
      </w:r>
      <w:r w:rsidRPr="00032572">
        <w:rPr>
          <w:rFonts w:ascii="Century Gothic" w:hAnsi="Century Gothic"/>
          <w:sz w:val="22"/>
          <w:szCs w:val="22"/>
        </w:rPr>
        <w:tab/>
      </w:r>
      <w:r w:rsidRPr="00032572">
        <w:rPr>
          <w:rFonts w:ascii="Century Gothic" w:hAnsi="Century Gothic"/>
          <w:sz w:val="22"/>
          <w:szCs w:val="22"/>
        </w:rPr>
        <w:tab/>
      </w:r>
      <w:r w:rsidRPr="00032572">
        <w:rPr>
          <w:rFonts w:ascii="Century Gothic" w:hAnsi="Century Gothic"/>
          <w:sz w:val="22"/>
          <w:szCs w:val="22"/>
        </w:rPr>
        <w:tab/>
      </w:r>
      <w:r w:rsidRPr="00032572">
        <w:rPr>
          <w:rFonts w:ascii="Century Gothic" w:hAnsi="Century Gothic"/>
          <w:sz w:val="22"/>
          <w:szCs w:val="22"/>
        </w:rPr>
        <w:tab/>
        <w:t xml:space="preserve">       </w:t>
      </w:r>
    </w:p>
    <w:p w:rsidR="00597D4F" w:rsidRDefault="00597D4F" w:rsidP="002C6537">
      <w:pPr>
        <w:jc w:val="center"/>
        <w:rPr>
          <w:rFonts w:asciiTheme="minorHAnsi" w:hAnsiTheme="minorHAnsi" w:cstheme="minorHAnsi"/>
          <w:b/>
          <w:sz w:val="24"/>
          <w:szCs w:val="24"/>
          <w:lang w:val="fr-FR"/>
        </w:rPr>
      </w:pPr>
    </w:p>
    <w:p w:rsidR="00597D4F" w:rsidRDefault="00597D4F" w:rsidP="002C6537">
      <w:pPr>
        <w:jc w:val="center"/>
        <w:rPr>
          <w:rFonts w:asciiTheme="minorHAnsi" w:hAnsiTheme="minorHAnsi" w:cstheme="minorHAnsi"/>
          <w:b/>
          <w:sz w:val="24"/>
          <w:szCs w:val="24"/>
          <w:lang w:val="fr-FR"/>
        </w:rPr>
      </w:pPr>
    </w:p>
    <w:p w:rsidR="00E314D1" w:rsidRPr="00E61181" w:rsidRDefault="002C6537" w:rsidP="002C6537">
      <w:pPr>
        <w:jc w:val="center"/>
        <w:rPr>
          <w:rFonts w:asciiTheme="minorHAnsi" w:hAnsiTheme="minorHAnsi" w:cstheme="minorHAnsi"/>
          <w:b/>
          <w:sz w:val="26"/>
          <w:szCs w:val="26"/>
          <w:lang w:val="fr-FR"/>
        </w:rPr>
      </w:pPr>
      <w:r w:rsidRPr="00E61181">
        <w:rPr>
          <w:rFonts w:asciiTheme="minorHAnsi" w:hAnsiTheme="minorHAnsi" w:cstheme="minorHAnsi"/>
          <w:b/>
          <w:sz w:val="26"/>
          <w:szCs w:val="26"/>
          <w:lang w:val="fr-FR"/>
        </w:rPr>
        <w:t>SOLICITUD DE</w:t>
      </w:r>
      <w:r w:rsidR="00ED414F">
        <w:rPr>
          <w:rFonts w:asciiTheme="minorHAnsi" w:hAnsiTheme="minorHAnsi" w:cstheme="minorHAnsi"/>
          <w:b/>
          <w:sz w:val="26"/>
          <w:szCs w:val="26"/>
          <w:lang w:val="fr-FR"/>
        </w:rPr>
        <w:t xml:space="preserve"> </w:t>
      </w:r>
      <w:r w:rsidRPr="00E61181">
        <w:rPr>
          <w:rFonts w:asciiTheme="minorHAnsi" w:hAnsiTheme="minorHAnsi" w:cstheme="minorHAnsi"/>
          <w:b/>
          <w:sz w:val="26"/>
          <w:szCs w:val="26"/>
          <w:lang w:val="fr-FR"/>
        </w:rPr>
        <w:t xml:space="preserve"> INFO</w:t>
      </w:r>
      <w:r w:rsidR="00B2428E" w:rsidRPr="00E61181">
        <w:rPr>
          <w:rFonts w:asciiTheme="minorHAnsi" w:hAnsiTheme="minorHAnsi" w:cstheme="minorHAnsi"/>
          <w:b/>
          <w:sz w:val="26"/>
          <w:szCs w:val="26"/>
          <w:lang w:val="fr-FR"/>
        </w:rPr>
        <w:t>R</w:t>
      </w:r>
      <w:r w:rsidR="00E61181" w:rsidRPr="00E61181">
        <w:rPr>
          <w:rFonts w:asciiTheme="minorHAnsi" w:hAnsiTheme="minorHAnsi" w:cstheme="minorHAnsi"/>
          <w:b/>
          <w:sz w:val="26"/>
          <w:szCs w:val="26"/>
          <w:lang w:val="fr-FR"/>
        </w:rPr>
        <w:t>MACIÓ</w:t>
      </w:r>
      <w:r w:rsidRPr="00E61181">
        <w:rPr>
          <w:rFonts w:asciiTheme="minorHAnsi" w:hAnsiTheme="minorHAnsi" w:cstheme="minorHAnsi"/>
          <w:b/>
          <w:sz w:val="26"/>
          <w:szCs w:val="26"/>
          <w:lang w:val="fr-FR"/>
        </w:rPr>
        <w:t xml:space="preserve">N PUBLICA </w:t>
      </w:r>
    </w:p>
    <w:p w:rsidR="00E314D1" w:rsidRPr="00B2428E" w:rsidRDefault="00E314D1" w:rsidP="00D472C9">
      <w:pPr>
        <w:jc w:val="center"/>
        <w:rPr>
          <w:rFonts w:asciiTheme="minorHAnsi" w:hAnsiTheme="minorHAnsi" w:cstheme="minorHAnsi"/>
          <w:sz w:val="22"/>
          <w:szCs w:val="22"/>
          <w:lang w:val="fr-FR"/>
        </w:rPr>
      </w:pPr>
    </w:p>
    <w:p w:rsidR="002C6537" w:rsidRPr="00B2428E" w:rsidRDefault="002C6537" w:rsidP="002C6537">
      <w:pPr>
        <w:rPr>
          <w:rFonts w:asciiTheme="minorHAnsi" w:hAnsiTheme="minorHAnsi" w:cstheme="minorHAnsi"/>
          <w:sz w:val="22"/>
          <w:szCs w:val="22"/>
          <w:lang w:val="fr-FR"/>
        </w:rPr>
      </w:pPr>
      <w:r w:rsidRPr="00B2428E">
        <w:rPr>
          <w:rFonts w:asciiTheme="minorHAnsi" w:hAnsiTheme="minorHAnsi" w:cstheme="minorHAnsi"/>
          <w:b/>
          <w:sz w:val="22"/>
          <w:szCs w:val="22"/>
          <w:lang w:val="fr-FR"/>
        </w:rPr>
        <w:t>FOLIO NO</w:t>
      </w:r>
      <w:r w:rsidRPr="00B2428E">
        <w:rPr>
          <w:rFonts w:asciiTheme="minorHAnsi" w:hAnsiTheme="minorHAnsi" w:cstheme="minorHAnsi"/>
          <w:sz w:val="22"/>
          <w:szCs w:val="22"/>
          <w:lang w:val="fr-FR"/>
        </w:rPr>
        <w:t>. :</w:t>
      </w:r>
      <w:r w:rsidR="00D112E7" w:rsidRPr="00B2428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B2428E" w:rsidRPr="00B2428E">
        <w:rPr>
          <w:rFonts w:asciiTheme="minorHAnsi" w:hAnsiTheme="minorHAnsi" w:cstheme="minorHAnsi"/>
          <w:sz w:val="22"/>
          <w:szCs w:val="22"/>
          <w:lang w:val="fr-FR"/>
        </w:rPr>
        <w:t>00191511</w:t>
      </w:r>
    </w:p>
    <w:p w:rsidR="00E314D1" w:rsidRPr="00B2428E" w:rsidRDefault="00E314D1" w:rsidP="00D472C9">
      <w:pPr>
        <w:jc w:val="center"/>
        <w:rPr>
          <w:rFonts w:asciiTheme="minorHAnsi" w:hAnsiTheme="minorHAnsi" w:cstheme="minorHAnsi"/>
          <w:sz w:val="22"/>
          <w:szCs w:val="22"/>
          <w:lang w:val="fr-FR"/>
        </w:rPr>
      </w:pPr>
    </w:p>
    <w:p w:rsidR="00E314D1" w:rsidRPr="00B2428E" w:rsidRDefault="00723E50" w:rsidP="002C6537">
      <w:pPr>
        <w:rPr>
          <w:rFonts w:asciiTheme="minorHAnsi" w:hAnsiTheme="minorHAnsi" w:cstheme="minorHAnsi"/>
          <w:b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sz w:val="22"/>
          <w:szCs w:val="22"/>
          <w:lang w:val="fr-FR"/>
        </w:rPr>
        <w:t>DESCRIPCION DE LA INFORMACIÓ</w:t>
      </w:r>
      <w:r w:rsidR="002C6537" w:rsidRPr="00B2428E">
        <w:rPr>
          <w:rFonts w:asciiTheme="minorHAnsi" w:hAnsiTheme="minorHAnsi" w:cstheme="minorHAnsi"/>
          <w:b/>
          <w:sz w:val="22"/>
          <w:szCs w:val="22"/>
          <w:lang w:val="fr-FR"/>
        </w:rPr>
        <w:t>N SOLICITADA :</w:t>
      </w:r>
    </w:p>
    <w:p w:rsidR="00D112E7" w:rsidRPr="00B2428E" w:rsidRDefault="00D112E7" w:rsidP="002C6537">
      <w:pPr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2C6537" w:rsidRDefault="00B2428E" w:rsidP="00B2428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SE SOLICITA INFORMACION SOBRE  </w:t>
      </w:r>
      <w:r w:rsidRPr="00B2428E">
        <w:rPr>
          <w:rFonts w:asciiTheme="minorHAnsi" w:hAnsiTheme="minorHAnsi" w:cstheme="minorHAnsi"/>
          <w:b/>
          <w:sz w:val="22"/>
          <w:szCs w:val="22"/>
          <w:lang w:val="fr-FR"/>
        </w:rPr>
        <w:t xml:space="preserve">« TRAMITE DE ADOPCION </w:t>
      </w:r>
      <w:r w:rsidRPr="005B0C04">
        <w:rPr>
          <w:rFonts w:asciiTheme="minorHAnsi" w:hAnsiTheme="minorHAnsi" w:cstheme="minorHAnsi"/>
          <w:sz w:val="22"/>
          <w:szCs w:val="22"/>
          <w:lang w:val="fr-FR"/>
        </w:rPr>
        <w:t>«, SEGUN CORRESPONDA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 :</w:t>
      </w:r>
    </w:p>
    <w:p w:rsidR="00B2428E" w:rsidRDefault="00B2428E" w:rsidP="00B2428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564E5A" w:rsidRPr="000D6B5F" w:rsidRDefault="00564E5A" w:rsidP="00564E5A">
      <w:pPr>
        <w:pStyle w:val="Encabezado"/>
        <w:tabs>
          <w:tab w:val="clear" w:pos="4252"/>
          <w:tab w:val="clear" w:pos="8504"/>
          <w:tab w:val="right" w:pos="9864"/>
        </w:tabs>
        <w:ind w:left="7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6B5F">
        <w:rPr>
          <w:rFonts w:asciiTheme="minorHAnsi" w:hAnsiTheme="minorHAnsi" w:cstheme="minorHAnsi"/>
          <w:b/>
          <w:sz w:val="28"/>
          <w:szCs w:val="28"/>
        </w:rPr>
        <w:t>I.- REQUISITOS  PARA TRÁMITE DE ADOPCION DE MENORES ALBERGADOS A DISPOSICION DE DIF SONORA</w:t>
      </w:r>
    </w:p>
    <w:p w:rsidR="00564E5A" w:rsidRPr="000D6B5F" w:rsidRDefault="00564E5A" w:rsidP="00564E5A">
      <w:pPr>
        <w:pStyle w:val="Encabezado"/>
        <w:tabs>
          <w:tab w:val="clear" w:pos="4252"/>
          <w:tab w:val="clear" w:pos="8504"/>
          <w:tab w:val="right" w:pos="9864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64E5A" w:rsidRPr="00294BB2" w:rsidRDefault="00564E5A" w:rsidP="00294BB2">
      <w:pPr>
        <w:pStyle w:val="Prrafodelista"/>
        <w:numPr>
          <w:ilvl w:val="0"/>
          <w:numId w:val="17"/>
        </w:numPr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 xml:space="preserve"> Acudir a la Agencia Estatal de Adopciones, ubicada en Periférico Oriente No. 15 Prolongación  de Blvd. Serna Col. Los Naranjos Tels. 1080600 ext. 179,184, 185 correo electrónico </w:t>
      </w:r>
      <w:hyperlink r:id="rId8" w:history="1">
        <w:r w:rsidRPr="00294BB2">
          <w:rPr>
            <w:rStyle w:val="Hipervnculo"/>
            <w:rFonts w:cstheme="minorHAnsi"/>
          </w:rPr>
          <w:t>maria.quijada@difson.gob.mx</w:t>
        </w:r>
      </w:hyperlink>
      <w:r w:rsidRPr="00294BB2">
        <w:rPr>
          <w:rFonts w:cstheme="minorHAnsi"/>
        </w:rPr>
        <w:t xml:space="preserve"> ; Sub Directora de la Agencia Estatal de Adopciones. </w:t>
      </w:r>
    </w:p>
    <w:p w:rsidR="00564E5A" w:rsidRPr="00294BB2" w:rsidRDefault="00564E5A" w:rsidP="00294BB2">
      <w:pPr>
        <w:pStyle w:val="Prrafodelista"/>
        <w:numPr>
          <w:ilvl w:val="0"/>
          <w:numId w:val="17"/>
        </w:numPr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Solicitar Requisitos y Solicitud de Adopción con el Asesor de Adopciones en un horario de 8:00 a 15:00 horas.</w:t>
      </w:r>
    </w:p>
    <w:p w:rsidR="00564E5A" w:rsidRPr="00294BB2" w:rsidRDefault="00564E5A" w:rsidP="00294BB2">
      <w:pPr>
        <w:pStyle w:val="Prrafodelista"/>
        <w:numPr>
          <w:ilvl w:val="0"/>
          <w:numId w:val="17"/>
        </w:numPr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Una vez cumplido con los requisitos que se anexan a continuación, acudir nuevamente con el Asesor de Adopciones quien se encargara revisar y turnar documentación a Trabajo social de adopciones.</w:t>
      </w:r>
    </w:p>
    <w:p w:rsidR="00564E5A" w:rsidRPr="00564E5A" w:rsidRDefault="00564E5A" w:rsidP="00564E5A">
      <w:pPr>
        <w:tabs>
          <w:tab w:val="left" w:pos="2213"/>
        </w:tabs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564E5A">
        <w:rPr>
          <w:rFonts w:asciiTheme="minorHAnsi" w:hAnsiTheme="minorHAnsi" w:cstheme="minorHAnsi"/>
          <w:sz w:val="28"/>
          <w:szCs w:val="28"/>
          <w:u w:val="single"/>
        </w:rPr>
        <w:t xml:space="preserve">Requisitos: 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tabs>
          <w:tab w:val="left" w:pos="2213"/>
        </w:tabs>
        <w:jc w:val="both"/>
        <w:rPr>
          <w:rFonts w:cstheme="minorHAnsi"/>
        </w:rPr>
      </w:pPr>
      <w:r w:rsidRPr="00564E5A">
        <w:rPr>
          <w:rFonts w:cstheme="minorHAnsi"/>
        </w:rPr>
        <w:t>Los solicitantes deberán ser mayores de 25 años y tener más de 17 años que el menor que desean adoptar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tabs>
          <w:tab w:val="left" w:pos="2213"/>
        </w:tabs>
        <w:jc w:val="both"/>
        <w:rPr>
          <w:rFonts w:cstheme="minorHAnsi"/>
        </w:rPr>
      </w:pPr>
      <w:r w:rsidRPr="00564E5A">
        <w:rPr>
          <w:rFonts w:cstheme="minorHAnsi"/>
        </w:rPr>
        <w:t>Cuatro cartas de recomendación (no familiares), incluyendo el nombre, domicilio y teléfono de quien la expide, además del tiempo de conocer a los solicitantes.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 xml:space="preserve">Presentar exámenes de laboratorio de Biometría hemática completa, química sanguínea, grupo y RH, VIH, VDRL y toxicológico, que sean válidos para trámites legales. 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Constancia de ingresos (Carta de trabajo)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Copia certificada del acta de matrimonio o  sentencia de concubinato, así como acta de nacimiento de los solicitantes.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tabs>
          <w:tab w:val="left" w:pos="2213"/>
        </w:tabs>
        <w:jc w:val="both"/>
        <w:rPr>
          <w:rFonts w:cstheme="minorHAnsi"/>
        </w:rPr>
      </w:pPr>
      <w:r w:rsidRPr="00564E5A">
        <w:rPr>
          <w:rFonts w:cstheme="minorHAnsi"/>
        </w:rPr>
        <w:t>Comprobante de domicilio original reciente (Recibo de luz, agua o teléfono).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tabs>
          <w:tab w:val="left" w:pos="2213"/>
        </w:tabs>
        <w:jc w:val="both"/>
        <w:rPr>
          <w:rFonts w:cstheme="minorHAnsi"/>
        </w:rPr>
      </w:pPr>
      <w:r w:rsidRPr="00564E5A">
        <w:rPr>
          <w:rFonts w:cstheme="minorHAnsi"/>
        </w:rPr>
        <w:t>Copia de identificación oficial de los solicitantes (credencial de elector o pasaporte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 xml:space="preserve">Carta de No Antecedentes Penales emitida por la Procuraduría General de Justicia del Estado de Sonora y por el estado donde residan los solicitantes. 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 xml:space="preserve">Los solicitantes que residan fuera de Hermosillo, deberán presentar reporte de verificación domiciliara realizada por las DIF Municipal o  DIF Estatal o de las Subprocuradurías correspondientes. 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Tres Fotografías tamaño infantil a color, recientes de cada solicitante de adopción.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Ocho fotografías resientes de la vivienda (interior y exterior).</w:t>
      </w:r>
    </w:p>
    <w:p w:rsid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La documentación deberá tener una vigencia no mayor de 6 meses.</w:t>
      </w:r>
    </w:p>
    <w:p w:rsidR="00564E5A" w:rsidRDefault="00564E5A" w:rsidP="00564E5A">
      <w:pPr>
        <w:pStyle w:val="Prrafodelista"/>
        <w:jc w:val="both"/>
        <w:rPr>
          <w:rFonts w:cstheme="minorHAnsi"/>
        </w:rPr>
      </w:pPr>
    </w:p>
    <w:p w:rsidR="001A6ABF" w:rsidRDefault="001A6ABF" w:rsidP="00564E5A">
      <w:pPr>
        <w:pStyle w:val="Prrafodelista"/>
        <w:jc w:val="both"/>
        <w:rPr>
          <w:rFonts w:cstheme="minorHAnsi"/>
        </w:rPr>
      </w:pPr>
    </w:p>
    <w:p w:rsidR="001A6ABF" w:rsidRDefault="001A6ABF" w:rsidP="00564E5A">
      <w:pPr>
        <w:pStyle w:val="Prrafodelista"/>
        <w:jc w:val="both"/>
        <w:rPr>
          <w:rFonts w:cstheme="minorHAnsi"/>
        </w:rPr>
      </w:pPr>
    </w:p>
    <w:p w:rsidR="001A6ABF" w:rsidRDefault="001A6ABF" w:rsidP="00564E5A">
      <w:pPr>
        <w:pStyle w:val="Prrafodelista"/>
        <w:jc w:val="both"/>
        <w:rPr>
          <w:rFonts w:cstheme="minorHAnsi"/>
        </w:rPr>
      </w:pPr>
    </w:p>
    <w:p w:rsidR="00564E5A" w:rsidRDefault="00564E5A" w:rsidP="00564E5A">
      <w:pPr>
        <w:pStyle w:val="Prrafodelista"/>
        <w:jc w:val="both"/>
        <w:rPr>
          <w:rFonts w:cstheme="minorHAnsi"/>
        </w:rPr>
      </w:pPr>
    </w:p>
    <w:p w:rsidR="00564E5A" w:rsidRDefault="00564E5A" w:rsidP="00564E5A">
      <w:pPr>
        <w:pStyle w:val="Prrafodelista"/>
        <w:jc w:val="both"/>
        <w:rPr>
          <w:rFonts w:cstheme="minorHAnsi"/>
        </w:rPr>
      </w:pPr>
    </w:p>
    <w:p w:rsidR="00564E5A" w:rsidRDefault="00564E5A" w:rsidP="00564E5A">
      <w:pPr>
        <w:pStyle w:val="Prrafodelista"/>
        <w:jc w:val="both"/>
        <w:rPr>
          <w:rFonts w:cstheme="minorHAnsi"/>
        </w:rPr>
      </w:pPr>
    </w:p>
    <w:p w:rsidR="00564E5A" w:rsidRPr="00564E5A" w:rsidRDefault="00564E5A" w:rsidP="00564E5A">
      <w:pPr>
        <w:pStyle w:val="Prrafodelista"/>
        <w:jc w:val="both"/>
        <w:rPr>
          <w:rFonts w:cstheme="minorHAnsi"/>
        </w:rPr>
      </w:pPr>
    </w:p>
    <w:p w:rsidR="00294BB2" w:rsidRDefault="00294BB2" w:rsidP="00564E5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64E5A" w:rsidRPr="00294BB2" w:rsidRDefault="00564E5A" w:rsidP="00294BB2">
      <w:pPr>
        <w:pStyle w:val="Prrafodelista"/>
        <w:jc w:val="both"/>
        <w:rPr>
          <w:rFonts w:cstheme="minorHAnsi"/>
        </w:rPr>
      </w:pPr>
      <w:r w:rsidRPr="00294BB2">
        <w:rPr>
          <w:rFonts w:cstheme="minorHAnsi"/>
        </w:rPr>
        <w:t>4.- Trabajo Social de adopciones brinda número de expediente y proporciona cita para Estudio Social y Evaluación Psicológica a los solicitantes.</w:t>
      </w:r>
    </w:p>
    <w:p w:rsidR="00564E5A" w:rsidRPr="00294BB2" w:rsidRDefault="00564E5A" w:rsidP="00294BB2">
      <w:pPr>
        <w:pStyle w:val="Prrafodelista"/>
        <w:jc w:val="both"/>
        <w:rPr>
          <w:rFonts w:cstheme="minorHAnsi"/>
        </w:rPr>
      </w:pPr>
      <w:r w:rsidRPr="00294BB2">
        <w:rPr>
          <w:rFonts w:cstheme="minorHAnsi"/>
        </w:rPr>
        <w:t>5.- Los solicitantes una vez evaluados en Trabajo Social y Psicología esperan resultados en un plazo no mayor de 12 días naturales.</w:t>
      </w:r>
    </w:p>
    <w:p w:rsidR="00564E5A" w:rsidRPr="00294BB2" w:rsidRDefault="00564E5A" w:rsidP="00294BB2">
      <w:pPr>
        <w:pStyle w:val="Prrafodelista"/>
        <w:tabs>
          <w:tab w:val="left" w:pos="2213"/>
        </w:tabs>
        <w:rPr>
          <w:rFonts w:cstheme="minorHAnsi"/>
        </w:rPr>
      </w:pPr>
      <w:r w:rsidRPr="00294BB2">
        <w:rPr>
          <w:rFonts w:cstheme="minorHAnsi"/>
        </w:rPr>
        <w:t>6.- Trabajo Social realiza visita domiciliaria, corroborando referencias vecinales, personales y laborales.</w:t>
      </w:r>
    </w:p>
    <w:p w:rsidR="00564E5A" w:rsidRPr="00294BB2" w:rsidRDefault="00564E5A" w:rsidP="00294BB2">
      <w:pPr>
        <w:pStyle w:val="Prrafodelista"/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7.- Trabajo Social integra reporte y valida que sean personas de buenas costumbres y principios morales, Psicología determina la salud mental de los solicitantes.</w:t>
      </w:r>
    </w:p>
    <w:p w:rsidR="00564E5A" w:rsidRPr="00294BB2" w:rsidRDefault="00564E5A" w:rsidP="00294BB2">
      <w:pPr>
        <w:pStyle w:val="Prrafodelista"/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8.- En el caso de no  viabilidad en Trabajo Social o Psicología, ambas áreas tendrán la responsabilidad de notificar en un plazo no mayor a 10 días los resultados.</w:t>
      </w:r>
    </w:p>
    <w:p w:rsidR="00564E5A" w:rsidRPr="00294BB2" w:rsidRDefault="00564E5A" w:rsidP="00294BB2">
      <w:pPr>
        <w:pStyle w:val="Prrafodelista"/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9.- De ser viable los solicitantes, Trabajo Social les notificara de su incursión a lista de espera.</w:t>
      </w:r>
    </w:p>
    <w:p w:rsidR="00564E5A" w:rsidRPr="00294BB2" w:rsidRDefault="00564E5A" w:rsidP="00294BB2">
      <w:pPr>
        <w:pStyle w:val="Prrafodelista"/>
        <w:spacing w:before="120" w:after="120"/>
        <w:jc w:val="both"/>
        <w:rPr>
          <w:rFonts w:eastAsia="Calibri" w:cstheme="minorHAnsi"/>
          <w:lang w:val="es-ES" w:eastAsia="es-ES"/>
        </w:rPr>
      </w:pPr>
      <w:r w:rsidRPr="00294BB2">
        <w:rPr>
          <w:rFonts w:cstheme="minorHAnsi"/>
        </w:rPr>
        <w:t xml:space="preserve">10.- Psicología proporcionara citas de capacitación  a los solicitantes, las cuales serán cada mes, durante 8 meses. </w:t>
      </w:r>
      <w:r w:rsidRPr="00294BB2">
        <w:rPr>
          <w:rFonts w:eastAsia="Calibri" w:cstheme="minorHAnsi"/>
        </w:rPr>
        <w:t>Las capacitaciones son dinámicas grupales por lo que se debe tener mínimo dos parejas para invitar a los solicitantes a que asistan.</w:t>
      </w:r>
      <w:r w:rsidRPr="00294BB2">
        <w:rPr>
          <w:rFonts w:cstheme="minorHAnsi"/>
        </w:rPr>
        <w:t xml:space="preserve"> (</w:t>
      </w:r>
      <w:r w:rsidRPr="00294BB2">
        <w:rPr>
          <w:rFonts w:eastAsia="Calibri" w:cstheme="minorHAnsi"/>
        </w:rPr>
        <w:t>Durante el proceso de capacitación se podrá realizar la presentación y asignación de menores</w:t>
      </w:r>
      <w:r w:rsidRPr="00294BB2">
        <w:rPr>
          <w:rFonts w:cstheme="minorHAnsi"/>
        </w:rPr>
        <w:t>)</w:t>
      </w:r>
    </w:p>
    <w:p w:rsidR="00564E5A" w:rsidRPr="00294BB2" w:rsidRDefault="00564E5A" w:rsidP="00294BB2">
      <w:pPr>
        <w:pStyle w:val="Prrafodelista"/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11.- Una vez cumplidos los requerimientos establecidos por la  Agencia Estatal de Adopciones, se les  podrá asignar a un menor en convivencia, conforme a la disponibilidad de menores con los que cuente la Institución y las expectativas de los solicitantes.</w:t>
      </w:r>
    </w:p>
    <w:p w:rsidR="00564E5A" w:rsidRPr="00294BB2" w:rsidRDefault="00564E5A" w:rsidP="00294BB2">
      <w:pPr>
        <w:pStyle w:val="Prrafodelista"/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12.- Los solicitantes cumplirán con el proceso de convivencia de menores, con base en el procedimiento en vigor de la Agencia Estatal de Adopciones.</w:t>
      </w:r>
    </w:p>
    <w:p w:rsidR="00564E5A" w:rsidRPr="00294BB2" w:rsidRDefault="00564E5A" w:rsidP="00294BB2">
      <w:pPr>
        <w:pStyle w:val="Prrafodelista"/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13.- Una vez entregados los menores en adopción a los solicitantes, llevaran proceso de seguimiento por parte trabajo social de la Agencia Estatal de Adopciones en un lapso de 2 años.</w:t>
      </w:r>
    </w:p>
    <w:p w:rsidR="00564E5A" w:rsidRPr="00564E5A" w:rsidRDefault="00564E5A" w:rsidP="00564E5A">
      <w:pPr>
        <w:tabs>
          <w:tab w:val="left" w:pos="2213"/>
        </w:tabs>
        <w:rPr>
          <w:rFonts w:asciiTheme="minorHAnsi" w:hAnsiTheme="minorHAnsi" w:cstheme="minorHAnsi"/>
          <w:sz w:val="22"/>
          <w:szCs w:val="22"/>
        </w:rPr>
      </w:pPr>
      <w:r w:rsidRPr="00564E5A">
        <w:rPr>
          <w:rFonts w:asciiTheme="minorHAnsi" w:hAnsiTheme="minorHAnsi" w:cstheme="minorHAnsi"/>
          <w:sz w:val="22"/>
          <w:szCs w:val="22"/>
        </w:rPr>
        <w:t>Nota: Se anexa solicitud para Trámite de Adopción de Menores Albergados  a Disposición de DIF SONORA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564E5A" w:rsidRDefault="00564E5A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23E50" w:rsidRDefault="00723E50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0F1E" w:rsidRDefault="00FF0F1E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64E5A" w:rsidRDefault="00564E5A" w:rsidP="00564E5A">
      <w:pPr>
        <w:tabs>
          <w:tab w:val="left" w:pos="221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64E5A">
        <w:rPr>
          <w:rFonts w:asciiTheme="minorHAnsi" w:hAnsiTheme="minorHAnsi" w:cstheme="minorHAnsi"/>
          <w:b/>
          <w:sz w:val="28"/>
          <w:szCs w:val="28"/>
        </w:rPr>
        <w:t>II.- REQUISITOS PARA TRÁMITE PARA OTORGAMIENTO DE CONSTANCIAS DE APTITUD PARA ADOPCIONES EXTERNAS.</w:t>
      </w:r>
    </w:p>
    <w:p w:rsidR="00BE1A17" w:rsidRPr="00294BB2" w:rsidRDefault="00BE1A17" w:rsidP="00BE1A17">
      <w:pPr>
        <w:pStyle w:val="Prrafodelista"/>
        <w:numPr>
          <w:ilvl w:val="0"/>
          <w:numId w:val="21"/>
        </w:numPr>
        <w:tabs>
          <w:tab w:val="left" w:pos="2213"/>
        </w:tabs>
        <w:jc w:val="both"/>
        <w:rPr>
          <w:rFonts w:cstheme="minorHAnsi"/>
        </w:rPr>
      </w:pPr>
      <w:r w:rsidRPr="00294BB2">
        <w:rPr>
          <w:rFonts w:cstheme="minorHAnsi"/>
        </w:rPr>
        <w:t>Una vez cumplido con los requisitos que se anexan a continuación, acudir nuevamente con el Asesor de Adopciones quien se encargara revisar y turnar documentación a Trabajo social de adopciones.</w:t>
      </w:r>
    </w:p>
    <w:p w:rsidR="00564E5A" w:rsidRPr="00564E5A" w:rsidRDefault="00564E5A" w:rsidP="00564E5A">
      <w:pPr>
        <w:tabs>
          <w:tab w:val="left" w:pos="2213"/>
        </w:tabs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564E5A">
        <w:rPr>
          <w:rFonts w:asciiTheme="minorHAnsi" w:hAnsiTheme="minorHAnsi" w:cstheme="minorHAnsi"/>
          <w:sz w:val="28"/>
          <w:szCs w:val="28"/>
          <w:u w:val="single"/>
        </w:rPr>
        <w:t xml:space="preserve">Requisitos: 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tabs>
          <w:tab w:val="left" w:pos="2213"/>
        </w:tabs>
        <w:jc w:val="both"/>
        <w:rPr>
          <w:rFonts w:cstheme="minorHAnsi"/>
        </w:rPr>
      </w:pPr>
      <w:r w:rsidRPr="00564E5A">
        <w:rPr>
          <w:rFonts w:cstheme="minorHAnsi"/>
        </w:rPr>
        <w:t>Los solicitantes deberán ser mayores de 25 años y tener más de 17 años que el menor que desean adoptar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tabs>
          <w:tab w:val="left" w:pos="2213"/>
        </w:tabs>
        <w:jc w:val="both"/>
        <w:rPr>
          <w:rFonts w:cstheme="minorHAnsi"/>
        </w:rPr>
      </w:pPr>
      <w:r w:rsidRPr="00564E5A">
        <w:rPr>
          <w:rFonts w:cstheme="minorHAnsi"/>
        </w:rPr>
        <w:t>Cuatro cartas de recomendación (no familiares), incluyendo el nombre, domicilio y teléfono de quien la expide, además del tiempo de conocer a los solicitantes.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 xml:space="preserve">Presentar exámenes de laboratorio de Biometría hemática completa, química sanguínea, grupo y RH, VIH, VDRL y toxicológico, que sean válidos para trámites legales. 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Constancia de ingresos (Carta de trabajo)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Copia certificada del acta de matrimonio o  sentencia de concubinato, así como acta de nacimiento de los solicitantes.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tabs>
          <w:tab w:val="left" w:pos="2213"/>
        </w:tabs>
        <w:jc w:val="both"/>
        <w:rPr>
          <w:rFonts w:cstheme="minorHAnsi"/>
        </w:rPr>
      </w:pPr>
      <w:r w:rsidRPr="00564E5A">
        <w:rPr>
          <w:rFonts w:cstheme="minorHAnsi"/>
        </w:rPr>
        <w:t>Comprobante de domicilio original reciente (Recibo de luz, agua o teléfono).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tabs>
          <w:tab w:val="left" w:pos="2213"/>
        </w:tabs>
        <w:jc w:val="both"/>
        <w:rPr>
          <w:rFonts w:cstheme="minorHAnsi"/>
        </w:rPr>
      </w:pPr>
      <w:r w:rsidRPr="00564E5A">
        <w:rPr>
          <w:rFonts w:cstheme="minorHAnsi"/>
        </w:rPr>
        <w:t>Copia de identificación oficial de los solicitantes (credencial de elector o pasaporte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 xml:space="preserve">Carta de No Antecedentes Penales emitida por la Procuraduría General de Justicia del Estado de Sonora y por el estado donde residan los solicitantes. </w:t>
      </w:r>
    </w:p>
    <w:p w:rsid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 xml:space="preserve">Los solicitantes que residan fuera de Hermosillo, deberán presentar reporte de verificación domiciliaria realizada por las DIF Municipal o  DIF Estatal o de las Subprocuradurías correspondientes. </w:t>
      </w:r>
    </w:p>
    <w:p w:rsidR="00564E5A" w:rsidRPr="00564E5A" w:rsidRDefault="00FF0F1E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>
        <w:rPr>
          <w:rFonts w:cstheme="minorHAnsi"/>
        </w:rPr>
        <w:t>C</w:t>
      </w:r>
      <w:r w:rsidR="00564E5A" w:rsidRPr="00564E5A">
        <w:rPr>
          <w:rFonts w:cstheme="minorHAnsi"/>
        </w:rPr>
        <w:t xml:space="preserve">arta de consentimiento de adopción suscrito por los padres, tutor judicial, o por quien ejerza la patria potestad del menor, anexando copia de la credencial de elector de quien lo otorga. 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Sentencia del Juicio de Pérdida de la Patria Potestad con Cause Ejecutoria, cuando los padres del menor hayan perdido ese derecho.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Acta de nacimiento del menor (es) que se pretende (n) adoptar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Tres Fotografías tamaño infantil a color, recientes de cada solicitante de adopción.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Ocho fotografías resientes de la vivienda (interior y exterior).</w:t>
      </w:r>
    </w:p>
    <w:p w:rsidR="00564E5A" w:rsidRP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Presentar toda la documentación en original y copia.</w:t>
      </w:r>
    </w:p>
    <w:p w:rsidR="00564E5A" w:rsidRDefault="00564E5A" w:rsidP="00564E5A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564E5A">
        <w:rPr>
          <w:rFonts w:cstheme="minorHAnsi"/>
        </w:rPr>
        <w:t>La documentación deberá tener una vigencia no mayor de 6 meses.</w:t>
      </w:r>
    </w:p>
    <w:p w:rsidR="00597D4F" w:rsidRDefault="00597D4F" w:rsidP="00597D4F">
      <w:pPr>
        <w:pStyle w:val="Prrafodelista"/>
        <w:jc w:val="both"/>
        <w:rPr>
          <w:rFonts w:cstheme="minorHAnsi"/>
        </w:rPr>
      </w:pPr>
    </w:p>
    <w:p w:rsidR="00564E5A" w:rsidRPr="00BE1A17" w:rsidRDefault="00564E5A" w:rsidP="00BE1A17">
      <w:pPr>
        <w:pStyle w:val="Prrafodelista"/>
        <w:numPr>
          <w:ilvl w:val="0"/>
          <w:numId w:val="21"/>
        </w:numPr>
        <w:jc w:val="both"/>
        <w:rPr>
          <w:rFonts w:cstheme="minorHAnsi"/>
        </w:rPr>
      </w:pPr>
      <w:r w:rsidRPr="00BE1A17">
        <w:rPr>
          <w:rFonts w:cstheme="minorHAnsi"/>
        </w:rPr>
        <w:t>Trabajo Social brinda número de expediente y proporciona cita para Estudio Social y Evaluación Psicológica a los solicitantes.</w:t>
      </w:r>
    </w:p>
    <w:p w:rsidR="00564E5A" w:rsidRPr="00FF0F1E" w:rsidRDefault="00564E5A" w:rsidP="00BE1A17">
      <w:pPr>
        <w:pStyle w:val="Prrafodelista"/>
        <w:numPr>
          <w:ilvl w:val="0"/>
          <w:numId w:val="21"/>
        </w:numPr>
        <w:jc w:val="both"/>
        <w:rPr>
          <w:rFonts w:cstheme="minorHAnsi"/>
        </w:rPr>
      </w:pPr>
      <w:r w:rsidRPr="00FF0F1E">
        <w:rPr>
          <w:rFonts w:cstheme="minorHAnsi"/>
        </w:rPr>
        <w:t xml:space="preserve"> Los solicitantes una vez evaluados en Trabajo Social y Psicología esperan resultados en un plazo no mayor de 12 días naturales.</w:t>
      </w:r>
    </w:p>
    <w:p w:rsidR="00564E5A" w:rsidRDefault="00564E5A" w:rsidP="00BE1A17">
      <w:pPr>
        <w:pStyle w:val="Prrafodelista"/>
        <w:numPr>
          <w:ilvl w:val="0"/>
          <w:numId w:val="21"/>
        </w:numPr>
        <w:tabs>
          <w:tab w:val="left" w:pos="2213"/>
        </w:tabs>
        <w:rPr>
          <w:rFonts w:cstheme="minorHAnsi"/>
        </w:rPr>
      </w:pPr>
      <w:r w:rsidRPr="00FF0F1E">
        <w:rPr>
          <w:rFonts w:cstheme="minorHAnsi"/>
        </w:rPr>
        <w:t xml:space="preserve"> Trabajo Social realiza visita domiciliaria, corroborando referencias vecinales, personales y laborales.</w:t>
      </w: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Default="00597D4F" w:rsidP="00597D4F">
      <w:pPr>
        <w:tabs>
          <w:tab w:val="left" w:pos="2213"/>
        </w:tabs>
        <w:rPr>
          <w:rFonts w:cstheme="minorHAnsi"/>
        </w:rPr>
      </w:pPr>
    </w:p>
    <w:p w:rsidR="00597D4F" w:rsidRPr="00597D4F" w:rsidRDefault="00597D4F" w:rsidP="00597D4F">
      <w:pPr>
        <w:tabs>
          <w:tab w:val="left" w:pos="2213"/>
        </w:tabs>
        <w:rPr>
          <w:rFonts w:cstheme="minorHAnsi"/>
        </w:rPr>
      </w:pPr>
    </w:p>
    <w:p w:rsidR="00564E5A" w:rsidRDefault="00564E5A" w:rsidP="00BE1A17">
      <w:pPr>
        <w:pStyle w:val="Prrafodelista"/>
        <w:numPr>
          <w:ilvl w:val="0"/>
          <w:numId w:val="21"/>
        </w:numPr>
        <w:tabs>
          <w:tab w:val="left" w:pos="2213"/>
        </w:tabs>
        <w:jc w:val="both"/>
        <w:rPr>
          <w:rFonts w:cstheme="minorHAnsi"/>
        </w:rPr>
      </w:pPr>
      <w:r w:rsidRPr="00FF0F1E">
        <w:rPr>
          <w:rFonts w:cstheme="minorHAnsi"/>
        </w:rPr>
        <w:t xml:space="preserve"> Trabajo Social integra reporte y valida que sean personas de buenas costumbres y principios morales, Psicología determina la salud mental de los solicitantes e integra reporte.</w:t>
      </w:r>
    </w:p>
    <w:p w:rsidR="00564E5A" w:rsidRDefault="00597D4F" w:rsidP="00BE1A17">
      <w:pPr>
        <w:pStyle w:val="Prrafodelista"/>
        <w:numPr>
          <w:ilvl w:val="0"/>
          <w:numId w:val="21"/>
        </w:numPr>
        <w:tabs>
          <w:tab w:val="left" w:pos="2213"/>
        </w:tabs>
        <w:jc w:val="both"/>
        <w:rPr>
          <w:rFonts w:cstheme="minorHAnsi"/>
        </w:rPr>
      </w:pPr>
      <w:r>
        <w:rPr>
          <w:rFonts w:cstheme="minorHAnsi"/>
        </w:rPr>
        <w:t>En</w:t>
      </w:r>
      <w:r w:rsidR="00564E5A" w:rsidRPr="00FF0F1E">
        <w:rPr>
          <w:rFonts w:cstheme="minorHAnsi"/>
        </w:rPr>
        <w:t xml:space="preserve"> el caso de no  viabilidad en Trabajo Social o Psicología, ambas áreas tendrán la responsabilidad de notificar en un plazo no mayor a 10 días los resultados.</w:t>
      </w:r>
    </w:p>
    <w:p w:rsidR="00564E5A" w:rsidRPr="00FF0F1E" w:rsidRDefault="00564E5A" w:rsidP="00BE1A17">
      <w:pPr>
        <w:pStyle w:val="Prrafodelista"/>
        <w:numPr>
          <w:ilvl w:val="0"/>
          <w:numId w:val="21"/>
        </w:numPr>
        <w:tabs>
          <w:tab w:val="left" w:pos="2213"/>
        </w:tabs>
        <w:jc w:val="both"/>
        <w:rPr>
          <w:rFonts w:cstheme="minorHAnsi"/>
        </w:rPr>
      </w:pPr>
      <w:r w:rsidRPr="00FF0F1E">
        <w:rPr>
          <w:rFonts w:cstheme="minorHAnsi"/>
        </w:rPr>
        <w:t>De ser viable los solicitantes, se solicitara Constancia de Aptitud al Director General.</w:t>
      </w:r>
    </w:p>
    <w:p w:rsidR="00564E5A" w:rsidRPr="00FF0F1E" w:rsidRDefault="00564E5A" w:rsidP="00BE1A17">
      <w:pPr>
        <w:pStyle w:val="Prrafodelista"/>
        <w:numPr>
          <w:ilvl w:val="0"/>
          <w:numId w:val="21"/>
        </w:numPr>
        <w:tabs>
          <w:tab w:val="left" w:pos="2213"/>
        </w:tabs>
        <w:jc w:val="both"/>
        <w:rPr>
          <w:rFonts w:cstheme="minorHAnsi"/>
          <w:lang w:val="es-ES_tradnl"/>
        </w:rPr>
      </w:pPr>
      <w:r w:rsidRPr="00FF0F1E">
        <w:rPr>
          <w:rFonts w:cstheme="minorHAnsi"/>
        </w:rPr>
        <w:t xml:space="preserve">Una vez emitida Constancia de Aptitud, el Asesor de adopciones </w:t>
      </w:r>
      <w:r w:rsidRPr="00FF0F1E">
        <w:rPr>
          <w:rFonts w:cstheme="minorHAnsi"/>
          <w:lang w:val="es-ES_tradnl"/>
        </w:rPr>
        <w:t>entrega Constancia de Aptitud a los solicitantes o lugar que corresponda. (En un lapso no mayor de 5 días).</w:t>
      </w:r>
    </w:p>
    <w:p w:rsidR="00564E5A" w:rsidRPr="00564E5A" w:rsidRDefault="00BE1A17" w:rsidP="00564E5A">
      <w:pPr>
        <w:tabs>
          <w:tab w:val="left" w:pos="2213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Nota: Se anexa solicitud para</w:t>
      </w:r>
      <w:r w:rsidR="00564E5A" w:rsidRPr="00564E5A">
        <w:rPr>
          <w:rFonts w:asciiTheme="minorHAnsi" w:hAnsiTheme="minorHAnsi" w:cstheme="minorHAnsi"/>
          <w:sz w:val="22"/>
          <w:szCs w:val="22"/>
        </w:rPr>
        <w:t xml:space="preserve"> Trámite</w:t>
      </w:r>
      <w:r>
        <w:rPr>
          <w:rFonts w:asciiTheme="minorHAnsi" w:hAnsiTheme="minorHAnsi" w:cstheme="minorHAnsi"/>
          <w:sz w:val="22"/>
          <w:szCs w:val="22"/>
        </w:rPr>
        <w:t xml:space="preserve"> de</w:t>
      </w:r>
      <w:r w:rsidR="00564E5A" w:rsidRPr="00564E5A">
        <w:rPr>
          <w:rFonts w:asciiTheme="minorHAnsi" w:hAnsiTheme="minorHAnsi" w:cstheme="minorHAnsi"/>
          <w:sz w:val="22"/>
          <w:szCs w:val="22"/>
        </w:rPr>
        <w:t xml:space="preserve"> Otorgamiento de Constancias de Aptitud para Adopciones Externas.</w:t>
      </w:r>
    </w:p>
    <w:p w:rsidR="00564E5A" w:rsidRPr="00564E5A" w:rsidRDefault="00564E5A" w:rsidP="00564E5A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564E5A" w:rsidRPr="00564E5A" w:rsidRDefault="00564E5A" w:rsidP="00564E5A">
      <w:pPr>
        <w:tabs>
          <w:tab w:val="left" w:pos="2213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564E5A" w:rsidRPr="00564E5A" w:rsidRDefault="00564E5A" w:rsidP="00564E5A">
      <w:pPr>
        <w:rPr>
          <w:rFonts w:asciiTheme="minorHAnsi" w:hAnsiTheme="minorHAnsi" w:cstheme="minorHAnsi"/>
          <w:sz w:val="22"/>
          <w:szCs w:val="22"/>
        </w:rPr>
      </w:pPr>
    </w:p>
    <w:p w:rsidR="00564E5A" w:rsidRPr="00564E5A" w:rsidRDefault="00564E5A" w:rsidP="00564E5A">
      <w:pPr>
        <w:rPr>
          <w:rFonts w:asciiTheme="minorHAnsi" w:hAnsiTheme="minorHAnsi" w:cstheme="minorHAnsi"/>
          <w:sz w:val="22"/>
          <w:szCs w:val="22"/>
        </w:rPr>
      </w:pPr>
    </w:p>
    <w:p w:rsidR="00564E5A" w:rsidRPr="00564E5A" w:rsidRDefault="00564E5A" w:rsidP="00564E5A">
      <w:pPr>
        <w:rPr>
          <w:rFonts w:asciiTheme="minorHAnsi" w:hAnsiTheme="minorHAnsi" w:cstheme="minorHAnsi"/>
          <w:sz w:val="22"/>
          <w:szCs w:val="22"/>
        </w:rPr>
      </w:pPr>
    </w:p>
    <w:p w:rsidR="00564E5A" w:rsidRPr="00564E5A" w:rsidRDefault="00564E5A" w:rsidP="00564E5A">
      <w:pPr>
        <w:rPr>
          <w:rFonts w:asciiTheme="minorHAnsi" w:hAnsiTheme="minorHAnsi" w:cstheme="minorHAnsi"/>
          <w:sz w:val="22"/>
          <w:szCs w:val="22"/>
        </w:rPr>
      </w:pPr>
    </w:p>
    <w:p w:rsidR="007C30EC" w:rsidRDefault="007C30EC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B2428E">
      <w:pPr>
        <w:rPr>
          <w:rFonts w:asciiTheme="minorHAnsi" w:hAnsiTheme="minorHAnsi" w:cstheme="minorHAnsi"/>
          <w:b/>
          <w:sz w:val="22"/>
          <w:szCs w:val="22"/>
        </w:rPr>
      </w:pPr>
    </w:p>
    <w:p w:rsidR="00E61181" w:rsidRDefault="00E61181" w:rsidP="00723E50">
      <w:pPr>
        <w:autoSpaceDE w:val="0"/>
        <w:autoSpaceDN w:val="0"/>
        <w:adjustRightInd w:val="0"/>
        <w:rPr>
          <w:rFonts w:ascii="Arial Narrow" w:hAnsi="Arial Narrow"/>
          <w:b/>
          <w:sz w:val="22"/>
          <w:szCs w:val="22"/>
        </w:rPr>
      </w:pPr>
    </w:p>
    <w:sectPr w:rsidR="00E61181" w:rsidSect="001A6AB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021" w:right="1077" w:bottom="964" w:left="90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AAB" w:rsidRDefault="00C07AAB">
      <w:r>
        <w:separator/>
      </w:r>
    </w:p>
  </w:endnote>
  <w:endnote w:type="continuationSeparator" w:id="1">
    <w:p w:rsidR="00C07AAB" w:rsidRDefault="00C07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766" w:rsidRDefault="00096268" w:rsidP="0044446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F276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F2766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F2766" w:rsidRDefault="00FF2766" w:rsidP="002E736B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4D1" w:rsidRDefault="00096268">
    <w:pPr>
      <w:pStyle w:val="Piedepgina"/>
    </w:pPr>
    <w:r w:rsidRPr="00096268">
      <w:rPr>
        <w:noProof/>
      </w:rPr>
      <w:pict>
        <v:rect id="_x0000_s1031" style="position:absolute;margin-left:8.5pt;margin-top:-89.95pt;width:495pt;height:77.25pt;z-index:251659264" filled="f" stroked="f" strokecolor="white">
          <v:textbox style="mso-next-textbox:#_x0000_s1031">
            <w:txbxContent>
              <w:p w:rsidR="00FF2766" w:rsidRPr="006D40C9" w:rsidRDefault="00E314D1" w:rsidP="00E23B12">
                <w:pPr>
                  <w:jc w:val="both"/>
                  <w:rPr>
                    <w:smallCaps/>
                    <w:sz w:val="16"/>
                    <w:szCs w:val="16"/>
                  </w:rPr>
                </w:pPr>
                <w:r>
                  <w:rPr>
                    <w:b/>
                    <w:smallCaps/>
                    <w:noProof/>
                  </w:rPr>
                  <w:t xml:space="preserve">PROCURADURIA DE </w:t>
                </w:r>
                <w:smartTag w:uri="urn:schemas-microsoft-com:office:smarttags" w:element="PersonName">
                  <w:smartTagPr>
                    <w:attr w:name="ProductID" w:val="LA DEFENSA DEL MENOR"/>
                  </w:smartTagPr>
                  <w:r>
                    <w:rPr>
                      <w:b/>
                      <w:smallCaps/>
                      <w:noProof/>
                    </w:rPr>
                    <w:t>LA DEFENSA DEL MENOR</w:t>
                  </w:r>
                </w:smartTag>
                <w:r>
                  <w:rPr>
                    <w:b/>
                    <w:smallCaps/>
                    <w:noProof/>
                  </w:rPr>
                  <w:t xml:space="preserve"> Y LA FAMILIA</w:t>
                </w:r>
              </w:p>
              <w:p w:rsidR="00FF2766" w:rsidRPr="006D40C9" w:rsidRDefault="008A02E4" w:rsidP="00E23B12">
                <w:pPr>
                  <w:jc w:val="both"/>
                  <w:rPr>
                    <w:smallCaps/>
                    <w:sz w:val="16"/>
                    <w:szCs w:val="16"/>
                  </w:rPr>
                </w:pPr>
                <w:r>
                  <w:rPr>
                    <w:smallCaps/>
                    <w:sz w:val="16"/>
                    <w:szCs w:val="16"/>
                  </w:rPr>
                  <w:t xml:space="preserve">PERIFERICO ORIENTE NO. 15, PROLONGACION DE BLVD. SERNA COL. LOS NARANJOS </w:t>
                </w:r>
                <w:r w:rsidR="00E314D1">
                  <w:rPr>
                    <w:smallCaps/>
                    <w:sz w:val="16"/>
                    <w:szCs w:val="16"/>
                  </w:rPr>
                  <w:t>C.P. 83060</w:t>
                </w:r>
              </w:p>
              <w:p w:rsidR="00FF2766" w:rsidRDefault="008B097E" w:rsidP="00E23B12">
                <w:pPr>
                  <w:jc w:val="both"/>
                  <w:rPr>
                    <w:sz w:val="16"/>
                    <w:szCs w:val="16"/>
                  </w:rPr>
                </w:pPr>
                <w:r>
                  <w:rPr>
                    <w:smallCaps/>
                    <w:sz w:val="16"/>
                    <w:szCs w:val="16"/>
                  </w:rPr>
                  <w:t>HERMOSILLO, SONORA.MEXICO TEL.</w:t>
                </w:r>
                <w:r w:rsidR="006D40C9" w:rsidRPr="006D40C9">
                  <w:rPr>
                    <w:smallCaps/>
                    <w:sz w:val="16"/>
                    <w:szCs w:val="16"/>
                  </w:rPr>
                  <w:t>(662)</w:t>
                </w:r>
                <w:r>
                  <w:rPr>
                    <w:smallCaps/>
                    <w:sz w:val="16"/>
                    <w:szCs w:val="16"/>
                  </w:rPr>
                  <w:t>10806</w:t>
                </w:r>
                <w:r w:rsidR="00E314D1">
                  <w:rPr>
                    <w:smallCaps/>
                    <w:sz w:val="16"/>
                    <w:szCs w:val="16"/>
                  </w:rPr>
                  <w:t>13,07,08 Y 12 Linea protege 2145029. 01800-501-7777</w:t>
                </w:r>
                <w:r w:rsidR="00FF2766" w:rsidRPr="006D40C9">
                  <w:rPr>
                    <w:smallCaps/>
                    <w:noProof/>
                    <w:sz w:val="16"/>
                    <w:szCs w:val="16"/>
                  </w:rPr>
                  <w:t xml:space="preserve">  </w:t>
                </w:r>
                <w:hyperlink r:id="rId1" w:history="1">
                  <w:r w:rsidR="00ED1FFD" w:rsidRPr="002E628B">
                    <w:rPr>
                      <w:rStyle w:val="Hipervnculo"/>
                      <w:noProof/>
                      <w:sz w:val="16"/>
                      <w:szCs w:val="16"/>
                    </w:rPr>
                    <w:t>www</w:t>
                  </w:r>
                  <w:r w:rsidR="00ED1FFD" w:rsidRPr="002E628B">
                    <w:rPr>
                      <w:rStyle w:val="Hipervnculo"/>
                      <w:sz w:val="16"/>
                      <w:szCs w:val="16"/>
                    </w:rPr>
                    <w:t>.difson.gob.mx/</w:t>
                  </w:r>
                </w:hyperlink>
              </w:p>
              <w:p w:rsidR="00ED1FFD" w:rsidRDefault="00ED1FFD" w:rsidP="00E23B12">
                <w:pPr>
                  <w:jc w:val="both"/>
                  <w:rPr>
                    <w:sz w:val="16"/>
                    <w:szCs w:val="16"/>
                  </w:rPr>
                </w:pPr>
              </w:p>
              <w:p w:rsidR="00ED1FFD" w:rsidRPr="00ED1FFD" w:rsidRDefault="00ED1FFD" w:rsidP="00E23B12">
                <w:pPr>
                  <w:jc w:val="both"/>
                  <w:rPr>
                    <w:rFonts w:ascii="Arial Narrow" w:hAnsi="Arial Narrow"/>
                    <w:smallCaps/>
                    <w:sz w:val="18"/>
                    <w:szCs w:val="18"/>
                  </w:rPr>
                </w:pPr>
                <w:r w:rsidRPr="00ED1FFD">
                  <w:rPr>
                    <w:rFonts w:ascii="Arial Narrow" w:hAnsi="Arial Narrow"/>
                    <w:sz w:val="18"/>
                    <w:szCs w:val="18"/>
                  </w:rPr>
                  <w:t>23 de Abril de 2010</w:t>
                </w:r>
                <w:r w:rsidRPr="00ED1FFD">
                  <w:rPr>
                    <w:rFonts w:ascii="Arial Narrow" w:hAnsi="Arial Narrow"/>
                    <w:sz w:val="18"/>
                    <w:szCs w:val="18"/>
                  </w:rPr>
                  <w:tab/>
                </w:r>
                <w:r w:rsidRPr="00ED1FFD">
                  <w:rPr>
                    <w:rFonts w:ascii="Arial Narrow" w:hAnsi="Arial Narrow"/>
                    <w:sz w:val="18"/>
                    <w:szCs w:val="18"/>
                  </w:rPr>
                  <w:tab/>
                </w:r>
                <w:r w:rsidRPr="00ED1FFD">
                  <w:rPr>
                    <w:rFonts w:ascii="Arial Narrow" w:hAnsi="Arial Narrow"/>
                    <w:sz w:val="18"/>
                    <w:szCs w:val="18"/>
                  </w:rPr>
                  <w:tab/>
                </w:r>
                <w:r w:rsidRPr="00ED1FFD">
                  <w:rPr>
                    <w:rFonts w:ascii="Arial Narrow" w:hAnsi="Arial Narrow"/>
                    <w:sz w:val="18"/>
                    <w:szCs w:val="18"/>
                  </w:rPr>
                  <w:tab/>
                </w:r>
                <w:r w:rsidRPr="00ED1FFD">
                  <w:rPr>
                    <w:rFonts w:ascii="Arial Narrow" w:hAnsi="Arial Narrow"/>
                    <w:sz w:val="18"/>
                    <w:szCs w:val="18"/>
                  </w:rPr>
                  <w:tab/>
                </w:r>
                <w:r w:rsidRPr="00ED1FFD">
                  <w:rPr>
                    <w:rFonts w:ascii="Arial Narrow" w:hAnsi="Arial Narrow"/>
                    <w:sz w:val="18"/>
                    <w:szCs w:val="18"/>
                  </w:rPr>
                  <w:tab/>
                  <w:t xml:space="preserve">         </w:t>
                </w:r>
                <w:r>
                  <w:rPr>
                    <w:rFonts w:ascii="Arial Narrow" w:hAnsi="Arial Narrow"/>
                    <w:sz w:val="18"/>
                    <w:szCs w:val="18"/>
                  </w:rPr>
                  <w:t xml:space="preserve">                               </w:t>
                </w:r>
                <w:r w:rsidRPr="00ED1FFD">
                  <w:rPr>
                    <w:rFonts w:ascii="Arial Narrow" w:hAnsi="Arial Narrow"/>
                    <w:sz w:val="18"/>
                    <w:szCs w:val="18"/>
                  </w:rPr>
                  <w:t xml:space="preserve">    </w:t>
                </w:r>
                <w:r>
                  <w:rPr>
                    <w:rFonts w:ascii="Arial Narrow" w:hAnsi="Arial Narrow"/>
                    <w:sz w:val="18"/>
                    <w:szCs w:val="18"/>
                  </w:rPr>
                  <w:t xml:space="preserve">                               </w:t>
                </w:r>
                <w:r w:rsidRPr="00ED1FFD">
                  <w:rPr>
                    <w:rFonts w:ascii="Arial Narrow" w:hAnsi="Arial Narrow"/>
                    <w:sz w:val="18"/>
                    <w:szCs w:val="18"/>
                  </w:rPr>
                  <w:t xml:space="preserve"> 64-AJP-P12-F01/Rev.2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AAB" w:rsidRDefault="00C07AAB">
      <w:r>
        <w:separator/>
      </w:r>
    </w:p>
  </w:footnote>
  <w:footnote w:type="continuationSeparator" w:id="1">
    <w:p w:rsidR="00C07AAB" w:rsidRDefault="00C07A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766" w:rsidRDefault="00096268" w:rsidP="00ED636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F276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F2766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F2766" w:rsidRDefault="00FF2766" w:rsidP="00015289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766" w:rsidRDefault="00E54781" w:rsidP="00C8362A">
    <w:pPr>
      <w:pStyle w:val="Encabezado"/>
      <w:tabs>
        <w:tab w:val="clear" w:pos="8504"/>
        <w:tab w:val="left" w:pos="980"/>
        <w:tab w:val="center" w:pos="4320"/>
        <w:tab w:val="right" w:pos="9180"/>
        <w:tab w:val="right" w:pos="14002"/>
      </w:tabs>
      <w:ind w:left="-540" w:right="-496"/>
      <w:jc w:val="center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-19685</wp:posOffset>
          </wp:positionH>
          <wp:positionV relativeFrom="paragraph">
            <wp:posOffset>7620</wp:posOffset>
          </wp:positionV>
          <wp:extent cx="703580" cy="887730"/>
          <wp:effectExtent l="19050" t="0" r="1270" b="0"/>
          <wp:wrapNone/>
          <wp:docPr id="4" name="Imagen 4" descr="Logo DIF Son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IF Sono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2766" w:rsidRDefault="00FF2766" w:rsidP="00C8362A">
    <w:pPr>
      <w:pStyle w:val="Encabezado"/>
      <w:tabs>
        <w:tab w:val="clear" w:pos="8504"/>
        <w:tab w:val="left" w:pos="980"/>
        <w:tab w:val="center" w:pos="4320"/>
        <w:tab w:val="right" w:pos="9180"/>
        <w:tab w:val="right" w:pos="14002"/>
      </w:tabs>
      <w:ind w:left="-540" w:right="-496"/>
      <w:jc w:val="center"/>
      <w:rPr>
        <w:rFonts w:ascii="Arial" w:hAnsi="Arial" w:cs="Arial"/>
        <w:b/>
        <w:sz w:val="22"/>
        <w:szCs w:val="22"/>
      </w:rPr>
    </w:pPr>
  </w:p>
  <w:p w:rsidR="00FF2766" w:rsidRDefault="001A6ABF" w:rsidP="00015289">
    <w:pPr>
      <w:pStyle w:val="Encabezado"/>
      <w:ind w:right="360"/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-2066925</wp:posOffset>
          </wp:positionH>
          <wp:positionV relativeFrom="paragraph">
            <wp:posOffset>2400300</wp:posOffset>
          </wp:positionV>
          <wp:extent cx="6181725" cy="8001000"/>
          <wp:effectExtent l="19050" t="0" r="9525" b="0"/>
          <wp:wrapNone/>
          <wp:docPr id="3" name="Imagen 3" descr="Nuevo Imagen de mapa de bit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uevo Imagen de mapa de bits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800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6268" w:rsidRPr="00096268">
      <w:rPr>
        <w:noProof/>
      </w:rPr>
      <w:pict>
        <v:line id="_x0000_s1025" style="position:absolute;z-index:-251660288;mso-position-horizontal-relative:text;mso-position-vertical-relative:text" from="-25pt,56.3pt" to="512.15pt,56.3pt" strokecolor="#ddd" strokeweight="8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628C"/>
    <w:multiLevelType w:val="hybridMultilevel"/>
    <w:tmpl w:val="CA70D290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F747C4B"/>
    <w:multiLevelType w:val="hybridMultilevel"/>
    <w:tmpl w:val="F7AAC5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B832EB"/>
    <w:multiLevelType w:val="hybridMultilevel"/>
    <w:tmpl w:val="28C22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D6037B"/>
    <w:multiLevelType w:val="hybridMultilevel"/>
    <w:tmpl w:val="89E823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E1A94"/>
    <w:multiLevelType w:val="hybridMultilevel"/>
    <w:tmpl w:val="9078EAC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4B1055"/>
    <w:multiLevelType w:val="multilevel"/>
    <w:tmpl w:val="46BE7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EB3AA6"/>
    <w:multiLevelType w:val="hybridMultilevel"/>
    <w:tmpl w:val="7DFE07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1F5415"/>
    <w:multiLevelType w:val="hybridMultilevel"/>
    <w:tmpl w:val="58D6A61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>
    <w:nsid w:val="29A02B0A"/>
    <w:multiLevelType w:val="hybridMultilevel"/>
    <w:tmpl w:val="826287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901F8C"/>
    <w:multiLevelType w:val="hybridMultilevel"/>
    <w:tmpl w:val="E9C48C8C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E5F2F79"/>
    <w:multiLevelType w:val="hybridMultilevel"/>
    <w:tmpl w:val="A850A4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A96E03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3E8F42EB"/>
    <w:multiLevelType w:val="hybridMultilevel"/>
    <w:tmpl w:val="826287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26F38"/>
    <w:multiLevelType w:val="hybridMultilevel"/>
    <w:tmpl w:val="06FAF6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1571B4"/>
    <w:multiLevelType w:val="hybridMultilevel"/>
    <w:tmpl w:val="EB04B03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2B1988"/>
    <w:multiLevelType w:val="hybridMultilevel"/>
    <w:tmpl w:val="9D52F3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0C4CB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02022F"/>
    <w:multiLevelType w:val="hybridMultilevel"/>
    <w:tmpl w:val="CBA408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642913"/>
    <w:multiLevelType w:val="hybridMultilevel"/>
    <w:tmpl w:val="1396A63C"/>
    <w:lvl w:ilvl="0" w:tplc="0C0A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8">
    <w:nsid w:val="732C3D13"/>
    <w:multiLevelType w:val="hybridMultilevel"/>
    <w:tmpl w:val="77267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8C7C91"/>
    <w:multiLevelType w:val="multilevel"/>
    <w:tmpl w:val="188AE220"/>
    <w:lvl w:ilvl="0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0">
    <w:nsid w:val="7DB3123E"/>
    <w:multiLevelType w:val="hybridMultilevel"/>
    <w:tmpl w:val="3B40955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"/>
  </w:num>
  <w:num w:numId="4">
    <w:abstractNumId w:val="0"/>
  </w:num>
  <w:num w:numId="5">
    <w:abstractNumId w:val="13"/>
  </w:num>
  <w:num w:numId="6">
    <w:abstractNumId w:val="10"/>
  </w:num>
  <w:num w:numId="7">
    <w:abstractNumId w:val="15"/>
  </w:num>
  <w:num w:numId="8">
    <w:abstractNumId w:val="4"/>
  </w:num>
  <w:num w:numId="9">
    <w:abstractNumId w:val="17"/>
  </w:num>
  <w:num w:numId="10">
    <w:abstractNumId w:val="19"/>
  </w:num>
  <w:num w:numId="11">
    <w:abstractNumId w:val="11"/>
  </w:num>
  <w:num w:numId="12">
    <w:abstractNumId w:val="5"/>
  </w:num>
  <w:num w:numId="13">
    <w:abstractNumId w:val="9"/>
  </w:num>
  <w:num w:numId="14">
    <w:abstractNumId w:val="7"/>
  </w:num>
  <w:num w:numId="15">
    <w:abstractNumId w:val="14"/>
  </w:num>
  <w:num w:numId="16">
    <w:abstractNumId w:val="16"/>
  </w:num>
  <w:num w:numId="17">
    <w:abstractNumId w:val="12"/>
  </w:num>
  <w:num w:numId="18">
    <w:abstractNumId w:val="18"/>
  </w:num>
  <w:num w:numId="19">
    <w:abstractNumId w:val="6"/>
  </w:num>
  <w:num w:numId="20">
    <w:abstractNumId w:val="3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15289"/>
    <w:rsid w:val="000028DA"/>
    <w:rsid w:val="00015289"/>
    <w:rsid w:val="00017BFB"/>
    <w:rsid w:val="0002307F"/>
    <w:rsid w:val="00025DC8"/>
    <w:rsid w:val="00026A0D"/>
    <w:rsid w:val="00032572"/>
    <w:rsid w:val="000327CD"/>
    <w:rsid w:val="0003387F"/>
    <w:rsid w:val="00052FEF"/>
    <w:rsid w:val="000538E5"/>
    <w:rsid w:val="00060A23"/>
    <w:rsid w:val="00065C7E"/>
    <w:rsid w:val="000723C9"/>
    <w:rsid w:val="00082D57"/>
    <w:rsid w:val="00092092"/>
    <w:rsid w:val="0009434A"/>
    <w:rsid w:val="00096268"/>
    <w:rsid w:val="0009626A"/>
    <w:rsid w:val="00096C27"/>
    <w:rsid w:val="000A3A27"/>
    <w:rsid w:val="000A56C8"/>
    <w:rsid w:val="000B3591"/>
    <w:rsid w:val="000B3E07"/>
    <w:rsid w:val="000C071B"/>
    <w:rsid w:val="000D1BF6"/>
    <w:rsid w:val="000D37D3"/>
    <w:rsid w:val="000D718C"/>
    <w:rsid w:val="000E3596"/>
    <w:rsid w:val="000E409D"/>
    <w:rsid w:val="000E6038"/>
    <w:rsid w:val="000F20D9"/>
    <w:rsid w:val="000F263F"/>
    <w:rsid w:val="000F2B07"/>
    <w:rsid w:val="00101751"/>
    <w:rsid w:val="00103189"/>
    <w:rsid w:val="0012315C"/>
    <w:rsid w:val="00130FF5"/>
    <w:rsid w:val="00131785"/>
    <w:rsid w:val="001406B1"/>
    <w:rsid w:val="00142780"/>
    <w:rsid w:val="00162F4E"/>
    <w:rsid w:val="00165B17"/>
    <w:rsid w:val="00166C2D"/>
    <w:rsid w:val="001811EB"/>
    <w:rsid w:val="00182221"/>
    <w:rsid w:val="001835F3"/>
    <w:rsid w:val="001A304D"/>
    <w:rsid w:val="001A6ABF"/>
    <w:rsid w:val="001B00C5"/>
    <w:rsid w:val="001B4009"/>
    <w:rsid w:val="001B6D5A"/>
    <w:rsid w:val="001C3257"/>
    <w:rsid w:val="001C3494"/>
    <w:rsid w:val="001C5D83"/>
    <w:rsid w:val="001C6DF2"/>
    <w:rsid w:val="001D04AF"/>
    <w:rsid w:val="001E3BEB"/>
    <w:rsid w:val="001F521B"/>
    <w:rsid w:val="00201646"/>
    <w:rsid w:val="00202AFB"/>
    <w:rsid w:val="00202E47"/>
    <w:rsid w:val="00230332"/>
    <w:rsid w:val="00242A71"/>
    <w:rsid w:val="002506AD"/>
    <w:rsid w:val="0025438B"/>
    <w:rsid w:val="00257439"/>
    <w:rsid w:val="00260E53"/>
    <w:rsid w:val="0026165C"/>
    <w:rsid w:val="00262EEE"/>
    <w:rsid w:val="002713CB"/>
    <w:rsid w:val="002772D6"/>
    <w:rsid w:val="0028601C"/>
    <w:rsid w:val="00294BB2"/>
    <w:rsid w:val="00296992"/>
    <w:rsid w:val="002A0E0C"/>
    <w:rsid w:val="002B372F"/>
    <w:rsid w:val="002B3B07"/>
    <w:rsid w:val="002B54C8"/>
    <w:rsid w:val="002B5E2B"/>
    <w:rsid w:val="002C6537"/>
    <w:rsid w:val="002C68A5"/>
    <w:rsid w:val="002D23F1"/>
    <w:rsid w:val="002D4502"/>
    <w:rsid w:val="002D486E"/>
    <w:rsid w:val="002E736B"/>
    <w:rsid w:val="003001B0"/>
    <w:rsid w:val="00301F97"/>
    <w:rsid w:val="00313F3F"/>
    <w:rsid w:val="00320A36"/>
    <w:rsid w:val="00320D1A"/>
    <w:rsid w:val="00326385"/>
    <w:rsid w:val="003276B0"/>
    <w:rsid w:val="003305BE"/>
    <w:rsid w:val="0033176C"/>
    <w:rsid w:val="00335AB1"/>
    <w:rsid w:val="00347CED"/>
    <w:rsid w:val="00351711"/>
    <w:rsid w:val="0037258E"/>
    <w:rsid w:val="00374061"/>
    <w:rsid w:val="00374F87"/>
    <w:rsid w:val="00377B67"/>
    <w:rsid w:val="0038097B"/>
    <w:rsid w:val="00384C6C"/>
    <w:rsid w:val="00392DAF"/>
    <w:rsid w:val="00392E0A"/>
    <w:rsid w:val="00394E63"/>
    <w:rsid w:val="003953BD"/>
    <w:rsid w:val="003975AE"/>
    <w:rsid w:val="003B21E9"/>
    <w:rsid w:val="003B79EF"/>
    <w:rsid w:val="003B7CAB"/>
    <w:rsid w:val="003C1CBD"/>
    <w:rsid w:val="003C7128"/>
    <w:rsid w:val="003D18A8"/>
    <w:rsid w:val="003D3E9B"/>
    <w:rsid w:val="003D5A46"/>
    <w:rsid w:val="003D6F5F"/>
    <w:rsid w:val="003D795C"/>
    <w:rsid w:val="003F1B9A"/>
    <w:rsid w:val="003F593B"/>
    <w:rsid w:val="003F595C"/>
    <w:rsid w:val="003F74A8"/>
    <w:rsid w:val="0041455B"/>
    <w:rsid w:val="00415E72"/>
    <w:rsid w:val="00416281"/>
    <w:rsid w:val="0041682F"/>
    <w:rsid w:val="00421BEC"/>
    <w:rsid w:val="00423651"/>
    <w:rsid w:val="004258BF"/>
    <w:rsid w:val="00426D3E"/>
    <w:rsid w:val="00431192"/>
    <w:rsid w:val="00436936"/>
    <w:rsid w:val="00437473"/>
    <w:rsid w:val="00437A8F"/>
    <w:rsid w:val="00440087"/>
    <w:rsid w:val="00441524"/>
    <w:rsid w:val="0044446D"/>
    <w:rsid w:val="00457F49"/>
    <w:rsid w:val="0047002E"/>
    <w:rsid w:val="00481366"/>
    <w:rsid w:val="00482DB0"/>
    <w:rsid w:val="004853CB"/>
    <w:rsid w:val="004917CE"/>
    <w:rsid w:val="004A447B"/>
    <w:rsid w:val="004A56B3"/>
    <w:rsid w:val="004A702A"/>
    <w:rsid w:val="004B4B8C"/>
    <w:rsid w:val="004C78A8"/>
    <w:rsid w:val="004D2256"/>
    <w:rsid w:val="004D4794"/>
    <w:rsid w:val="004D4C6D"/>
    <w:rsid w:val="004E2AE7"/>
    <w:rsid w:val="004E43E2"/>
    <w:rsid w:val="004E5ED0"/>
    <w:rsid w:val="004E79D3"/>
    <w:rsid w:val="004F041A"/>
    <w:rsid w:val="00500A2F"/>
    <w:rsid w:val="00500E2C"/>
    <w:rsid w:val="00516C95"/>
    <w:rsid w:val="0053666A"/>
    <w:rsid w:val="0054098A"/>
    <w:rsid w:val="00545707"/>
    <w:rsid w:val="00546121"/>
    <w:rsid w:val="00546BDC"/>
    <w:rsid w:val="0054721A"/>
    <w:rsid w:val="00564E5A"/>
    <w:rsid w:val="00575AAF"/>
    <w:rsid w:val="00576D8B"/>
    <w:rsid w:val="005830DD"/>
    <w:rsid w:val="00587D5B"/>
    <w:rsid w:val="00595EDF"/>
    <w:rsid w:val="00597D4F"/>
    <w:rsid w:val="005B049B"/>
    <w:rsid w:val="005B0C04"/>
    <w:rsid w:val="005B14DA"/>
    <w:rsid w:val="005B380D"/>
    <w:rsid w:val="005B574E"/>
    <w:rsid w:val="005B5E7E"/>
    <w:rsid w:val="005B7FEF"/>
    <w:rsid w:val="005C2102"/>
    <w:rsid w:val="005C6029"/>
    <w:rsid w:val="005C6E54"/>
    <w:rsid w:val="005D0569"/>
    <w:rsid w:val="005D4355"/>
    <w:rsid w:val="005D7B99"/>
    <w:rsid w:val="005E2376"/>
    <w:rsid w:val="005E433D"/>
    <w:rsid w:val="005E53E8"/>
    <w:rsid w:val="005F12EB"/>
    <w:rsid w:val="006002C9"/>
    <w:rsid w:val="006158D6"/>
    <w:rsid w:val="00632EDD"/>
    <w:rsid w:val="00633F93"/>
    <w:rsid w:val="00634F83"/>
    <w:rsid w:val="00660214"/>
    <w:rsid w:val="00661465"/>
    <w:rsid w:val="00662270"/>
    <w:rsid w:val="0066381A"/>
    <w:rsid w:val="00664220"/>
    <w:rsid w:val="00693781"/>
    <w:rsid w:val="00697DC5"/>
    <w:rsid w:val="006A16B5"/>
    <w:rsid w:val="006A2AF5"/>
    <w:rsid w:val="006A3695"/>
    <w:rsid w:val="006A6002"/>
    <w:rsid w:val="006B25C5"/>
    <w:rsid w:val="006C17CF"/>
    <w:rsid w:val="006C1A35"/>
    <w:rsid w:val="006C3E48"/>
    <w:rsid w:val="006C52E4"/>
    <w:rsid w:val="006C7EDD"/>
    <w:rsid w:val="006D0B68"/>
    <w:rsid w:val="006D160A"/>
    <w:rsid w:val="006D40C9"/>
    <w:rsid w:val="006D643F"/>
    <w:rsid w:val="006D78A3"/>
    <w:rsid w:val="006E0CCF"/>
    <w:rsid w:val="006E2662"/>
    <w:rsid w:val="006E4558"/>
    <w:rsid w:val="006F77E2"/>
    <w:rsid w:val="0070083C"/>
    <w:rsid w:val="00700A57"/>
    <w:rsid w:val="0070276F"/>
    <w:rsid w:val="00703AFE"/>
    <w:rsid w:val="00713CF0"/>
    <w:rsid w:val="00717298"/>
    <w:rsid w:val="00723E50"/>
    <w:rsid w:val="00725813"/>
    <w:rsid w:val="00740832"/>
    <w:rsid w:val="0075018B"/>
    <w:rsid w:val="00757923"/>
    <w:rsid w:val="00776019"/>
    <w:rsid w:val="00780402"/>
    <w:rsid w:val="00781289"/>
    <w:rsid w:val="007845F3"/>
    <w:rsid w:val="007848CB"/>
    <w:rsid w:val="0079082E"/>
    <w:rsid w:val="007977A8"/>
    <w:rsid w:val="007A120D"/>
    <w:rsid w:val="007A139F"/>
    <w:rsid w:val="007A661C"/>
    <w:rsid w:val="007B0035"/>
    <w:rsid w:val="007B0834"/>
    <w:rsid w:val="007B309F"/>
    <w:rsid w:val="007C30EC"/>
    <w:rsid w:val="007C7460"/>
    <w:rsid w:val="007C7933"/>
    <w:rsid w:val="007D0BA3"/>
    <w:rsid w:val="007D13A8"/>
    <w:rsid w:val="007D21CB"/>
    <w:rsid w:val="007D4C82"/>
    <w:rsid w:val="007D6A6C"/>
    <w:rsid w:val="007F26EB"/>
    <w:rsid w:val="007F2AB1"/>
    <w:rsid w:val="007F5545"/>
    <w:rsid w:val="00801263"/>
    <w:rsid w:val="00803BDF"/>
    <w:rsid w:val="008129B4"/>
    <w:rsid w:val="00842B04"/>
    <w:rsid w:val="00845669"/>
    <w:rsid w:val="00847919"/>
    <w:rsid w:val="00847936"/>
    <w:rsid w:val="00851F5E"/>
    <w:rsid w:val="008647EF"/>
    <w:rsid w:val="00864B2A"/>
    <w:rsid w:val="00867E8C"/>
    <w:rsid w:val="00880413"/>
    <w:rsid w:val="00881EEA"/>
    <w:rsid w:val="00885766"/>
    <w:rsid w:val="00894A3D"/>
    <w:rsid w:val="008A02E4"/>
    <w:rsid w:val="008A0A9D"/>
    <w:rsid w:val="008A59B4"/>
    <w:rsid w:val="008B097E"/>
    <w:rsid w:val="008B40BE"/>
    <w:rsid w:val="008C1AFB"/>
    <w:rsid w:val="008C2ED0"/>
    <w:rsid w:val="008D0E7A"/>
    <w:rsid w:val="008D3A90"/>
    <w:rsid w:val="008D7EDF"/>
    <w:rsid w:val="008E134E"/>
    <w:rsid w:val="008E52EA"/>
    <w:rsid w:val="008F0586"/>
    <w:rsid w:val="008F6E06"/>
    <w:rsid w:val="009012E5"/>
    <w:rsid w:val="00902219"/>
    <w:rsid w:val="0090552E"/>
    <w:rsid w:val="009109DC"/>
    <w:rsid w:val="00915C39"/>
    <w:rsid w:val="00915CF4"/>
    <w:rsid w:val="00916991"/>
    <w:rsid w:val="0091752F"/>
    <w:rsid w:val="0092176F"/>
    <w:rsid w:val="00921FF4"/>
    <w:rsid w:val="00937478"/>
    <w:rsid w:val="00940EBE"/>
    <w:rsid w:val="0095288A"/>
    <w:rsid w:val="00954084"/>
    <w:rsid w:val="0096364A"/>
    <w:rsid w:val="00967A43"/>
    <w:rsid w:val="00967FFC"/>
    <w:rsid w:val="009737D3"/>
    <w:rsid w:val="00973E94"/>
    <w:rsid w:val="00976CEF"/>
    <w:rsid w:val="00977370"/>
    <w:rsid w:val="009834D1"/>
    <w:rsid w:val="009969C1"/>
    <w:rsid w:val="009A214A"/>
    <w:rsid w:val="009A2F2D"/>
    <w:rsid w:val="009A48B6"/>
    <w:rsid w:val="009B20C5"/>
    <w:rsid w:val="009D3BC3"/>
    <w:rsid w:val="009D5D9B"/>
    <w:rsid w:val="009E2D2C"/>
    <w:rsid w:val="009E3A4F"/>
    <w:rsid w:val="009E7791"/>
    <w:rsid w:val="009F48B4"/>
    <w:rsid w:val="009F6F84"/>
    <w:rsid w:val="009F71AC"/>
    <w:rsid w:val="00A013A2"/>
    <w:rsid w:val="00A038BD"/>
    <w:rsid w:val="00A0699C"/>
    <w:rsid w:val="00A12066"/>
    <w:rsid w:val="00A22C3E"/>
    <w:rsid w:val="00A22D1C"/>
    <w:rsid w:val="00A337DC"/>
    <w:rsid w:val="00A348D5"/>
    <w:rsid w:val="00A372AA"/>
    <w:rsid w:val="00A473CB"/>
    <w:rsid w:val="00A532AC"/>
    <w:rsid w:val="00A7556A"/>
    <w:rsid w:val="00A7764C"/>
    <w:rsid w:val="00A77DA7"/>
    <w:rsid w:val="00A819FE"/>
    <w:rsid w:val="00A82949"/>
    <w:rsid w:val="00A830FF"/>
    <w:rsid w:val="00A879BE"/>
    <w:rsid w:val="00A92743"/>
    <w:rsid w:val="00A92890"/>
    <w:rsid w:val="00A944C1"/>
    <w:rsid w:val="00A96674"/>
    <w:rsid w:val="00AB0732"/>
    <w:rsid w:val="00AC3C55"/>
    <w:rsid w:val="00AC6320"/>
    <w:rsid w:val="00AD5AB7"/>
    <w:rsid w:val="00AE1BF6"/>
    <w:rsid w:val="00AE4603"/>
    <w:rsid w:val="00AE6D1F"/>
    <w:rsid w:val="00AE7B14"/>
    <w:rsid w:val="00AF6E41"/>
    <w:rsid w:val="00B011D9"/>
    <w:rsid w:val="00B05A66"/>
    <w:rsid w:val="00B11DCC"/>
    <w:rsid w:val="00B14025"/>
    <w:rsid w:val="00B17D13"/>
    <w:rsid w:val="00B2428E"/>
    <w:rsid w:val="00B25349"/>
    <w:rsid w:val="00B30AC7"/>
    <w:rsid w:val="00B30C21"/>
    <w:rsid w:val="00B40496"/>
    <w:rsid w:val="00B5352B"/>
    <w:rsid w:val="00B57F74"/>
    <w:rsid w:val="00B61036"/>
    <w:rsid w:val="00B700BB"/>
    <w:rsid w:val="00B71870"/>
    <w:rsid w:val="00B74D99"/>
    <w:rsid w:val="00B80903"/>
    <w:rsid w:val="00B83803"/>
    <w:rsid w:val="00B87817"/>
    <w:rsid w:val="00B87B82"/>
    <w:rsid w:val="00B90250"/>
    <w:rsid w:val="00B94AC1"/>
    <w:rsid w:val="00B95EF9"/>
    <w:rsid w:val="00BA2601"/>
    <w:rsid w:val="00BA768E"/>
    <w:rsid w:val="00BB0895"/>
    <w:rsid w:val="00BD2AE7"/>
    <w:rsid w:val="00BD2B5B"/>
    <w:rsid w:val="00BE1A17"/>
    <w:rsid w:val="00BE2B33"/>
    <w:rsid w:val="00BE2C72"/>
    <w:rsid w:val="00BE51FB"/>
    <w:rsid w:val="00BE72D5"/>
    <w:rsid w:val="00BF2273"/>
    <w:rsid w:val="00BF4065"/>
    <w:rsid w:val="00BF4F69"/>
    <w:rsid w:val="00C0170F"/>
    <w:rsid w:val="00C0192B"/>
    <w:rsid w:val="00C03AB3"/>
    <w:rsid w:val="00C05017"/>
    <w:rsid w:val="00C07926"/>
    <w:rsid w:val="00C07AAB"/>
    <w:rsid w:val="00C20432"/>
    <w:rsid w:val="00C231ED"/>
    <w:rsid w:val="00C26DF1"/>
    <w:rsid w:val="00C31144"/>
    <w:rsid w:val="00C32EF2"/>
    <w:rsid w:val="00C4687D"/>
    <w:rsid w:val="00C47985"/>
    <w:rsid w:val="00C53DA5"/>
    <w:rsid w:val="00C54361"/>
    <w:rsid w:val="00C5594B"/>
    <w:rsid w:val="00C565D0"/>
    <w:rsid w:val="00C70C94"/>
    <w:rsid w:val="00C75D3F"/>
    <w:rsid w:val="00C8362A"/>
    <w:rsid w:val="00C973E6"/>
    <w:rsid w:val="00CB6E6E"/>
    <w:rsid w:val="00CC1D44"/>
    <w:rsid w:val="00CD08E2"/>
    <w:rsid w:val="00CD3A8C"/>
    <w:rsid w:val="00CD6512"/>
    <w:rsid w:val="00CE025A"/>
    <w:rsid w:val="00CE4670"/>
    <w:rsid w:val="00CF50B6"/>
    <w:rsid w:val="00D112E7"/>
    <w:rsid w:val="00D12C79"/>
    <w:rsid w:val="00D157F7"/>
    <w:rsid w:val="00D22CDE"/>
    <w:rsid w:val="00D23C84"/>
    <w:rsid w:val="00D26B9B"/>
    <w:rsid w:val="00D31639"/>
    <w:rsid w:val="00D33EAF"/>
    <w:rsid w:val="00D35B0F"/>
    <w:rsid w:val="00D36F19"/>
    <w:rsid w:val="00D37752"/>
    <w:rsid w:val="00D472C9"/>
    <w:rsid w:val="00D47ADF"/>
    <w:rsid w:val="00D60B34"/>
    <w:rsid w:val="00D60F43"/>
    <w:rsid w:val="00D726DB"/>
    <w:rsid w:val="00D763B5"/>
    <w:rsid w:val="00D8252F"/>
    <w:rsid w:val="00D836B4"/>
    <w:rsid w:val="00D90178"/>
    <w:rsid w:val="00D91D9D"/>
    <w:rsid w:val="00D95D46"/>
    <w:rsid w:val="00DA50E9"/>
    <w:rsid w:val="00DC214F"/>
    <w:rsid w:val="00DC33A9"/>
    <w:rsid w:val="00DC7051"/>
    <w:rsid w:val="00DC77BF"/>
    <w:rsid w:val="00DD33D9"/>
    <w:rsid w:val="00DE3840"/>
    <w:rsid w:val="00DE55EB"/>
    <w:rsid w:val="00DF1D68"/>
    <w:rsid w:val="00DF6F6C"/>
    <w:rsid w:val="00E00685"/>
    <w:rsid w:val="00E03D8F"/>
    <w:rsid w:val="00E0433D"/>
    <w:rsid w:val="00E06E3D"/>
    <w:rsid w:val="00E1393C"/>
    <w:rsid w:val="00E13BB3"/>
    <w:rsid w:val="00E15382"/>
    <w:rsid w:val="00E23B12"/>
    <w:rsid w:val="00E25310"/>
    <w:rsid w:val="00E26C86"/>
    <w:rsid w:val="00E27D64"/>
    <w:rsid w:val="00E314D1"/>
    <w:rsid w:val="00E360A7"/>
    <w:rsid w:val="00E36292"/>
    <w:rsid w:val="00E4046E"/>
    <w:rsid w:val="00E43913"/>
    <w:rsid w:val="00E509DF"/>
    <w:rsid w:val="00E54781"/>
    <w:rsid w:val="00E5558D"/>
    <w:rsid w:val="00E5585D"/>
    <w:rsid w:val="00E61181"/>
    <w:rsid w:val="00E6531E"/>
    <w:rsid w:val="00E726C8"/>
    <w:rsid w:val="00E73BE8"/>
    <w:rsid w:val="00E74658"/>
    <w:rsid w:val="00E7632E"/>
    <w:rsid w:val="00E827B6"/>
    <w:rsid w:val="00E93DB4"/>
    <w:rsid w:val="00E95B1F"/>
    <w:rsid w:val="00EA772A"/>
    <w:rsid w:val="00EA7FF8"/>
    <w:rsid w:val="00EB2A3A"/>
    <w:rsid w:val="00EB3E81"/>
    <w:rsid w:val="00ED1FFD"/>
    <w:rsid w:val="00ED414F"/>
    <w:rsid w:val="00ED4E6E"/>
    <w:rsid w:val="00ED6367"/>
    <w:rsid w:val="00ED7154"/>
    <w:rsid w:val="00EE0337"/>
    <w:rsid w:val="00EE5378"/>
    <w:rsid w:val="00EE7730"/>
    <w:rsid w:val="00EF3746"/>
    <w:rsid w:val="00EF6069"/>
    <w:rsid w:val="00F10049"/>
    <w:rsid w:val="00F20FF6"/>
    <w:rsid w:val="00F219CA"/>
    <w:rsid w:val="00F32AC4"/>
    <w:rsid w:val="00F34B91"/>
    <w:rsid w:val="00F359AE"/>
    <w:rsid w:val="00F407BA"/>
    <w:rsid w:val="00F4261D"/>
    <w:rsid w:val="00F5569F"/>
    <w:rsid w:val="00F67906"/>
    <w:rsid w:val="00F718DF"/>
    <w:rsid w:val="00F72941"/>
    <w:rsid w:val="00F72D36"/>
    <w:rsid w:val="00F752AE"/>
    <w:rsid w:val="00F75DCF"/>
    <w:rsid w:val="00F75F5D"/>
    <w:rsid w:val="00F82DDC"/>
    <w:rsid w:val="00F865C3"/>
    <w:rsid w:val="00F90D43"/>
    <w:rsid w:val="00FA2B07"/>
    <w:rsid w:val="00FA716E"/>
    <w:rsid w:val="00FB585C"/>
    <w:rsid w:val="00FB6988"/>
    <w:rsid w:val="00FB71AC"/>
    <w:rsid w:val="00FC45DF"/>
    <w:rsid w:val="00FC540D"/>
    <w:rsid w:val="00FE0BF9"/>
    <w:rsid w:val="00FF0F1E"/>
    <w:rsid w:val="00FF1A59"/>
    <w:rsid w:val="00FF2766"/>
    <w:rsid w:val="00FF5202"/>
    <w:rsid w:val="00FF6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E07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15289"/>
  </w:style>
  <w:style w:type="paragraph" w:styleId="Piedepgina">
    <w:name w:val="footer"/>
    <w:basedOn w:val="Normal"/>
    <w:rsid w:val="00015289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0B3E07"/>
    <w:pPr>
      <w:jc w:val="center"/>
    </w:pPr>
    <w:rPr>
      <w:rFonts w:ascii="Arial" w:hAnsi="Arial"/>
      <w:snapToGrid w:val="0"/>
      <w:sz w:val="24"/>
    </w:rPr>
  </w:style>
  <w:style w:type="table" w:styleId="Tablaconcuadrcula">
    <w:name w:val="Table Grid"/>
    <w:basedOn w:val="Tablanormal"/>
    <w:rsid w:val="000B3E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D472C9"/>
    <w:pPr>
      <w:jc w:val="both"/>
    </w:pPr>
    <w:rPr>
      <w:rFonts w:ascii="Arial" w:hAnsi="Arial" w:cs="Arial"/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D472C9"/>
    <w:rPr>
      <w:rFonts w:ascii="Arial" w:hAnsi="Arial" w:cs="Arial"/>
      <w:b/>
      <w:bCs/>
      <w:sz w:val="24"/>
      <w:szCs w:val="24"/>
      <w:lang w:val="es-ES" w:eastAsia="es-ES" w:bidi="ar-SA"/>
    </w:rPr>
  </w:style>
  <w:style w:type="paragraph" w:customStyle="1" w:styleId="Sinespaciado1">
    <w:name w:val="Sin espaciado1"/>
    <w:qFormat/>
    <w:rsid w:val="002C6537"/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basedOn w:val="Fuentedeprrafopredeter"/>
    <w:rsid w:val="00ED1FFD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rsid w:val="00B2428E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564E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7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.quijada@difson.gob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fson.gob.mx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98CFC-DF72-49F0-8302-5606EAE6B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“LEMA DEL MES”</vt:lpstr>
    </vt:vector>
  </TitlesOfParts>
  <Company>DIF Sonora</Company>
  <LinksUpToDate>false</LinksUpToDate>
  <CharactersWithSpaces>7266</CharactersWithSpaces>
  <SharedDoc>false</SharedDoc>
  <HLinks>
    <vt:vector size="6" baseType="variant">
      <vt:variant>
        <vt:i4>5308492</vt:i4>
      </vt:variant>
      <vt:variant>
        <vt:i4>0</vt:i4>
      </vt:variant>
      <vt:variant>
        <vt:i4>0</vt:i4>
      </vt:variant>
      <vt:variant>
        <vt:i4>5</vt:i4>
      </vt:variant>
      <vt:variant>
        <vt:lpwstr>http://www.difson.gob.mx/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“LEMA DEL MES”</dc:title>
  <dc:creator>Caif</dc:creator>
  <cp:lastModifiedBy>beneranda.mendivil</cp:lastModifiedBy>
  <cp:revision>3</cp:revision>
  <cp:lastPrinted>2011-10-03T20:42:00Z</cp:lastPrinted>
  <dcterms:created xsi:type="dcterms:W3CDTF">2011-10-05T16:58:00Z</dcterms:created>
  <dcterms:modified xsi:type="dcterms:W3CDTF">2011-10-05T16:59:00Z</dcterms:modified>
</cp:coreProperties>
</file>