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C3" w:rsidRDefault="00B07F37" w:rsidP="00B07F37">
      <w:pPr>
        <w:jc w:val="center"/>
        <w:rPr>
          <w:rFonts w:ascii="Arial" w:hAnsi="Arial" w:cs="Arial"/>
          <w:b/>
          <w:sz w:val="28"/>
          <w:szCs w:val="28"/>
        </w:rPr>
      </w:pPr>
      <w:r w:rsidRPr="00ED1A22">
        <w:rPr>
          <w:rFonts w:ascii="Arial" w:hAnsi="Arial" w:cs="Arial"/>
          <w:b/>
          <w:sz w:val="28"/>
          <w:szCs w:val="28"/>
        </w:rPr>
        <w:t xml:space="preserve">Reseña Jorge </w:t>
      </w:r>
      <w:proofErr w:type="spellStart"/>
      <w:r w:rsidRPr="00ED1A22">
        <w:rPr>
          <w:rFonts w:ascii="Arial" w:hAnsi="Arial" w:cs="Arial"/>
          <w:b/>
          <w:sz w:val="28"/>
          <w:szCs w:val="28"/>
        </w:rPr>
        <w:t>Atrip</w:t>
      </w:r>
      <w:proofErr w:type="spellEnd"/>
      <w:r w:rsidRPr="00ED1A2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1A22">
        <w:rPr>
          <w:rFonts w:ascii="Arial" w:hAnsi="Arial" w:cs="Arial"/>
          <w:b/>
          <w:sz w:val="28"/>
          <w:szCs w:val="28"/>
        </w:rPr>
        <w:t>Káram</w:t>
      </w:r>
      <w:proofErr w:type="spellEnd"/>
    </w:p>
    <w:p w:rsidR="00ED1A22" w:rsidRPr="00ED1A22" w:rsidRDefault="00ED1A22" w:rsidP="00B07F37">
      <w:pPr>
        <w:jc w:val="center"/>
        <w:rPr>
          <w:rFonts w:ascii="Arial" w:hAnsi="Arial" w:cs="Arial"/>
          <w:b/>
          <w:sz w:val="28"/>
          <w:szCs w:val="28"/>
        </w:rPr>
      </w:pPr>
    </w:p>
    <w:p w:rsidR="00B07F37" w:rsidRDefault="00B07F37" w:rsidP="00B07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Licenciado en Contaduría Pública, egresado del Instituto Tecnoló</w:t>
      </w:r>
      <w:r w:rsidR="00FE1A79">
        <w:rPr>
          <w:rFonts w:ascii="Arial" w:hAnsi="Arial" w:cs="Arial"/>
          <w:sz w:val="24"/>
          <w:szCs w:val="24"/>
        </w:rPr>
        <w:t>gico de Sonora en Cd. Obregón, S</w:t>
      </w:r>
      <w:r>
        <w:rPr>
          <w:rFonts w:ascii="Arial" w:hAnsi="Arial" w:cs="Arial"/>
          <w:sz w:val="24"/>
          <w:szCs w:val="24"/>
        </w:rPr>
        <w:t>onora. Generación 1978-1982.</w:t>
      </w:r>
    </w:p>
    <w:p w:rsidR="00731265" w:rsidRDefault="00731265" w:rsidP="00B07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Director del Organismo Operador  Municipal de Agua Potable Alcantarillado y Saneamiento de Huatabampo Sonora, OOMAPASH de 2000-2003  </w:t>
      </w:r>
    </w:p>
    <w:p w:rsidR="00B07F37" w:rsidRDefault="00B07F37" w:rsidP="00B07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Director Operativo y Administrativo de la Subsecretaría B de Gobierno en el Gobierno del Estado de Sonora. Hermosillo,</w:t>
      </w:r>
      <w:r w:rsidR="00FE1A79">
        <w:rPr>
          <w:rFonts w:ascii="Arial" w:hAnsi="Arial" w:cs="Arial"/>
          <w:sz w:val="24"/>
          <w:szCs w:val="24"/>
        </w:rPr>
        <w:t xml:space="preserve"> Sonora de 2004-200</w:t>
      </w:r>
      <w:r>
        <w:rPr>
          <w:rFonts w:ascii="Arial" w:hAnsi="Arial" w:cs="Arial"/>
          <w:sz w:val="24"/>
          <w:szCs w:val="24"/>
        </w:rPr>
        <w:t>9.</w:t>
      </w:r>
    </w:p>
    <w:p w:rsidR="00FE1A79" w:rsidRDefault="00FE1A79" w:rsidP="00B07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Director de Egresos en el H. Ayuntamie</w:t>
      </w:r>
      <w:r w:rsidR="00006135">
        <w:rPr>
          <w:rFonts w:ascii="Arial" w:hAnsi="Arial" w:cs="Arial"/>
          <w:sz w:val="24"/>
          <w:szCs w:val="24"/>
        </w:rPr>
        <w:t>nto de Benito Juárez, Sonora en</w:t>
      </w:r>
      <w:r>
        <w:rPr>
          <w:rFonts w:ascii="Arial" w:hAnsi="Arial" w:cs="Arial"/>
          <w:sz w:val="24"/>
          <w:szCs w:val="24"/>
        </w:rPr>
        <w:t xml:space="preserve"> Villa Juárez</w:t>
      </w:r>
      <w:r w:rsidR="00CC0002">
        <w:rPr>
          <w:rFonts w:ascii="Arial" w:hAnsi="Arial" w:cs="Arial"/>
          <w:sz w:val="24"/>
          <w:szCs w:val="24"/>
        </w:rPr>
        <w:t>, Sonora</w:t>
      </w:r>
      <w:r w:rsidR="00731265">
        <w:rPr>
          <w:rFonts w:ascii="Arial" w:hAnsi="Arial" w:cs="Arial"/>
          <w:sz w:val="24"/>
          <w:szCs w:val="24"/>
        </w:rPr>
        <w:t xml:space="preserve"> de 2009-2010</w:t>
      </w:r>
      <w:r w:rsidR="00CC0002">
        <w:rPr>
          <w:rFonts w:ascii="Arial" w:hAnsi="Arial" w:cs="Arial"/>
          <w:sz w:val="24"/>
          <w:szCs w:val="24"/>
        </w:rPr>
        <w:t>.</w:t>
      </w:r>
    </w:p>
    <w:p w:rsidR="00FE1A79" w:rsidRDefault="00B07F37" w:rsidP="00B07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Director de Contraloría Social, en la Unidad de Transparencia y Rendición de Cuentas, en el Gobierno del Estado de Sinaloa. Culiacán, Sinaloa de 2011-2014.  </w:t>
      </w:r>
    </w:p>
    <w:p w:rsidR="00FE1A79" w:rsidRDefault="00FE1A79" w:rsidP="00B07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Director de Administración </w:t>
      </w:r>
      <w:r w:rsidR="00ED1A2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Finanzas del Sistema DIF Sinaloa, en Culiacán, Sinaloa de 2015-2017.</w:t>
      </w:r>
    </w:p>
    <w:p w:rsidR="00B07F37" w:rsidRPr="00B07F37" w:rsidRDefault="00FE1A79" w:rsidP="00B07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07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 de Administración y Servicios en el Hospital Pediátrico y Oncológico de Sinaloa en Culiacán, Sinaloa de 2017-2018.  </w:t>
      </w:r>
      <w:r w:rsidR="00B07F3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07F37" w:rsidRPr="00B07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2D"/>
    <w:rsid w:val="00006135"/>
    <w:rsid w:val="0065251A"/>
    <w:rsid w:val="00731265"/>
    <w:rsid w:val="007A1CC3"/>
    <w:rsid w:val="00B07F37"/>
    <w:rsid w:val="00CC0002"/>
    <w:rsid w:val="00E56B2D"/>
    <w:rsid w:val="00ED1A22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E85C"/>
  <w15:chartTrackingRefBased/>
  <w15:docId w15:val="{A899959F-9501-40F8-B610-FF75AA08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Suddy</dc:creator>
  <cp:keywords/>
  <dc:description/>
  <cp:lastModifiedBy>HP</cp:lastModifiedBy>
  <cp:revision>4</cp:revision>
  <dcterms:created xsi:type="dcterms:W3CDTF">2020-11-16T21:41:00Z</dcterms:created>
  <dcterms:modified xsi:type="dcterms:W3CDTF">2020-11-16T21:42:00Z</dcterms:modified>
</cp:coreProperties>
</file>