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6386" w14:textId="77777777" w:rsidR="00DC036F" w:rsidRDefault="00DC036F" w:rsidP="00CD5CA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Subsecretaría de Participación Ciudadana y Enlace Institucional;</w:t>
      </w:r>
    </w:p>
    <w:p w14:paraId="5D856387" w14:textId="77777777" w:rsidR="00CD5CA2" w:rsidRPr="00A62977" w:rsidRDefault="007D0CD3" w:rsidP="00CD5CA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FF0000"/>
        </w:rPr>
      </w:pPr>
      <w:bookmarkStart w:id="0" w:name="_GoBack"/>
      <w:r w:rsidRPr="00A62977">
        <w:rPr>
          <w:rFonts w:ascii="Arial" w:hAnsi="Arial" w:cs="Arial"/>
          <w:b/>
          <w:color w:val="FF0000"/>
        </w:rPr>
        <w:t>Alejandro Corral Hernández</w:t>
      </w:r>
    </w:p>
    <w:bookmarkEnd w:id="0"/>
    <w:p w14:paraId="5D856388" w14:textId="77777777" w:rsidR="00DC036F" w:rsidRDefault="00DC036F" w:rsidP="00DC036F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5D856389" w14:textId="77777777" w:rsidR="00DC036F" w:rsidRPr="001D1845" w:rsidRDefault="00DC036F" w:rsidP="00DC036F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5D85638A" w14:textId="77777777" w:rsidR="00DC036F" w:rsidRPr="001D1845" w:rsidRDefault="00DC036F" w:rsidP="00DC0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  <w:b/>
          <w:bCs/>
        </w:rPr>
        <w:t xml:space="preserve">Artículo 8º.- </w:t>
      </w:r>
      <w:r w:rsidRPr="00EF02F4">
        <w:rPr>
          <w:rFonts w:ascii="Arial" w:hAnsi="Arial" w:cs="Arial"/>
          <w:bCs/>
        </w:rPr>
        <w:t xml:space="preserve">A </w:t>
      </w:r>
      <w:smartTag w:uri="urn:schemas-microsoft-com:office:smarttags" w:element="PersonName">
        <w:smartTagPr>
          <w:attr w:name="ProductID" w:val="inistrativasokasǱȈҠҠҠIDǶȈ correspondientes11ǽȈperiódicamenten.11ǄȈdeen Li"/>
        </w:smartTagPr>
        <w:r w:rsidRPr="001D1845">
          <w:rPr>
            <w:rFonts w:ascii="Arial" w:hAnsi="Arial" w:cs="Arial"/>
            <w:bCs/>
          </w:rPr>
          <w:t>l</w:t>
        </w:r>
        <w:r w:rsidRPr="001D1845">
          <w:rPr>
            <w:rFonts w:ascii="Arial" w:hAnsi="Arial" w:cs="Arial"/>
          </w:rPr>
          <w:t>a Subsecretaría</w:t>
        </w:r>
      </w:smartTag>
      <w:r w:rsidRPr="001D1845">
        <w:rPr>
          <w:rFonts w:ascii="Arial" w:hAnsi="Arial" w:cs="Arial"/>
        </w:rPr>
        <w:t xml:space="preserve"> de Participación Ciudadana y Enlace Institucional, le corresponderán las siguientes atribuciones:</w:t>
      </w:r>
    </w:p>
    <w:p w14:paraId="5D85638B" w14:textId="77777777" w:rsidR="00DC036F" w:rsidRPr="001D1845" w:rsidRDefault="00DC036F" w:rsidP="00DC036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5D85638C" w14:textId="77777777" w:rsidR="00DC036F" w:rsidRPr="001D1845" w:rsidRDefault="00DC036F" w:rsidP="00DC03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Definir y coordinar la implementación de estrategias, acciones y mecanismos conjuntos con instancias competentes de los gobiernos federal y municipales para apoyar el fortalecimiento de la política social estatal;</w:t>
      </w:r>
    </w:p>
    <w:p w14:paraId="5D85638D" w14:textId="77777777" w:rsidR="00DC036F" w:rsidRPr="001D1845" w:rsidRDefault="00DC036F" w:rsidP="00DC0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5638E" w14:textId="77777777" w:rsidR="00DC036F" w:rsidRPr="001D1845" w:rsidRDefault="00DC036F" w:rsidP="00DC03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Establecer y operar mecanismos de promoción y difusión de los programas sociales a cargo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 xml:space="preserve">, especialmente en las regiones de atención prioritaria, fortaleciendo la participación de sus habitantes en la solución de la problemática social; </w:t>
      </w:r>
    </w:p>
    <w:p w14:paraId="5D85638F" w14:textId="77777777" w:rsidR="00DC036F" w:rsidRPr="001D1845" w:rsidRDefault="00DC036F" w:rsidP="00DC0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56390" w14:textId="77777777" w:rsidR="00DC036F" w:rsidRPr="001D1845" w:rsidRDefault="00DC036F" w:rsidP="00DC03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Promover acciones de concertación con los representantes de los diversos sectores de la sociedad civil, organizaciones productivas, instituciones de investigación y de educación, así como con los organismos de la sociedad civil involucrados en el ámbito del desarrollo social;</w:t>
      </w:r>
    </w:p>
    <w:p w14:paraId="5D856391" w14:textId="77777777" w:rsidR="00DC036F" w:rsidRPr="001D1845" w:rsidRDefault="00DC036F" w:rsidP="00DC0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56392" w14:textId="77777777" w:rsidR="00DC036F" w:rsidRPr="001D1845" w:rsidRDefault="00DC036F" w:rsidP="00DC03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Coadyuvar con el Secretario en la coordinación de los órganos que integran el Sistema Estatal de Desarrollo Social;</w:t>
      </w:r>
    </w:p>
    <w:p w14:paraId="5D856393" w14:textId="77777777" w:rsidR="00DC036F" w:rsidRPr="001D1845" w:rsidRDefault="00DC036F" w:rsidP="00DC0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56394" w14:textId="77777777" w:rsidR="00DC036F" w:rsidRPr="001D1845" w:rsidRDefault="00DC036F" w:rsidP="00DC03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1D1845">
        <w:rPr>
          <w:rFonts w:ascii="Arial" w:hAnsi="Arial" w:cs="Arial"/>
          <w:lang w:val="es-ES" w:eastAsia="es-ES"/>
        </w:rPr>
        <w:t xml:space="preserve">Revisar y dar seguimiento a los convenios de coordinación y bases de colaboración del ámbito de competencia de la Secretaría, así como los convenios de concertación que la dependencia haya celebrado con los sectores privado y social en materia de desarrollo social; </w:t>
      </w:r>
    </w:p>
    <w:p w14:paraId="5D856395" w14:textId="77777777" w:rsidR="00DC036F" w:rsidRPr="001D1845" w:rsidRDefault="00DC036F" w:rsidP="00DC036F">
      <w:pPr>
        <w:tabs>
          <w:tab w:val="left" w:pos="212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56396" w14:textId="77777777" w:rsidR="00DC036F" w:rsidRPr="001D1845" w:rsidRDefault="00DC036F" w:rsidP="00DC03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1D1845">
        <w:rPr>
          <w:rFonts w:ascii="Arial" w:hAnsi="Arial" w:cs="Arial"/>
          <w:lang w:val="es-ES" w:eastAsia="es-ES"/>
        </w:rPr>
        <w:t>Coordinar las estrategias de vinculación para la disminución de la pobreza y marginación, conforme a los acuerdos, convenios de coordinación, bases de colaboración y demás instrumentos aplicables;</w:t>
      </w:r>
    </w:p>
    <w:p w14:paraId="5D856397" w14:textId="77777777" w:rsidR="00DC036F" w:rsidRPr="001D1845" w:rsidRDefault="00DC036F" w:rsidP="00DC036F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14:paraId="5D856398" w14:textId="77777777" w:rsidR="00DC036F" w:rsidRPr="001D1845" w:rsidRDefault="00DC036F" w:rsidP="00DC03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1D1845">
        <w:rPr>
          <w:rFonts w:ascii="Arial" w:hAnsi="Arial" w:cs="Arial"/>
          <w:lang w:val="es-ES" w:eastAsia="es-ES"/>
        </w:rPr>
        <w:t>Coordinar el diseño y operación de programas de capacitación social orientados al desarrollo de habilidades para acceder a mejores niveles de bienestar;</w:t>
      </w:r>
    </w:p>
    <w:p w14:paraId="5D856399" w14:textId="77777777" w:rsidR="00DC036F" w:rsidRPr="001D1845" w:rsidRDefault="00DC036F" w:rsidP="00DC036F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14:paraId="5D85639A" w14:textId="77777777" w:rsidR="00DC036F" w:rsidRPr="001D1845" w:rsidRDefault="00DC036F" w:rsidP="00DC03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Promover la participación de las organizaciones de la sociedad civil y de la ciudadanía en general en diversos procesos de los programas de desarrollo social; </w:t>
      </w:r>
    </w:p>
    <w:p w14:paraId="5D85639B" w14:textId="77777777" w:rsidR="00DC036F" w:rsidRPr="001D1845" w:rsidRDefault="00DC036F" w:rsidP="00DC0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5D85639C" w14:textId="77777777" w:rsidR="00DC036F" w:rsidRPr="001D1845" w:rsidRDefault="00DC036F" w:rsidP="00DC03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Vigilar que las unidades administrativas a su cargo, integren la documentación necesaria para las sesiones del Consejo Consultivo para el Desarrollo Social de Sonora, de </w:t>
      </w:r>
      <w:smartTag w:uri="urn:schemas-microsoft-com:office:smarttags" w:element="PersonName">
        <w:smartTagPr>
          <w:attr w:name="ProductID" w:val="la Comisi￳n Estatal"/>
        </w:smartTagPr>
        <w:r w:rsidRPr="001D1845">
          <w:rPr>
            <w:rFonts w:ascii="Arial" w:hAnsi="Arial" w:cs="Arial"/>
          </w:rPr>
          <w:t>la Comisión Estatal</w:t>
        </w:r>
      </w:smartTag>
      <w:r w:rsidRPr="001D1845">
        <w:rPr>
          <w:rFonts w:ascii="Arial" w:hAnsi="Arial" w:cs="Arial"/>
        </w:rPr>
        <w:t xml:space="preserve"> de Desarrollo Social del Gobierno del Estado de Sonora y de las demás instancias en que participe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, así como dar seguimiento a los acuerdos que resulten de las mismas; y</w:t>
      </w:r>
    </w:p>
    <w:p w14:paraId="5D85639D" w14:textId="77777777" w:rsidR="00DC036F" w:rsidRPr="001D1845" w:rsidRDefault="00DC036F" w:rsidP="00DC0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85639E" w14:textId="77777777" w:rsidR="00DC036F" w:rsidRPr="001D1845" w:rsidRDefault="00DC036F" w:rsidP="00DC03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lastRenderedPageBreak/>
        <w:t>Las demás que le confieran las disposiciones normativas aplicables y el Secretario dentro de la esfera de sus atribuciones.</w:t>
      </w:r>
    </w:p>
    <w:p w14:paraId="5D85639F" w14:textId="77777777" w:rsidR="002B5938" w:rsidRDefault="002B5938"/>
    <w:sectPr w:rsidR="002B5938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744AA0"/>
    <w:multiLevelType w:val="hybridMultilevel"/>
    <w:tmpl w:val="1E365A72"/>
    <w:lvl w:ilvl="0" w:tplc="EDCC45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6F"/>
    <w:rsid w:val="00003581"/>
    <w:rsid w:val="002B5938"/>
    <w:rsid w:val="0069083F"/>
    <w:rsid w:val="007D0CD3"/>
    <w:rsid w:val="008613A6"/>
    <w:rsid w:val="009E38E4"/>
    <w:rsid w:val="00A62977"/>
    <w:rsid w:val="00C23EA9"/>
    <w:rsid w:val="00CD5CA2"/>
    <w:rsid w:val="00D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85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2</cp:revision>
  <dcterms:created xsi:type="dcterms:W3CDTF">2017-05-03T21:37:00Z</dcterms:created>
  <dcterms:modified xsi:type="dcterms:W3CDTF">2017-05-03T21:37:00Z</dcterms:modified>
</cp:coreProperties>
</file>