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D5" w:rsidRDefault="00222FD5" w:rsidP="00A00D48">
      <w:pPr>
        <w:jc w:val="center"/>
        <w:rPr>
          <w:rFonts w:ascii="Arial" w:hAnsi="Arial" w:cs="Arial"/>
          <w:b/>
          <w:color w:val="000000"/>
        </w:rPr>
      </w:pPr>
    </w:p>
    <w:p w:rsidR="0080299C" w:rsidRDefault="0080299C" w:rsidP="00A00D48">
      <w:pPr>
        <w:jc w:val="center"/>
        <w:rPr>
          <w:rFonts w:ascii="Arial" w:hAnsi="Arial" w:cs="Arial"/>
          <w:b/>
          <w:color w:val="000000"/>
        </w:rPr>
      </w:pPr>
    </w:p>
    <w:p w:rsidR="002F58D7" w:rsidRPr="00A96E6B" w:rsidRDefault="002C6279" w:rsidP="00A00D48">
      <w:pPr>
        <w:jc w:val="center"/>
        <w:rPr>
          <w:rFonts w:ascii="Arial" w:hAnsi="Arial" w:cs="Arial"/>
          <w:b/>
          <w:color w:val="000000"/>
        </w:rPr>
      </w:pPr>
      <w:r w:rsidRPr="00A96E6B">
        <w:rPr>
          <w:rFonts w:ascii="Arial" w:hAnsi="Arial" w:cs="Arial"/>
          <w:b/>
          <w:color w:val="000000"/>
        </w:rPr>
        <w:t xml:space="preserve">ACTA CORRESPONDIENTE A </w:t>
      </w:r>
      <w:smartTag w:uri="urn:schemas-microsoft-com:office:smarttags" w:element="PersonName">
        <w:smartTagPr>
          <w:attr w:name="ProductID" w:val="la Decimo Cuarta"/>
        </w:smartTagPr>
        <w:r w:rsidRPr="00A96E6B">
          <w:rPr>
            <w:rFonts w:ascii="Arial" w:hAnsi="Arial" w:cs="Arial"/>
            <w:b/>
            <w:color w:val="000000"/>
          </w:rPr>
          <w:t xml:space="preserve">LA </w:t>
        </w:r>
        <w:r w:rsidR="0018771A" w:rsidRPr="00AC6F1E">
          <w:rPr>
            <w:rFonts w:ascii="Arial" w:hAnsi="Arial" w:cs="Arial"/>
            <w:b/>
            <w:color w:val="000000"/>
          </w:rPr>
          <w:t xml:space="preserve">DECIMO </w:t>
        </w:r>
        <w:r w:rsidR="00C3196B">
          <w:rPr>
            <w:rFonts w:ascii="Arial" w:hAnsi="Arial" w:cs="Arial"/>
            <w:b/>
            <w:color w:val="000000"/>
          </w:rPr>
          <w:t>CUAR</w:t>
        </w:r>
        <w:r w:rsidR="003920A6">
          <w:rPr>
            <w:rFonts w:ascii="Arial" w:hAnsi="Arial" w:cs="Arial"/>
            <w:b/>
            <w:color w:val="000000"/>
          </w:rPr>
          <w:t>TA</w:t>
        </w:r>
      </w:smartTag>
      <w:r w:rsidR="0018771A">
        <w:rPr>
          <w:rFonts w:ascii="Arial" w:hAnsi="Arial" w:cs="Arial"/>
          <w:b/>
          <w:color w:val="000000"/>
        </w:rPr>
        <w:t xml:space="preserve"> </w:t>
      </w:r>
      <w:r w:rsidR="002F58D7" w:rsidRPr="00A96E6B">
        <w:rPr>
          <w:rFonts w:ascii="Arial" w:hAnsi="Arial" w:cs="Arial"/>
          <w:b/>
          <w:color w:val="000000"/>
        </w:rPr>
        <w:t>SESIÓN ORDINARIA</w:t>
      </w:r>
    </w:p>
    <w:p w:rsidR="002F58D7" w:rsidRPr="00A96E6B" w:rsidRDefault="002F58D7" w:rsidP="00A00D48">
      <w:pPr>
        <w:jc w:val="center"/>
        <w:outlineLvl w:val="0"/>
        <w:rPr>
          <w:rFonts w:ascii="Arial" w:hAnsi="Arial" w:cs="Arial"/>
          <w:b/>
          <w:color w:val="000000"/>
        </w:rPr>
      </w:pPr>
      <w:r w:rsidRPr="00A96E6B">
        <w:rPr>
          <w:rFonts w:ascii="Arial" w:hAnsi="Arial" w:cs="Arial"/>
          <w:b/>
          <w:color w:val="000000"/>
        </w:rPr>
        <w:t>DEL COMITÉ TÉCNICO DEL FIDEICOMISO PÚBLICO</w:t>
      </w:r>
    </w:p>
    <w:p w:rsidR="002F58D7" w:rsidRPr="00A96E6B" w:rsidRDefault="002F58D7" w:rsidP="00A00D48">
      <w:pPr>
        <w:jc w:val="center"/>
        <w:outlineLvl w:val="0"/>
        <w:rPr>
          <w:rFonts w:ascii="Arial" w:hAnsi="Arial" w:cs="Arial"/>
          <w:b/>
          <w:color w:val="000000"/>
        </w:rPr>
      </w:pPr>
      <w:r w:rsidRPr="00A96E6B">
        <w:rPr>
          <w:rFonts w:ascii="Arial" w:hAnsi="Arial" w:cs="Arial"/>
          <w:b/>
          <w:color w:val="000000"/>
        </w:rPr>
        <w:t>“OPERADORA DE PROYECTOS ESTRATÉGICOS</w:t>
      </w:r>
    </w:p>
    <w:p w:rsidR="002F58D7" w:rsidRPr="00A96E6B" w:rsidRDefault="002F58D7" w:rsidP="00A00D48">
      <w:pPr>
        <w:jc w:val="center"/>
        <w:rPr>
          <w:rFonts w:ascii="Arial" w:hAnsi="Arial" w:cs="Arial"/>
          <w:b/>
          <w:color w:val="000000"/>
        </w:rPr>
      </w:pPr>
      <w:r w:rsidRPr="00A96E6B">
        <w:rPr>
          <w:rFonts w:ascii="Arial" w:hAnsi="Arial" w:cs="Arial"/>
          <w:b/>
          <w:color w:val="000000"/>
        </w:rPr>
        <w:t>DEL  ESTADO DE SONORA”</w:t>
      </w:r>
    </w:p>
    <w:p w:rsidR="002F58D7" w:rsidRPr="00A96E6B" w:rsidRDefault="002F58D7" w:rsidP="00A00D48">
      <w:pPr>
        <w:jc w:val="center"/>
        <w:rPr>
          <w:rFonts w:ascii="Arial" w:hAnsi="Arial" w:cs="Arial"/>
          <w:b/>
          <w:color w:val="000000"/>
        </w:rPr>
      </w:pPr>
    </w:p>
    <w:p w:rsidR="002F58D7" w:rsidRPr="00A96E6B" w:rsidRDefault="002F58D7" w:rsidP="002F58D7">
      <w:pPr>
        <w:jc w:val="center"/>
        <w:rPr>
          <w:rFonts w:ascii="Arial" w:hAnsi="Arial" w:cs="Arial"/>
          <w:b/>
          <w:color w:val="000000"/>
        </w:rPr>
      </w:pPr>
    </w:p>
    <w:p w:rsidR="002F58D7" w:rsidRPr="00A96E6B" w:rsidRDefault="002F58D7" w:rsidP="002F58D7">
      <w:pPr>
        <w:ind w:firstLine="708"/>
        <w:jc w:val="both"/>
        <w:rPr>
          <w:rFonts w:ascii="Arial" w:hAnsi="Arial" w:cs="Arial"/>
          <w:color w:val="000000"/>
        </w:rPr>
      </w:pPr>
      <w:r w:rsidRPr="00A96E6B">
        <w:rPr>
          <w:rFonts w:ascii="Arial" w:hAnsi="Arial" w:cs="Arial"/>
          <w:color w:val="000000"/>
        </w:rPr>
        <w:t xml:space="preserve">En la ciudad de Hermosillo, Sonora, siendo las </w:t>
      </w:r>
      <w:r w:rsidR="002C6279" w:rsidRPr="00A96E6B">
        <w:rPr>
          <w:rFonts w:ascii="Arial" w:hAnsi="Arial" w:cs="Arial"/>
          <w:color w:val="000000"/>
        </w:rPr>
        <w:t xml:space="preserve">doce </w:t>
      </w:r>
      <w:r w:rsidRPr="00A96E6B">
        <w:rPr>
          <w:rFonts w:ascii="Arial" w:hAnsi="Arial" w:cs="Arial"/>
          <w:color w:val="000000"/>
        </w:rPr>
        <w:t xml:space="preserve">horas del día </w:t>
      </w:r>
      <w:r w:rsidR="00D346E0">
        <w:rPr>
          <w:rFonts w:ascii="Arial" w:hAnsi="Arial" w:cs="Arial"/>
          <w:color w:val="000000"/>
        </w:rPr>
        <w:t xml:space="preserve">7 </w:t>
      </w:r>
      <w:r w:rsidR="00E055E4">
        <w:rPr>
          <w:rFonts w:ascii="Arial" w:hAnsi="Arial" w:cs="Arial"/>
          <w:color w:val="000000"/>
        </w:rPr>
        <w:t>de</w:t>
      </w:r>
      <w:r w:rsidR="00D346E0">
        <w:rPr>
          <w:rFonts w:ascii="Arial" w:hAnsi="Arial" w:cs="Arial"/>
          <w:color w:val="000000"/>
        </w:rPr>
        <w:t xml:space="preserve"> octubre</w:t>
      </w:r>
      <w:r w:rsidRPr="00A96E6B">
        <w:rPr>
          <w:rFonts w:ascii="Arial" w:hAnsi="Arial" w:cs="Arial"/>
          <w:color w:val="000000"/>
        </w:rPr>
        <w:t xml:space="preserve"> e</w:t>
      </w:r>
      <w:r w:rsidR="00E256A0" w:rsidRPr="00A96E6B">
        <w:rPr>
          <w:rFonts w:ascii="Arial" w:hAnsi="Arial" w:cs="Arial"/>
          <w:color w:val="000000"/>
        </w:rPr>
        <w:t xml:space="preserve">n el domicilio que ocupa </w:t>
      </w:r>
      <w:smartTag w:uri="urn:schemas-microsoft-com:office:smarttags" w:element="PersonName">
        <w:smartTagPr>
          <w:attr w:name="ProductID" w:val="la Sala"/>
        </w:smartTagPr>
        <w:r w:rsidR="00D346E0">
          <w:rPr>
            <w:rFonts w:ascii="Arial" w:hAnsi="Arial" w:cs="Arial"/>
            <w:color w:val="000000"/>
          </w:rPr>
          <w:t>la Sala</w:t>
        </w:r>
      </w:smartTag>
      <w:r w:rsidR="00D346E0">
        <w:rPr>
          <w:rFonts w:ascii="Arial" w:hAnsi="Arial" w:cs="Arial"/>
          <w:color w:val="000000"/>
        </w:rPr>
        <w:t xml:space="preserve"> de Juntas de</w:t>
      </w:r>
      <w:r w:rsidR="000F24CD">
        <w:rPr>
          <w:rFonts w:ascii="Arial" w:hAnsi="Arial" w:cs="Arial"/>
          <w:color w:val="000000"/>
        </w:rPr>
        <w:t>l</w:t>
      </w:r>
      <w:r w:rsidR="00D346E0">
        <w:rPr>
          <w:rFonts w:ascii="Arial" w:hAnsi="Arial" w:cs="Arial"/>
          <w:color w:val="000000"/>
        </w:rPr>
        <w:t xml:space="preserve"> Fideicomiso Público Denominado Operadora de Proyectos Estratégicos del Estado de Sonora” ubicada en Periférico Poniente esquina con Ave. Luis Donaldo Colosio, Colonia Villa Satélite, 5to. Piso</w:t>
      </w:r>
      <w:r w:rsidRPr="00A96E6B">
        <w:rPr>
          <w:rFonts w:ascii="Arial" w:hAnsi="Arial" w:cs="Arial"/>
          <w:color w:val="000000"/>
        </w:rPr>
        <w:t>,</w:t>
      </w:r>
      <w:r w:rsidR="00D346E0">
        <w:rPr>
          <w:rFonts w:ascii="Arial" w:hAnsi="Arial" w:cs="Arial"/>
          <w:color w:val="000000"/>
        </w:rPr>
        <w:t xml:space="preserve"> de esta ciudad, </w:t>
      </w:r>
      <w:r w:rsidRPr="00A96E6B">
        <w:rPr>
          <w:rFonts w:ascii="Arial" w:hAnsi="Arial" w:cs="Arial"/>
          <w:color w:val="000000"/>
        </w:rPr>
        <w:t xml:space="preserve">se dio inicio a </w:t>
      </w:r>
      <w:smartTag w:uri="urn:schemas-microsoft-com:office:smarttags" w:element="PersonName">
        <w:smartTagPr>
          <w:attr w:name="ProductID" w:val="la D￩cimo Cuarta"/>
        </w:smartTagPr>
        <w:r w:rsidRPr="00A96E6B">
          <w:rPr>
            <w:rFonts w:ascii="Arial" w:hAnsi="Arial" w:cs="Arial"/>
            <w:color w:val="000000"/>
          </w:rPr>
          <w:t xml:space="preserve">la </w:t>
        </w:r>
        <w:r w:rsidR="00483F0B">
          <w:rPr>
            <w:rFonts w:ascii="Arial" w:hAnsi="Arial" w:cs="Arial"/>
            <w:color w:val="000000"/>
          </w:rPr>
          <w:t>Dé</w:t>
        </w:r>
        <w:r w:rsidR="0018771A" w:rsidRPr="00AC6F1E">
          <w:rPr>
            <w:rFonts w:ascii="Arial" w:hAnsi="Arial" w:cs="Arial"/>
            <w:color w:val="000000"/>
          </w:rPr>
          <w:t xml:space="preserve">cimo </w:t>
        </w:r>
        <w:r w:rsidR="003920A6">
          <w:rPr>
            <w:rFonts w:ascii="Arial" w:hAnsi="Arial" w:cs="Arial"/>
            <w:color w:val="000000"/>
          </w:rPr>
          <w:t>Cuarta</w:t>
        </w:r>
      </w:smartTag>
      <w:r w:rsidR="0018771A">
        <w:rPr>
          <w:rFonts w:ascii="Arial" w:hAnsi="Arial" w:cs="Arial"/>
          <w:color w:val="000000"/>
        </w:rPr>
        <w:t xml:space="preserve"> </w:t>
      </w:r>
      <w:r w:rsidRPr="00A96E6B">
        <w:rPr>
          <w:rFonts w:ascii="Arial" w:hAnsi="Arial" w:cs="Arial"/>
          <w:color w:val="000000"/>
        </w:rPr>
        <w:t xml:space="preserve">Sesión Ordinaria del Comité Técnico del Fideicomiso </w:t>
      </w:r>
      <w:r w:rsidR="00D346E0">
        <w:rPr>
          <w:rFonts w:ascii="Arial" w:hAnsi="Arial" w:cs="Arial"/>
          <w:color w:val="000000"/>
        </w:rPr>
        <w:t xml:space="preserve">antes citado, </w:t>
      </w:r>
      <w:r w:rsidRPr="00A96E6B">
        <w:rPr>
          <w:rFonts w:ascii="Arial" w:hAnsi="Arial" w:cs="Arial"/>
          <w:color w:val="000000"/>
        </w:rPr>
        <w:t>con el propósito de desarrollar los asuntos consignados en el siguiente:</w:t>
      </w:r>
    </w:p>
    <w:p w:rsidR="0054323D" w:rsidRPr="00A96E6B" w:rsidRDefault="0054323D" w:rsidP="002F58D7">
      <w:pPr>
        <w:jc w:val="center"/>
        <w:rPr>
          <w:rFonts w:ascii="Arial" w:hAnsi="Arial" w:cs="Arial"/>
          <w:color w:val="000000"/>
        </w:rPr>
      </w:pPr>
    </w:p>
    <w:p w:rsidR="001648B1" w:rsidRPr="00A96E6B" w:rsidRDefault="00C378B5" w:rsidP="002F58D7">
      <w:pPr>
        <w:jc w:val="center"/>
        <w:rPr>
          <w:rFonts w:ascii="Arial" w:hAnsi="Arial" w:cs="Arial"/>
          <w:color w:val="000000"/>
        </w:rPr>
      </w:pPr>
      <w:r w:rsidRPr="00A96E6B">
        <w:rPr>
          <w:rFonts w:ascii="Arial" w:hAnsi="Arial" w:cs="Arial"/>
          <w:color w:val="000000"/>
        </w:rPr>
        <w:t xml:space="preserve"> </w:t>
      </w:r>
    </w:p>
    <w:p w:rsidR="002F58D7" w:rsidRPr="00A96E6B" w:rsidRDefault="002F58D7" w:rsidP="002F58D7">
      <w:pPr>
        <w:jc w:val="center"/>
        <w:outlineLvl w:val="0"/>
        <w:rPr>
          <w:rFonts w:ascii="Arial" w:hAnsi="Arial" w:cs="Arial"/>
          <w:b/>
          <w:color w:val="000000"/>
        </w:rPr>
      </w:pPr>
      <w:r w:rsidRPr="00A96E6B">
        <w:rPr>
          <w:rFonts w:ascii="Arial" w:hAnsi="Arial" w:cs="Arial"/>
          <w:b/>
          <w:color w:val="000000"/>
        </w:rPr>
        <w:t>ORDEN DEL DÍA</w:t>
      </w:r>
    </w:p>
    <w:p w:rsidR="00A16256" w:rsidRPr="002360CC" w:rsidRDefault="00A16256" w:rsidP="002F58D7">
      <w:pPr>
        <w:jc w:val="center"/>
        <w:rPr>
          <w:rFonts w:ascii="Arial" w:hAnsi="Arial" w:cs="Arial"/>
          <w:color w:val="000000"/>
        </w:rPr>
      </w:pPr>
    </w:p>
    <w:p w:rsidR="002360CC" w:rsidRPr="002360CC" w:rsidRDefault="002360CC" w:rsidP="002360CC">
      <w:pPr>
        <w:numPr>
          <w:ilvl w:val="0"/>
          <w:numId w:val="13"/>
        </w:numPr>
        <w:spacing w:after="200" w:line="276" w:lineRule="auto"/>
        <w:rPr>
          <w:rFonts w:ascii="Arial" w:hAnsi="Arial" w:cs="Arial"/>
          <w:b/>
        </w:rPr>
      </w:pPr>
      <w:r w:rsidRPr="002360CC">
        <w:rPr>
          <w:rFonts w:ascii="Arial" w:hAnsi="Arial" w:cs="Arial"/>
          <w:b/>
        </w:rPr>
        <w:t>LISTA DE ASISTENCIA</w:t>
      </w:r>
    </w:p>
    <w:p w:rsidR="002360CC" w:rsidRPr="002360CC" w:rsidRDefault="002360CC" w:rsidP="002360CC">
      <w:pPr>
        <w:numPr>
          <w:ilvl w:val="0"/>
          <w:numId w:val="13"/>
        </w:numPr>
        <w:spacing w:after="200" w:line="276" w:lineRule="auto"/>
        <w:rPr>
          <w:rFonts w:ascii="Arial" w:hAnsi="Arial" w:cs="Arial"/>
          <w:b/>
        </w:rPr>
      </w:pPr>
      <w:r w:rsidRPr="002360CC">
        <w:rPr>
          <w:rFonts w:ascii="Arial" w:hAnsi="Arial" w:cs="Arial"/>
          <w:b/>
        </w:rPr>
        <w:t>VERIFICACION DEL QUORUM LEGAL</w:t>
      </w:r>
    </w:p>
    <w:p w:rsidR="002360CC" w:rsidRPr="002360CC" w:rsidRDefault="002360CC" w:rsidP="002360CC">
      <w:pPr>
        <w:numPr>
          <w:ilvl w:val="0"/>
          <w:numId w:val="13"/>
        </w:numPr>
        <w:spacing w:after="200" w:line="276" w:lineRule="auto"/>
        <w:rPr>
          <w:rFonts w:ascii="Arial" w:hAnsi="Arial" w:cs="Arial"/>
          <w:b/>
        </w:rPr>
      </w:pPr>
      <w:r w:rsidRPr="002360CC">
        <w:rPr>
          <w:rFonts w:ascii="Arial" w:hAnsi="Arial" w:cs="Arial"/>
          <w:b/>
        </w:rPr>
        <w:t>LECTURA Y APROBACION DEL ORDEN DEL DIA</w:t>
      </w:r>
    </w:p>
    <w:p w:rsidR="002360CC" w:rsidRPr="002360CC" w:rsidRDefault="002360CC" w:rsidP="002360CC">
      <w:pPr>
        <w:numPr>
          <w:ilvl w:val="0"/>
          <w:numId w:val="13"/>
        </w:numPr>
        <w:spacing w:after="200" w:line="276" w:lineRule="auto"/>
        <w:rPr>
          <w:rFonts w:ascii="Arial" w:hAnsi="Arial" w:cs="Arial"/>
          <w:b/>
        </w:rPr>
      </w:pPr>
      <w:r w:rsidRPr="002360CC">
        <w:rPr>
          <w:rFonts w:ascii="Arial" w:hAnsi="Arial" w:cs="Arial"/>
          <w:b/>
        </w:rPr>
        <w:t xml:space="preserve">LECTURA DEL ACTA DE </w:t>
      </w:r>
      <w:smartTag w:uri="urn:schemas-microsoft-com:office:smarttags" w:element="PersonName">
        <w:smartTagPr>
          <w:attr w:name="ProductID" w:val="LA SESION ANTERIOR"/>
        </w:smartTagPr>
        <w:r w:rsidRPr="002360CC">
          <w:rPr>
            <w:rFonts w:ascii="Arial" w:hAnsi="Arial" w:cs="Arial"/>
            <w:b/>
          </w:rPr>
          <w:t>LA SESION ANTERIOR</w:t>
        </w:r>
      </w:smartTag>
    </w:p>
    <w:p w:rsidR="002360CC" w:rsidRPr="002360CC" w:rsidRDefault="002360CC" w:rsidP="002360CC">
      <w:pPr>
        <w:numPr>
          <w:ilvl w:val="0"/>
          <w:numId w:val="13"/>
        </w:numPr>
        <w:spacing w:after="200" w:line="276" w:lineRule="auto"/>
        <w:rPr>
          <w:rFonts w:ascii="Arial" w:hAnsi="Arial" w:cs="Arial"/>
          <w:b/>
        </w:rPr>
      </w:pPr>
      <w:r w:rsidRPr="002360CC">
        <w:rPr>
          <w:rFonts w:ascii="Arial" w:hAnsi="Arial" w:cs="Arial"/>
          <w:b/>
        </w:rPr>
        <w:t>INFORME DEL DIRECTOR GENERAL</w:t>
      </w:r>
    </w:p>
    <w:p w:rsidR="002360CC" w:rsidRPr="002360CC" w:rsidRDefault="004356EE" w:rsidP="002360CC">
      <w:pPr>
        <w:ind w:firstLine="1134"/>
        <w:rPr>
          <w:rFonts w:ascii="Arial" w:hAnsi="Arial" w:cs="Arial"/>
        </w:rPr>
      </w:pPr>
      <w:r>
        <w:rPr>
          <w:rFonts w:ascii="Arial" w:hAnsi="Arial" w:cs="Arial"/>
        </w:rPr>
        <w:t xml:space="preserve">a) Balance General al </w:t>
      </w:r>
      <w:r w:rsidRPr="004333D5">
        <w:rPr>
          <w:rFonts w:ascii="Arial" w:hAnsi="Arial" w:cs="Arial"/>
        </w:rPr>
        <w:t>3</w:t>
      </w:r>
      <w:r w:rsidR="00F13124" w:rsidRPr="004333D5">
        <w:rPr>
          <w:rFonts w:ascii="Arial" w:hAnsi="Arial" w:cs="Arial"/>
        </w:rPr>
        <w:t>0</w:t>
      </w:r>
      <w:r>
        <w:rPr>
          <w:rFonts w:ascii="Arial" w:hAnsi="Arial" w:cs="Arial"/>
        </w:rPr>
        <w:t xml:space="preserve"> de junio</w:t>
      </w:r>
      <w:r w:rsidR="00B31498">
        <w:rPr>
          <w:rFonts w:ascii="Arial" w:hAnsi="Arial" w:cs="Arial"/>
        </w:rPr>
        <w:t xml:space="preserve"> y 30 de septiembre de 2008</w:t>
      </w:r>
    </w:p>
    <w:p w:rsidR="002360CC" w:rsidRPr="002360CC" w:rsidRDefault="002360CC" w:rsidP="002360CC">
      <w:pPr>
        <w:ind w:firstLine="1134"/>
        <w:rPr>
          <w:rFonts w:ascii="Arial" w:hAnsi="Arial" w:cs="Arial"/>
        </w:rPr>
      </w:pPr>
      <w:r w:rsidRPr="002360CC">
        <w:rPr>
          <w:rFonts w:ascii="Arial" w:hAnsi="Arial" w:cs="Arial"/>
        </w:rPr>
        <w:t>b) Estado de Resultados</w:t>
      </w:r>
      <w:r w:rsidR="004356EE">
        <w:rPr>
          <w:rFonts w:ascii="Arial" w:hAnsi="Arial" w:cs="Arial"/>
        </w:rPr>
        <w:t xml:space="preserve"> al </w:t>
      </w:r>
      <w:r w:rsidR="004356EE" w:rsidRPr="004333D5">
        <w:rPr>
          <w:rFonts w:ascii="Arial" w:hAnsi="Arial" w:cs="Arial"/>
        </w:rPr>
        <w:t>3</w:t>
      </w:r>
      <w:r w:rsidR="00F13124" w:rsidRPr="004333D5">
        <w:rPr>
          <w:rFonts w:ascii="Arial" w:hAnsi="Arial" w:cs="Arial"/>
        </w:rPr>
        <w:t>0</w:t>
      </w:r>
      <w:r w:rsidR="004356EE">
        <w:rPr>
          <w:rFonts w:ascii="Arial" w:hAnsi="Arial" w:cs="Arial"/>
        </w:rPr>
        <w:t xml:space="preserve"> de junio</w:t>
      </w:r>
      <w:r w:rsidR="00FA7DE8">
        <w:rPr>
          <w:rFonts w:ascii="Arial" w:hAnsi="Arial" w:cs="Arial"/>
        </w:rPr>
        <w:t xml:space="preserve"> </w:t>
      </w:r>
      <w:r w:rsidR="00B31498">
        <w:rPr>
          <w:rFonts w:ascii="Arial" w:hAnsi="Arial" w:cs="Arial"/>
        </w:rPr>
        <w:t xml:space="preserve">y 30 de septiembre </w:t>
      </w:r>
      <w:r w:rsidR="00FA7DE8">
        <w:rPr>
          <w:rFonts w:ascii="Arial" w:hAnsi="Arial" w:cs="Arial"/>
        </w:rPr>
        <w:t>de 2008</w:t>
      </w:r>
    </w:p>
    <w:p w:rsidR="00B31498" w:rsidRPr="002360CC" w:rsidRDefault="002360CC" w:rsidP="00B31498">
      <w:pPr>
        <w:ind w:firstLine="1134"/>
        <w:rPr>
          <w:rFonts w:ascii="Arial" w:hAnsi="Arial" w:cs="Arial"/>
        </w:rPr>
      </w:pPr>
      <w:r w:rsidRPr="002360CC">
        <w:rPr>
          <w:rFonts w:ascii="Arial" w:hAnsi="Arial" w:cs="Arial"/>
        </w:rPr>
        <w:t>c) Avance presupuestal</w:t>
      </w:r>
      <w:r w:rsidR="00B31498">
        <w:rPr>
          <w:rFonts w:ascii="Arial" w:hAnsi="Arial" w:cs="Arial"/>
        </w:rPr>
        <w:t xml:space="preserve"> segundo y tercer trimestre de 2008.</w:t>
      </w:r>
    </w:p>
    <w:p w:rsidR="002360CC" w:rsidRPr="002360CC" w:rsidRDefault="00C104FF" w:rsidP="002360CC">
      <w:pPr>
        <w:ind w:firstLine="1134"/>
        <w:rPr>
          <w:rFonts w:ascii="Arial" w:hAnsi="Arial" w:cs="Arial"/>
        </w:rPr>
      </w:pPr>
      <w:r>
        <w:rPr>
          <w:rFonts w:ascii="Arial" w:hAnsi="Arial" w:cs="Arial"/>
        </w:rPr>
        <w:t>d</w:t>
      </w:r>
      <w:r w:rsidR="002360CC" w:rsidRPr="002360CC">
        <w:rPr>
          <w:rFonts w:ascii="Arial" w:hAnsi="Arial" w:cs="Arial"/>
        </w:rPr>
        <w:t>)</w:t>
      </w:r>
      <w:r w:rsidR="00315A8D">
        <w:rPr>
          <w:rFonts w:ascii="Arial" w:hAnsi="Arial" w:cs="Arial"/>
        </w:rPr>
        <w:t xml:space="preserve"> </w:t>
      </w:r>
      <w:r w:rsidR="002360CC" w:rsidRPr="002360CC">
        <w:rPr>
          <w:rFonts w:ascii="Arial" w:hAnsi="Arial" w:cs="Arial"/>
        </w:rPr>
        <w:t>Avance de los Proyectos Detonadores</w:t>
      </w:r>
    </w:p>
    <w:p w:rsidR="000911AA" w:rsidRPr="0051416A" w:rsidRDefault="000911AA" w:rsidP="000911AA">
      <w:pPr>
        <w:ind w:firstLine="1276"/>
        <w:rPr>
          <w:rFonts w:ascii="Arial" w:hAnsi="Arial" w:cs="Arial"/>
          <w:i/>
          <w:iCs/>
          <w:lang w:val="en-US"/>
        </w:rPr>
      </w:pPr>
      <w:r w:rsidRPr="0051416A">
        <w:rPr>
          <w:rFonts w:ascii="Arial" w:hAnsi="Arial" w:cs="Arial"/>
          <w:i/>
          <w:iCs/>
          <w:lang w:val="en-US"/>
        </w:rPr>
        <w:t>SOFTWARE,</w:t>
      </w:r>
      <w:r>
        <w:rPr>
          <w:rFonts w:ascii="Arial" w:hAnsi="Arial" w:cs="Arial"/>
          <w:i/>
          <w:iCs/>
          <w:lang w:val="en-US"/>
        </w:rPr>
        <w:t xml:space="preserve"> </w:t>
      </w:r>
      <w:r w:rsidRPr="0051416A">
        <w:rPr>
          <w:rFonts w:ascii="Arial" w:hAnsi="Arial" w:cs="Arial"/>
          <w:i/>
          <w:iCs/>
          <w:lang w:val="en-US"/>
        </w:rPr>
        <w:t>Act</w:t>
      </w:r>
      <w:r>
        <w:rPr>
          <w:rFonts w:ascii="Arial" w:hAnsi="Arial" w:cs="Arial"/>
          <w:i/>
          <w:iCs/>
          <w:lang w:val="en-US"/>
        </w:rPr>
        <w:t>. Clarissa Bonillas Degunther.</w:t>
      </w:r>
    </w:p>
    <w:p w:rsidR="00FA7DE8" w:rsidRPr="00FA7DE8" w:rsidRDefault="00416AAB" w:rsidP="00FA7DE8">
      <w:pPr>
        <w:ind w:firstLine="1276"/>
        <w:rPr>
          <w:rFonts w:ascii="Arial" w:hAnsi="Arial" w:cs="Arial"/>
          <w:i/>
          <w:iCs/>
          <w:lang w:val="es-ES"/>
        </w:rPr>
      </w:pPr>
      <w:r>
        <w:rPr>
          <w:rFonts w:ascii="Arial" w:hAnsi="Arial" w:cs="Arial"/>
          <w:i/>
          <w:iCs/>
          <w:lang w:val="es-ES"/>
        </w:rPr>
        <w:t>COSTERA, Lic. Oscar López Ibarra.</w:t>
      </w:r>
    </w:p>
    <w:p w:rsidR="00FA7DE8" w:rsidRPr="00FA7DE8" w:rsidRDefault="00FA7DE8" w:rsidP="00FA7DE8">
      <w:pPr>
        <w:ind w:firstLine="1276"/>
        <w:rPr>
          <w:rFonts w:ascii="Arial" w:hAnsi="Arial" w:cs="Arial"/>
          <w:i/>
          <w:iCs/>
          <w:lang w:val="es-ES"/>
        </w:rPr>
      </w:pPr>
      <w:r w:rsidRPr="00FA7DE8">
        <w:rPr>
          <w:rFonts w:ascii="Arial" w:hAnsi="Arial" w:cs="Arial"/>
          <w:i/>
          <w:iCs/>
          <w:lang w:val="es-ES"/>
        </w:rPr>
        <w:t xml:space="preserve">PASAJES, C.P. Ana </w:t>
      </w:r>
      <w:r w:rsidR="00416AAB">
        <w:rPr>
          <w:rFonts w:ascii="Arial" w:hAnsi="Arial" w:cs="Arial"/>
          <w:i/>
          <w:iCs/>
          <w:lang w:val="es-ES"/>
        </w:rPr>
        <w:t>Lourdes Castelo Lopez Arias.</w:t>
      </w:r>
    </w:p>
    <w:p w:rsidR="00FA7DE8" w:rsidRPr="00416AAB" w:rsidRDefault="00315A8D" w:rsidP="00FA7DE8">
      <w:pPr>
        <w:ind w:firstLine="1276"/>
        <w:rPr>
          <w:rFonts w:ascii="Arial" w:hAnsi="Arial" w:cs="Arial"/>
          <w:i/>
          <w:iCs/>
          <w:lang w:val="en-US"/>
        </w:rPr>
      </w:pPr>
      <w:smartTag w:uri="urn:schemas-microsoft-com:office:smarttags" w:element="place">
        <w:smartTag w:uri="urn:schemas-microsoft-com:office:smarttags" w:element="City">
          <w:r w:rsidRPr="00416AAB">
            <w:rPr>
              <w:rFonts w:ascii="Arial" w:hAnsi="Arial" w:cs="Arial"/>
              <w:i/>
              <w:iCs/>
              <w:lang w:val="en-US"/>
            </w:rPr>
            <w:t>HERMOSILLO</w:t>
          </w:r>
        </w:smartTag>
      </w:smartTag>
      <w:r w:rsidRPr="00416AAB">
        <w:rPr>
          <w:rFonts w:ascii="Arial" w:hAnsi="Arial" w:cs="Arial"/>
          <w:i/>
          <w:iCs/>
          <w:lang w:val="en-US"/>
        </w:rPr>
        <w:t>,</w:t>
      </w:r>
      <w:r w:rsidR="00FA7DE8" w:rsidRPr="00416AAB">
        <w:rPr>
          <w:rFonts w:ascii="Arial" w:hAnsi="Arial" w:cs="Arial"/>
          <w:i/>
          <w:iCs/>
          <w:lang w:val="en-US"/>
        </w:rPr>
        <w:t xml:space="preserve"> Lic.</w:t>
      </w:r>
      <w:r w:rsidR="00416AAB" w:rsidRPr="00416AAB">
        <w:rPr>
          <w:rFonts w:ascii="Arial" w:hAnsi="Arial" w:cs="Arial"/>
          <w:i/>
          <w:iCs/>
          <w:lang w:val="en-US"/>
        </w:rPr>
        <w:t xml:space="preserve"> Said Saavedra Bracamonte</w:t>
      </w:r>
      <w:r w:rsidR="00FA7DE8" w:rsidRPr="00416AAB">
        <w:rPr>
          <w:rFonts w:ascii="Arial" w:hAnsi="Arial" w:cs="Arial"/>
          <w:i/>
          <w:iCs/>
          <w:lang w:val="en-US"/>
        </w:rPr>
        <w:t>.</w:t>
      </w:r>
    </w:p>
    <w:p w:rsidR="00FA7DE8" w:rsidRPr="00416AAB" w:rsidRDefault="00416AAB" w:rsidP="00FA7DE8">
      <w:pPr>
        <w:ind w:firstLine="1276"/>
        <w:rPr>
          <w:rFonts w:ascii="Arial" w:hAnsi="Arial" w:cs="Arial"/>
          <w:i/>
          <w:iCs/>
          <w:lang w:val="en-US"/>
        </w:rPr>
      </w:pPr>
      <w:r w:rsidRPr="00416AAB">
        <w:rPr>
          <w:rFonts w:ascii="Arial" w:hAnsi="Arial" w:cs="Arial"/>
          <w:i/>
          <w:iCs/>
          <w:lang w:val="en-US"/>
        </w:rPr>
        <w:t>MUSAS, Lic. Rebeca Rivera Hopkins.</w:t>
      </w:r>
    </w:p>
    <w:p w:rsidR="00FA7DE8" w:rsidRPr="00416AAB" w:rsidRDefault="00FA7DE8" w:rsidP="00FA7DE8">
      <w:pPr>
        <w:ind w:firstLine="1276"/>
        <w:rPr>
          <w:rFonts w:ascii="Arial" w:hAnsi="Arial" w:cs="Arial"/>
          <w:i/>
          <w:iCs/>
          <w:lang w:val="en-US"/>
        </w:rPr>
      </w:pPr>
      <w:r w:rsidRPr="00416AAB">
        <w:rPr>
          <w:rFonts w:ascii="Arial" w:hAnsi="Arial" w:cs="Arial"/>
          <w:i/>
          <w:iCs/>
          <w:lang w:val="en-US"/>
        </w:rPr>
        <w:t>GUAYMAS, Arq. Hugo Herrera</w:t>
      </w:r>
      <w:r w:rsidR="00416AAB" w:rsidRPr="00416AAB">
        <w:rPr>
          <w:rFonts w:ascii="Arial" w:hAnsi="Arial" w:cs="Arial"/>
          <w:i/>
          <w:iCs/>
          <w:lang w:val="en-US"/>
        </w:rPr>
        <w:t xml:space="preserve"> Saldate.</w:t>
      </w:r>
    </w:p>
    <w:p w:rsidR="002360CC" w:rsidRPr="0051416A" w:rsidRDefault="002360CC" w:rsidP="002360CC">
      <w:pPr>
        <w:rPr>
          <w:rFonts w:ascii="Arial" w:hAnsi="Arial" w:cs="Arial"/>
          <w:lang w:val="en-US"/>
        </w:rPr>
      </w:pPr>
    </w:p>
    <w:p w:rsidR="002360CC" w:rsidRDefault="002360CC" w:rsidP="002360CC">
      <w:pPr>
        <w:numPr>
          <w:ilvl w:val="0"/>
          <w:numId w:val="13"/>
        </w:numPr>
        <w:rPr>
          <w:rFonts w:ascii="Arial" w:hAnsi="Arial" w:cs="Arial"/>
          <w:b/>
        </w:rPr>
      </w:pPr>
      <w:r w:rsidRPr="002360CC">
        <w:rPr>
          <w:rFonts w:ascii="Arial" w:hAnsi="Arial" w:cs="Arial"/>
          <w:b/>
        </w:rPr>
        <w:t>INFORME DEL COMISARIO</w:t>
      </w:r>
    </w:p>
    <w:p w:rsidR="002360CC" w:rsidRPr="002360CC" w:rsidRDefault="002360CC" w:rsidP="002360CC">
      <w:pPr>
        <w:ind w:left="720"/>
        <w:rPr>
          <w:rFonts w:ascii="Arial" w:hAnsi="Arial" w:cs="Arial"/>
          <w:b/>
        </w:rPr>
      </w:pPr>
    </w:p>
    <w:p w:rsidR="002360CC" w:rsidRDefault="002360CC" w:rsidP="002360CC">
      <w:pPr>
        <w:numPr>
          <w:ilvl w:val="0"/>
          <w:numId w:val="13"/>
        </w:numPr>
        <w:rPr>
          <w:rFonts w:ascii="Arial" w:hAnsi="Arial" w:cs="Arial"/>
          <w:b/>
        </w:rPr>
      </w:pPr>
      <w:r w:rsidRPr="002360CC">
        <w:rPr>
          <w:rFonts w:ascii="Arial" w:hAnsi="Arial" w:cs="Arial"/>
          <w:b/>
        </w:rPr>
        <w:t>LECTURA, DISCUSION Y APROBACION DE ASUNTOS</w:t>
      </w:r>
    </w:p>
    <w:p w:rsidR="00C104FF" w:rsidRDefault="00C104FF" w:rsidP="00C104FF">
      <w:pPr>
        <w:pStyle w:val="Prrafodelista"/>
        <w:rPr>
          <w:rFonts w:ascii="Arial" w:hAnsi="Arial" w:cs="Arial"/>
          <w:b/>
        </w:rPr>
      </w:pPr>
    </w:p>
    <w:p w:rsidR="00C104FF" w:rsidRDefault="00C104FF" w:rsidP="002360CC">
      <w:pPr>
        <w:numPr>
          <w:ilvl w:val="0"/>
          <w:numId w:val="13"/>
        </w:numPr>
        <w:rPr>
          <w:rFonts w:ascii="Arial" w:hAnsi="Arial" w:cs="Arial"/>
          <w:b/>
        </w:rPr>
      </w:pPr>
      <w:r w:rsidRPr="002360CC">
        <w:rPr>
          <w:rFonts w:ascii="Arial" w:hAnsi="Arial" w:cs="Arial"/>
          <w:b/>
        </w:rPr>
        <w:t>ASUNTOS GENERALES</w:t>
      </w:r>
    </w:p>
    <w:p w:rsidR="002360CC" w:rsidRDefault="002360CC" w:rsidP="002360CC">
      <w:pPr>
        <w:pStyle w:val="Prrafodelista"/>
        <w:rPr>
          <w:rFonts w:ascii="Arial" w:hAnsi="Arial" w:cs="Arial"/>
          <w:b/>
        </w:rPr>
      </w:pPr>
    </w:p>
    <w:p w:rsidR="002360CC" w:rsidRDefault="00C104FF" w:rsidP="00820DDF">
      <w:pPr>
        <w:numPr>
          <w:ilvl w:val="0"/>
          <w:numId w:val="13"/>
        </w:numPr>
        <w:rPr>
          <w:rFonts w:ascii="Arial" w:hAnsi="Arial" w:cs="Arial"/>
          <w:b/>
        </w:rPr>
      </w:pPr>
      <w:r>
        <w:rPr>
          <w:rFonts w:ascii="Arial" w:hAnsi="Arial" w:cs="Arial"/>
          <w:b/>
        </w:rPr>
        <w:t>RESUMEN DE ACUERDOS APROBADOS</w:t>
      </w:r>
    </w:p>
    <w:p w:rsidR="00315A8D" w:rsidRDefault="00315A8D" w:rsidP="00315A8D">
      <w:pPr>
        <w:pStyle w:val="Prrafodelista"/>
        <w:rPr>
          <w:rFonts w:ascii="Arial" w:hAnsi="Arial" w:cs="Arial"/>
          <w:b/>
        </w:rPr>
      </w:pPr>
    </w:p>
    <w:p w:rsidR="002360CC" w:rsidRPr="00315A8D" w:rsidRDefault="00315A8D" w:rsidP="002360CC">
      <w:pPr>
        <w:numPr>
          <w:ilvl w:val="0"/>
          <w:numId w:val="13"/>
        </w:numPr>
        <w:rPr>
          <w:rFonts w:ascii="Arial" w:hAnsi="Arial" w:cs="Arial"/>
          <w:b/>
        </w:rPr>
      </w:pPr>
      <w:r>
        <w:rPr>
          <w:rFonts w:ascii="Arial" w:hAnsi="Arial" w:cs="Arial"/>
          <w:b/>
        </w:rPr>
        <w:t>CLAUSURA</w:t>
      </w:r>
    </w:p>
    <w:p w:rsidR="00944A23" w:rsidRDefault="004148D0" w:rsidP="00E3416C">
      <w:pPr>
        <w:ind w:firstLine="708"/>
        <w:jc w:val="both"/>
        <w:rPr>
          <w:rFonts w:ascii="Arial" w:hAnsi="Arial" w:cs="Arial"/>
          <w:color w:val="000000"/>
        </w:rPr>
      </w:pPr>
      <w:r>
        <w:rPr>
          <w:rFonts w:ascii="Arial" w:hAnsi="Arial" w:cs="Arial"/>
          <w:color w:val="000000"/>
        </w:rPr>
        <w:lastRenderedPageBreak/>
        <w:t xml:space="preserve">La sesión es presidida por el </w:t>
      </w:r>
      <w:r w:rsidR="00C175F4" w:rsidRPr="00820DDF">
        <w:rPr>
          <w:rFonts w:ascii="Arial" w:hAnsi="Arial" w:cs="Arial"/>
          <w:color w:val="000000"/>
        </w:rPr>
        <w:t>Ing. Francisco Díaz Brown Olea</w:t>
      </w:r>
      <w:r w:rsidR="00C175F4">
        <w:rPr>
          <w:rFonts w:ascii="Arial" w:hAnsi="Arial" w:cs="Arial"/>
          <w:color w:val="000000"/>
        </w:rPr>
        <w:t>,</w:t>
      </w:r>
      <w:r w:rsidR="00C175F4" w:rsidRPr="00820DDF">
        <w:rPr>
          <w:rFonts w:ascii="Arial" w:hAnsi="Arial" w:cs="Arial"/>
          <w:color w:val="000000"/>
        </w:rPr>
        <w:t xml:space="preserve"> </w:t>
      </w:r>
      <w:r w:rsidR="00820DDF" w:rsidRPr="00820DDF">
        <w:rPr>
          <w:rFonts w:ascii="Arial" w:hAnsi="Arial" w:cs="Arial"/>
          <w:color w:val="000000"/>
        </w:rPr>
        <w:t xml:space="preserve">Presidente del Comité Técnico y Secretario de Economía del Estado, </w:t>
      </w:r>
      <w:r w:rsidR="004356EE">
        <w:rPr>
          <w:rFonts w:ascii="Arial" w:hAnsi="Arial" w:cs="Arial"/>
          <w:color w:val="000000"/>
        </w:rPr>
        <w:t>quien</w:t>
      </w:r>
      <w:r>
        <w:rPr>
          <w:rFonts w:ascii="Arial" w:hAnsi="Arial" w:cs="Arial"/>
          <w:color w:val="000000"/>
        </w:rPr>
        <w:t xml:space="preserve"> solicita</w:t>
      </w:r>
      <w:r w:rsidR="004356EE">
        <w:rPr>
          <w:rFonts w:ascii="Arial" w:hAnsi="Arial" w:cs="Arial"/>
          <w:color w:val="000000"/>
        </w:rPr>
        <w:t xml:space="preserve"> al </w:t>
      </w:r>
      <w:r w:rsidR="008934A2">
        <w:rPr>
          <w:rFonts w:ascii="Arial" w:hAnsi="Arial" w:cs="Arial"/>
          <w:color w:val="000000"/>
        </w:rPr>
        <w:t>Secretario Técnico</w:t>
      </w:r>
      <w:r w:rsidR="00820DDF" w:rsidRPr="00820DDF">
        <w:rPr>
          <w:rFonts w:ascii="Arial" w:hAnsi="Arial" w:cs="Arial"/>
          <w:color w:val="000000"/>
        </w:rPr>
        <w:t xml:space="preserve"> pasar lista de asistencia y verificar la existencia del quórum legal requerido para dar inicio a la presente sesión.</w:t>
      </w:r>
    </w:p>
    <w:p w:rsidR="00511BB1" w:rsidRDefault="00511BB1" w:rsidP="00E3416C">
      <w:pPr>
        <w:ind w:firstLine="708"/>
        <w:jc w:val="both"/>
        <w:rPr>
          <w:rFonts w:ascii="Arial" w:hAnsi="Arial" w:cs="Arial"/>
          <w:color w:val="000000"/>
        </w:rPr>
      </w:pPr>
    </w:p>
    <w:p w:rsidR="00D8425E" w:rsidRDefault="00D8425E" w:rsidP="00E3416C">
      <w:pPr>
        <w:ind w:firstLine="708"/>
        <w:jc w:val="both"/>
        <w:rPr>
          <w:rFonts w:ascii="Arial" w:hAnsi="Arial" w:cs="Arial"/>
          <w:color w:val="000000"/>
        </w:rPr>
      </w:pPr>
      <w:r>
        <w:rPr>
          <w:rFonts w:ascii="Arial" w:hAnsi="Arial" w:cs="Arial"/>
          <w:color w:val="000000"/>
        </w:rPr>
        <w:t xml:space="preserve"> </w:t>
      </w:r>
    </w:p>
    <w:p w:rsidR="00511BB1" w:rsidRDefault="00315A8D" w:rsidP="00511BB1">
      <w:pPr>
        <w:numPr>
          <w:ilvl w:val="0"/>
          <w:numId w:val="14"/>
        </w:numPr>
        <w:jc w:val="both"/>
        <w:outlineLvl w:val="0"/>
        <w:rPr>
          <w:rFonts w:ascii="Arial" w:hAnsi="Arial" w:cs="Arial"/>
          <w:b/>
          <w:bCs/>
          <w:color w:val="000000"/>
        </w:rPr>
      </w:pPr>
      <w:r>
        <w:rPr>
          <w:rFonts w:ascii="Arial" w:hAnsi="Arial" w:cs="Arial"/>
          <w:b/>
          <w:bCs/>
          <w:color w:val="000000"/>
        </w:rPr>
        <w:t>LISTA DE ASISTENCIA</w:t>
      </w:r>
      <w:r w:rsidR="00511BB1" w:rsidRPr="00A96E6B">
        <w:rPr>
          <w:rFonts w:ascii="Arial" w:hAnsi="Arial" w:cs="Arial"/>
          <w:b/>
          <w:bCs/>
          <w:color w:val="000000"/>
        </w:rPr>
        <w:t>.</w:t>
      </w:r>
    </w:p>
    <w:p w:rsidR="00511BB1" w:rsidRPr="00A96E6B" w:rsidRDefault="00511BB1" w:rsidP="00511BB1">
      <w:pPr>
        <w:ind w:left="1080"/>
        <w:jc w:val="both"/>
        <w:outlineLvl w:val="0"/>
        <w:rPr>
          <w:rFonts w:ascii="Arial" w:hAnsi="Arial" w:cs="Arial"/>
          <w:b/>
          <w:bCs/>
          <w:color w:val="000000"/>
        </w:rPr>
      </w:pPr>
    </w:p>
    <w:p w:rsidR="00511BB1" w:rsidRPr="00A96E6B" w:rsidRDefault="00FF213B" w:rsidP="00F60E53">
      <w:pPr>
        <w:widowControl w:val="0"/>
        <w:ind w:firstLine="708"/>
        <w:jc w:val="both"/>
        <w:rPr>
          <w:rFonts w:ascii="Arial" w:hAnsi="Arial" w:cs="Arial"/>
        </w:rPr>
      </w:pPr>
      <w:r>
        <w:rPr>
          <w:rFonts w:ascii="Arial" w:hAnsi="Arial" w:cs="Arial"/>
        </w:rPr>
        <w:t>Acto seguido</w:t>
      </w:r>
      <w:r w:rsidR="00511BB1" w:rsidRPr="00A96E6B">
        <w:rPr>
          <w:rFonts w:ascii="Arial" w:hAnsi="Arial" w:cs="Arial"/>
        </w:rPr>
        <w:t xml:space="preserve">, </w:t>
      </w:r>
      <w:r>
        <w:rPr>
          <w:rFonts w:ascii="Arial" w:hAnsi="Arial" w:cs="Arial"/>
        </w:rPr>
        <w:t xml:space="preserve">el Ingeniero Francisco </w:t>
      </w:r>
      <w:r w:rsidR="00D126F1">
        <w:rPr>
          <w:rFonts w:ascii="Arial" w:hAnsi="Arial" w:cs="Arial"/>
        </w:rPr>
        <w:t>Díaz</w:t>
      </w:r>
      <w:r w:rsidR="006D01EF">
        <w:rPr>
          <w:rFonts w:ascii="Arial" w:hAnsi="Arial" w:cs="Arial"/>
        </w:rPr>
        <w:t xml:space="preserve"> Brown</w:t>
      </w:r>
      <w:r w:rsidR="00511BB1" w:rsidRPr="00A96E6B">
        <w:rPr>
          <w:rFonts w:ascii="Arial" w:hAnsi="Arial" w:cs="Arial"/>
        </w:rPr>
        <w:t xml:space="preserve">, manifestó que la convocatoria para </w:t>
      </w:r>
      <w:smartTag w:uri="urn:schemas-microsoft-com:office:smarttags" w:element="PersonName">
        <w:smartTagPr>
          <w:attr w:name="ProductID" w:val="la Decimo Cuarta"/>
        </w:smartTagPr>
        <w:r w:rsidR="00511BB1">
          <w:rPr>
            <w:rFonts w:ascii="Arial" w:hAnsi="Arial" w:cs="Arial"/>
          </w:rPr>
          <w:t xml:space="preserve">la </w:t>
        </w:r>
        <w:r w:rsidR="00E03350">
          <w:rPr>
            <w:rFonts w:ascii="Arial" w:hAnsi="Arial" w:cs="Arial"/>
          </w:rPr>
          <w:t xml:space="preserve">Decimo </w:t>
        </w:r>
        <w:r w:rsidR="004E15DF">
          <w:rPr>
            <w:rFonts w:ascii="Arial" w:hAnsi="Arial" w:cs="Arial"/>
          </w:rPr>
          <w:t>Cuarta</w:t>
        </w:r>
      </w:smartTag>
      <w:r>
        <w:rPr>
          <w:rFonts w:ascii="Arial" w:hAnsi="Arial" w:cs="Arial"/>
        </w:rPr>
        <w:t xml:space="preserve"> </w:t>
      </w:r>
      <w:r w:rsidR="00E03350">
        <w:rPr>
          <w:rFonts w:ascii="Arial" w:hAnsi="Arial" w:cs="Arial"/>
        </w:rPr>
        <w:t>Sesión Ordinaria</w:t>
      </w:r>
      <w:r w:rsidR="00511BB1" w:rsidRPr="00A96E6B">
        <w:rPr>
          <w:rFonts w:ascii="Arial" w:hAnsi="Arial" w:cs="Arial"/>
        </w:rPr>
        <w:t xml:space="preserve"> se realizó a través de oficio, </w:t>
      </w:r>
      <w:r>
        <w:rPr>
          <w:rFonts w:ascii="Arial" w:hAnsi="Arial" w:cs="Arial"/>
        </w:rPr>
        <w:t>el cual fue enviado con anticipación</w:t>
      </w:r>
      <w:r w:rsidR="00511BB1" w:rsidRPr="00A96E6B">
        <w:rPr>
          <w:rFonts w:ascii="Arial" w:hAnsi="Arial" w:cs="Arial"/>
        </w:rPr>
        <w:t xml:space="preserve"> a cada uno de los miembros del Comité Técnico, así como a los invitados permanentes del mismo, por lo que </w:t>
      </w:r>
      <w:r>
        <w:rPr>
          <w:rFonts w:ascii="Arial" w:hAnsi="Arial" w:cs="Arial"/>
        </w:rPr>
        <w:t>verificó la lista de asistencia que se firma al inicio de la presente reunión encontrándose presentes: Ing. Francisco Díaz Brown</w:t>
      </w:r>
      <w:r w:rsidR="00483F0B">
        <w:rPr>
          <w:rFonts w:ascii="Arial" w:hAnsi="Arial" w:cs="Arial"/>
        </w:rPr>
        <w:t xml:space="preserve"> Olea</w:t>
      </w:r>
      <w:r w:rsidR="004E15DF">
        <w:rPr>
          <w:rFonts w:ascii="Arial" w:hAnsi="Arial" w:cs="Arial"/>
        </w:rPr>
        <w:t>, Presidente del Comité Técnico</w:t>
      </w:r>
      <w:r>
        <w:rPr>
          <w:rFonts w:ascii="Arial" w:hAnsi="Arial" w:cs="Arial"/>
        </w:rPr>
        <w:t xml:space="preserve"> </w:t>
      </w:r>
      <w:r w:rsidR="00511BB1" w:rsidRPr="00A96E6B">
        <w:rPr>
          <w:rFonts w:ascii="Arial" w:hAnsi="Arial" w:cs="Arial"/>
        </w:rPr>
        <w:t xml:space="preserve">y los respectivos </w:t>
      </w:r>
      <w:r w:rsidR="00511BB1" w:rsidRPr="00696A1A">
        <w:rPr>
          <w:rFonts w:ascii="Arial" w:hAnsi="Arial" w:cs="Arial"/>
        </w:rPr>
        <w:t xml:space="preserve">vocales: C.P. </w:t>
      </w:r>
      <w:r w:rsidR="00ED235A" w:rsidRPr="00696A1A">
        <w:rPr>
          <w:rFonts w:ascii="Arial" w:hAnsi="Arial" w:cs="Arial"/>
        </w:rPr>
        <w:t>Lauro Rivera Bringas</w:t>
      </w:r>
      <w:r w:rsidR="00511BB1" w:rsidRPr="00696A1A">
        <w:rPr>
          <w:rFonts w:ascii="Arial" w:hAnsi="Arial" w:cs="Arial"/>
        </w:rPr>
        <w:t>,</w:t>
      </w:r>
      <w:r w:rsidR="00ED235A" w:rsidRPr="00696A1A">
        <w:rPr>
          <w:rFonts w:ascii="Arial" w:hAnsi="Arial" w:cs="Arial"/>
        </w:rPr>
        <w:t xml:space="preserve"> Suplente del </w:t>
      </w:r>
      <w:r w:rsidR="00511BB1" w:rsidRPr="00696A1A">
        <w:rPr>
          <w:rFonts w:ascii="Arial" w:hAnsi="Arial" w:cs="Arial"/>
        </w:rPr>
        <w:t xml:space="preserve"> Secretario de Hacienda; Ing. Humberto D. Valdez Ruy Sánchez, Secretario de Infraestructura y Desarrollo Urbano;  </w:t>
      </w:r>
      <w:r w:rsidR="00ED235A" w:rsidRPr="00696A1A">
        <w:rPr>
          <w:rFonts w:ascii="Arial" w:hAnsi="Arial" w:cs="Arial"/>
        </w:rPr>
        <w:t>Lic. Antonio Siqueiros Calderón</w:t>
      </w:r>
      <w:r w:rsidR="00511BB1" w:rsidRPr="00696A1A">
        <w:rPr>
          <w:rFonts w:ascii="Arial" w:hAnsi="Arial" w:cs="Arial"/>
        </w:rPr>
        <w:t xml:space="preserve">, </w:t>
      </w:r>
      <w:r w:rsidR="00ED235A" w:rsidRPr="00696A1A">
        <w:rPr>
          <w:rFonts w:ascii="Arial" w:hAnsi="Arial" w:cs="Arial"/>
        </w:rPr>
        <w:t xml:space="preserve">Suplente del </w:t>
      </w:r>
      <w:r w:rsidR="00511BB1" w:rsidRPr="00696A1A">
        <w:rPr>
          <w:rFonts w:ascii="Arial" w:hAnsi="Arial" w:cs="Arial"/>
        </w:rPr>
        <w:t>Secretario de Agricultura, Ganadería, Recursos Hidráulicos, Pesca y Acu</w:t>
      </w:r>
      <w:r w:rsidR="00E03350" w:rsidRPr="00696A1A">
        <w:rPr>
          <w:rFonts w:ascii="Arial" w:hAnsi="Arial" w:cs="Arial"/>
        </w:rPr>
        <w:t>a</w:t>
      </w:r>
      <w:r w:rsidR="004333D5" w:rsidRPr="00696A1A">
        <w:rPr>
          <w:rFonts w:ascii="Arial" w:hAnsi="Arial" w:cs="Arial"/>
        </w:rPr>
        <w:t xml:space="preserve">cultura; </w:t>
      </w:r>
      <w:r w:rsidR="00511BB1" w:rsidRPr="00696A1A">
        <w:rPr>
          <w:rFonts w:ascii="Arial" w:hAnsi="Arial" w:cs="Arial"/>
        </w:rPr>
        <w:t xml:space="preserve">Ing. </w:t>
      </w:r>
      <w:smartTag w:uri="urn:schemas-microsoft-com:office:smarttags" w:element="PersonName">
        <w:smartTagPr>
          <w:attr w:name="ProductID" w:val="Renato Ulloa"/>
        </w:smartTagPr>
        <w:r w:rsidR="00511BB1" w:rsidRPr="00696A1A">
          <w:rPr>
            <w:rFonts w:ascii="Arial" w:hAnsi="Arial" w:cs="Arial"/>
          </w:rPr>
          <w:t>Renato Ulloa</w:t>
        </w:r>
      </w:smartTag>
      <w:r w:rsidR="00511BB1" w:rsidRPr="00696A1A">
        <w:rPr>
          <w:rFonts w:ascii="Arial" w:hAnsi="Arial" w:cs="Arial"/>
        </w:rPr>
        <w:t xml:space="preserve"> Valdez, </w:t>
      </w:r>
      <w:r w:rsidR="00EA17D5" w:rsidRPr="00696A1A">
        <w:rPr>
          <w:rFonts w:ascii="Arial" w:hAnsi="Arial" w:cs="Arial"/>
          <w:color w:val="000000"/>
        </w:rPr>
        <w:t>Vocal Ejecutivo</w:t>
      </w:r>
      <w:r w:rsidR="00EA17D5" w:rsidRPr="004333D5">
        <w:rPr>
          <w:rFonts w:ascii="Arial" w:hAnsi="Arial" w:cs="Arial"/>
          <w:color w:val="000000"/>
        </w:rPr>
        <w:t xml:space="preserve"> de </w:t>
      </w:r>
      <w:smartTag w:uri="urn:schemas-microsoft-com:office:smarttags" w:element="PersonName">
        <w:smartTagPr>
          <w:attr w:name="ProductID" w:val="la Comisi￳n Estatal"/>
        </w:smartTagPr>
        <w:r w:rsidR="00EA17D5" w:rsidRPr="004333D5">
          <w:rPr>
            <w:rFonts w:ascii="Arial" w:hAnsi="Arial" w:cs="Arial"/>
            <w:color w:val="000000"/>
          </w:rPr>
          <w:t>la Comisión Estatal</w:t>
        </w:r>
      </w:smartTag>
      <w:r w:rsidR="00EA17D5" w:rsidRPr="004333D5">
        <w:rPr>
          <w:rFonts w:ascii="Arial" w:hAnsi="Arial" w:cs="Arial"/>
          <w:color w:val="000000"/>
        </w:rPr>
        <w:t xml:space="preserve"> del Agua</w:t>
      </w:r>
      <w:r w:rsidR="00511BB1" w:rsidRPr="004333D5">
        <w:rPr>
          <w:rFonts w:ascii="Arial" w:hAnsi="Arial" w:cs="Arial"/>
        </w:rPr>
        <w:t xml:space="preserve">; </w:t>
      </w:r>
      <w:r w:rsidR="00D033B6" w:rsidRPr="004333D5">
        <w:rPr>
          <w:rFonts w:ascii="Arial" w:hAnsi="Arial" w:cs="Arial"/>
        </w:rPr>
        <w:t xml:space="preserve">Lic. </w:t>
      </w:r>
      <w:r w:rsidR="00511BB1" w:rsidRPr="004333D5">
        <w:rPr>
          <w:rFonts w:ascii="Arial" w:hAnsi="Arial" w:cs="Arial"/>
        </w:rPr>
        <w:t xml:space="preserve">Eliseo Morales Rodríguez, Coordinador Ejecutivo de </w:t>
      </w:r>
      <w:smartTag w:uri="urn:schemas-microsoft-com:office:smarttags" w:element="PersonName">
        <w:smartTagPr>
          <w:attr w:name="ProductID" w:val="la Comisi￳n Estatal"/>
        </w:smartTagPr>
        <w:r w:rsidR="00511BB1" w:rsidRPr="004333D5">
          <w:rPr>
            <w:rFonts w:ascii="Arial" w:hAnsi="Arial" w:cs="Arial"/>
          </w:rPr>
          <w:t>la Comisión Estatal</w:t>
        </w:r>
      </w:smartTag>
      <w:r w:rsidR="00511BB1" w:rsidRPr="004333D5">
        <w:rPr>
          <w:rFonts w:ascii="Arial" w:hAnsi="Arial" w:cs="Arial"/>
        </w:rPr>
        <w:t xml:space="preserve"> de Bienes y Concesiones;</w:t>
      </w:r>
      <w:r w:rsidR="00511BB1" w:rsidRPr="00A96E6B">
        <w:rPr>
          <w:rFonts w:ascii="Arial" w:hAnsi="Arial" w:cs="Arial"/>
        </w:rPr>
        <w:t xml:space="preserve"> Lic. Epifanio Salido Pavlovich, Coordinador General de </w:t>
      </w:r>
      <w:smartTag w:uri="urn:schemas-microsoft-com:office:smarttags" w:element="PersonName">
        <w:smartTagPr>
          <w:attr w:name="ProductID" w:val="la Comisi￳n"/>
        </w:smartTagPr>
        <w:r w:rsidR="00511BB1" w:rsidRPr="00A96E6B">
          <w:rPr>
            <w:rFonts w:ascii="Arial" w:hAnsi="Arial" w:cs="Arial"/>
          </w:rPr>
          <w:t>la Comisión</w:t>
        </w:r>
      </w:smartTag>
      <w:r w:rsidR="00511BB1" w:rsidRPr="00A96E6B">
        <w:rPr>
          <w:rFonts w:ascii="Arial" w:hAnsi="Arial" w:cs="Arial"/>
        </w:rPr>
        <w:t xml:space="preserve"> de Fomento al Turismo; </w:t>
      </w:r>
      <w:r w:rsidR="00EA17D5">
        <w:rPr>
          <w:rFonts w:ascii="Arial" w:hAnsi="Arial" w:cs="Arial"/>
        </w:rPr>
        <w:t xml:space="preserve">Arq. Angel López </w:t>
      </w:r>
      <w:r w:rsidR="00315A8D">
        <w:rPr>
          <w:rFonts w:ascii="Arial" w:hAnsi="Arial" w:cs="Arial"/>
        </w:rPr>
        <w:t>Guzmán</w:t>
      </w:r>
      <w:r w:rsidR="00511BB1" w:rsidRPr="00A96E6B">
        <w:rPr>
          <w:rFonts w:ascii="Arial" w:hAnsi="Arial" w:cs="Arial"/>
        </w:rPr>
        <w:t xml:space="preserve">, Director General de </w:t>
      </w:r>
      <w:smartTag w:uri="urn:schemas-microsoft-com:office:smarttags" w:element="PersonName">
        <w:smartTagPr>
          <w:attr w:name="ProductID" w:val="la Comisi￳n"/>
        </w:smartTagPr>
        <w:r w:rsidR="00511BB1" w:rsidRPr="00A96E6B">
          <w:rPr>
            <w:rFonts w:ascii="Arial" w:hAnsi="Arial" w:cs="Arial"/>
          </w:rPr>
          <w:t>la Comisión</w:t>
        </w:r>
      </w:smartTag>
      <w:r w:rsidR="00511BB1" w:rsidRPr="00A96E6B">
        <w:rPr>
          <w:rFonts w:ascii="Arial" w:hAnsi="Arial" w:cs="Arial"/>
        </w:rPr>
        <w:t xml:space="preserve"> de Ecología y Desarrollo Sustentable; C.P. Gilberto Inda Duran, Secretario de </w:t>
      </w:r>
      <w:smartTag w:uri="urn:schemas-microsoft-com:office:smarttags" w:element="PersonName">
        <w:smartTagPr>
          <w:attr w:name="ProductID" w:val="la Contralor￭a General"/>
        </w:smartTagPr>
        <w:r w:rsidR="00511BB1" w:rsidRPr="00A96E6B">
          <w:rPr>
            <w:rFonts w:ascii="Arial" w:hAnsi="Arial" w:cs="Arial"/>
          </w:rPr>
          <w:t>la Contraloría General</w:t>
        </w:r>
      </w:smartTag>
      <w:r w:rsidR="00D033B6">
        <w:rPr>
          <w:rFonts w:ascii="Arial" w:hAnsi="Arial" w:cs="Arial"/>
        </w:rPr>
        <w:t>; C.P. Juan Carlos Lam Félix</w:t>
      </w:r>
      <w:r w:rsidR="00511BB1" w:rsidRPr="00A96E6B">
        <w:rPr>
          <w:rFonts w:ascii="Arial" w:hAnsi="Arial" w:cs="Arial"/>
        </w:rPr>
        <w:t>,</w:t>
      </w:r>
      <w:r w:rsidR="00D033B6">
        <w:rPr>
          <w:rFonts w:ascii="Arial" w:hAnsi="Arial" w:cs="Arial"/>
        </w:rPr>
        <w:t xml:space="preserve"> Secretario Técnico y encargado del Despacho de </w:t>
      </w:r>
      <w:smartTag w:uri="urn:schemas-microsoft-com:office:smarttags" w:element="PersonName">
        <w:smartTagPr>
          <w:attr w:name="ProductID" w:val="la Oficina"/>
        </w:smartTagPr>
        <w:r w:rsidR="00D033B6">
          <w:rPr>
            <w:rFonts w:ascii="Arial" w:hAnsi="Arial" w:cs="Arial"/>
          </w:rPr>
          <w:t>la Oficina</w:t>
        </w:r>
      </w:smartTag>
      <w:r w:rsidR="00D033B6">
        <w:rPr>
          <w:rFonts w:ascii="Arial" w:hAnsi="Arial" w:cs="Arial"/>
        </w:rPr>
        <w:t xml:space="preserve"> del Ejecutivo</w:t>
      </w:r>
      <w:r w:rsidR="00511BB1" w:rsidRPr="00A96E6B">
        <w:rPr>
          <w:rFonts w:ascii="Arial" w:hAnsi="Arial" w:cs="Arial"/>
        </w:rPr>
        <w:t>;</w:t>
      </w:r>
      <w:r w:rsidR="00D033B6">
        <w:rPr>
          <w:rFonts w:ascii="Arial" w:hAnsi="Arial" w:cs="Arial"/>
        </w:rPr>
        <w:t xml:space="preserve"> </w:t>
      </w:r>
      <w:r w:rsidR="00483F0B">
        <w:rPr>
          <w:rFonts w:ascii="Arial" w:hAnsi="Arial" w:cs="Arial"/>
        </w:rPr>
        <w:t xml:space="preserve">y </w:t>
      </w:r>
      <w:r w:rsidR="00ED235A">
        <w:rPr>
          <w:rFonts w:ascii="Arial" w:hAnsi="Arial" w:cs="Arial"/>
        </w:rPr>
        <w:t xml:space="preserve">como </w:t>
      </w:r>
      <w:r w:rsidR="00D033B6">
        <w:rPr>
          <w:rFonts w:ascii="Arial" w:hAnsi="Arial" w:cs="Arial"/>
        </w:rPr>
        <w:t>vocal por la iniciativa privada</w:t>
      </w:r>
      <w:r w:rsidR="00483F0B">
        <w:rPr>
          <w:rFonts w:ascii="Arial" w:hAnsi="Arial" w:cs="Arial"/>
        </w:rPr>
        <w:t xml:space="preserve"> el</w:t>
      </w:r>
      <w:r w:rsidR="00511BB1" w:rsidRPr="00A96E6B">
        <w:rPr>
          <w:rFonts w:ascii="Arial" w:hAnsi="Arial" w:cs="Arial"/>
        </w:rPr>
        <w:t xml:space="preserve"> Lic. Humberto </w:t>
      </w:r>
      <w:r w:rsidR="00EA17D5" w:rsidRPr="00A96E6B">
        <w:rPr>
          <w:rFonts w:ascii="Arial" w:hAnsi="Arial" w:cs="Arial"/>
        </w:rPr>
        <w:t>S</w:t>
      </w:r>
      <w:r w:rsidR="00EA17D5">
        <w:rPr>
          <w:rFonts w:ascii="Arial" w:hAnsi="Arial" w:cs="Arial"/>
        </w:rPr>
        <w:t>c</w:t>
      </w:r>
      <w:r w:rsidR="00EA17D5" w:rsidRPr="00A96E6B">
        <w:rPr>
          <w:rFonts w:ascii="Arial" w:hAnsi="Arial" w:cs="Arial"/>
        </w:rPr>
        <w:t>hwarzbeck</w:t>
      </w:r>
      <w:r w:rsidR="00EA17D5">
        <w:rPr>
          <w:rFonts w:ascii="Arial" w:hAnsi="Arial" w:cs="Arial"/>
        </w:rPr>
        <w:t xml:space="preserve"> Noriega</w:t>
      </w:r>
      <w:r w:rsidR="00483F0B">
        <w:rPr>
          <w:rFonts w:ascii="Arial" w:hAnsi="Arial" w:cs="Arial"/>
        </w:rPr>
        <w:t xml:space="preserve">. </w:t>
      </w:r>
      <w:r w:rsidR="00511BB1" w:rsidRPr="00A96E6B">
        <w:rPr>
          <w:rFonts w:ascii="Arial" w:hAnsi="Arial" w:cs="Arial"/>
        </w:rPr>
        <w:t xml:space="preserve">Asimismo, asistieron a la presente sesión los </w:t>
      </w:r>
      <w:r w:rsidR="00511BB1" w:rsidRPr="00A07B62">
        <w:rPr>
          <w:rFonts w:ascii="Arial" w:hAnsi="Arial" w:cs="Arial"/>
        </w:rPr>
        <w:t>C</w:t>
      </w:r>
      <w:r w:rsidR="00511BB1" w:rsidRPr="00A96E6B">
        <w:rPr>
          <w:rFonts w:ascii="Arial" w:hAnsi="Arial" w:cs="Arial"/>
        </w:rPr>
        <w:t xml:space="preserve">. Lic. </w:t>
      </w:r>
      <w:smartTag w:uri="urn:schemas-microsoft-com:office:smarttags" w:element="PersonName">
        <w:smartTagPr>
          <w:attr w:name="ProductID" w:val="Katia Cota"/>
        </w:smartTagPr>
        <w:r w:rsidR="00511BB1" w:rsidRPr="00A96E6B">
          <w:rPr>
            <w:rFonts w:ascii="Arial" w:hAnsi="Arial" w:cs="Arial"/>
          </w:rPr>
          <w:t>Katia Cota</w:t>
        </w:r>
      </w:smartTag>
      <w:r w:rsidR="00511BB1" w:rsidRPr="00A96E6B">
        <w:rPr>
          <w:rFonts w:ascii="Arial" w:hAnsi="Arial" w:cs="Arial"/>
        </w:rPr>
        <w:t xml:space="preserve"> Martínez</w:t>
      </w:r>
      <w:r w:rsidR="00D033B6">
        <w:rPr>
          <w:rFonts w:ascii="Arial" w:hAnsi="Arial" w:cs="Arial"/>
        </w:rPr>
        <w:t>, Director General del Fideicomiso</w:t>
      </w:r>
      <w:r w:rsidR="00511BB1" w:rsidRPr="00A96E6B">
        <w:rPr>
          <w:rFonts w:ascii="Arial" w:hAnsi="Arial" w:cs="Arial"/>
        </w:rPr>
        <w:t xml:space="preserve">, </w:t>
      </w:r>
      <w:r w:rsidR="00511BB1" w:rsidRPr="00A96E6B">
        <w:rPr>
          <w:rFonts w:ascii="Arial" w:hAnsi="Arial" w:cs="Arial"/>
          <w:lang w:val="pt-BR"/>
        </w:rPr>
        <w:t>C.P. Ana Lourdes Castelo</w:t>
      </w:r>
      <w:r w:rsidR="00F44B2A" w:rsidRPr="00A96E6B">
        <w:rPr>
          <w:rFonts w:ascii="Arial" w:hAnsi="Arial" w:cs="Arial"/>
          <w:lang w:val="pt-BR"/>
        </w:rPr>
        <w:t xml:space="preserve"> López Arias</w:t>
      </w:r>
      <w:r w:rsidR="00D033B6">
        <w:rPr>
          <w:rFonts w:ascii="Arial" w:hAnsi="Arial" w:cs="Arial"/>
          <w:lang w:val="pt-BR"/>
        </w:rPr>
        <w:t xml:space="preserve">, Coordinadora del proyecto </w:t>
      </w:r>
      <w:r w:rsidR="00D033B6" w:rsidRPr="00315A8D">
        <w:rPr>
          <w:rFonts w:ascii="Arial" w:hAnsi="Arial" w:cs="Arial"/>
        </w:rPr>
        <w:t>Pasajes</w:t>
      </w:r>
      <w:r w:rsidR="00511BB1" w:rsidRPr="00A96E6B">
        <w:rPr>
          <w:rFonts w:ascii="Arial" w:hAnsi="Arial" w:cs="Arial"/>
          <w:lang w:val="pt-BR"/>
        </w:rPr>
        <w:t>, Lic. Said Saavedra Bracamonte</w:t>
      </w:r>
      <w:r w:rsidR="00F44B2A">
        <w:rPr>
          <w:rFonts w:ascii="Arial" w:hAnsi="Arial" w:cs="Arial"/>
          <w:lang w:val="pt-BR"/>
        </w:rPr>
        <w:t xml:space="preserve"> Coordinador del Proyecto Hermosillo</w:t>
      </w:r>
      <w:r w:rsidR="00511BB1" w:rsidRPr="00A96E6B">
        <w:rPr>
          <w:rFonts w:ascii="Arial" w:hAnsi="Arial" w:cs="Arial"/>
        </w:rPr>
        <w:t>,</w:t>
      </w:r>
      <w:r w:rsidR="0095520C">
        <w:rPr>
          <w:rFonts w:ascii="Arial" w:hAnsi="Arial" w:cs="Arial"/>
        </w:rPr>
        <w:t xml:space="preserve"> Lic. Rebeca Rivera Hopkins</w:t>
      </w:r>
      <w:r w:rsidR="00F44B2A">
        <w:rPr>
          <w:rFonts w:ascii="Arial" w:hAnsi="Arial" w:cs="Arial"/>
        </w:rPr>
        <w:t xml:space="preserve">, </w:t>
      </w:r>
      <w:r w:rsidR="00E4633F" w:rsidRPr="00416AAB">
        <w:rPr>
          <w:rFonts w:ascii="Arial" w:hAnsi="Arial" w:cs="Arial"/>
        </w:rPr>
        <w:t xml:space="preserve">Directora </w:t>
      </w:r>
      <w:r w:rsidR="00F44B2A">
        <w:rPr>
          <w:rFonts w:ascii="Arial" w:hAnsi="Arial" w:cs="Arial"/>
        </w:rPr>
        <w:t xml:space="preserve">del </w:t>
      </w:r>
      <w:r w:rsidR="00F44B2A" w:rsidRPr="004D76E6">
        <w:rPr>
          <w:rFonts w:ascii="Arial" w:hAnsi="Arial" w:cs="Arial"/>
        </w:rPr>
        <w:t>Proyecto Musas</w:t>
      </w:r>
      <w:r w:rsidR="0095520C" w:rsidRPr="004D76E6">
        <w:rPr>
          <w:rFonts w:ascii="Arial" w:hAnsi="Arial" w:cs="Arial"/>
        </w:rPr>
        <w:t>,</w:t>
      </w:r>
      <w:r w:rsidR="00511BB1" w:rsidRPr="004D76E6">
        <w:rPr>
          <w:rFonts w:ascii="Arial" w:hAnsi="Arial" w:cs="Arial"/>
        </w:rPr>
        <w:t xml:space="preserve"> Arq. </w:t>
      </w:r>
      <w:r w:rsidR="00D033B6" w:rsidRPr="004D76E6">
        <w:rPr>
          <w:rFonts w:ascii="Arial" w:hAnsi="Arial" w:cs="Arial"/>
        </w:rPr>
        <w:t>Hugo Herrera Saldate</w:t>
      </w:r>
      <w:r w:rsidR="00121205" w:rsidRPr="004D76E6">
        <w:rPr>
          <w:rFonts w:ascii="Arial" w:hAnsi="Arial" w:cs="Arial"/>
        </w:rPr>
        <w:t>,</w:t>
      </w:r>
      <w:r w:rsidR="00F44B2A" w:rsidRPr="004D76E6">
        <w:rPr>
          <w:rFonts w:ascii="Arial" w:hAnsi="Arial" w:cs="Arial"/>
        </w:rPr>
        <w:t xml:space="preserve"> Director del Proyecto Guaymas</w:t>
      </w:r>
      <w:r w:rsidR="009C11A4" w:rsidRPr="004D76E6">
        <w:rPr>
          <w:rFonts w:ascii="Arial" w:hAnsi="Arial" w:cs="Arial"/>
        </w:rPr>
        <w:t xml:space="preserve">, </w:t>
      </w:r>
      <w:r w:rsidR="00740CDC" w:rsidRPr="005124FE">
        <w:rPr>
          <w:rFonts w:ascii="Arial" w:hAnsi="Arial" w:cs="Arial"/>
        </w:rPr>
        <w:t>Act</w:t>
      </w:r>
      <w:r w:rsidR="009C11A4" w:rsidRPr="005124FE">
        <w:rPr>
          <w:rFonts w:ascii="Arial" w:hAnsi="Arial" w:cs="Arial"/>
        </w:rPr>
        <w:t>.</w:t>
      </w:r>
      <w:r w:rsidR="009C11A4" w:rsidRPr="004D76E6">
        <w:rPr>
          <w:rFonts w:ascii="Arial" w:hAnsi="Arial" w:cs="Arial"/>
        </w:rPr>
        <w:t xml:space="preserve"> </w:t>
      </w:r>
      <w:r w:rsidR="00784595" w:rsidRPr="004D76E6">
        <w:rPr>
          <w:rFonts w:ascii="Arial" w:hAnsi="Arial" w:cs="Arial"/>
        </w:rPr>
        <w:t>Clarissa Bonillas Degunther</w:t>
      </w:r>
      <w:r w:rsidR="009C11A4" w:rsidRPr="004D76E6">
        <w:rPr>
          <w:rFonts w:ascii="Arial" w:hAnsi="Arial" w:cs="Arial"/>
        </w:rPr>
        <w:t xml:space="preserve">, </w:t>
      </w:r>
      <w:r w:rsidR="00784595" w:rsidRPr="004D76E6">
        <w:rPr>
          <w:rFonts w:ascii="Arial" w:hAnsi="Arial" w:cs="Arial"/>
        </w:rPr>
        <w:t>Directora</w:t>
      </w:r>
      <w:r w:rsidR="00F44B2A" w:rsidRPr="004D76E6">
        <w:rPr>
          <w:rFonts w:ascii="Arial" w:hAnsi="Arial" w:cs="Arial"/>
        </w:rPr>
        <w:t xml:space="preserve"> del Proyecto Software</w:t>
      </w:r>
      <w:r w:rsidR="00D033B6" w:rsidRPr="004D76E6">
        <w:rPr>
          <w:rFonts w:ascii="Arial" w:hAnsi="Arial" w:cs="Arial"/>
        </w:rPr>
        <w:t>,</w:t>
      </w:r>
      <w:r w:rsidR="00D033B6">
        <w:rPr>
          <w:rFonts w:ascii="Arial" w:hAnsi="Arial" w:cs="Arial"/>
        </w:rPr>
        <w:t xml:space="preserve"> </w:t>
      </w:r>
      <w:r w:rsidR="00511BB1" w:rsidRPr="00A96E6B">
        <w:rPr>
          <w:rFonts w:ascii="Arial" w:hAnsi="Arial" w:cs="Arial"/>
        </w:rPr>
        <w:t xml:space="preserve"> Lic. </w:t>
      </w:r>
      <w:r w:rsidR="00315A8D" w:rsidRPr="00A96E6B">
        <w:rPr>
          <w:rFonts w:ascii="Arial" w:hAnsi="Arial" w:cs="Arial"/>
          <w:lang w:val="pt-BR"/>
        </w:rPr>
        <w:t>Oscar</w:t>
      </w:r>
      <w:r w:rsidR="00511BB1" w:rsidRPr="00A96E6B">
        <w:rPr>
          <w:rFonts w:ascii="Arial" w:hAnsi="Arial" w:cs="Arial"/>
          <w:lang w:val="pt-BR"/>
        </w:rPr>
        <w:t xml:space="preserve"> López Ibarra,</w:t>
      </w:r>
      <w:r w:rsidR="00F44B2A">
        <w:rPr>
          <w:rFonts w:ascii="Arial" w:hAnsi="Arial" w:cs="Arial"/>
          <w:lang w:val="pt-BR"/>
        </w:rPr>
        <w:t xml:space="preserve"> Coordinador del Proyecto Costera, </w:t>
      </w:r>
      <w:r w:rsidR="00511BB1" w:rsidRPr="00A96E6B">
        <w:rPr>
          <w:rFonts w:ascii="Arial" w:hAnsi="Arial" w:cs="Arial"/>
          <w:lang w:val="pt-BR"/>
        </w:rPr>
        <w:t xml:space="preserve"> </w:t>
      </w:r>
      <w:smartTag w:uri="urn:schemas-microsoft-com:office:smarttags" w:element="PersonName">
        <w:smartTagPr>
          <w:attr w:name="ProductID" w:val="la Lic. Bertha"/>
        </w:smartTagPr>
        <w:r w:rsidR="00511BB1" w:rsidRPr="00A96E6B">
          <w:rPr>
            <w:rFonts w:ascii="Arial" w:hAnsi="Arial" w:cs="Arial"/>
          </w:rPr>
          <w:t>la Lic</w:t>
        </w:r>
        <w:r w:rsidR="00EA17D5">
          <w:rPr>
            <w:rFonts w:ascii="Arial" w:hAnsi="Arial" w:cs="Arial"/>
          </w:rPr>
          <w:t>. Bertha</w:t>
        </w:r>
      </w:smartTag>
      <w:r w:rsidR="00EA17D5">
        <w:rPr>
          <w:rFonts w:ascii="Arial" w:hAnsi="Arial" w:cs="Arial"/>
        </w:rPr>
        <w:t xml:space="preserve"> Alicia Robles Quintero</w:t>
      </w:r>
      <w:r w:rsidR="00F44B2A">
        <w:rPr>
          <w:rFonts w:ascii="Arial" w:hAnsi="Arial" w:cs="Arial"/>
        </w:rPr>
        <w:t>, Gerente de Administración y Finanzas</w:t>
      </w:r>
      <w:r w:rsidR="00EA17D5">
        <w:rPr>
          <w:rFonts w:ascii="Arial" w:hAnsi="Arial" w:cs="Arial"/>
        </w:rPr>
        <w:t xml:space="preserve"> y el C.P. Jorge Hernández C</w:t>
      </w:r>
      <w:r w:rsidR="00695E43">
        <w:rPr>
          <w:rFonts w:ascii="Arial" w:hAnsi="Arial" w:cs="Arial"/>
        </w:rPr>
        <w:t>iscomani</w:t>
      </w:r>
      <w:r w:rsidR="00F44B2A">
        <w:rPr>
          <w:rFonts w:ascii="Arial" w:hAnsi="Arial" w:cs="Arial"/>
        </w:rPr>
        <w:t xml:space="preserve">, Titular del </w:t>
      </w:r>
      <w:r w:rsidR="00315A8D">
        <w:rPr>
          <w:rFonts w:ascii="Arial" w:hAnsi="Arial" w:cs="Arial"/>
        </w:rPr>
        <w:t>Órgano</w:t>
      </w:r>
      <w:r w:rsidR="00F44B2A">
        <w:rPr>
          <w:rFonts w:ascii="Arial" w:hAnsi="Arial" w:cs="Arial"/>
        </w:rPr>
        <w:t xml:space="preserve"> de Control</w:t>
      </w:r>
      <w:r w:rsidR="006443FA">
        <w:rPr>
          <w:rFonts w:ascii="Arial" w:hAnsi="Arial" w:cs="Arial"/>
        </w:rPr>
        <w:t xml:space="preserve"> y Desarrollo Administrativo</w:t>
      </w:r>
      <w:r w:rsidR="00F44B2A">
        <w:rPr>
          <w:rFonts w:ascii="Arial" w:hAnsi="Arial" w:cs="Arial"/>
        </w:rPr>
        <w:t>.</w:t>
      </w:r>
    </w:p>
    <w:p w:rsidR="00511BB1" w:rsidRDefault="00511BB1" w:rsidP="00511BB1">
      <w:pPr>
        <w:ind w:firstLine="708"/>
        <w:jc w:val="both"/>
        <w:rPr>
          <w:rFonts w:ascii="Arial" w:hAnsi="Arial" w:cs="Arial"/>
          <w:color w:val="000000"/>
        </w:rPr>
      </w:pPr>
    </w:p>
    <w:p w:rsidR="00D8425E" w:rsidRDefault="00D8425E" w:rsidP="00511BB1">
      <w:pPr>
        <w:ind w:firstLine="708"/>
        <w:jc w:val="both"/>
        <w:rPr>
          <w:rFonts w:ascii="Arial" w:hAnsi="Arial" w:cs="Arial"/>
          <w:color w:val="000000"/>
        </w:rPr>
      </w:pPr>
    </w:p>
    <w:p w:rsidR="00D8425E" w:rsidRPr="00A96E6B" w:rsidRDefault="00D8425E" w:rsidP="00511BB1">
      <w:pPr>
        <w:ind w:firstLine="708"/>
        <w:jc w:val="both"/>
        <w:rPr>
          <w:rFonts w:ascii="Arial" w:hAnsi="Arial" w:cs="Arial"/>
          <w:color w:val="000000"/>
        </w:rPr>
      </w:pPr>
    </w:p>
    <w:p w:rsidR="00511BB1" w:rsidRPr="008F22C8" w:rsidRDefault="00511BB1" w:rsidP="00511BB1">
      <w:pPr>
        <w:jc w:val="both"/>
        <w:rPr>
          <w:rFonts w:ascii="Arial" w:hAnsi="Arial" w:cs="Arial"/>
          <w:b/>
          <w:color w:val="000000"/>
        </w:rPr>
      </w:pPr>
      <w:r w:rsidRPr="008F22C8">
        <w:rPr>
          <w:rFonts w:ascii="Arial" w:hAnsi="Arial" w:cs="Arial"/>
          <w:b/>
          <w:color w:val="000000"/>
        </w:rPr>
        <w:t>II. VERIFICACION DEL QUORUM LEGAL</w:t>
      </w:r>
      <w:r w:rsidR="004249A6">
        <w:rPr>
          <w:rFonts w:ascii="Arial" w:hAnsi="Arial" w:cs="Arial"/>
          <w:b/>
          <w:color w:val="000000"/>
        </w:rPr>
        <w:t>.</w:t>
      </w:r>
    </w:p>
    <w:p w:rsidR="00511BB1" w:rsidRPr="00A96E6B" w:rsidRDefault="00511BB1" w:rsidP="00511BB1">
      <w:pPr>
        <w:ind w:firstLine="708"/>
        <w:jc w:val="both"/>
        <w:rPr>
          <w:rFonts w:ascii="Arial" w:hAnsi="Arial" w:cs="Arial"/>
          <w:color w:val="000000"/>
        </w:rPr>
      </w:pPr>
    </w:p>
    <w:p w:rsidR="00511BB1" w:rsidRPr="008F22C8" w:rsidRDefault="00511BB1" w:rsidP="00511BB1">
      <w:pPr>
        <w:ind w:firstLine="708"/>
        <w:jc w:val="both"/>
        <w:rPr>
          <w:rFonts w:ascii="Arial" w:hAnsi="Arial" w:cs="Arial"/>
          <w:color w:val="000000"/>
        </w:rPr>
      </w:pPr>
      <w:r w:rsidRPr="008F22C8">
        <w:rPr>
          <w:rFonts w:ascii="Arial" w:hAnsi="Arial" w:cs="Arial"/>
          <w:color w:val="000000"/>
        </w:rPr>
        <w:t xml:space="preserve">El C.P. Gilberto Inda Durán, Secretario de </w:t>
      </w:r>
      <w:smartTag w:uri="urn:schemas-microsoft-com:office:smarttags" w:element="PersonName">
        <w:smartTagPr>
          <w:attr w:name="ProductID" w:val="la Contralor￭a General"/>
        </w:smartTagPr>
        <w:r w:rsidRPr="008F22C8">
          <w:rPr>
            <w:rFonts w:ascii="Arial" w:hAnsi="Arial" w:cs="Arial"/>
            <w:color w:val="000000"/>
          </w:rPr>
          <w:t>la Contraloría General</w:t>
        </w:r>
      </w:smartTag>
      <w:r w:rsidRPr="008F22C8">
        <w:rPr>
          <w:rFonts w:ascii="Arial" w:hAnsi="Arial" w:cs="Arial"/>
          <w:color w:val="000000"/>
        </w:rPr>
        <w:t xml:space="preserve"> del Estado, verifica la existencia del quórum legal requerido para dar inicio a </w:t>
      </w:r>
      <w:smartTag w:uri="urn:schemas-microsoft-com:office:smarttags" w:element="PersonName">
        <w:smartTagPr>
          <w:attr w:name="ProductID" w:val="la D￩cimo Cuarta"/>
        </w:smartTagPr>
        <w:r w:rsidRPr="008F22C8">
          <w:rPr>
            <w:rFonts w:ascii="Arial" w:hAnsi="Arial" w:cs="Arial"/>
            <w:color w:val="000000"/>
          </w:rPr>
          <w:t xml:space="preserve">la </w:t>
        </w:r>
        <w:r w:rsidR="00C104FF">
          <w:rPr>
            <w:rFonts w:ascii="Arial" w:hAnsi="Arial" w:cs="Arial"/>
            <w:color w:val="000000"/>
          </w:rPr>
          <w:t xml:space="preserve">Décimo </w:t>
        </w:r>
        <w:r w:rsidR="00E03093">
          <w:rPr>
            <w:rFonts w:ascii="Arial" w:hAnsi="Arial" w:cs="Arial"/>
            <w:color w:val="000000"/>
          </w:rPr>
          <w:t>Cuarta</w:t>
        </w:r>
      </w:smartTag>
      <w:r w:rsidRPr="008F22C8">
        <w:rPr>
          <w:rFonts w:ascii="Arial" w:hAnsi="Arial" w:cs="Arial"/>
          <w:color w:val="000000"/>
        </w:rPr>
        <w:t xml:space="preserve"> Sesión </w:t>
      </w:r>
      <w:r w:rsidR="00C104FF">
        <w:rPr>
          <w:rFonts w:ascii="Arial" w:hAnsi="Arial" w:cs="Arial"/>
          <w:color w:val="000000"/>
        </w:rPr>
        <w:t>Ordinaria</w:t>
      </w:r>
      <w:r w:rsidRPr="008F22C8">
        <w:rPr>
          <w:rFonts w:ascii="Arial" w:hAnsi="Arial" w:cs="Arial"/>
          <w:color w:val="000000"/>
        </w:rPr>
        <w:t xml:space="preserve"> del Comité Técnico del Fideicomiso Público denominado “Operadora de Proyectos Estratégicos del Estado de Sonora”, de fecha </w:t>
      </w:r>
      <w:r w:rsidR="00A1410A">
        <w:rPr>
          <w:rFonts w:ascii="Arial" w:hAnsi="Arial" w:cs="Arial"/>
          <w:color w:val="000000"/>
        </w:rPr>
        <w:t xml:space="preserve">7 de octubre de 2008, </w:t>
      </w:r>
      <w:r w:rsidRPr="008F22C8">
        <w:rPr>
          <w:rFonts w:ascii="Arial" w:hAnsi="Arial" w:cs="Arial"/>
          <w:color w:val="000000"/>
        </w:rPr>
        <w:t>considerándose válidos los acuerdos que se tomen en la misma.</w:t>
      </w:r>
    </w:p>
    <w:p w:rsidR="00511BB1" w:rsidRDefault="00511BB1" w:rsidP="00511BB1">
      <w:pPr>
        <w:jc w:val="both"/>
        <w:rPr>
          <w:rFonts w:ascii="Arial" w:hAnsi="Arial" w:cs="Arial"/>
          <w:color w:val="000000"/>
        </w:rPr>
      </w:pPr>
    </w:p>
    <w:p w:rsidR="00D8425E" w:rsidRDefault="00D8425E" w:rsidP="00511BB1">
      <w:pPr>
        <w:jc w:val="both"/>
        <w:rPr>
          <w:rFonts w:ascii="Arial" w:hAnsi="Arial" w:cs="Arial"/>
          <w:color w:val="000000"/>
        </w:rPr>
      </w:pPr>
    </w:p>
    <w:p w:rsidR="00511BB1" w:rsidRPr="00AD1687" w:rsidRDefault="00511BB1" w:rsidP="00511BB1">
      <w:pPr>
        <w:jc w:val="both"/>
        <w:rPr>
          <w:rFonts w:ascii="Arial" w:hAnsi="Arial" w:cs="Arial"/>
          <w:b/>
          <w:color w:val="000000"/>
        </w:rPr>
      </w:pPr>
      <w:r w:rsidRPr="00AD1687">
        <w:rPr>
          <w:rFonts w:ascii="Arial" w:hAnsi="Arial" w:cs="Arial"/>
          <w:b/>
          <w:color w:val="000000"/>
        </w:rPr>
        <w:lastRenderedPageBreak/>
        <w:t xml:space="preserve">III. </w:t>
      </w:r>
      <w:r>
        <w:rPr>
          <w:rFonts w:ascii="Arial" w:hAnsi="Arial" w:cs="Arial"/>
          <w:b/>
          <w:color w:val="000000"/>
        </w:rPr>
        <w:t xml:space="preserve"> LECTURA Y APROBACION DE</w:t>
      </w:r>
      <w:r w:rsidRPr="00AD1687">
        <w:rPr>
          <w:rFonts w:ascii="Arial" w:hAnsi="Arial" w:cs="Arial"/>
          <w:b/>
          <w:color w:val="000000"/>
        </w:rPr>
        <w:t>L ORDEN DEL DIA</w:t>
      </w:r>
      <w:r w:rsidR="004249A6">
        <w:rPr>
          <w:rFonts w:ascii="Arial" w:hAnsi="Arial" w:cs="Arial"/>
          <w:b/>
          <w:color w:val="000000"/>
        </w:rPr>
        <w:t>.</w:t>
      </w:r>
    </w:p>
    <w:p w:rsidR="00511BB1" w:rsidRDefault="00511BB1" w:rsidP="00511BB1">
      <w:pPr>
        <w:jc w:val="both"/>
        <w:rPr>
          <w:rFonts w:ascii="Arial" w:hAnsi="Arial" w:cs="Arial"/>
          <w:b/>
          <w:color w:val="000000"/>
        </w:rPr>
      </w:pPr>
    </w:p>
    <w:p w:rsidR="00A379D2" w:rsidRDefault="00197B59" w:rsidP="00A379D2">
      <w:pPr>
        <w:ind w:firstLine="708"/>
        <w:jc w:val="both"/>
        <w:rPr>
          <w:rFonts w:ascii="Arial" w:hAnsi="Arial" w:cs="Arial"/>
          <w:color w:val="000000"/>
        </w:rPr>
      </w:pPr>
      <w:r>
        <w:rPr>
          <w:rFonts w:ascii="Arial" w:hAnsi="Arial" w:cs="Arial"/>
          <w:color w:val="000000"/>
        </w:rPr>
        <w:t xml:space="preserve">Haciendo uso de la palabra, el Presidente del Comité Técnico, Ing. Francisco </w:t>
      </w:r>
      <w:r w:rsidR="004E5BAE">
        <w:rPr>
          <w:rFonts w:ascii="Arial" w:hAnsi="Arial" w:cs="Arial"/>
          <w:color w:val="000000"/>
        </w:rPr>
        <w:t>Díaz</w:t>
      </w:r>
      <w:r>
        <w:rPr>
          <w:rFonts w:ascii="Arial" w:hAnsi="Arial" w:cs="Arial"/>
          <w:color w:val="000000"/>
        </w:rPr>
        <w:t xml:space="preserve"> Brown</w:t>
      </w:r>
      <w:r w:rsidR="00A379D2" w:rsidRPr="00AD1687">
        <w:rPr>
          <w:rFonts w:ascii="Arial" w:hAnsi="Arial" w:cs="Arial"/>
          <w:color w:val="000000"/>
        </w:rPr>
        <w:t xml:space="preserve">, somete a consideración del Comité Técnico la aprobación del orden del día propuesto para esta reunión, el cual se da por aprobado por los miembros de este Comité. </w:t>
      </w:r>
    </w:p>
    <w:p w:rsidR="001563EF" w:rsidRDefault="001563EF" w:rsidP="00511BB1">
      <w:pPr>
        <w:ind w:firstLine="708"/>
        <w:jc w:val="both"/>
        <w:rPr>
          <w:rFonts w:ascii="Arial" w:hAnsi="Arial" w:cs="Arial"/>
          <w:color w:val="000000"/>
        </w:rPr>
      </w:pPr>
    </w:p>
    <w:p w:rsidR="00D8425E" w:rsidRDefault="00D8425E" w:rsidP="00511BB1">
      <w:pPr>
        <w:ind w:firstLine="708"/>
        <w:jc w:val="both"/>
        <w:rPr>
          <w:rFonts w:ascii="Arial" w:hAnsi="Arial" w:cs="Arial"/>
          <w:color w:val="000000"/>
        </w:rPr>
      </w:pPr>
    </w:p>
    <w:p w:rsidR="001563EF" w:rsidRPr="00A96E6B" w:rsidRDefault="001563EF" w:rsidP="001563EF">
      <w:pPr>
        <w:jc w:val="both"/>
        <w:outlineLvl w:val="0"/>
        <w:rPr>
          <w:rFonts w:ascii="Arial" w:hAnsi="Arial" w:cs="Arial"/>
          <w:b/>
          <w:color w:val="000000"/>
        </w:rPr>
      </w:pPr>
      <w:r w:rsidRPr="00A96E6B">
        <w:rPr>
          <w:rFonts w:ascii="Arial" w:hAnsi="Arial" w:cs="Arial"/>
          <w:b/>
          <w:color w:val="000000"/>
        </w:rPr>
        <w:t>I</w:t>
      </w:r>
      <w:r>
        <w:rPr>
          <w:rFonts w:ascii="Arial" w:hAnsi="Arial" w:cs="Arial"/>
          <w:b/>
          <w:color w:val="000000"/>
        </w:rPr>
        <w:t xml:space="preserve">V. LECTURA DEL ACTA DE </w:t>
      </w:r>
      <w:smartTag w:uri="urn:schemas-microsoft-com:office:smarttags" w:element="PersonName">
        <w:smartTagPr>
          <w:attr w:name="ProductID" w:val="LA SESION ANTERIOR."/>
        </w:smartTagPr>
        <w:r>
          <w:rPr>
            <w:rFonts w:ascii="Arial" w:hAnsi="Arial" w:cs="Arial"/>
            <w:b/>
            <w:color w:val="000000"/>
          </w:rPr>
          <w:t>LA SESION</w:t>
        </w:r>
        <w:r w:rsidRPr="00A96E6B">
          <w:rPr>
            <w:rFonts w:ascii="Arial" w:hAnsi="Arial" w:cs="Arial"/>
            <w:b/>
            <w:color w:val="000000"/>
          </w:rPr>
          <w:t xml:space="preserve"> ANTERIOR.</w:t>
        </w:r>
      </w:smartTag>
    </w:p>
    <w:p w:rsidR="001563EF" w:rsidRPr="00A96E6B" w:rsidRDefault="001563EF" w:rsidP="001563EF">
      <w:pPr>
        <w:jc w:val="both"/>
        <w:rPr>
          <w:rFonts w:ascii="Arial" w:hAnsi="Arial" w:cs="Arial"/>
          <w:b/>
          <w:color w:val="000000"/>
        </w:rPr>
      </w:pPr>
    </w:p>
    <w:p w:rsidR="001563EF" w:rsidRPr="00A96E6B" w:rsidRDefault="001563EF" w:rsidP="001563EF">
      <w:pPr>
        <w:jc w:val="both"/>
        <w:rPr>
          <w:rFonts w:ascii="Arial" w:hAnsi="Arial" w:cs="Arial"/>
          <w:color w:val="000000"/>
        </w:rPr>
      </w:pPr>
      <w:r w:rsidRPr="00A96E6B">
        <w:rPr>
          <w:rFonts w:ascii="Arial" w:hAnsi="Arial" w:cs="Arial"/>
          <w:b/>
          <w:color w:val="000000"/>
        </w:rPr>
        <w:tab/>
      </w:r>
      <w:r w:rsidR="001E4411">
        <w:rPr>
          <w:rFonts w:ascii="Arial" w:hAnsi="Arial" w:cs="Arial"/>
          <w:color w:val="000000"/>
        </w:rPr>
        <w:t>Continuando,</w:t>
      </w:r>
      <w:r w:rsidRPr="00A96E6B">
        <w:rPr>
          <w:rFonts w:ascii="Arial" w:hAnsi="Arial" w:cs="Arial"/>
          <w:color w:val="000000"/>
        </w:rPr>
        <w:t xml:space="preserve"> el </w:t>
      </w:r>
      <w:r w:rsidR="00380752">
        <w:rPr>
          <w:rFonts w:ascii="Arial" w:hAnsi="Arial" w:cs="Arial"/>
          <w:color w:val="000000"/>
        </w:rPr>
        <w:t xml:space="preserve">Ing. Francisco Díaz Brown, </w:t>
      </w:r>
      <w:r w:rsidR="001E4411">
        <w:rPr>
          <w:rFonts w:ascii="Arial" w:hAnsi="Arial" w:cs="Arial"/>
          <w:color w:val="000000"/>
        </w:rPr>
        <w:t>solicita</w:t>
      </w:r>
      <w:r w:rsidRPr="00A96E6B">
        <w:rPr>
          <w:rFonts w:ascii="Arial" w:hAnsi="Arial" w:cs="Arial"/>
          <w:color w:val="000000"/>
        </w:rPr>
        <w:t xml:space="preserve"> a los miembros presentes se dispense la lectura del acta de la sesión anterior</w:t>
      </w:r>
      <w:r w:rsidR="00380752">
        <w:rPr>
          <w:rFonts w:ascii="Arial" w:hAnsi="Arial" w:cs="Arial"/>
          <w:color w:val="000000"/>
        </w:rPr>
        <w:t>,</w:t>
      </w:r>
      <w:r w:rsidRPr="00A96E6B">
        <w:rPr>
          <w:rFonts w:ascii="Arial" w:hAnsi="Arial" w:cs="Arial"/>
          <w:color w:val="000000"/>
        </w:rPr>
        <w:t xml:space="preserve"> </w:t>
      </w:r>
      <w:r w:rsidR="00380752">
        <w:rPr>
          <w:rFonts w:ascii="Arial" w:hAnsi="Arial" w:cs="Arial"/>
          <w:color w:val="000000"/>
        </w:rPr>
        <w:t>puesto que fue enviada con anterioridad a cada uno de los miembros del Comité. Así mismo, pregunta si tienen algún comentario y/o observación al respecto</w:t>
      </w:r>
      <w:r w:rsidR="003D0860">
        <w:rPr>
          <w:rFonts w:ascii="Arial" w:hAnsi="Arial" w:cs="Arial"/>
          <w:color w:val="000000"/>
        </w:rPr>
        <w:t>,</w:t>
      </w:r>
      <w:r w:rsidR="001E4411">
        <w:rPr>
          <w:rFonts w:ascii="Arial" w:hAnsi="Arial" w:cs="Arial"/>
          <w:color w:val="000000"/>
        </w:rPr>
        <w:t xml:space="preserve"> manifestando </w:t>
      </w:r>
      <w:r w:rsidR="00380752">
        <w:rPr>
          <w:rFonts w:ascii="Arial" w:hAnsi="Arial" w:cs="Arial"/>
          <w:color w:val="000000"/>
        </w:rPr>
        <w:t>cada uno de ellos no tener ninguna observación que hacer.</w:t>
      </w:r>
      <w:r w:rsidR="00281F15">
        <w:rPr>
          <w:rFonts w:ascii="Arial" w:hAnsi="Arial" w:cs="Arial"/>
          <w:color w:val="000000"/>
        </w:rPr>
        <w:t xml:space="preserve"> Por lo que se dispone a pasar al siguiente punto en el orden del día.</w:t>
      </w:r>
      <w:r w:rsidRPr="00A96E6B">
        <w:rPr>
          <w:rFonts w:ascii="Arial" w:hAnsi="Arial" w:cs="Arial"/>
          <w:color w:val="000000"/>
        </w:rPr>
        <w:t xml:space="preserve"> </w:t>
      </w:r>
    </w:p>
    <w:p w:rsidR="001563EF" w:rsidRDefault="001563EF" w:rsidP="00511BB1">
      <w:pPr>
        <w:ind w:firstLine="708"/>
        <w:jc w:val="both"/>
        <w:rPr>
          <w:rFonts w:ascii="Arial" w:hAnsi="Arial" w:cs="Arial"/>
          <w:color w:val="000000"/>
        </w:rPr>
      </w:pPr>
    </w:p>
    <w:p w:rsidR="00511BB1" w:rsidRPr="00A96E6B" w:rsidRDefault="00511BB1" w:rsidP="00E3416C">
      <w:pPr>
        <w:ind w:firstLine="708"/>
        <w:jc w:val="both"/>
        <w:rPr>
          <w:rFonts w:ascii="Arial" w:hAnsi="Arial" w:cs="Arial"/>
          <w:color w:val="000000"/>
        </w:rPr>
      </w:pPr>
    </w:p>
    <w:p w:rsidR="002F58D7" w:rsidRDefault="00281F15" w:rsidP="002F58D7">
      <w:pPr>
        <w:jc w:val="both"/>
        <w:outlineLvl w:val="0"/>
        <w:rPr>
          <w:rFonts w:ascii="Arial" w:hAnsi="Arial" w:cs="Arial"/>
          <w:b/>
          <w:bCs/>
          <w:color w:val="000000"/>
        </w:rPr>
      </w:pPr>
      <w:r>
        <w:rPr>
          <w:rFonts w:ascii="Arial" w:hAnsi="Arial" w:cs="Arial"/>
          <w:b/>
          <w:bCs/>
          <w:color w:val="000000"/>
        </w:rPr>
        <w:t>V. INFORME DEL DIRECTOR GENERAL</w:t>
      </w:r>
      <w:r w:rsidR="004249A6">
        <w:rPr>
          <w:rFonts w:ascii="Arial" w:hAnsi="Arial" w:cs="Arial"/>
          <w:b/>
          <w:bCs/>
          <w:color w:val="000000"/>
        </w:rPr>
        <w:t>.</w:t>
      </w:r>
    </w:p>
    <w:p w:rsidR="002776BE" w:rsidRDefault="002776BE" w:rsidP="002F58D7">
      <w:pPr>
        <w:jc w:val="both"/>
        <w:outlineLvl w:val="0"/>
        <w:rPr>
          <w:rFonts w:ascii="Arial" w:hAnsi="Arial" w:cs="Arial"/>
          <w:b/>
          <w:bCs/>
          <w:color w:val="000000"/>
        </w:rPr>
      </w:pPr>
    </w:p>
    <w:p w:rsidR="00F60E53" w:rsidRDefault="00D7681A" w:rsidP="00F60E53">
      <w:pPr>
        <w:widowControl w:val="0"/>
        <w:ind w:firstLine="708"/>
        <w:jc w:val="both"/>
        <w:rPr>
          <w:rFonts w:ascii="Arial" w:hAnsi="Arial" w:cs="Arial"/>
        </w:rPr>
      </w:pPr>
      <w:r>
        <w:rPr>
          <w:rFonts w:ascii="Arial" w:hAnsi="Arial" w:cs="Arial"/>
        </w:rPr>
        <w:t>Para continuar con el orden del día aprobado</w:t>
      </w:r>
      <w:r w:rsidR="00F60E53">
        <w:rPr>
          <w:rFonts w:ascii="Arial" w:hAnsi="Arial" w:cs="Arial"/>
        </w:rPr>
        <w:t xml:space="preserve">, </w:t>
      </w:r>
      <w:r>
        <w:rPr>
          <w:rFonts w:ascii="Arial" w:hAnsi="Arial" w:cs="Arial"/>
        </w:rPr>
        <w:t>el Ing. Francisco Díaz Brown</w:t>
      </w:r>
      <w:r w:rsidR="00F60E53">
        <w:rPr>
          <w:rFonts w:ascii="Arial" w:hAnsi="Arial" w:cs="Arial"/>
        </w:rPr>
        <w:t xml:space="preserve">, cede la palabra a  </w:t>
      </w:r>
      <w:smartTag w:uri="urn:schemas-microsoft-com:office:smarttags" w:element="PersonName">
        <w:smartTagPr>
          <w:attr w:name="ProductID" w:val="la Directora General"/>
        </w:smartTagPr>
        <w:r w:rsidR="00F60E53">
          <w:rPr>
            <w:rFonts w:ascii="Arial" w:hAnsi="Arial" w:cs="Arial"/>
          </w:rPr>
          <w:t>la Directora General</w:t>
        </w:r>
      </w:smartTag>
      <w:r w:rsidR="00F60E53">
        <w:rPr>
          <w:rFonts w:ascii="Arial" w:hAnsi="Arial" w:cs="Arial"/>
        </w:rPr>
        <w:t xml:space="preserve"> del Fideicomiso, Lic. Katia Cota Martínez, para que presente su respectivo informe.</w:t>
      </w:r>
    </w:p>
    <w:p w:rsidR="00F60E53" w:rsidRDefault="00F60E53" w:rsidP="00F60E53">
      <w:pPr>
        <w:widowControl w:val="0"/>
        <w:ind w:firstLine="708"/>
        <w:jc w:val="both"/>
        <w:rPr>
          <w:rFonts w:ascii="Arial" w:hAnsi="Arial" w:cs="Arial"/>
        </w:rPr>
      </w:pPr>
    </w:p>
    <w:p w:rsidR="00986841" w:rsidRDefault="00833713" w:rsidP="00F60E53">
      <w:pPr>
        <w:widowControl w:val="0"/>
        <w:ind w:firstLine="708"/>
        <w:jc w:val="both"/>
        <w:rPr>
          <w:rFonts w:ascii="Arial" w:hAnsi="Arial" w:cs="Arial"/>
        </w:rPr>
      </w:pPr>
      <w:r>
        <w:rPr>
          <w:rFonts w:ascii="Arial" w:hAnsi="Arial" w:cs="Arial"/>
        </w:rPr>
        <w:t>Haciendo uso de la palabra</w:t>
      </w:r>
      <w:r w:rsidR="00F60E53" w:rsidRPr="00F60E53">
        <w:rPr>
          <w:rFonts w:ascii="Arial" w:hAnsi="Arial" w:cs="Arial"/>
        </w:rPr>
        <w:t xml:space="preserve">, </w:t>
      </w:r>
      <w:smartTag w:uri="urn:schemas-microsoft-com:office:smarttags" w:element="PersonName">
        <w:smartTagPr>
          <w:attr w:name="ProductID" w:val="la Directora General"/>
        </w:smartTagPr>
        <w:r w:rsidR="00F60E53" w:rsidRPr="00F60E53">
          <w:rPr>
            <w:rFonts w:ascii="Arial" w:hAnsi="Arial" w:cs="Arial"/>
          </w:rPr>
          <w:t>la Directora General</w:t>
        </w:r>
      </w:smartTag>
      <w:r w:rsidR="00F60E53" w:rsidRPr="00F60E53">
        <w:rPr>
          <w:rFonts w:ascii="Arial" w:hAnsi="Arial" w:cs="Arial"/>
        </w:rPr>
        <w:t xml:space="preserve"> </w:t>
      </w:r>
      <w:r w:rsidR="00B067B8">
        <w:rPr>
          <w:rFonts w:ascii="Arial" w:hAnsi="Arial" w:cs="Arial"/>
        </w:rPr>
        <w:t>inicia con su informe presentando en pantalla el Balance General re</w:t>
      </w:r>
      <w:r w:rsidR="00204167">
        <w:rPr>
          <w:rFonts w:ascii="Arial" w:hAnsi="Arial" w:cs="Arial"/>
        </w:rPr>
        <w:t>lativo al periodo del 1 de abril de 2008 al 30 de junio</w:t>
      </w:r>
      <w:r w:rsidR="00B067B8">
        <w:rPr>
          <w:rFonts w:ascii="Arial" w:hAnsi="Arial" w:cs="Arial"/>
        </w:rPr>
        <w:t xml:space="preserve"> de ese mismo año</w:t>
      </w:r>
      <w:r w:rsidR="00CE5613">
        <w:rPr>
          <w:rFonts w:ascii="Arial" w:hAnsi="Arial" w:cs="Arial"/>
        </w:rPr>
        <w:t xml:space="preserve"> </w:t>
      </w:r>
      <w:r w:rsidR="00B31498">
        <w:rPr>
          <w:rFonts w:ascii="Arial" w:hAnsi="Arial" w:cs="Arial"/>
        </w:rPr>
        <w:t xml:space="preserve">así como </w:t>
      </w:r>
      <w:r w:rsidR="00932E1B">
        <w:rPr>
          <w:rFonts w:ascii="Arial" w:hAnsi="Arial" w:cs="Arial"/>
        </w:rPr>
        <w:t xml:space="preserve">lo </w:t>
      </w:r>
      <w:r w:rsidR="00B31498">
        <w:rPr>
          <w:rFonts w:ascii="Arial" w:hAnsi="Arial" w:cs="Arial"/>
        </w:rPr>
        <w:t xml:space="preserve">correspondiente al tercer trimestre del mismo ejercicio </w:t>
      </w:r>
      <w:r w:rsidR="00B067B8">
        <w:rPr>
          <w:rFonts w:ascii="Arial" w:hAnsi="Arial" w:cs="Arial"/>
        </w:rPr>
        <w:t>(</w:t>
      </w:r>
      <w:r w:rsidR="00932E1B">
        <w:rPr>
          <w:rFonts w:ascii="Arial" w:hAnsi="Arial" w:cs="Arial"/>
        </w:rPr>
        <w:t xml:space="preserve">ANEXO </w:t>
      </w:r>
      <w:r w:rsidR="00CE5613">
        <w:rPr>
          <w:rFonts w:ascii="Arial" w:hAnsi="Arial" w:cs="Arial"/>
        </w:rPr>
        <w:t>1</w:t>
      </w:r>
      <w:r w:rsidR="00B067B8">
        <w:rPr>
          <w:rFonts w:ascii="Arial" w:hAnsi="Arial" w:cs="Arial"/>
        </w:rPr>
        <w:t xml:space="preserve">).  En primer lugar y relativo al Balance General </w:t>
      </w:r>
      <w:r w:rsidR="00365630">
        <w:rPr>
          <w:rFonts w:ascii="Arial" w:hAnsi="Arial" w:cs="Arial"/>
        </w:rPr>
        <w:t>informa</w:t>
      </w:r>
      <w:r w:rsidR="00204167">
        <w:rPr>
          <w:rFonts w:ascii="Arial" w:hAnsi="Arial" w:cs="Arial"/>
        </w:rPr>
        <w:t xml:space="preserve"> que al 30 de junio</w:t>
      </w:r>
      <w:r w:rsidR="00365630">
        <w:rPr>
          <w:rFonts w:ascii="Arial" w:hAnsi="Arial" w:cs="Arial"/>
        </w:rPr>
        <w:t xml:space="preserve"> de 2008</w:t>
      </w:r>
      <w:r w:rsidR="00B067B8">
        <w:rPr>
          <w:rFonts w:ascii="Arial" w:hAnsi="Arial" w:cs="Arial"/>
        </w:rPr>
        <w:t xml:space="preserve">, esta entidad cuenta con un activo en </w:t>
      </w:r>
      <w:r w:rsidR="00365630">
        <w:rPr>
          <w:rFonts w:ascii="Arial" w:hAnsi="Arial" w:cs="Arial"/>
        </w:rPr>
        <w:t xml:space="preserve">dicho </w:t>
      </w:r>
      <w:r w:rsidR="00B067B8">
        <w:rPr>
          <w:rFonts w:ascii="Arial" w:hAnsi="Arial" w:cs="Arial"/>
        </w:rPr>
        <w:t xml:space="preserve">periodo </w:t>
      </w:r>
      <w:r w:rsidR="004E5BAE">
        <w:rPr>
          <w:rFonts w:ascii="Arial" w:hAnsi="Arial" w:cs="Arial"/>
        </w:rPr>
        <w:t xml:space="preserve">de </w:t>
      </w:r>
      <w:r w:rsidR="004E5BAE" w:rsidRPr="00AB37BE">
        <w:rPr>
          <w:rFonts w:ascii="Arial" w:hAnsi="Arial" w:cs="Arial"/>
        </w:rPr>
        <w:t>7’</w:t>
      </w:r>
      <w:r w:rsidR="00AB37BE" w:rsidRPr="00AB37BE">
        <w:rPr>
          <w:rFonts w:ascii="Arial" w:hAnsi="Arial" w:cs="Arial"/>
        </w:rPr>
        <w:t>595,</w:t>
      </w:r>
      <w:r w:rsidR="00AB37BE">
        <w:rPr>
          <w:rFonts w:ascii="Arial" w:hAnsi="Arial" w:cs="Arial"/>
        </w:rPr>
        <w:t>512.82</w:t>
      </w:r>
      <w:r w:rsidR="00B27A6F">
        <w:rPr>
          <w:rFonts w:ascii="Arial" w:hAnsi="Arial" w:cs="Arial"/>
        </w:rPr>
        <w:t xml:space="preserve"> </w:t>
      </w:r>
      <w:r w:rsidR="00B067B8">
        <w:rPr>
          <w:rFonts w:ascii="Arial" w:hAnsi="Arial" w:cs="Arial"/>
        </w:rPr>
        <w:t xml:space="preserve">pesos, </w:t>
      </w:r>
      <w:r w:rsidR="00365630">
        <w:rPr>
          <w:rFonts w:ascii="Arial" w:hAnsi="Arial" w:cs="Arial"/>
        </w:rPr>
        <w:t>que corresponden a la suma del act</w:t>
      </w:r>
      <w:r w:rsidR="004E5BAE">
        <w:rPr>
          <w:rFonts w:ascii="Arial" w:hAnsi="Arial" w:cs="Arial"/>
        </w:rPr>
        <w:t xml:space="preserve">ivo circulante </w:t>
      </w:r>
      <w:r w:rsidR="00DF5D07">
        <w:rPr>
          <w:rFonts w:ascii="Arial" w:hAnsi="Arial" w:cs="Arial"/>
        </w:rPr>
        <w:t xml:space="preserve">y fijo, donde el primero </w:t>
      </w:r>
      <w:r w:rsidR="004E5BAE">
        <w:rPr>
          <w:rFonts w:ascii="Arial" w:hAnsi="Arial" w:cs="Arial"/>
        </w:rPr>
        <w:t xml:space="preserve">asciende a </w:t>
      </w:r>
      <w:r w:rsidR="00AB37BE">
        <w:rPr>
          <w:rFonts w:ascii="Arial" w:hAnsi="Arial" w:cs="Arial"/>
        </w:rPr>
        <w:t>4´085,182.30</w:t>
      </w:r>
      <w:r w:rsidR="00A352A8">
        <w:rPr>
          <w:rFonts w:ascii="Arial" w:hAnsi="Arial" w:cs="Arial"/>
        </w:rPr>
        <w:t xml:space="preserve"> pesos</w:t>
      </w:r>
      <w:r w:rsidR="006575D6">
        <w:rPr>
          <w:rFonts w:ascii="Arial" w:hAnsi="Arial" w:cs="Arial"/>
        </w:rPr>
        <w:t xml:space="preserve">, integrado en un 99% por el rubro de efectivo en Caja y Bancos, destinados para la operación de este Fideicomiso Público </w:t>
      </w:r>
      <w:r w:rsidR="00DF5D07">
        <w:rPr>
          <w:rFonts w:ascii="Arial" w:hAnsi="Arial" w:cs="Arial"/>
        </w:rPr>
        <w:t xml:space="preserve">y el 1% restante a los Deudores Diversos; </w:t>
      </w:r>
      <w:r w:rsidR="005B58B4">
        <w:rPr>
          <w:rFonts w:ascii="Arial" w:hAnsi="Arial" w:cs="Arial"/>
        </w:rPr>
        <w:t>y en lo relativo al</w:t>
      </w:r>
      <w:r w:rsidR="00A352A8">
        <w:rPr>
          <w:rFonts w:ascii="Arial" w:hAnsi="Arial" w:cs="Arial"/>
        </w:rPr>
        <w:t xml:space="preserve"> activo fijo </w:t>
      </w:r>
      <w:r w:rsidR="00DF5D07">
        <w:rPr>
          <w:rFonts w:ascii="Arial" w:hAnsi="Arial" w:cs="Arial"/>
        </w:rPr>
        <w:t xml:space="preserve">por importe de </w:t>
      </w:r>
      <w:r w:rsidR="00AB37BE">
        <w:rPr>
          <w:rFonts w:ascii="Arial" w:hAnsi="Arial" w:cs="Arial"/>
        </w:rPr>
        <w:t>3´510,330.52</w:t>
      </w:r>
      <w:r w:rsidR="00A352A8">
        <w:rPr>
          <w:rFonts w:ascii="Arial" w:hAnsi="Arial" w:cs="Arial"/>
        </w:rPr>
        <w:t xml:space="preserve"> pesos.</w:t>
      </w:r>
      <w:r w:rsidR="00B27A6F">
        <w:rPr>
          <w:rFonts w:ascii="Arial" w:hAnsi="Arial" w:cs="Arial"/>
        </w:rPr>
        <w:t xml:space="preserve"> </w:t>
      </w:r>
      <w:r w:rsidR="00AB37BE">
        <w:rPr>
          <w:rFonts w:ascii="Arial" w:hAnsi="Arial" w:cs="Arial"/>
        </w:rPr>
        <w:t xml:space="preserve">El pasivo por la cantidad de 116,558.94 </w:t>
      </w:r>
      <w:r w:rsidR="00A352A8">
        <w:rPr>
          <w:rFonts w:ascii="Arial" w:hAnsi="Arial" w:cs="Arial"/>
        </w:rPr>
        <w:t>pesos</w:t>
      </w:r>
      <w:r w:rsidR="001B037F">
        <w:rPr>
          <w:rFonts w:ascii="Arial" w:hAnsi="Arial" w:cs="Arial"/>
        </w:rPr>
        <w:t xml:space="preserve"> se integra principalmente por </w:t>
      </w:r>
      <w:r w:rsidR="002459FA">
        <w:rPr>
          <w:rFonts w:ascii="Arial" w:hAnsi="Arial" w:cs="Arial"/>
        </w:rPr>
        <w:t xml:space="preserve">el registro de las </w:t>
      </w:r>
      <w:r w:rsidR="001B037F">
        <w:rPr>
          <w:rFonts w:ascii="Arial" w:hAnsi="Arial" w:cs="Arial"/>
        </w:rPr>
        <w:t xml:space="preserve">retenciones realizadas por concepto de </w:t>
      </w:r>
      <w:r w:rsidR="002459FA">
        <w:rPr>
          <w:rFonts w:ascii="Arial" w:hAnsi="Arial" w:cs="Arial"/>
        </w:rPr>
        <w:t xml:space="preserve">las obligaciones fiscales </w:t>
      </w:r>
      <w:r w:rsidR="006A4BA4">
        <w:rPr>
          <w:rFonts w:ascii="Arial" w:hAnsi="Arial" w:cs="Arial"/>
        </w:rPr>
        <w:t>relacionadas a</w:t>
      </w:r>
      <w:r w:rsidR="001B037F">
        <w:rPr>
          <w:rFonts w:ascii="Arial" w:hAnsi="Arial" w:cs="Arial"/>
        </w:rPr>
        <w:t xml:space="preserve"> los sueldos de los empleados</w:t>
      </w:r>
      <w:r w:rsidR="006A4BA4">
        <w:rPr>
          <w:rFonts w:ascii="Arial" w:hAnsi="Arial" w:cs="Arial"/>
        </w:rPr>
        <w:t xml:space="preserve">, así como </w:t>
      </w:r>
      <w:r w:rsidR="001B037F">
        <w:rPr>
          <w:rFonts w:ascii="Arial" w:hAnsi="Arial" w:cs="Arial"/>
        </w:rPr>
        <w:t>a las retenciones que de ley se realizan a terceros</w:t>
      </w:r>
      <w:r w:rsidR="008236E1">
        <w:rPr>
          <w:rFonts w:ascii="Arial" w:hAnsi="Arial" w:cs="Arial"/>
        </w:rPr>
        <w:t xml:space="preserve"> que </w:t>
      </w:r>
      <w:r w:rsidR="008236E1" w:rsidRPr="00C64540">
        <w:rPr>
          <w:rFonts w:ascii="Arial" w:hAnsi="Arial" w:cs="Arial"/>
        </w:rPr>
        <w:t>s</w:t>
      </w:r>
      <w:r w:rsidR="00F13124" w:rsidRPr="00C64540">
        <w:rPr>
          <w:rFonts w:ascii="Arial" w:hAnsi="Arial" w:cs="Arial"/>
        </w:rPr>
        <w:t>on</w:t>
      </w:r>
      <w:r w:rsidR="008236E1" w:rsidRPr="00C64540">
        <w:rPr>
          <w:rFonts w:ascii="Arial" w:hAnsi="Arial" w:cs="Arial"/>
        </w:rPr>
        <w:t xml:space="preserve"> </w:t>
      </w:r>
      <w:r w:rsidR="007C5A7A" w:rsidRPr="00C64540">
        <w:rPr>
          <w:rFonts w:ascii="Arial" w:hAnsi="Arial" w:cs="Arial"/>
        </w:rPr>
        <w:t>cub</w:t>
      </w:r>
      <w:r w:rsidR="00F13124" w:rsidRPr="00C64540">
        <w:rPr>
          <w:rFonts w:ascii="Arial" w:hAnsi="Arial" w:cs="Arial"/>
        </w:rPr>
        <w:t>iertos</w:t>
      </w:r>
      <w:r w:rsidR="008236E1" w:rsidRPr="00C64540">
        <w:rPr>
          <w:rFonts w:ascii="Arial" w:hAnsi="Arial" w:cs="Arial"/>
        </w:rPr>
        <w:t xml:space="preserve"> </w:t>
      </w:r>
      <w:r w:rsidR="008236E1" w:rsidRPr="007C5A7A">
        <w:rPr>
          <w:rFonts w:ascii="Arial" w:hAnsi="Arial" w:cs="Arial"/>
        </w:rPr>
        <w:t>al mes siguiente</w:t>
      </w:r>
      <w:r w:rsidR="001B037F">
        <w:rPr>
          <w:rFonts w:ascii="Arial" w:hAnsi="Arial" w:cs="Arial"/>
        </w:rPr>
        <w:t>.</w:t>
      </w:r>
      <w:r w:rsidR="00346364">
        <w:rPr>
          <w:rFonts w:ascii="Arial" w:hAnsi="Arial" w:cs="Arial"/>
        </w:rPr>
        <w:t xml:space="preserve"> </w:t>
      </w:r>
      <w:r w:rsidR="006A4BA4">
        <w:rPr>
          <w:rFonts w:ascii="Arial" w:hAnsi="Arial" w:cs="Arial"/>
        </w:rPr>
        <w:t xml:space="preserve">Por último el Patrimonio de </w:t>
      </w:r>
      <w:smartTag w:uri="urn:schemas-microsoft-com:office:smarttags" w:element="PersonName">
        <w:smartTagPr>
          <w:attr w:name="ProductID" w:val="la Entidad"/>
        </w:smartTagPr>
        <w:r w:rsidR="006A4BA4">
          <w:rPr>
            <w:rFonts w:ascii="Arial" w:hAnsi="Arial" w:cs="Arial"/>
          </w:rPr>
          <w:t>la Entidad</w:t>
        </w:r>
      </w:smartTag>
      <w:r w:rsidR="006A4BA4">
        <w:rPr>
          <w:rFonts w:ascii="Arial" w:hAnsi="Arial" w:cs="Arial"/>
        </w:rPr>
        <w:t xml:space="preserve"> con </w:t>
      </w:r>
      <w:r w:rsidR="007F53EE">
        <w:rPr>
          <w:rFonts w:ascii="Arial" w:hAnsi="Arial" w:cs="Arial"/>
        </w:rPr>
        <w:t xml:space="preserve">el </w:t>
      </w:r>
      <w:r w:rsidR="006A4BA4">
        <w:rPr>
          <w:rFonts w:ascii="Arial" w:hAnsi="Arial" w:cs="Arial"/>
        </w:rPr>
        <w:t xml:space="preserve">importe de 7’478,953.88, compuesto por el reconocimiento patrimonial de las inversiones realizadas por 3’510,330.52, </w:t>
      </w:r>
      <w:r w:rsidR="007F53EE">
        <w:rPr>
          <w:rFonts w:ascii="Arial" w:hAnsi="Arial" w:cs="Arial"/>
        </w:rPr>
        <w:t xml:space="preserve">resultado </w:t>
      </w:r>
      <w:r w:rsidR="008934A2">
        <w:rPr>
          <w:rFonts w:ascii="Arial" w:hAnsi="Arial" w:cs="Arial"/>
        </w:rPr>
        <w:t xml:space="preserve">a la fecha </w:t>
      </w:r>
      <w:r w:rsidR="007F53EE">
        <w:rPr>
          <w:rFonts w:ascii="Arial" w:hAnsi="Arial" w:cs="Arial"/>
        </w:rPr>
        <w:t xml:space="preserve">de este informe por 3’312,662.78 así como los </w:t>
      </w:r>
      <w:r w:rsidR="00CC0DA9">
        <w:rPr>
          <w:rFonts w:ascii="Arial" w:hAnsi="Arial" w:cs="Arial"/>
        </w:rPr>
        <w:t xml:space="preserve">remanentes de ejercicios anteriores por un total de </w:t>
      </w:r>
      <w:r w:rsidR="00346364">
        <w:rPr>
          <w:rFonts w:ascii="Arial" w:hAnsi="Arial" w:cs="Arial"/>
        </w:rPr>
        <w:t xml:space="preserve"> </w:t>
      </w:r>
      <w:r w:rsidR="00CC0DA9">
        <w:rPr>
          <w:rFonts w:ascii="Arial" w:hAnsi="Arial" w:cs="Arial"/>
        </w:rPr>
        <w:t>655,960.58 que</w:t>
      </w:r>
      <w:r w:rsidR="00346364">
        <w:rPr>
          <w:rFonts w:ascii="Arial" w:hAnsi="Arial" w:cs="Arial"/>
        </w:rPr>
        <w:t xml:space="preserve"> corresponden a lo</w:t>
      </w:r>
      <w:r w:rsidR="00B31498">
        <w:rPr>
          <w:rFonts w:ascii="Arial" w:hAnsi="Arial" w:cs="Arial"/>
        </w:rPr>
        <w:t>s ejercicios 2005, 2006 y 2007.</w:t>
      </w:r>
    </w:p>
    <w:p w:rsidR="00932E1B" w:rsidRDefault="00932E1B" w:rsidP="00F60E53">
      <w:pPr>
        <w:widowControl w:val="0"/>
        <w:ind w:firstLine="708"/>
        <w:jc w:val="both"/>
        <w:rPr>
          <w:rFonts w:ascii="Arial" w:hAnsi="Arial" w:cs="Arial"/>
        </w:rPr>
      </w:pPr>
    </w:p>
    <w:p w:rsidR="00337CFC" w:rsidRDefault="00B31498" w:rsidP="00932E1B">
      <w:pPr>
        <w:widowControl w:val="0"/>
        <w:ind w:firstLine="708"/>
        <w:jc w:val="both"/>
        <w:rPr>
          <w:rFonts w:ascii="Arial" w:hAnsi="Arial" w:cs="Arial"/>
        </w:rPr>
      </w:pPr>
      <w:r>
        <w:rPr>
          <w:rFonts w:ascii="Arial" w:hAnsi="Arial" w:cs="Arial"/>
        </w:rPr>
        <w:t xml:space="preserve">A continuación </w:t>
      </w:r>
      <w:smartTag w:uri="urn:schemas-microsoft-com:office:smarttags" w:element="PersonName">
        <w:smartTagPr>
          <w:attr w:name="ProductID" w:val="la Lic. Cota"/>
        </w:smartTagPr>
        <w:r>
          <w:rPr>
            <w:rFonts w:ascii="Arial" w:hAnsi="Arial" w:cs="Arial"/>
          </w:rPr>
          <w:t>la Lic. Cota</w:t>
        </w:r>
      </w:smartTag>
      <w:r>
        <w:rPr>
          <w:rFonts w:ascii="Arial" w:hAnsi="Arial" w:cs="Arial"/>
        </w:rPr>
        <w:t xml:space="preserve"> informa que este Fideicomiso Público al 30 de septiembre de 2008 posee Activo Total por $7’900,117.18, donde el efectivo asciende a 4’360,669.52 integrado principalmente por el rubro de bancos; las cuentas por cobrar suman $23,081.94 e inversión en activo fijo por $3’516,365.</w:t>
      </w:r>
      <w:r w:rsidR="00F27226">
        <w:rPr>
          <w:rFonts w:ascii="Arial" w:hAnsi="Arial" w:cs="Arial"/>
        </w:rPr>
        <w:t>72</w:t>
      </w:r>
      <w:r w:rsidR="009B34FC">
        <w:rPr>
          <w:rFonts w:ascii="Arial" w:hAnsi="Arial" w:cs="Arial"/>
        </w:rPr>
        <w:t xml:space="preserve">; el pasivo suma $125,815.22, que al igual que en el trimestre </w:t>
      </w:r>
      <w:r w:rsidR="009B34FC">
        <w:rPr>
          <w:rFonts w:ascii="Arial" w:hAnsi="Arial" w:cs="Arial"/>
        </w:rPr>
        <w:lastRenderedPageBreak/>
        <w:t xml:space="preserve">anteriormente expuesto, primordialmente se origina por retenciones relacionadas a los sueldos y a los servicios profesionales prestados por terceros a Operadora de Proyectos Estratégicos del Estado de Sonora; el patrimonio con importe de $7’774,301.96, integrado por el reconocimiento patrimonial de las adquisiciones realizadas en el rubro de activo fijo por </w:t>
      </w:r>
      <w:smartTag w:uri="urn:schemas-microsoft-com:office:smarttags" w:element="PersonName">
        <w:smartTagPr>
          <w:attr w:name="ProductID" w:val="la Operadora"/>
        </w:smartTagPr>
        <w:r w:rsidR="009B34FC">
          <w:rPr>
            <w:rFonts w:ascii="Arial" w:hAnsi="Arial" w:cs="Arial"/>
          </w:rPr>
          <w:t>la Operadora</w:t>
        </w:r>
      </w:smartTag>
      <w:r w:rsidR="009B34FC">
        <w:rPr>
          <w:rFonts w:ascii="Arial" w:hAnsi="Arial" w:cs="Arial"/>
        </w:rPr>
        <w:t xml:space="preserve"> desde su creación hasta la fecha de este informe, el resultado de ejercicios anteriores y el resultado de la operación correspondiente al período comprendido del 1 de enero al 30 de septiembre del presente año.</w:t>
      </w:r>
    </w:p>
    <w:p w:rsidR="009B34FC" w:rsidRDefault="009B34FC" w:rsidP="009B34FC">
      <w:pPr>
        <w:widowControl w:val="0"/>
        <w:jc w:val="both"/>
        <w:rPr>
          <w:rFonts w:ascii="Arial" w:hAnsi="Arial" w:cs="Arial"/>
        </w:rPr>
      </w:pPr>
    </w:p>
    <w:p w:rsidR="003C4E5A" w:rsidRDefault="00986841" w:rsidP="00F60E53">
      <w:pPr>
        <w:widowControl w:val="0"/>
        <w:ind w:firstLine="708"/>
        <w:jc w:val="both"/>
        <w:rPr>
          <w:rFonts w:ascii="Arial" w:hAnsi="Arial" w:cs="Arial"/>
        </w:rPr>
      </w:pPr>
      <w:r>
        <w:rPr>
          <w:rFonts w:ascii="Arial" w:hAnsi="Arial" w:cs="Arial"/>
        </w:rPr>
        <w:t>Para continuar, presen</w:t>
      </w:r>
      <w:r w:rsidR="00BC01E5">
        <w:rPr>
          <w:rFonts w:ascii="Arial" w:hAnsi="Arial" w:cs="Arial"/>
        </w:rPr>
        <w:t>ta el Estado de Resultados al 30</w:t>
      </w:r>
      <w:r w:rsidR="0063584F">
        <w:rPr>
          <w:rFonts w:ascii="Arial" w:hAnsi="Arial" w:cs="Arial"/>
        </w:rPr>
        <w:t xml:space="preserve"> de junio</w:t>
      </w:r>
      <w:r w:rsidR="00F637C7">
        <w:rPr>
          <w:rFonts w:ascii="Arial" w:hAnsi="Arial" w:cs="Arial"/>
        </w:rPr>
        <w:t xml:space="preserve"> de 2008, comenta que </w:t>
      </w:r>
      <w:r>
        <w:rPr>
          <w:rFonts w:ascii="Arial" w:hAnsi="Arial" w:cs="Arial"/>
        </w:rPr>
        <w:t>el resultado de la diferencia entre los ingresos rec</w:t>
      </w:r>
      <w:r w:rsidR="0063584F">
        <w:rPr>
          <w:rFonts w:ascii="Arial" w:hAnsi="Arial" w:cs="Arial"/>
        </w:rPr>
        <w:t>ibidos que suman 11’005,462.87</w:t>
      </w:r>
      <w:r w:rsidR="00683BFA">
        <w:rPr>
          <w:rFonts w:ascii="Arial" w:hAnsi="Arial" w:cs="Arial"/>
        </w:rPr>
        <w:t xml:space="preserve"> pesos</w:t>
      </w:r>
      <w:r>
        <w:rPr>
          <w:rFonts w:ascii="Arial" w:hAnsi="Arial" w:cs="Arial"/>
        </w:rPr>
        <w:t xml:space="preserve"> y los egresos</w:t>
      </w:r>
      <w:r w:rsidR="005B41FB">
        <w:rPr>
          <w:rFonts w:ascii="Arial" w:hAnsi="Arial" w:cs="Arial"/>
        </w:rPr>
        <w:t>,</w:t>
      </w:r>
      <w:r>
        <w:rPr>
          <w:rFonts w:ascii="Arial" w:hAnsi="Arial" w:cs="Arial"/>
        </w:rPr>
        <w:t xml:space="preserve"> </w:t>
      </w:r>
      <w:r w:rsidR="005B41FB">
        <w:rPr>
          <w:rFonts w:ascii="Arial" w:hAnsi="Arial" w:cs="Arial"/>
        </w:rPr>
        <w:t xml:space="preserve">que corresponden a los gastos de </w:t>
      </w:r>
      <w:r>
        <w:rPr>
          <w:rFonts w:ascii="Arial" w:hAnsi="Arial" w:cs="Arial"/>
        </w:rPr>
        <w:t>operación</w:t>
      </w:r>
      <w:r w:rsidR="005B41FB">
        <w:rPr>
          <w:rFonts w:ascii="Arial" w:hAnsi="Arial" w:cs="Arial"/>
        </w:rPr>
        <w:t xml:space="preserve"> realizados por </w:t>
      </w:r>
      <w:r>
        <w:rPr>
          <w:rFonts w:ascii="Arial" w:hAnsi="Arial" w:cs="Arial"/>
        </w:rPr>
        <w:t>las unidades administrativas en cada uno de los capítulos para el logro de las metas asentadas en el Programa Operativo Anual (POA) y que ascienden</w:t>
      </w:r>
      <w:r w:rsidR="0063584F">
        <w:rPr>
          <w:rFonts w:ascii="Arial" w:hAnsi="Arial" w:cs="Arial"/>
        </w:rPr>
        <w:t xml:space="preserve"> a 7’692,800.09</w:t>
      </w:r>
      <w:r w:rsidR="00683BFA">
        <w:rPr>
          <w:rFonts w:ascii="Arial" w:hAnsi="Arial" w:cs="Arial"/>
        </w:rPr>
        <w:t xml:space="preserve"> pesos</w:t>
      </w:r>
      <w:r>
        <w:rPr>
          <w:rFonts w:ascii="Arial" w:hAnsi="Arial" w:cs="Arial"/>
        </w:rPr>
        <w:t xml:space="preserve"> </w:t>
      </w:r>
      <w:r w:rsidR="0063584F">
        <w:rPr>
          <w:rFonts w:ascii="Arial" w:hAnsi="Arial" w:cs="Arial"/>
        </w:rPr>
        <w:t>se obtiene un remanente de 3’312,662.78</w:t>
      </w:r>
      <w:r>
        <w:rPr>
          <w:rFonts w:ascii="Arial" w:hAnsi="Arial" w:cs="Arial"/>
        </w:rPr>
        <w:t xml:space="preserve"> pesos.</w:t>
      </w:r>
    </w:p>
    <w:p w:rsidR="00E332F4" w:rsidRDefault="00E332F4" w:rsidP="00F60E53">
      <w:pPr>
        <w:widowControl w:val="0"/>
        <w:ind w:firstLine="708"/>
        <w:jc w:val="both"/>
        <w:rPr>
          <w:rFonts w:ascii="Arial" w:hAnsi="Arial" w:cs="Arial"/>
        </w:rPr>
      </w:pPr>
    </w:p>
    <w:p w:rsidR="00F60E53" w:rsidRDefault="003C4E5A" w:rsidP="00E332F4">
      <w:pPr>
        <w:widowControl w:val="0"/>
        <w:ind w:firstLine="708"/>
        <w:jc w:val="both"/>
        <w:rPr>
          <w:rFonts w:ascii="Arial" w:hAnsi="Arial" w:cs="Arial"/>
        </w:rPr>
      </w:pPr>
      <w:r>
        <w:rPr>
          <w:rFonts w:ascii="Arial" w:hAnsi="Arial" w:cs="Arial"/>
        </w:rPr>
        <w:t>Así mismo se presentan los resultados al 30 de septiembre de 2008, reportando ingresos por 15’006,771.79 y egresos por $11’404,796.13, obteniendo como resultado con corte al tercer trimestre de 2008 el importe de $3’601,975.66</w:t>
      </w:r>
      <w:r w:rsidR="0043567A">
        <w:rPr>
          <w:rFonts w:ascii="Arial" w:hAnsi="Arial" w:cs="Arial"/>
        </w:rPr>
        <w:t xml:space="preserve"> (</w:t>
      </w:r>
      <w:r w:rsidR="007F53EE">
        <w:rPr>
          <w:rFonts w:ascii="Arial" w:hAnsi="Arial" w:cs="Arial"/>
        </w:rPr>
        <w:t>Anexo</w:t>
      </w:r>
      <w:r w:rsidR="0043567A">
        <w:rPr>
          <w:rFonts w:ascii="Arial" w:hAnsi="Arial" w:cs="Arial"/>
        </w:rPr>
        <w:t xml:space="preserve"> 2)</w:t>
      </w:r>
    </w:p>
    <w:p w:rsidR="00B067B8" w:rsidRDefault="00B067B8" w:rsidP="00F60E53">
      <w:pPr>
        <w:widowControl w:val="0"/>
        <w:ind w:firstLine="708"/>
        <w:jc w:val="both"/>
        <w:rPr>
          <w:rFonts w:ascii="Arial" w:hAnsi="Arial" w:cs="Arial"/>
        </w:rPr>
      </w:pPr>
    </w:p>
    <w:p w:rsidR="003C4E5A" w:rsidRDefault="003D5BB5" w:rsidP="00F60E53">
      <w:pPr>
        <w:widowControl w:val="0"/>
        <w:ind w:firstLine="708"/>
        <w:jc w:val="both"/>
        <w:rPr>
          <w:rFonts w:ascii="Arial" w:hAnsi="Arial" w:cs="Arial"/>
        </w:rPr>
      </w:pPr>
      <w:r>
        <w:rPr>
          <w:rFonts w:ascii="Arial" w:hAnsi="Arial" w:cs="Arial"/>
        </w:rPr>
        <w:t>En lo que se refiere al avance presupuestal de</w:t>
      </w:r>
      <w:r w:rsidR="00EA6F18">
        <w:rPr>
          <w:rFonts w:ascii="Arial" w:hAnsi="Arial" w:cs="Arial"/>
        </w:rPr>
        <w:t xml:space="preserve">l periodo que nos ocupa, </w:t>
      </w:r>
      <w:smartTag w:uri="urn:schemas-microsoft-com:office:smarttags" w:element="PersonName">
        <w:smartTagPr>
          <w:attr w:name="ProductID" w:val="la Lic. Katia"/>
        </w:smartTagPr>
        <w:r w:rsidR="00EA6F18">
          <w:rPr>
            <w:rFonts w:ascii="Arial" w:hAnsi="Arial" w:cs="Arial"/>
          </w:rPr>
          <w:t>la Lic.</w:t>
        </w:r>
        <w:r>
          <w:rPr>
            <w:rFonts w:ascii="Arial" w:hAnsi="Arial" w:cs="Arial"/>
          </w:rPr>
          <w:t xml:space="preserve"> Katia</w:t>
        </w:r>
      </w:smartTag>
      <w:r>
        <w:rPr>
          <w:rFonts w:ascii="Arial" w:hAnsi="Arial" w:cs="Arial"/>
        </w:rPr>
        <w:t xml:space="preserve"> Cota Martínez, informa que de los 16’000,000 </w:t>
      </w:r>
      <w:r w:rsidR="00EA6F18">
        <w:rPr>
          <w:rFonts w:ascii="Arial" w:hAnsi="Arial" w:cs="Arial"/>
        </w:rPr>
        <w:t xml:space="preserve">de pesos </w:t>
      </w:r>
      <w:r>
        <w:rPr>
          <w:rFonts w:ascii="Arial" w:hAnsi="Arial" w:cs="Arial"/>
        </w:rPr>
        <w:t xml:space="preserve">de presupuesto autorizado </w:t>
      </w:r>
      <w:r w:rsidR="00EA6F18">
        <w:rPr>
          <w:rFonts w:ascii="Arial" w:hAnsi="Arial" w:cs="Arial"/>
        </w:rPr>
        <w:t xml:space="preserve">para el ejercicio 2008 </w:t>
      </w:r>
      <w:r>
        <w:rPr>
          <w:rFonts w:ascii="Arial" w:hAnsi="Arial" w:cs="Arial"/>
        </w:rPr>
        <w:t xml:space="preserve">por el Comité Técnico en </w:t>
      </w:r>
      <w:smartTag w:uri="urn:schemas-microsoft-com:office:smarttags" w:element="PersonName">
        <w:smartTagPr>
          <w:attr w:name="ProductID" w:val="la XII Sesi￳n"/>
        </w:smartTagPr>
        <w:smartTag w:uri="urn:schemas-microsoft-com:office:smarttags" w:element="PersonName">
          <w:smartTagPr>
            <w:attr w:name="ProductID" w:val="la XII"/>
          </w:smartTagPr>
          <w:r>
            <w:rPr>
              <w:rFonts w:ascii="Arial" w:hAnsi="Arial" w:cs="Arial"/>
            </w:rPr>
            <w:t xml:space="preserve">la </w:t>
          </w:r>
          <w:r w:rsidR="00EA6F18">
            <w:rPr>
              <w:rFonts w:ascii="Arial" w:hAnsi="Arial" w:cs="Arial"/>
            </w:rPr>
            <w:t>XII</w:t>
          </w:r>
        </w:smartTag>
        <w:r w:rsidR="00EA6F18">
          <w:rPr>
            <w:rFonts w:ascii="Arial" w:hAnsi="Arial" w:cs="Arial"/>
          </w:rPr>
          <w:t xml:space="preserve"> S</w:t>
        </w:r>
        <w:r>
          <w:rPr>
            <w:rFonts w:ascii="Arial" w:hAnsi="Arial" w:cs="Arial"/>
          </w:rPr>
          <w:t>esión</w:t>
        </w:r>
      </w:smartTag>
      <w:r>
        <w:rPr>
          <w:rFonts w:ascii="Arial" w:hAnsi="Arial" w:cs="Arial"/>
        </w:rPr>
        <w:t xml:space="preserve"> </w:t>
      </w:r>
      <w:r w:rsidR="00EA6F18">
        <w:rPr>
          <w:rFonts w:ascii="Arial" w:hAnsi="Arial" w:cs="Arial"/>
        </w:rPr>
        <w:t>O</w:t>
      </w:r>
      <w:r>
        <w:rPr>
          <w:rFonts w:ascii="Arial" w:hAnsi="Arial" w:cs="Arial"/>
        </w:rPr>
        <w:t>rdinaria</w:t>
      </w:r>
      <w:r w:rsidR="00EA6F18">
        <w:rPr>
          <w:rFonts w:ascii="Arial" w:hAnsi="Arial" w:cs="Arial"/>
        </w:rPr>
        <w:t xml:space="preserve">, </w:t>
      </w:r>
      <w:r w:rsidR="0043567A">
        <w:rPr>
          <w:rFonts w:ascii="Arial" w:hAnsi="Arial" w:cs="Arial"/>
        </w:rPr>
        <w:t>se han</w:t>
      </w:r>
      <w:r w:rsidR="00EA6F18">
        <w:rPr>
          <w:rFonts w:ascii="Arial" w:hAnsi="Arial" w:cs="Arial"/>
        </w:rPr>
        <w:t xml:space="preserve"> recibido</w:t>
      </w:r>
      <w:r w:rsidR="00405E0F">
        <w:rPr>
          <w:rFonts w:ascii="Arial" w:hAnsi="Arial" w:cs="Arial"/>
        </w:rPr>
        <w:t xml:space="preserve"> </w:t>
      </w:r>
      <w:r w:rsidR="00EA6F18">
        <w:rPr>
          <w:rFonts w:ascii="Arial" w:hAnsi="Arial" w:cs="Arial"/>
        </w:rPr>
        <w:t>11</w:t>
      </w:r>
      <w:r w:rsidR="00405E0F">
        <w:rPr>
          <w:rFonts w:ascii="Arial" w:hAnsi="Arial" w:cs="Arial"/>
        </w:rPr>
        <w:t>’000,</w:t>
      </w:r>
      <w:r w:rsidR="00EA6F18">
        <w:rPr>
          <w:rFonts w:ascii="Arial" w:hAnsi="Arial" w:cs="Arial"/>
        </w:rPr>
        <w:t>000.00</w:t>
      </w:r>
      <w:r w:rsidR="0043567A">
        <w:rPr>
          <w:rFonts w:ascii="Arial" w:hAnsi="Arial" w:cs="Arial"/>
        </w:rPr>
        <w:t xml:space="preserve"> </w:t>
      </w:r>
      <w:r w:rsidR="00EA6F18">
        <w:rPr>
          <w:rFonts w:ascii="Arial" w:hAnsi="Arial" w:cs="Arial"/>
        </w:rPr>
        <w:t xml:space="preserve">de </w:t>
      </w:r>
      <w:r w:rsidR="0043567A">
        <w:rPr>
          <w:rFonts w:ascii="Arial" w:hAnsi="Arial" w:cs="Arial"/>
        </w:rPr>
        <w:t>pesos</w:t>
      </w:r>
      <w:r w:rsidR="00EA6F18">
        <w:rPr>
          <w:rFonts w:ascii="Arial" w:hAnsi="Arial" w:cs="Arial"/>
        </w:rPr>
        <w:t xml:space="preserve"> de aportaciones, adicional a esto por concepto de </w:t>
      </w:r>
      <w:r w:rsidR="00B225B5">
        <w:rPr>
          <w:rFonts w:ascii="Arial" w:hAnsi="Arial" w:cs="Arial"/>
        </w:rPr>
        <w:t>Productos Financieros y Otros Productos se registraron 5,462.87 pesos</w:t>
      </w:r>
      <w:r w:rsidR="0043567A">
        <w:rPr>
          <w:rFonts w:ascii="Arial" w:hAnsi="Arial" w:cs="Arial"/>
        </w:rPr>
        <w:t xml:space="preserve">. De estos recursos, </w:t>
      </w:r>
      <w:r w:rsidR="00D13E73">
        <w:rPr>
          <w:rFonts w:ascii="Arial" w:hAnsi="Arial" w:cs="Arial"/>
        </w:rPr>
        <w:t xml:space="preserve">acumulado al </w:t>
      </w:r>
      <w:r w:rsidR="00B225B5">
        <w:rPr>
          <w:rFonts w:ascii="Arial" w:hAnsi="Arial" w:cs="Arial"/>
        </w:rPr>
        <w:t>segundo</w:t>
      </w:r>
      <w:r w:rsidR="0043567A">
        <w:rPr>
          <w:rFonts w:ascii="Arial" w:hAnsi="Arial" w:cs="Arial"/>
        </w:rPr>
        <w:t xml:space="preserve"> trimestre del año, se ejercieron</w:t>
      </w:r>
      <w:r w:rsidR="00405E0F">
        <w:rPr>
          <w:rFonts w:ascii="Arial" w:hAnsi="Arial" w:cs="Arial"/>
        </w:rPr>
        <w:t xml:space="preserve"> en el capítulo </w:t>
      </w:r>
      <w:r w:rsidR="00D13E73">
        <w:rPr>
          <w:rFonts w:ascii="Arial" w:hAnsi="Arial" w:cs="Arial"/>
        </w:rPr>
        <w:t>de Servicios Personales</w:t>
      </w:r>
      <w:r w:rsidR="00405E0F">
        <w:rPr>
          <w:rFonts w:ascii="Arial" w:hAnsi="Arial" w:cs="Arial"/>
        </w:rPr>
        <w:t xml:space="preserve">,  </w:t>
      </w:r>
      <w:r w:rsidR="00D13E73" w:rsidRPr="00D13E73">
        <w:rPr>
          <w:rFonts w:ascii="Arial" w:hAnsi="Arial" w:cs="Arial"/>
        </w:rPr>
        <w:t>5</w:t>
      </w:r>
      <w:r w:rsidR="00405E0F" w:rsidRPr="00D13E73">
        <w:rPr>
          <w:rFonts w:ascii="Arial" w:hAnsi="Arial" w:cs="Arial"/>
        </w:rPr>
        <w:t>’</w:t>
      </w:r>
      <w:r w:rsidR="00D13E73" w:rsidRPr="00D13E73">
        <w:rPr>
          <w:rFonts w:ascii="Arial" w:hAnsi="Arial" w:cs="Arial"/>
        </w:rPr>
        <w:t>150</w:t>
      </w:r>
      <w:r w:rsidR="00405E0F" w:rsidRPr="00D13E73">
        <w:rPr>
          <w:rFonts w:ascii="Arial" w:hAnsi="Arial" w:cs="Arial"/>
        </w:rPr>
        <w:t>,</w:t>
      </w:r>
      <w:r w:rsidR="00D13E73" w:rsidRPr="00D13E73">
        <w:rPr>
          <w:rFonts w:ascii="Arial" w:hAnsi="Arial" w:cs="Arial"/>
        </w:rPr>
        <w:t>166.20</w:t>
      </w:r>
      <w:r w:rsidR="0043567A">
        <w:rPr>
          <w:rFonts w:ascii="Arial" w:hAnsi="Arial" w:cs="Arial"/>
        </w:rPr>
        <w:t xml:space="preserve"> pesos, en el capítulo </w:t>
      </w:r>
      <w:r w:rsidR="00D13E73">
        <w:rPr>
          <w:rFonts w:ascii="Arial" w:hAnsi="Arial" w:cs="Arial"/>
        </w:rPr>
        <w:t>de Materiales y Suministros</w:t>
      </w:r>
      <w:r w:rsidR="0043567A">
        <w:rPr>
          <w:rFonts w:ascii="Arial" w:hAnsi="Arial" w:cs="Arial"/>
        </w:rPr>
        <w:t xml:space="preserve"> </w:t>
      </w:r>
      <w:r w:rsidR="00D13E73">
        <w:rPr>
          <w:rFonts w:ascii="Arial" w:hAnsi="Arial" w:cs="Arial"/>
        </w:rPr>
        <w:t>208,340.13</w:t>
      </w:r>
      <w:r w:rsidR="0043567A">
        <w:rPr>
          <w:rFonts w:ascii="Arial" w:hAnsi="Arial" w:cs="Arial"/>
        </w:rPr>
        <w:t xml:space="preserve"> pesos, en el</w:t>
      </w:r>
      <w:r w:rsidR="00D13E73">
        <w:rPr>
          <w:rFonts w:ascii="Arial" w:hAnsi="Arial" w:cs="Arial"/>
        </w:rPr>
        <w:t xml:space="preserve"> de Servicios Generales</w:t>
      </w:r>
      <w:r w:rsidR="0043567A">
        <w:rPr>
          <w:rFonts w:ascii="Arial" w:hAnsi="Arial" w:cs="Arial"/>
        </w:rPr>
        <w:t xml:space="preserve"> </w:t>
      </w:r>
      <w:r w:rsidR="00D13E73">
        <w:rPr>
          <w:rFonts w:ascii="Arial" w:hAnsi="Arial" w:cs="Arial"/>
        </w:rPr>
        <w:t xml:space="preserve">2’283,949.81 </w:t>
      </w:r>
      <w:r w:rsidR="0043567A">
        <w:rPr>
          <w:rFonts w:ascii="Arial" w:hAnsi="Arial" w:cs="Arial"/>
        </w:rPr>
        <w:t xml:space="preserve">pesos y por ultimo en </w:t>
      </w:r>
      <w:r w:rsidR="00D13E73">
        <w:rPr>
          <w:rFonts w:ascii="Arial" w:hAnsi="Arial" w:cs="Arial"/>
        </w:rPr>
        <w:t>cuanto a Bienes Muebles e Inmuebles</w:t>
      </w:r>
      <w:r w:rsidR="0043567A">
        <w:rPr>
          <w:rFonts w:ascii="Arial" w:hAnsi="Arial" w:cs="Arial"/>
        </w:rPr>
        <w:t xml:space="preserve">, </w:t>
      </w:r>
      <w:r w:rsidR="00D13E73">
        <w:rPr>
          <w:rFonts w:ascii="Arial" w:hAnsi="Arial" w:cs="Arial"/>
        </w:rPr>
        <w:t>50,343.95</w:t>
      </w:r>
      <w:r w:rsidR="00405E0F">
        <w:rPr>
          <w:rFonts w:ascii="Arial" w:hAnsi="Arial" w:cs="Arial"/>
        </w:rPr>
        <w:t xml:space="preserve"> pesos</w:t>
      </w:r>
      <w:r w:rsidR="0043567A">
        <w:rPr>
          <w:rFonts w:ascii="Arial" w:hAnsi="Arial" w:cs="Arial"/>
        </w:rPr>
        <w:t xml:space="preserve">. </w:t>
      </w:r>
      <w:r w:rsidR="00D13E73">
        <w:rPr>
          <w:rFonts w:ascii="Arial" w:hAnsi="Arial" w:cs="Arial"/>
        </w:rPr>
        <w:t>El</w:t>
      </w:r>
      <w:r w:rsidR="0043567A">
        <w:rPr>
          <w:rFonts w:ascii="Arial" w:hAnsi="Arial" w:cs="Arial"/>
        </w:rPr>
        <w:t xml:space="preserve"> total ejercido </w:t>
      </w:r>
      <w:r w:rsidR="00DC5A55">
        <w:rPr>
          <w:rFonts w:ascii="Arial" w:hAnsi="Arial" w:cs="Arial"/>
        </w:rPr>
        <w:t>en el periodo que se informa</w:t>
      </w:r>
      <w:r w:rsidR="00D13E73">
        <w:rPr>
          <w:rFonts w:ascii="Arial" w:hAnsi="Arial" w:cs="Arial"/>
        </w:rPr>
        <w:t xml:space="preserve"> es </w:t>
      </w:r>
      <w:r w:rsidR="0043567A">
        <w:rPr>
          <w:rFonts w:ascii="Arial" w:hAnsi="Arial" w:cs="Arial"/>
        </w:rPr>
        <w:t xml:space="preserve"> </w:t>
      </w:r>
      <w:r w:rsidR="004D76E6">
        <w:rPr>
          <w:rFonts w:ascii="Arial" w:hAnsi="Arial" w:cs="Arial"/>
        </w:rPr>
        <w:t>7’692,800.09</w:t>
      </w:r>
      <w:r w:rsidR="00405E0F">
        <w:rPr>
          <w:rFonts w:ascii="Arial" w:hAnsi="Arial" w:cs="Arial"/>
        </w:rPr>
        <w:t xml:space="preserve"> pesos</w:t>
      </w:r>
      <w:r w:rsidR="0043567A">
        <w:rPr>
          <w:rFonts w:ascii="Arial" w:hAnsi="Arial" w:cs="Arial"/>
        </w:rPr>
        <w:t xml:space="preserve">, </w:t>
      </w:r>
      <w:r w:rsidR="004D76E6">
        <w:rPr>
          <w:rFonts w:ascii="Arial" w:hAnsi="Arial" w:cs="Arial"/>
        </w:rPr>
        <w:t xml:space="preserve">lo que significa avance presupuestal al segundo trimestre de 2008 del </w:t>
      </w:r>
      <w:r w:rsidR="0043567A">
        <w:rPr>
          <w:rFonts w:ascii="Arial" w:hAnsi="Arial" w:cs="Arial"/>
        </w:rPr>
        <w:t xml:space="preserve"> </w:t>
      </w:r>
      <w:r w:rsidR="004D76E6">
        <w:rPr>
          <w:rFonts w:ascii="Arial" w:hAnsi="Arial" w:cs="Arial"/>
        </w:rPr>
        <w:t>48</w:t>
      </w:r>
      <w:r w:rsidR="0043567A">
        <w:rPr>
          <w:rFonts w:ascii="Arial" w:hAnsi="Arial" w:cs="Arial"/>
        </w:rPr>
        <w:t xml:space="preserve">% del presupuesto autorizado. </w:t>
      </w:r>
    </w:p>
    <w:p w:rsidR="001F2EDE" w:rsidRDefault="001F2EDE" w:rsidP="00F60E53">
      <w:pPr>
        <w:widowControl w:val="0"/>
        <w:ind w:firstLine="708"/>
        <w:jc w:val="both"/>
        <w:rPr>
          <w:rFonts w:ascii="Arial" w:hAnsi="Arial" w:cs="Arial"/>
        </w:rPr>
      </w:pPr>
    </w:p>
    <w:p w:rsidR="00B067B8" w:rsidRDefault="003C4E5A" w:rsidP="001F2EDE">
      <w:pPr>
        <w:widowControl w:val="0"/>
        <w:ind w:firstLine="708"/>
        <w:jc w:val="both"/>
        <w:rPr>
          <w:rFonts w:ascii="Arial" w:hAnsi="Arial" w:cs="Arial"/>
        </w:rPr>
      </w:pPr>
      <w:r>
        <w:rPr>
          <w:rFonts w:ascii="Arial" w:hAnsi="Arial" w:cs="Arial"/>
        </w:rPr>
        <w:t>Como se indica en el Estado de Resultados, al tercer trimestre de 2008 el Fideicomiso ha registrado ingresos por $15’006,771.79, proveniente de aportaciones, productos financieros y otros productos, de los cuales se ha ejercido el 76%, lo cual expresado en términos monetarios signific</w:t>
      </w:r>
      <w:r w:rsidR="00483F0B">
        <w:rPr>
          <w:rFonts w:ascii="Arial" w:hAnsi="Arial" w:cs="Arial"/>
        </w:rPr>
        <w:t>a la cantidad de $11’404,796.13</w:t>
      </w:r>
      <w:r>
        <w:rPr>
          <w:rFonts w:ascii="Arial" w:hAnsi="Arial" w:cs="Arial"/>
        </w:rPr>
        <w:t xml:space="preserve"> a Servicios Personales le corresponde el </w:t>
      </w:r>
      <w:r w:rsidR="00407CD4">
        <w:rPr>
          <w:rFonts w:ascii="Arial" w:hAnsi="Arial" w:cs="Arial"/>
        </w:rPr>
        <w:t>66.20</w:t>
      </w:r>
      <w:r>
        <w:rPr>
          <w:rFonts w:ascii="Arial" w:hAnsi="Arial" w:cs="Arial"/>
        </w:rPr>
        <w:t xml:space="preserve">%, Materiales y Suministros el </w:t>
      </w:r>
      <w:r w:rsidR="00407CD4">
        <w:rPr>
          <w:rFonts w:ascii="Arial" w:hAnsi="Arial" w:cs="Arial"/>
        </w:rPr>
        <w:t>3.10</w:t>
      </w:r>
      <w:r>
        <w:rPr>
          <w:rFonts w:ascii="Arial" w:hAnsi="Arial" w:cs="Arial"/>
        </w:rPr>
        <w:t xml:space="preserve">% Servicios Generales el </w:t>
      </w:r>
      <w:r w:rsidR="00407CD4">
        <w:rPr>
          <w:rFonts w:ascii="Arial" w:hAnsi="Arial" w:cs="Arial"/>
        </w:rPr>
        <w:t>30.21%</w:t>
      </w:r>
      <w:r>
        <w:rPr>
          <w:rFonts w:ascii="Arial" w:hAnsi="Arial" w:cs="Arial"/>
        </w:rPr>
        <w:t xml:space="preserve"> y por último a Bienes Muebles e Inmuebles el </w:t>
      </w:r>
      <w:r w:rsidR="00407CD4">
        <w:rPr>
          <w:rFonts w:ascii="Arial" w:hAnsi="Arial" w:cs="Arial"/>
        </w:rPr>
        <w:t>0.49</w:t>
      </w:r>
      <w:r>
        <w:rPr>
          <w:rFonts w:ascii="Arial" w:hAnsi="Arial" w:cs="Arial"/>
        </w:rPr>
        <w:t>%</w:t>
      </w:r>
      <w:r w:rsidR="00EB4F4F">
        <w:rPr>
          <w:rFonts w:ascii="Arial" w:hAnsi="Arial" w:cs="Arial"/>
        </w:rPr>
        <w:t xml:space="preserve">. </w:t>
      </w:r>
      <w:r w:rsidR="004D76E6">
        <w:rPr>
          <w:rFonts w:ascii="Arial" w:hAnsi="Arial" w:cs="Arial"/>
        </w:rPr>
        <w:t xml:space="preserve">Siempre cuidando </w:t>
      </w:r>
      <w:r w:rsidR="0043567A" w:rsidRPr="004D76E6">
        <w:rPr>
          <w:rFonts w:ascii="Arial" w:hAnsi="Arial" w:cs="Arial"/>
        </w:rPr>
        <w:t xml:space="preserve">el cumplimiento </w:t>
      </w:r>
      <w:r w:rsidR="006D22DF" w:rsidRPr="004D76E6">
        <w:rPr>
          <w:rFonts w:ascii="Arial" w:hAnsi="Arial" w:cs="Arial"/>
        </w:rPr>
        <w:t>cabal de las metas respetando tiempos y racionalizando los recursos</w:t>
      </w:r>
      <w:r w:rsidR="00BB49A3">
        <w:rPr>
          <w:rFonts w:ascii="Arial" w:hAnsi="Arial" w:cs="Arial"/>
        </w:rPr>
        <w:t xml:space="preserve"> </w:t>
      </w:r>
      <w:r w:rsidR="00483F0B" w:rsidRPr="004D76E6">
        <w:rPr>
          <w:rFonts w:ascii="Arial" w:hAnsi="Arial" w:cs="Arial"/>
        </w:rPr>
        <w:t>(</w:t>
      </w:r>
      <w:r w:rsidR="00EB4F4F" w:rsidRPr="004D76E6">
        <w:rPr>
          <w:rFonts w:ascii="Arial" w:hAnsi="Arial" w:cs="Arial"/>
        </w:rPr>
        <w:t>Anexo</w:t>
      </w:r>
      <w:r w:rsidR="006D22DF" w:rsidRPr="004D76E6">
        <w:rPr>
          <w:rFonts w:ascii="Arial" w:hAnsi="Arial" w:cs="Arial"/>
        </w:rPr>
        <w:t xml:space="preserve"> 3)</w:t>
      </w:r>
    </w:p>
    <w:p w:rsidR="00091BC9" w:rsidRDefault="00091BC9" w:rsidP="00F60E53">
      <w:pPr>
        <w:widowControl w:val="0"/>
        <w:ind w:firstLine="708"/>
        <w:jc w:val="both"/>
        <w:rPr>
          <w:rFonts w:ascii="Arial" w:hAnsi="Arial" w:cs="Arial"/>
        </w:rPr>
      </w:pPr>
    </w:p>
    <w:p w:rsidR="001F2EDE" w:rsidRDefault="001F2EDE" w:rsidP="001F2EDE">
      <w:pPr>
        <w:tabs>
          <w:tab w:val="left" w:pos="720"/>
        </w:tabs>
        <w:autoSpaceDE w:val="0"/>
        <w:autoSpaceDN w:val="0"/>
        <w:adjustRightInd w:val="0"/>
        <w:ind w:right="18"/>
        <w:jc w:val="both"/>
        <w:rPr>
          <w:rFonts w:ascii="MS Shell Dlg" w:hAnsi="MS Shell Dlg" w:cs="MS Shell Dlg"/>
          <w:lang w:eastAsia="es-MX"/>
        </w:rPr>
      </w:pPr>
      <w:r>
        <w:rPr>
          <w:rFonts w:ascii="Arial" w:hAnsi="Arial" w:cs="Arial"/>
        </w:rPr>
        <w:tab/>
      </w:r>
      <w:smartTag w:uri="urn:schemas-microsoft-com:office:smarttags" w:element="PersonName">
        <w:smartTagPr>
          <w:attr w:name="ProductID" w:val="la Directora General"/>
        </w:smartTagPr>
        <w:r>
          <w:rPr>
            <w:rFonts w:ascii="Arial" w:hAnsi="Arial" w:cs="Arial"/>
          </w:rPr>
          <w:t>La Directora General</w:t>
        </w:r>
      </w:smartTag>
      <w:r>
        <w:rPr>
          <w:rFonts w:ascii="Arial" w:hAnsi="Arial" w:cs="Arial"/>
        </w:rPr>
        <w:t>, informa que d</w:t>
      </w:r>
      <w:r>
        <w:rPr>
          <w:rFonts w:ascii="MS Shell Dlg" w:hAnsi="MS Shell Dlg" w:cs="MS Shell Dlg"/>
          <w:color w:val="000000"/>
          <w:lang w:eastAsia="es-MX"/>
        </w:rPr>
        <w:t xml:space="preserve">urante la auditoría realizada por el despacho Duarte Berumen, S.C. efectuada a la operación de este Fideicomiso Público por el ejercicio 2006, se determinó registrar ajuste de reconocimiento y reclasificación de conceptos para reconocer en los Estados Financieros del Fideicomiso, la aplicación del Plan de Remuneración Total, afectando el </w:t>
      </w:r>
      <w:r>
        <w:rPr>
          <w:rFonts w:ascii="MS Shell Dlg" w:hAnsi="MS Shell Dlg" w:cs="MS Shell Dlg"/>
          <w:color w:val="000000"/>
          <w:lang w:eastAsia="es-MX"/>
        </w:rPr>
        <w:lastRenderedPageBreak/>
        <w:t>capítulo de Servicios Personales, por la cantidad de $4,496,742.14, mismos que al referirse a conceptos del ejercicio fiscal 2006, se registró en la cuenta de Resultado de Ejercicios Anteriores.</w:t>
      </w:r>
    </w:p>
    <w:p w:rsidR="00483F0B" w:rsidRDefault="00483F0B" w:rsidP="00091EBF">
      <w:pPr>
        <w:widowControl w:val="0"/>
        <w:ind w:firstLine="708"/>
        <w:jc w:val="both"/>
        <w:rPr>
          <w:rFonts w:ascii="Arial" w:hAnsi="Arial" w:cs="Arial"/>
        </w:rPr>
      </w:pPr>
    </w:p>
    <w:p w:rsidR="00075948" w:rsidRPr="00075948" w:rsidRDefault="00091EBF" w:rsidP="00091EBF">
      <w:pPr>
        <w:widowControl w:val="0"/>
        <w:ind w:firstLine="708"/>
        <w:jc w:val="both"/>
        <w:rPr>
          <w:rFonts w:ascii="Arial" w:hAnsi="Arial" w:cs="Arial"/>
        </w:rPr>
      </w:pPr>
      <w:r>
        <w:rPr>
          <w:rFonts w:ascii="Arial" w:hAnsi="Arial" w:cs="Arial"/>
        </w:rPr>
        <w:t xml:space="preserve">  </w:t>
      </w:r>
      <w:r w:rsidR="00075948" w:rsidRPr="00075948">
        <w:rPr>
          <w:rFonts w:ascii="Arial" w:hAnsi="Arial" w:cs="Arial"/>
        </w:rPr>
        <w:t xml:space="preserve">Con el objeto de agilizar los procesos y la operación de este Fideicomiso Público, apegándose a </w:t>
      </w:r>
      <w:r w:rsidR="00331270">
        <w:rPr>
          <w:rFonts w:ascii="Arial" w:hAnsi="Arial" w:cs="Arial"/>
        </w:rPr>
        <w:t xml:space="preserve">lo </w:t>
      </w:r>
      <w:r w:rsidR="00075948" w:rsidRPr="00075948">
        <w:rPr>
          <w:rFonts w:ascii="Arial" w:hAnsi="Arial" w:cs="Arial"/>
        </w:rPr>
        <w:t xml:space="preserve">establecido en el artículo 10 fracción XV del Decreto que autoriza la creación de este fideicomiso, </w:t>
      </w:r>
      <w:smartTag w:uri="urn:schemas-microsoft-com:office:smarttags" w:element="PersonName">
        <w:smartTagPr>
          <w:attr w:name="ProductID" w:val="la Directora General"/>
        </w:smartTagPr>
        <w:r w:rsidR="00075948" w:rsidRPr="00075948">
          <w:rPr>
            <w:rFonts w:ascii="Arial" w:hAnsi="Arial" w:cs="Arial"/>
          </w:rPr>
          <w:t>la Directora General</w:t>
        </w:r>
      </w:smartTag>
      <w:r w:rsidR="00075948" w:rsidRPr="00075948">
        <w:rPr>
          <w:rFonts w:ascii="Arial" w:hAnsi="Arial" w:cs="Arial"/>
        </w:rPr>
        <w:t xml:space="preserve"> solicita a este H. Órgano de Gobierno su aprobación para otorgar Poderes Generales para Pleitos y Cobranzas y Poderes para Actos de Administración a favor del Ing. Francisco Díaz Brown Olea, Presidente del Comité Técnico de Impulsor, así como a </w:t>
      </w:r>
      <w:smartTag w:uri="urn:schemas-microsoft-com:office:smarttags" w:element="PersonName">
        <w:smartTagPr>
          <w:attr w:name="ProductID" w:val="la Lic. Bertha"/>
        </w:smartTagPr>
        <w:r w:rsidR="00075948" w:rsidRPr="00075948">
          <w:rPr>
            <w:rFonts w:ascii="Arial" w:hAnsi="Arial" w:cs="Arial"/>
          </w:rPr>
          <w:t>la Lic. Bertha</w:t>
        </w:r>
      </w:smartTag>
      <w:r w:rsidR="00075948" w:rsidRPr="00075948">
        <w:rPr>
          <w:rFonts w:ascii="Arial" w:hAnsi="Arial" w:cs="Arial"/>
        </w:rPr>
        <w:t xml:space="preserve"> Alicia Robles Quintero, Gerente de Administración y Finanzas de Operadora de Proyectos Estratégicos del Estado de Sonora.</w:t>
      </w:r>
    </w:p>
    <w:p w:rsidR="00075948" w:rsidRDefault="00075948" w:rsidP="00091EBF">
      <w:pPr>
        <w:widowControl w:val="0"/>
        <w:ind w:firstLine="708"/>
        <w:jc w:val="both"/>
      </w:pPr>
    </w:p>
    <w:p w:rsidR="00943BDF" w:rsidRPr="005A34BE" w:rsidRDefault="00091BC9" w:rsidP="00091EBF">
      <w:pPr>
        <w:widowControl w:val="0"/>
        <w:ind w:firstLine="708"/>
        <w:jc w:val="both"/>
        <w:rPr>
          <w:rFonts w:ascii="Arial" w:hAnsi="Arial" w:cs="Arial"/>
        </w:rPr>
      </w:pPr>
      <w:smartTag w:uri="urn:schemas-microsoft-com:office:smarttags" w:element="PersonName">
        <w:smartTagPr>
          <w:attr w:name="ProductID" w:val="la Lic. Cota"/>
        </w:smartTagPr>
        <w:r w:rsidRPr="005A34BE">
          <w:rPr>
            <w:rFonts w:ascii="Arial" w:hAnsi="Arial" w:cs="Arial"/>
          </w:rPr>
          <w:t>La Lic. Cota</w:t>
        </w:r>
      </w:smartTag>
      <w:r w:rsidRPr="005A34BE">
        <w:rPr>
          <w:rFonts w:ascii="Arial" w:hAnsi="Arial" w:cs="Arial"/>
        </w:rPr>
        <w:t xml:space="preserve"> </w:t>
      </w:r>
      <w:r w:rsidR="00943BDF" w:rsidRPr="005A34BE">
        <w:rPr>
          <w:rFonts w:ascii="Arial" w:hAnsi="Arial" w:cs="Arial"/>
        </w:rPr>
        <w:t xml:space="preserve">presenta y somete a consideración para </w:t>
      </w:r>
      <w:r w:rsidRPr="005A34BE">
        <w:rPr>
          <w:rFonts w:ascii="Arial" w:hAnsi="Arial" w:cs="Arial"/>
        </w:rPr>
        <w:t xml:space="preserve">su aprobación </w:t>
      </w:r>
      <w:r w:rsidR="00943BDF" w:rsidRPr="005A34BE">
        <w:rPr>
          <w:rFonts w:ascii="Arial" w:hAnsi="Arial" w:cs="Arial"/>
        </w:rPr>
        <w:t xml:space="preserve">modificaciones a las políticas internas de administración de </w:t>
      </w:r>
      <w:r w:rsidRPr="005A34BE">
        <w:rPr>
          <w:rFonts w:ascii="Arial" w:hAnsi="Arial" w:cs="Arial"/>
        </w:rPr>
        <w:t>este Fideicomiso Público</w:t>
      </w:r>
      <w:r w:rsidR="00943BDF" w:rsidRPr="005A34BE">
        <w:rPr>
          <w:rFonts w:ascii="Arial" w:hAnsi="Arial" w:cs="Arial"/>
        </w:rPr>
        <w:t>, en lo referente al registro y control de sus activos fijos</w:t>
      </w:r>
      <w:r w:rsidRPr="005A34BE">
        <w:rPr>
          <w:rFonts w:ascii="Arial" w:hAnsi="Arial" w:cs="Arial"/>
        </w:rPr>
        <w:t>,</w:t>
      </w:r>
      <w:r w:rsidR="00943BDF" w:rsidRPr="005A34BE">
        <w:rPr>
          <w:rFonts w:ascii="Arial" w:hAnsi="Arial" w:cs="Arial"/>
        </w:rPr>
        <w:t xml:space="preserve"> mismas que buscan homogen</w:t>
      </w:r>
      <w:r w:rsidR="00483F0B">
        <w:rPr>
          <w:rFonts w:ascii="Arial" w:hAnsi="Arial" w:cs="Arial"/>
        </w:rPr>
        <w:t>e</w:t>
      </w:r>
      <w:r w:rsidR="00943BDF" w:rsidRPr="005A34BE">
        <w:rPr>
          <w:rFonts w:ascii="Arial" w:hAnsi="Arial" w:cs="Arial"/>
        </w:rPr>
        <w:t xml:space="preserve">izar </w:t>
      </w:r>
      <w:r w:rsidRPr="005A34BE">
        <w:rPr>
          <w:rFonts w:ascii="Arial" w:hAnsi="Arial" w:cs="Arial"/>
        </w:rPr>
        <w:t>criterios</w:t>
      </w:r>
      <w:r w:rsidR="00943BDF" w:rsidRPr="005A34BE">
        <w:rPr>
          <w:rFonts w:ascii="Arial" w:hAnsi="Arial" w:cs="Arial"/>
        </w:rPr>
        <w:t xml:space="preserve"> de registro</w:t>
      </w:r>
      <w:r w:rsidRPr="005A34BE">
        <w:rPr>
          <w:rFonts w:ascii="Arial" w:hAnsi="Arial" w:cs="Arial"/>
        </w:rPr>
        <w:t>, facilita</w:t>
      </w:r>
      <w:r w:rsidR="00943BDF" w:rsidRPr="005A34BE">
        <w:rPr>
          <w:rFonts w:ascii="Arial" w:hAnsi="Arial" w:cs="Arial"/>
        </w:rPr>
        <w:t>r</w:t>
      </w:r>
      <w:r w:rsidRPr="005A34BE">
        <w:rPr>
          <w:rFonts w:ascii="Arial" w:hAnsi="Arial" w:cs="Arial"/>
        </w:rPr>
        <w:t xml:space="preserve"> </w:t>
      </w:r>
      <w:r w:rsidR="00943BDF" w:rsidRPr="005A34BE">
        <w:rPr>
          <w:rFonts w:ascii="Arial" w:hAnsi="Arial" w:cs="Arial"/>
        </w:rPr>
        <w:t>la preparación de i</w:t>
      </w:r>
      <w:r w:rsidRPr="005A34BE">
        <w:rPr>
          <w:rFonts w:ascii="Arial" w:hAnsi="Arial" w:cs="Arial"/>
        </w:rPr>
        <w:t>nformación</w:t>
      </w:r>
      <w:r w:rsidR="00943BDF" w:rsidRPr="005A34BE">
        <w:rPr>
          <w:rFonts w:ascii="Arial" w:hAnsi="Arial" w:cs="Arial"/>
        </w:rPr>
        <w:t xml:space="preserve"> financiera</w:t>
      </w:r>
      <w:r w:rsidRPr="005A34BE">
        <w:rPr>
          <w:rFonts w:ascii="Arial" w:hAnsi="Arial" w:cs="Arial"/>
        </w:rPr>
        <w:t xml:space="preserve"> y la administración de los bienes muebles</w:t>
      </w:r>
      <w:r w:rsidR="00943BDF" w:rsidRPr="005A34BE">
        <w:rPr>
          <w:rFonts w:ascii="Arial" w:hAnsi="Arial" w:cs="Arial"/>
        </w:rPr>
        <w:t>, inmuebles y maquinaria y equipo.</w:t>
      </w:r>
    </w:p>
    <w:p w:rsidR="00091BC9" w:rsidRPr="005A34BE" w:rsidRDefault="00091BC9" w:rsidP="00091BC9">
      <w:pPr>
        <w:ind w:firstLine="708"/>
        <w:jc w:val="both"/>
        <w:rPr>
          <w:rFonts w:ascii="Arial" w:hAnsi="Arial" w:cs="Arial"/>
        </w:rPr>
      </w:pPr>
      <w:r w:rsidRPr="005A34BE">
        <w:rPr>
          <w:rFonts w:ascii="Arial" w:hAnsi="Arial" w:cs="Arial"/>
        </w:rPr>
        <w:t xml:space="preserve"> </w:t>
      </w:r>
    </w:p>
    <w:p w:rsidR="00091BC9" w:rsidRPr="005A34BE" w:rsidRDefault="00091BC9" w:rsidP="00E83692">
      <w:pPr>
        <w:ind w:firstLine="708"/>
        <w:jc w:val="both"/>
        <w:rPr>
          <w:rFonts w:ascii="Arial" w:hAnsi="Arial" w:cs="Arial"/>
        </w:rPr>
      </w:pPr>
      <w:r w:rsidRPr="005A34BE">
        <w:rPr>
          <w:rFonts w:ascii="Arial" w:hAnsi="Arial" w:cs="Arial"/>
        </w:rPr>
        <w:t xml:space="preserve">Para una mejor coordinación y organización en el manejo de la información referente al control de los activos fijos, </w:t>
      </w:r>
      <w:r w:rsidR="0044653D" w:rsidRPr="005A34BE">
        <w:rPr>
          <w:rFonts w:ascii="Arial" w:hAnsi="Arial" w:cs="Arial"/>
        </w:rPr>
        <w:t xml:space="preserve">se solicita la autorización de las siguientes políticas para el </w:t>
      </w:r>
      <w:r w:rsidRPr="005A34BE">
        <w:rPr>
          <w:rFonts w:ascii="Arial" w:hAnsi="Arial" w:cs="Arial"/>
        </w:rPr>
        <w:t>reconocimiento patrimonial pasado y futuro</w:t>
      </w:r>
      <w:r w:rsidR="0044653D" w:rsidRPr="005A34BE">
        <w:rPr>
          <w:rFonts w:ascii="Arial" w:hAnsi="Arial" w:cs="Arial"/>
        </w:rPr>
        <w:t xml:space="preserve"> del activo fijo a registrarse en el rubro de bienes muebles, mobiliario, maquinaria y equipo:</w:t>
      </w:r>
    </w:p>
    <w:p w:rsidR="00091BC9" w:rsidRPr="005A34BE" w:rsidRDefault="00091BC9" w:rsidP="00091BC9">
      <w:pPr>
        <w:jc w:val="both"/>
        <w:rPr>
          <w:rFonts w:ascii="Arial" w:hAnsi="Arial" w:cs="Arial"/>
        </w:rPr>
      </w:pPr>
    </w:p>
    <w:p w:rsidR="00091BC9" w:rsidRPr="005A34BE" w:rsidRDefault="0044653D" w:rsidP="00091BC9">
      <w:pPr>
        <w:pStyle w:val="Prrafodelista"/>
        <w:numPr>
          <w:ilvl w:val="0"/>
          <w:numId w:val="22"/>
        </w:numPr>
        <w:tabs>
          <w:tab w:val="left" w:pos="0"/>
        </w:tabs>
        <w:spacing w:after="200" w:line="276" w:lineRule="auto"/>
        <w:ind w:left="284" w:hanging="284"/>
        <w:jc w:val="both"/>
        <w:rPr>
          <w:rFonts w:ascii="Arial" w:hAnsi="Arial" w:cs="Arial"/>
        </w:rPr>
      </w:pPr>
      <w:r w:rsidRPr="005A34BE">
        <w:rPr>
          <w:rFonts w:ascii="Arial" w:hAnsi="Arial" w:cs="Arial"/>
        </w:rPr>
        <w:t xml:space="preserve">Se considerará activo fijo solo aquel que tenga una </w:t>
      </w:r>
      <w:r w:rsidR="00091BC9" w:rsidRPr="005A34BE">
        <w:rPr>
          <w:rFonts w:ascii="Arial" w:hAnsi="Arial" w:cs="Arial"/>
        </w:rPr>
        <w:t>vida útil mayor al ejercicio fiscal (1 año).</w:t>
      </w:r>
    </w:p>
    <w:p w:rsidR="00091BC9" w:rsidRPr="005A34BE" w:rsidRDefault="00091BC9" w:rsidP="00091BC9">
      <w:pPr>
        <w:pStyle w:val="Prrafodelista"/>
        <w:numPr>
          <w:ilvl w:val="0"/>
          <w:numId w:val="22"/>
        </w:numPr>
        <w:tabs>
          <w:tab w:val="left" w:pos="0"/>
        </w:tabs>
        <w:spacing w:after="200" w:line="276" w:lineRule="auto"/>
        <w:ind w:left="284" w:hanging="284"/>
        <w:jc w:val="both"/>
        <w:rPr>
          <w:rFonts w:ascii="Arial" w:hAnsi="Arial" w:cs="Arial"/>
        </w:rPr>
      </w:pPr>
      <w:r w:rsidRPr="005A34BE">
        <w:rPr>
          <w:rFonts w:ascii="Arial" w:hAnsi="Arial" w:cs="Arial"/>
        </w:rPr>
        <w:t>El costo del bien debe ser superior a $500.00</w:t>
      </w:r>
    </w:p>
    <w:p w:rsidR="00091BC9" w:rsidRPr="005A34BE" w:rsidRDefault="00091BC9" w:rsidP="00091BC9">
      <w:pPr>
        <w:pStyle w:val="Prrafodelista"/>
        <w:numPr>
          <w:ilvl w:val="0"/>
          <w:numId w:val="22"/>
        </w:numPr>
        <w:tabs>
          <w:tab w:val="left" w:pos="0"/>
        </w:tabs>
        <w:spacing w:after="200" w:line="276" w:lineRule="auto"/>
        <w:ind w:left="284" w:hanging="284"/>
        <w:jc w:val="both"/>
        <w:rPr>
          <w:rFonts w:ascii="Arial" w:hAnsi="Arial" w:cs="Arial"/>
        </w:rPr>
      </w:pPr>
      <w:r w:rsidRPr="005A34BE">
        <w:rPr>
          <w:rFonts w:ascii="Arial" w:hAnsi="Arial" w:cs="Arial"/>
        </w:rPr>
        <w:t>El bien debe ser fácil de inventariar, controlar y verificar.</w:t>
      </w:r>
    </w:p>
    <w:p w:rsidR="002548B4" w:rsidRDefault="002548B4" w:rsidP="00C646AC">
      <w:pPr>
        <w:widowControl w:val="0"/>
        <w:ind w:firstLine="708"/>
        <w:jc w:val="both"/>
        <w:rPr>
          <w:rFonts w:ascii="Arial" w:hAnsi="Arial" w:cs="Arial"/>
        </w:rPr>
      </w:pPr>
      <w:r>
        <w:rPr>
          <w:rFonts w:ascii="Arial" w:hAnsi="Arial" w:cs="Arial"/>
        </w:rPr>
        <w:t xml:space="preserve">Para continuar con el informe de Director General, </w:t>
      </w:r>
      <w:smartTag w:uri="urn:schemas-microsoft-com:office:smarttags" w:element="PersonName">
        <w:smartTagPr>
          <w:attr w:name="ProductID" w:val="la Lic. Katia"/>
        </w:smartTagPr>
        <w:r>
          <w:rPr>
            <w:rFonts w:ascii="Arial" w:hAnsi="Arial" w:cs="Arial"/>
          </w:rPr>
          <w:t>la Lic. Katia</w:t>
        </w:r>
      </w:smartTag>
      <w:r>
        <w:rPr>
          <w:rFonts w:ascii="Arial" w:hAnsi="Arial" w:cs="Arial"/>
        </w:rPr>
        <w:t xml:space="preserve"> Cota, solicita el permiso del presidente para que, sean los coordinadores de los proyectos quienes a continuación expongan los avances en las metas del Programa Operativo Anu</w:t>
      </w:r>
      <w:r w:rsidR="004B57E5">
        <w:rPr>
          <w:rFonts w:ascii="Arial" w:hAnsi="Arial" w:cs="Arial"/>
        </w:rPr>
        <w:t>al de cada uno de los proyectos tal y como se ha venido desarrollando desde la primera reunión</w:t>
      </w:r>
      <w:r>
        <w:rPr>
          <w:rFonts w:ascii="Arial" w:hAnsi="Arial" w:cs="Arial"/>
        </w:rPr>
        <w:t xml:space="preserve"> </w:t>
      </w:r>
      <w:r w:rsidR="004B57E5">
        <w:rPr>
          <w:rFonts w:ascii="Arial" w:hAnsi="Arial" w:cs="Arial"/>
        </w:rPr>
        <w:t xml:space="preserve">de Comité, a lo que el Presidente manifiesta estar de acuerdo, por lo que, enseguida, cede la palabra al </w:t>
      </w:r>
      <w:r w:rsidR="002C3A53">
        <w:rPr>
          <w:rFonts w:ascii="Arial" w:hAnsi="Arial" w:cs="Arial"/>
        </w:rPr>
        <w:t>Act. Clarissa Bonillas.</w:t>
      </w:r>
    </w:p>
    <w:p w:rsidR="002C3A53" w:rsidRDefault="002C3A53" w:rsidP="00C646AC">
      <w:pPr>
        <w:widowControl w:val="0"/>
        <w:ind w:firstLine="708"/>
        <w:jc w:val="both"/>
        <w:rPr>
          <w:rFonts w:ascii="Arial" w:hAnsi="Arial" w:cs="Arial"/>
        </w:rPr>
      </w:pPr>
    </w:p>
    <w:p w:rsidR="002C3A53" w:rsidRPr="00754229" w:rsidRDefault="002C3A53" w:rsidP="002C3A53">
      <w:pPr>
        <w:ind w:firstLine="708"/>
        <w:jc w:val="both"/>
        <w:outlineLvl w:val="0"/>
        <w:rPr>
          <w:rFonts w:ascii="Arial" w:hAnsi="Arial" w:cs="Arial"/>
          <w:bCs/>
          <w:color w:val="000000"/>
        </w:rPr>
      </w:pPr>
      <w:smartTag w:uri="urn:schemas-microsoft-com:office:smarttags" w:element="PersonName">
        <w:smartTagPr>
          <w:attr w:name="ProductID" w:val="La Act. Clarissa"/>
        </w:smartTagPr>
        <w:r w:rsidRPr="00754229">
          <w:rPr>
            <w:rFonts w:ascii="Arial" w:hAnsi="Arial" w:cs="Arial"/>
            <w:bCs/>
            <w:color w:val="000000"/>
          </w:rPr>
          <w:t>La Act. Clarissa</w:t>
        </w:r>
      </w:smartTag>
      <w:r w:rsidRPr="00754229">
        <w:rPr>
          <w:rFonts w:ascii="Arial" w:hAnsi="Arial" w:cs="Arial"/>
          <w:bCs/>
          <w:color w:val="000000"/>
        </w:rPr>
        <w:t xml:space="preserve"> Bonillas en el uso de la palabra, inició la presentación de su informe en base a su Programa Operativo Anual y conforme a las actividades realizadas a la fecha.</w:t>
      </w:r>
    </w:p>
    <w:p w:rsidR="002C3A53" w:rsidRDefault="002C3A53" w:rsidP="002C3A53">
      <w:pPr>
        <w:jc w:val="both"/>
        <w:outlineLvl w:val="0"/>
        <w:rPr>
          <w:rFonts w:ascii="Arial" w:hAnsi="Arial" w:cs="Arial"/>
          <w:bCs/>
          <w:color w:val="000000"/>
        </w:rPr>
      </w:pPr>
    </w:p>
    <w:p w:rsidR="002C3A53" w:rsidRPr="002F72E9" w:rsidRDefault="00494DEF" w:rsidP="002C3A53">
      <w:pPr>
        <w:ind w:firstLine="708"/>
        <w:jc w:val="both"/>
        <w:outlineLvl w:val="0"/>
        <w:rPr>
          <w:rFonts w:ascii="Arial" w:hAnsi="Arial" w:cs="Arial"/>
          <w:bCs/>
          <w:color w:val="000000"/>
        </w:rPr>
      </w:pPr>
      <w:r w:rsidRPr="002F72E9">
        <w:rPr>
          <w:rFonts w:ascii="Arial" w:hAnsi="Arial" w:cs="Arial"/>
          <w:bCs/>
          <w:color w:val="000000"/>
        </w:rPr>
        <w:t>Comenzó</w:t>
      </w:r>
      <w:r w:rsidR="002C3A53" w:rsidRPr="002F72E9">
        <w:rPr>
          <w:rFonts w:ascii="Arial" w:hAnsi="Arial" w:cs="Arial"/>
          <w:bCs/>
          <w:color w:val="000000"/>
          <w:lang w:val="es-ES"/>
        </w:rPr>
        <w:t xml:space="preserve"> su presentación con</w:t>
      </w:r>
      <w:r w:rsidR="002C3A53" w:rsidRPr="002F72E9">
        <w:rPr>
          <w:rFonts w:ascii="Arial" w:hAnsi="Arial" w:cs="Arial"/>
          <w:bCs/>
          <w:color w:val="000000"/>
        </w:rPr>
        <w:t xml:space="preserve"> los resultados de los programas de fortalecimiento del proyecto Industria de Software. </w:t>
      </w:r>
      <w:r w:rsidR="00294480" w:rsidRPr="002F72E9">
        <w:rPr>
          <w:rFonts w:ascii="Arial" w:hAnsi="Arial" w:cs="Arial"/>
          <w:bCs/>
          <w:color w:val="000000"/>
        </w:rPr>
        <w:t xml:space="preserve">Menciona, que durante </w:t>
      </w:r>
      <w:r w:rsidR="002C3A53" w:rsidRPr="002F72E9">
        <w:rPr>
          <w:rFonts w:ascii="Arial" w:hAnsi="Arial" w:cs="Arial"/>
          <w:bCs/>
          <w:color w:val="000000"/>
        </w:rPr>
        <w:t>el último año se ha implementado programa de Certificación de instructores y profesionistas en áreas técnicas e inglés</w:t>
      </w:r>
      <w:r w:rsidR="00F525B5" w:rsidRPr="002F72E9">
        <w:rPr>
          <w:rFonts w:ascii="Arial" w:hAnsi="Arial" w:cs="Arial"/>
          <w:bCs/>
          <w:color w:val="000000"/>
        </w:rPr>
        <w:t xml:space="preserve">, entre los logros obtenidos se </w:t>
      </w:r>
      <w:r w:rsidR="00F525B5" w:rsidRPr="002F72E9">
        <w:rPr>
          <w:rFonts w:ascii="Arial" w:hAnsi="Arial" w:cs="Arial"/>
          <w:bCs/>
          <w:color w:val="000000"/>
        </w:rPr>
        <w:lastRenderedPageBreak/>
        <w:t xml:space="preserve">encuentran la capacitación </w:t>
      </w:r>
      <w:r w:rsidR="002C3A53" w:rsidRPr="002F72E9">
        <w:rPr>
          <w:rFonts w:ascii="Arial" w:hAnsi="Arial" w:cs="Arial"/>
          <w:bCs/>
          <w:color w:val="000000"/>
        </w:rPr>
        <w:t>a más de 150 profesionales de la industria</w:t>
      </w:r>
      <w:r w:rsidR="00F525B5" w:rsidRPr="002F72E9">
        <w:rPr>
          <w:rFonts w:ascii="Arial" w:hAnsi="Arial" w:cs="Arial"/>
          <w:bCs/>
          <w:color w:val="000000"/>
        </w:rPr>
        <w:t>, certificación a</w:t>
      </w:r>
      <w:r w:rsidR="002C3A53" w:rsidRPr="002F72E9">
        <w:rPr>
          <w:rFonts w:ascii="Arial" w:hAnsi="Arial" w:cs="Arial"/>
          <w:bCs/>
          <w:color w:val="000000"/>
        </w:rPr>
        <w:t xml:space="preserve"> 15 maestros de las áreas de TI de las principales </w:t>
      </w:r>
      <w:r w:rsidR="00F525B5" w:rsidRPr="002F72E9">
        <w:rPr>
          <w:rFonts w:ascii="Arial" w:hAnsi="Arial" w:cs="Arial"/>
          <w:bCs/>
          <w:color w:val="000000"/>
        </w:rPr>
        <w:t>univer</w:t>
      </w:r>
      <w:r w:rsidR="007C5A7A" w:rsidRPr="002F72E9">
        <w:rPr>
          <w:rFonts w:ascii="Arial" w:hAnsi="Arial" w:cs="Arial"/>
          <w:bCs/>
          <w:color w:val="000000"/>
        </w:rPr>
        <w:t>s</w:t>
      </w:r>
      <w:r w:rsidR="00F525B5" w:rsidRPr="002F72E9">
        <w:rPr>
          <w:rFonts w:ascii="Arial" w:hAnsi="Arial" w:cs="Arial"/>
          <w:bCs/>
          <w:color w:val="000000"/>
        </w:rPr>
        <w:t xml:space="preserve">idades, </w:t>
      </w:r>
      <w:r w:rsidR="002C3A53" w:rsidRPr="002F72E9">
        <w:rPr>
          <w:rFonts w:ascii="Arial" w:hAnsi="Arial" w:cs="Arial"/>
          <w:bCs/>
          <w:color w:val="000000"/>
        </w:rPr>
        <w:t>la certific</w:t>
      </w:r>
      <w:r w:rsidR="00F525B5" w:rsidRPr="002F72E9">
        <w:rPr>
          <w:rFonts w:ascii="Arial" w:hAnsi="Arial" w:cs="Arial"/>
          <w:bCs/>
          <w:color w:val="000000"/>
        </w:rPr>
        <w:t>ación de 40 profesionistas en .n</w:t>
      </w:r>
      <w:r w:rsidR="002C3A53" w:rsidRPr="002F72E9">
        <w:rPr>
          <w:rFonts w:ascii="Arial" w:hAnsi="Arial" w:cs="Arial"/>
          <w:bCs/>
          <w:color w:val="000000"/>
        </w:rPr>
        <w:t>et en todo el estado.</w:t>
      </w:r>
      <w:r w:rsidR="00F525B5" w:rsidRPr="002F72E9">
        <w:rPr>
          <w:rFonts w:ascii="Arial" w:hAnsi="Arial" w:cs="Arial"/>
          <w:bCs/>
          <w:color w:val="000000"/>
        </w:rPr>
        <w:t xml:space="preserve"> Aunado a esto, e</w:t>
      </w:r>
      <w:r w:rsidR="002C3A53" w:rsidRPr="002F72E9">
        <w:rPr>
          <w:rFonts w:ascii="Arial" w:hAnsi="Arial" w:cs="Arial"/>
          <w:bCs/>
          <w:color w:val="000000"/>
        </w:rPr>
        <w:t xml:space="preserve">l programa de certificación inglés arrancó en Nogales con un grupo de 20 profesionistas. Para conseguir estas metas se utilizó la red de aulas de capacitación con videoconferencias creada como parte de las acciones del Proyecto Industria de Software. Una empresa más presentó satisfactoriamente su evaluación formal en la norma internacional CMMI nivel 3. </w:t>
      </w:r>
    </w:p>
    <w:p w:rsidR="002C3A53" w:rsidRPr="002F72E9" w:rsidRDefault="002C3A53" w:rsidP="002C3A53">
      <w:pPr>
        <w:jc w:val="both"/>
        <w:outlineLvl w:val="0"/>
        <w:rPr>
          <w:rFonts w:ascii="Arial" w:hAnsi="Arial" w:cs="Arial"/>
          <w:bCs/>
          <w:color w:val="000000"/>
          <w:lang w:val="es-ES_tradnl"/>
        </w:rPr>
      </w:pPr>
    </w:p>
    <w:p w:rsidR="002C3A53" w:rsidRPr="002F72E9" w:rsidRDefault="00F525B5" w:rsidP="00F525B5">
      <w:pPr>
        <w:ind w:firstLine="708"/>
        <w:jc w:val="both"/>
        <w:outlineLvl w:val="0"/>
        <w:rPr>
          <w:rFonts w:ascii="Arial" w:hAnsi="Arial" w:cs="Arial"/>
          <w:bCs/>
          <w:color w:val="000000"/>
        </w:rPr>
      </w:pPr>
      <w:r w:rsidRPr="002F72E9">
        <w:rPr>
          <w:rFonts w:ascii="Arial" w:hAnsi="Arial" w:cs="Arial"/>
          <w:bCs/>
          <w:color w:val="000000"/>
          <w:lang w:val="es-ES_tradnl"/>
        </w:rPr>
        <w:t xml:space="preserve">Comenta también, </w:t>
      </w:r>
      <w:r w:rsidR="002C3A53" w:rsidRPr="002F72E9">
        <w:rPr>
          <w:rFonts w:ascii="Arial" w:hAnsi="Arial" w:cs="Arial"/>
          <w:bCs/>
          <w:color w:val="000000"/>
        </w:rPr>
        <w:t xml:space="preserve"> </w:t>
      </w:r>
      <w:r w:rsidR="004D67F6" w:rsidRPr="002F72E9">
        <w:rPr>
          <w:rFonts w:ascii="Arial" w:hAnsi="Arial" w:cs="Arial"/>
          <w:bCs/>
          <w:color w:val="000000"/>
        </w:rPr>
        <w:t>que la industria del soft</w:t>
      </w:r>
      <w:r w:rsidR="002E79EF" w:rsidRPr="002F72E9">
        <w:rPr>
          <w:rFonts w:ascii="Arial" w:hAnsi="Arial" w:cs="Arial"/>
          <w:bCs/>
          <w:color w:val="000000"/>
        </w:rPr>
        <w:t>ware</w:t>
      </w:r>
      <w:r w:rsidR="004D67F6" w:rsidRPr="002F72E9">
        <w:rPr>
          <w:rFonts w:ascii="Arial" w:hAnsi="Arial" w:cs="Arial"/>
          <w:bCs/>
          <w:color w:val="000000"/>
        </w:rPr>
        <w:t xml:space="preserve"> en </w:t>
      </w:r>
      <w:r w:rsidR="002C3A53" w:rsidRPr="002F72E9">
        <w:rPr>
          <w:rFonts w:ascii="Arial" w:hAnsi="Arial" w:cs="Arial"/>
          <w:bCs/>
          <w:color w:val="000000"/>
        </w:rPr>
        <w:t>Sonor</w:t>
      </w:r>
      <w:r w:rsidR="004D67F6" w:rsidRPr="002F72E9">
        <w:rPr>
          <w:rFonts w:ascii="Arial" w:hAnsi="Arial" w:cs="Arial"/>
          <w:bCs/>
          <w:color w:val="000000"/>
        </w:rPr>
        <w:t>a</w:t>
      </w:r>
      <w:r w:rsidR="002C3A53" w:rsidRPr="002F72E9">
        <w:rPr>
          <w:rFonts w:ascii="Arial" w:hAnsi="Arial" w:cs="Arial"/>
          <w:bCs/>
          <w:color w:val="000000"/>
        </w:rPr>
        <w:t xml:space="preserve"> se encuentra cada vez más </w:t>
      </w:r>
      <w:r w:rsidR="004D67F6" w:rsidRPr="002F72E9">
        <w:rPr>
          <w:rFonts w:ascii="Arial" w:hAnsi="Arial" w:cs="Arial"/>
          <w:bCs/>
          <w:color w:val="000000"/>
        </w:rPr>
        <w:t xml:space="preserve">posicionada </w:t>
      </w:r>
      <w:r w:rsidR="002C3A53" w:rsidRPr="002F72E9">
        <w:rPr>
          <w:rFonts w:ascii="Arial" w:hAnsi="Arial" w:cs="Arial"/>
          <w:bCs/>
          <w:color w:val="000000"/>
        </w:rPr>
        <w:t xml:space="preserve">a nivel nacional e internacional. Mostró una gráfica donde </w:t>
      </w:r>
      <w:smartTag w:uri="urn:schemas-microsoft-com:office:smarttags" w:element="PersonName">
        <w:smartTagPr>
          <w:attr w:name="ProductID" w:val="la Industria"/>
        </w:smartTagPr>
        <w:r w:rsidR="0049194B" w:rsidRPr="002F72E9">
          <w:rPr>
            <w:rFonts w:ascii="Arial" w:hAnsi="Arial" w:cs="Arial"/>
            <w:bCs/>
            <w:color w:val="000000"/>
          </w:rPr>
          <w:t>la Industria</w:t>
        </w:r>
      </w:smartTag>
      <w:r w:rsidR="0049194B" w:rsidRPr="002F72E9">
        <w:rPr>
          <w:rFonts w:ascii="Arial" w:hAnsi="Arial" w:cs="Arial"/>
          <w:bCs/>
          <w:color w:val="000000"/>
        </w:rPr>
        <w:t xml:space="preserve"> de TI de</w:t>
      </w:r>
      <w:r w:rsidR="002C3A53" w:rsidRPr="002F72E9">
        <w:rPr>
          <w:rFonts w:ascii="Arial" w:hAnsi="Arial" w:cs="Arial"/>
          <w:bCs/>
          <w:color w:val="000000"/>
        </w:rPr>
        <w:t xml:space="preserve"> Sonora se encuentra en el cuarto lugar nacional en una evaluación de Industria de Tecnologías de Información por entidad federativa según reciente estudio de reconocida agencia de Información, AT Kearney. Este estudio evalúa cuatro aspectos fundamentales para el desarrollo de una industria de tecnologías de información: Ambiente de Negocios, Costos, Mente de Obra y Tamaño del Mercado.</w:t>
      </w:r>
    </w:p>
    <w:p w:rsidR="002C3A53" w:rsidRPr="002F72E9" w:rsidRDefault="002C3A53" w:rsidP="002C3A53">
      <w:pPr>
        <w:jc w:val="both"/>
        <w:outlineLvl w:val="0"/>
        <w:rPr>
          <w:rFonts w:ascii="Arial" w:hAnsi="Arial" w:cs="Arial"/>
          <w:bCs/>
          <w:color w:val="000000"/>
          <w:lang w:val="es-ES_tradnl"/>
        </w:rPr>
      </w:pPr>
    </w:p>
    <w:p w:rsidR="002C3A53" w:rsidRPr="002F72E9" w:rsidRDefault="00176E50" w:rsidP="00176E50">
      <w:pPr>
        <w:ind w:firstLine="708"/>
        <w:jc w:val="both"/>
        <w:outlineLvl w:val="0"/>
        <w:rPr>
          <w:rFonts w:ascii="Arial" w:hAnsi="Arial" w:cs="Arial"/>
          <w:bCs/>
          <w:color w:val="000000"/>
          <w:lang w:val="es-ES_tradnl"/>
        </w:rPr>
      </w:pPr>
      <w:r w:rsidRPr="002F72E9">
        <w:rPr>
          <w:rFonts w:ascii="Arial" w:hAnsi="Arial" w:cs="Arial"/>
          <w:bCs/>
          <w:color w:val="000000"/>
          <w:lang w:val="es-ES_tradnl"/>
        </w:rPr>
        <w:t>Menciona además,</w:t>
      </w:r>
      <w:r w:rsidR="002C3A53" w:rsidRPr="002F72E9">
        <w:rPr>
          <w:rFonts w:ascii="Arial" w:hAnsi="Arial" w:cs="Arial"/>
          <w:bCs/>
          <w:color w:val="000000"/>
          <w:lang w:val="es-ES_tradnl"/>
        </w:rPr>
        <w:t xml:space="preserve"> que como consecuencia de estos reconocimientos es que se están acercando cada vez más empresas buscando información de</w:t>
      </w:r>
      <w:r w:rsidR="0044653D" w:rsidRPr="002F72E9">
        <w:rPr>
          <w:rFonts w:ascii="Arial" w:hAnsi="Arial" w:cs="Arial"/>
          <w:bCs/>
          <w:color w:val="000000"/>
          <w:lang w:val="es-ES_tradnl"/>
        </w:rPr>
        <w:t xml:space="preserve"> esta industria en e</w:t>
      </w:r>
      <w:r w:rsidR="002C3A53" w:rsidRPr="002F72E9">
        <w:rPr>
          <w:rFonts w:ascii="Arial" w:hAnsi="Arial" w:cs="Arial"/>
          <w:bCs/>
          <w:color w:val="000000"/>
          <w:lang w:val="es-ES_tradnl"/>
        </w:rPr>
        <w:t xml:space="preserve">l Estado. Informó al Comité que la empresa Suceed Corporation, empresa </w:t>
      </w:r>
      <w:r w:rsidR="0049194B" w:rsidRPr="002F72E9">
        <w:rPr>
          <w:rFonts w:ascii="Arial" w:hAnsi="Arial" w:cs="Arial"/>
          <w:bCs/>
          <w:color w:val="000000"/>
          <w:lang w:val="es-ES_tradnl"/>
        </w:rPr>
        <w:t xml:space="preserve">de TI </w:t>
      </w:r>
      <w:r w:rsidR="002C3A53" w:rsidRPr="002F72E9">
        <w:rPr>
          <w:rFonts w:ascii="Arial" w:hAnsi="Arial" w:cs="Arial"/>
          <w:bCs/>
          <w:color w:val="000000"/>
          <w:lang w:val="es-ES_tradnl"/>
        </w:rPr>
        <w:t xml:space="preserve">Estadounidense con mayor crecimiento a nivel nacional en los últimos 3 años, anunció que su próxima expansión la hará en Sonora, decisión que tomaron después de haber </w:t>
      </w:r>
      <w:r w:rsidR="00DC14A6" w:rsidRPr="002F72E9">
        <w:rPr>
          <w:rFonts w:ascii="Arial" w:hAnsi="Arial" w:cs="Arial"/>
          <w:bCs/>
          <w:color w:val="000000"/>
          <w:lang w:val="es-ES_tradnl"/>
        </w:rPr>
        <w:t xml:space="preserve">después de conocer las ventajas y apoyos del proyecto Software en Sonora y habiendo </w:t>
      </w:r>
      <w:r w:rsidR="002C3A53" w:rsidRPr="002F72E9">
        <w:rPr>
          <w:rFonts w:ascii="Arial" w:hAnsi="Arial" w:cs="Arial"/>
          <w:bCs/>
          <w:color w:val="000000"/>
          <w:lang w:val="es-ES_tradnl"/>
        </w:rPr>
        <w:t xml:space="preserve">evaluado otros lugares en América del Sur y Europa del Este. Esto lo realizarán a través de Tiempo Development, empresa de Arizona </w:t>
      </w:r>
      <w:r w:rsidR="00DC14A6" w:rsidRPr="002F72E9">
        <w:rPr>
          <w:rFonts w:ascii="Arial" w:hAnsi="Arial" w:cs="Arial"/>
          <w:bCs/>
          <w:color w:val="000000"/>
          <w:lang w:val="es-ES_tradnl"/>
        </w:rPr>
        <w:t>con</w:t>
      </w:r>
      <w:r w:rsidR="002C3A53" w:rsidRPr="002F72E9">
        <w:rPr>
          <w:rFonts w:ascii="Arial" w:hAnsi="Arial" w:cs="Arial"/>
          <w:bCs/>
          <w:color w:val="000000"/>
          <w:lang w:val="es-ES_tradnl"/>
        </w:rPr>
        <w:t xml:space="preserve"> una fábrica de </w:t>
      </w:r>
      <w:r w:rsidR="00DC14A6" w:rsidRPr="002F72E9">
        <w:rPr>
          <w:rFonts w:ascii="Arial" w:hAnsi="Arial" w:cs="Arial"/>
          <w:bCs/>
          <w:color w:val="000000"/>
          <w:lang w:val="es-ES_tradnl"/>
        </w:rPr>
        <w:t>software en nuestro estado desde 2006</w:t>
      </w:r>
      <w:r w:rsidR="002C3A53" w:rsidRPr="002F72E9">
        <w:rPr>
          <w:rFonts w:ascii="Arial" w:hAnsi="Arial" w:cs="Arial"/>
          <w:bCs/>
          <w:color w:val="000000"/>
          <w:lang w:val="es-ES_tradnl"/>
        </w:rPr>
        <w:t>.</w:t>
      </w:r>
      <w:r w:rsidR="0049194B" w:rsidRPr="002F72E9">
        <w:rPr>
          <w:rFonts w:ascii="Arial" w:hAnsi="Arial" w:cs="Arial"/>
          <w:bCs/>
          <w:color w:val="000000"/>
          <w:lang w:val="es-ES_tradnl"/>
        </w:rPr>
        <w:t xml:space="preserve"> La fusión significa 1,300 nuevos empleos en Sonora en los próximos 3 años.</w:t>
      </w:r>
      <w:r w:rsidR="002C3A53" w:rsidRPr="002F72E9">
        <w:rPr>
          <w:rFonts w:ascii="Arial" w:hAnsi="Arial" w:cs="Arial"/>
          <w:bCs/>
          <w:color w:val="000000"/>
          <w:lang w:val="es-ES_tradnl"/>
        </w:rPr>
        <w:t xml:space="preserve"> Comentó además que se está trabajando con una importante consultora, como parte del programa MexicoIT para desarrollar un caso de éxito basado en la experiencia y desarrollo de Tiempo Development. </w:t>
      </w:r>
    </w:p>
    <w:p w:rsidR="002C3A53" w:rsidRPr="002F72E9" w:rsidRDefault="002C3A53" w:rsidP="002C3A53">
      <w:pPr>
        <w:jc w:val="both"/>
        <w:outlineLvl w:val="0"/>
        <w:rPr>
          <w:rFonts w:ascii="Arial" w:hAnsi="Arial" w:cs="Arial"/>
          <w:bCs/>
          <w:color w:val="000000"/>
          <w:lang w:val="es-ES_tradnl"/>
        </w:rPr>
      </w:pPr>
    </w:p>
    <w:p w:rsidR="002C3A53" w:rsidRPr="002F72E9" w:rsidRDefault="00176E50" w:rsidP="00176E50">
      <w:pPr>
        <w:ind w:firstLine="708"/>
        <w:jc w:val="both"/>
        <w:outlineLvl w:val="0"/>
        <w:rPr>
          <w:rFonts w:ascii="Arial" w:hAnsi="Arial" w:cs="Arial"/>
          <w:bCs/>
          <w:color w:val="000000"/>
        </w:rPr>
      </w:pPr>
      <w:r w:rsidRPr="002F72E9">
        <w:rPr>
          <w:rFonts w:ascii="Arial" w:hAnsi="Arial" w:cs="Arial"/>
          <w:bCs/>
          <w:color w:val="000000"/>
          <w:lang w:val="es-ES_tradnl"/>
        </w:rPr>
        <w:t>Informa que durante el mes de</w:t>
      </w:r>
      <w:r w:rsidR="006539D5" w:rsidRPr="002F72E9">
        <w:rPr>
          <w:rFonts w:ascii="Arial" w:hAnsi="Arial" w:cs="Arial"/>
          <w:bCs/>
          <w:color w:val="000000"/>
          <w:lang w:val="es-ES_tradnl"/>
        </w:rPr>
        <w:t xml:space="preserve"> septiembre </w:t>
      </w:r>
      <w:r w:rsidR="002C3A53" w:rsidRPr="002F72E9">
        <w:rPr>
          <w:rFonts w:ascii="Arial" w:hAnsi="Arial" w:cs="Arial"/>
          <w:bCs/>
          <w:color w:val="000000"/>
        </w:rPr>
        <w:t>se atendió a importante empresa Aeroespacial, que buscan instalar su centro de pruebas de Software</w:t>
      </w:r>
      <w:r w:rsidR="0049194B" w:rsidRPr="002F72E9">
        <w:rPr>
          <w:rFonts w:ascii="Arial" w:hAnsi="Arial" w:cs="Arial"/>
          <w:bCs/>
          <w:color w:val="000000"/>
        </w:rPr>
        <w:t xml:space="preserve"> embebido</w:t>
      </w:r>
      <w:r w:rsidR="002C3A53" w:rsidRPr="002F72E9">
        <w:rPr>
          <w:rFonts w:ascii="Arial" w:hAnsi="Arial" w:cs="Arial"/>
          <w:bCs/>
          <w:color w:val="000000"/>
        </w:rPr>
        <w:t xml:space="preserve"> en México, siendo Sonora una de sus opciones principales. Informó que se estará dando seguimiento a los ejecutivos de esta empresa</w:t>
      </w:r>
      <w:r w:rsidR="0049194B" w:rsidRPr="002F72E9">
        <w:rPr>
          <w:rFonts w:ascii="Arial" w:hAnsi="Arial" w:cs="Arial"/>
          <w:bCs/>
          <w:color w:val="000000"/>
        </w:rPr>
        <w:t>, cuya siguiente visita está programada la segunda quincena de Octubre del presente</w:t>
      </w:r>
      <w:r w:rsidR="002C3A53" w:rsidRPr="002F72E9">
        <w:rPr>
          <w:rFonts w:ascii="Arial" w:hAnsi="Arial" w:cs="Arial"/>
          <w:bCs/>
          <w:color w:val="000000"/>
        </w:rPr>
        <w:t xml:space="preserve">. </w:t>
      </w:r>
    </w:p>
    <w:p w:rsidR="002C3A53" w:rsidRPr="002F72E9" w:rsidRDefault="002C3A53" w:rsidP="002C3A53">
      <w:pPr>
        <w:jc w:val="both"/>
        <w:outlineLvl w:val="0"/>
        <w:rPr>
          <w:rFonts w:ascii="Arial" w:hAnsi="Arial" w:cs="Arial"/>
          <w:bCs/>
          <w:color w:val="000000"/>
        </w:rPr>
      </w:pPr>
    </w:p>
    <w:p w:rsidR="002C3A53" w:rsidRPr="002F72E9" w:rsidRDefault="002C3A53" w:rsidP="00176E50">
      <w:pPr>
        <w:ind w:firstLine="708"/>
        <w:jc w:val="both"/>
        <w:outlineLvl w:val="0"/>
        <w:rPr>
          <w:rFonts w:ascii="Arial" w:hAnsi="Arial" w:cs="Arial"/>
          <w:bCs/>
          <w:color w:val="000000"/>
        </w:rPr>
      </w:pPr>
      <w:r w:rsidRPr="002F72E9">
        <w:rPr>
          <w:rFonts w:ascii="Arial" w:hAnsi="Arial" w:cs="Arial"/>
          <w:bCs/>
          <w:color w:val="000000"/>
        </w:rPr>
        <w:t xml:space="preserve">Al respecto de los recursos solicitados a Prosoft, informó que se han enviado 36 proyectos completos, de los cuales </w:t>
      </w:r>
      <w:r w:rsidR="0044653D" w:rsidRPr="002F72E9">
        <w:rPr>
          <w:rFonts w:ascii="Arial" w:hAnsi="Arial" w:cs="Arial"/>
          <w:bCs/>
          <w:color w:val="000000"/>
        </w:rPr>
        <w:t xml:space="preserve">35 </w:t>
      </w:r>
      <w:r w:rsidRPr="002F72E9">
        <w:rPr>
          <w:rFonts w:ascii="Arial" w:hAnsi="Arial" w:cs="Arial"/>
          <w:bCs/>
          <w:color w:val="000000"/>
        </w:rPr>
        <w:t xml:space="preserve">han sido aprobados. La federación ha empezado a enviar los recursos al estado, quedando pendiente la firma de convenios de adhesión individuales de cada proyecto para que se pueda entregar el recurso a los beneficiarios. Informó que se logró obtener 8.5 millones de pesos extra de Prosoft, lo que indica una aportación </w:t>
      </w:r>
      <w:r w:rsidR="0049194B" w:rsidRPr="002F72E9">
        <w:rPr>
          <w:rFonts w:ascii="Arial" w:hAnsi="Arial" w:cs="Arial"/>
          <w:bCs/>
          <w:color w:val="000000"/>
        </w:rPr>
        <w:t xml:space="preserve">federal </w:t>
      </w:r>
      <w:r w:rsidRPr="002F72E9">
        <w:rPr>
          <w:rFonts w:ascii="Arial" w:hAnsi="Arial" w:cs="Arial"/>
          <w:bCs/>
          <w:color w:val="000000"/>
        </w:rPr>
        <w:t>de 1.16 pesos por cada peso estatal invertido. La inversión total en 2008 hasta el momento es de $218,409,793 pesos</w:t>
      </w:r>
      <w:r w:rsidR="00DC14A6" w:rsidRPr="002F72E9">
        <w:rPr>
          <w:rFonts w:ascii="Arial" w:hAnsi="Arial" w:cs="Arial"/>
          <w:bCs/>
          <w:color w:val="000000"/>
        </w:rPr>
        <w:t xml:space="preserve">, de los cuales </w:t>
      </w:r>
      <w:r w:rsidR="00B26BE8" w:rsidRPr="002F72E9">
        <w:rPr>
          <w:rFonts w:ascii="Arial" w:hAnsi="Arial" w:cs="Arial"/>
          <w:bCs/>
          <w:color w:val="000000"/>
        </w:rPr>
        <w:t>$</w:t>
      </w:r>
      <w:r w:rsidR="00DC14A6" w:rsidRPr="002F72E9">
        <w:rPr>
          <w:rFonts w:ascii="Arial" w:hAnsi="Arial" w:cs="Arial"/>
          <w:bCs/>
          <w:color w:val="000000"/>
        </w:rPr>
        <w:t>62,4</w:t>
      </w:r>
      <w:r w:rsidR="00B106F9">
        <w:rPr>
          <w:rFonts w:ascii="Arial" w:hAnsi="Arial" w:cs="Arial"/>
          <w:bCs/>
          <w:color w:val="000000"/>
        </w:rPr>
        <w:t>4</w:t>
      </w:r>
      <w:r w:rsidR="00DC14A6" w:rsidRPr="002F72E9">
        <w:rPr>
          <w:rFonts w:ascii="Arial" w:hAnsi="Arial" w:cs="Arial"/>
          <w:bCs/>
          <w:color w:val="000000"/>
        </w:rPr>
        <w:t xml:space="preserve">5,315 es la aportación de Prosoft; </w:t>
      </w:r>
      <w:r w:rsidR="00B26BE8" w:rsidRPr="002F72E9">
        <w:rPr>
          <w:rFonts w:ascii="Arial" w:hAnsi="Arial" w:cs="Arial"/>
          <w:bCs/>
          <w:color w:val="000000"/>
        </w:rPr>
        <w:t>$</w:t>
      </w:r>
      <w:r w:rsidR="00DC14A6" w:rsidRPr="002F72E9">
        <w:rPr>
          <w:rFonts w:ascii="Arial" w:hAnsi="Arial" w:cs="Arial"/>
          <w:bCs/>
          <w:color w:val="000000"/>
        </w:rPr>
        <w:t xml:space="preserve">53,955,506 es la aportación del Estado; </w:t>
      </w:r>
      <w:r w:rsidR="00B26BE8" w:rsidRPr="002F72E9">
        <w:rPr>
          <w:rFonts w:ascii="Arial" w:hAnsi="Arial" w:cs="Arial"/>
          <w:bCs/>
          <w:color w:val="000000"/>
        </w:rPr>
        <w:t>$</w:t>
      </w:r>
      <w:r w:rsidR="00DC14A6" w:rsidRPr="002F72E9">
        <w:rPr>
          <w:rFonts w:ascii="Arial" w:hAnsi="Arial" w:cs="Arial"/>
          <w:bCs/>
          <w:color w:val="000000"/>
        </w:rPr>
        <w:t>102,008,972 es la aportación de los beneficiarios</w:t>
      </w:r>
      <w:r w:rsidRPr="002F72E9">
        <w:rPr>
          <w:rFonts w:ascii="Arial" w:hAnsi="Arial" w:cs="Arial"/>
          <w:bCs/>
          <w:color w:val="000000"/>
        </w:rPr>
        <w:t xml:space="preserve">. Informó que con el apoyo y ejecución de </w:t>
      </w:r>
      <w:r w:rsidRPr="002F72E9">
        <w:rPr>
          <w:rFonts w:ascii="Arial" w:hAnsi="Arial" w:cs="Arial"/>
          <w:bCs/>
          <w:color w:val="000000"/>
        </w:rPr>
        <w:lastRenderedPageBreak/>
        <w:t xml:space="preserve">estos proyectos se estarán generando 1,151 empleos en los próximos 12 meses. </w:t>
      </w:r>
    </w:p>
    <w:p w:rsidR="002C3A53" w:rsidRPr="002F72E9" w:rsidRDefault="002C3A53" w:rsidP="002C3A53">
      <w:pPr>
        <w:jc w:val="both"/>
        <w:outlineLvl w:val="0"/>
        <w:rPr>
          <w:rFonts w:ascii="Arial" w:hAnsi="Arial" w:cs="Arial"/>
          <w:bCs/>
          <w:color w:val="000000"/>
        </w:rPr>
      </w:pPr>
    </w:p>
    <w:p w:rsidR="002C3A53" w:rsidRDefault="002C3A53" w:rsidP="00176E50">
      <w:pPr>
        <w:ind w:firstLine="708"/>
        <w:jc w:val="both"/>
        <w:outlineLvl w:val="0"/>
        <w:rPr>
          <w:rFonts w:ascii="Arial" w:hAnsi="Arial" w:cs="Arial"/>
          <w:bCs/>
          <w:color w:val="000000"/>
        </w:rPr>
      </w:pPr>
      <w:r w:rsidRPr="002F72E9">
        <w:rPr>
          <w:rFonts w:ascii="Arial" w:hAnsi="Arial" w:cs="Arial"/>
          <w:bCs/>
          <w:color w:val="000000"/>
        </w:rPr>
        <w:t>En lo que corresponde a los proyectos detonadores para este año</w:t>
      </w:r>
      <w:r w:rsidRPr="0080299C">
        <w:rPr>
          <w:rFonts w:ascii="Arial" w:hAnsi="Arial" w:cs="Arial"/>
          <w:bCs/>
          <w:color w:val="000000"/>
        </w:rPr>
        <w:t xml:space="preserve">, </w:t>
      </w:r>
      <w:r w:rsidR="0080299C">
        <w:rPr>
          <w:rFonts w:ascii="Arial" w:hAnsi="Arial" w:cs="Arial"/>
          <w:bCs/>
          <w:color w:val="000000"/>
        </w:rPr>
        <w:t xml:space="preserve">los cuales </w:t>
      </w:r>
      <w:r w:rsidR="0080299C" w:rsidRPr="0080299C">
        <w:rPr>
          <w:rFonts w:ascii="Arial" w:hAnsi="Arial" w:cs="Arial"/>
          <w:bCs/>
          <w:color w:val="000000"/>
        </w:rPr>
        <w:t xml:space="preserve">son la 2da etapa del </w:t>
      </w:r>
      <w:r w:rsidR="00B26BE8">
        <w:rPr>
          <w:rFonts w:ascii="Arial" w:hAnsi="Arial" w:cs="Arial"/>
          <w:bCs/>
          <w:color w:val="000000"/>
        </w:rPr>
        <w:t>P</w:t>
      </w:r>
      <w:r w:rsidR="0080299C" w:rsidRPr="0080299C">
        <w:rPr>
          <w:rFonts w:ascii="Arial" w:hAnsi="Arial" w:cs="Arial"/>
          <w:bCs/>
          <w:color w:val="000000"/>
        </w:rPr>
        <w:t xml:space="preserve">arque Tecnológico </w:t>
      </w:r>
      <w:r w:rsidR="00B26BE8">
        <w:rPr>
          <w:rFonts w:ascii="Arial" w:hAnsi="Arial" w:cs="Arial"/>
          <w:bCs/>
          <w:color w:val="000000"/>
        </w:rPr>
        <w:t xml:space="preserve">SonoraSoft </w:t>
      </w:r>
      <w:r w:rsidR="0080299C" w:rsidRPr="0080299C">
        <w:rPr>
          <w:rFonts w:ascii="Arial" w:hAnsi="Arial" w:cs="Arial"/>
          <w:bCs/>
          <w:color w:val="000000"/>
        </w:rPr>
        <w:t>en Cd. O</w:t>
      </w:r>
      <w:r w:rsidR="0049194B">
        <w:rPr>
          <w:rFonts w:ascii="Arial" w:hAnsi="Arial" w:cs="Arial"/>
          <w:bCs/>
          <w:color w:val="000000"/>
        </w:rPr>
        <w:t>bregón y el C</w:t>
      </w:r>
      <w:r w:rsidR="0080299C" w:rsidRPr="0080299C">
        <w:rPr>
          <w:rFonts w:ascii="Arial" w:hAnsi="Arial" w:cs="Arial"/>
          <w:bCs/>
          <w:color w:val="000000"/>
        </w:rPr>
        <w:t xml:space="preserve">entro de Software en Hermosillo, </w:t>
      </w:r>
      <w:r w:rsidRPr="0080299C">
        <w:rPr>
          <w:rFonts w:ascii="Arial" w:hAnsi="Arial" w:cs="Arial"/>
          <w:bCs/>
          <w:color w:val="000000"/>
        </w:rPr>
        <w:t>mencionó que se sigue avanzando en los preparativos para comenzar las obras, para que una vez recibido el recurso éstas puedan iniciar inmediatamente</w:t>
      </w:r>
      <w:r w:rsidR="0080299C">
        <w:rPr>
          <w:rFonts w:ascii="Arial" w:hAnsi="Arial" w:cs="Arial"/>
          <w:bCs/>
          <w:color w:val="000000"/>
        </w:rPr>
        <w:t>.</w:t>
      </w:r>
      <w:r>
        <w:rPr>
          <w:rFonts w:ascii="Arial" w:hAnsi="Arial" w:cs="Arial"/>
          <w:bCs/>
          <w:color w:val="000000"/>
        </w:rPr>
        <w:t xml:space="preserve"> </w:t>
      </w:r>
    </w:p>
    <w:p w:rsidR="00690641" w:rsidRDefault="00690641" w:rsidP="00176E50">
      <w:pPr>
        <w:ind w:firstLine="708"/>
        <w:jc w:val="both"/>
        <w:outlineLvl w:val="0"/>
        <w:rPr>
          <w:rFonts w:ascii="Arial" w:hAnsi="Arial" w:cs="Arial"/>
          <w:bCs/>
          <w:color w:val="000000"/>
        </w:rPr>
      </w:pPr>
    </w:p>
    <w:p w:rsidR="00690641" w:rsidRDefault="00690641" w:rsidP="00690641">
      <w:pPr>
        <w:ind w:firstLine="708"/>
        <w:jc w:val="both"/>
        <w:rPr>
          <w:rFonts w:ascii="Arial" w:hAnsi="Arial" w:cs="Arial"/>
          <w:color w:val="000000"/>
          <w:lang w:val="es-ES"/>
        </w:rPr>
      </w:pPr>
      <w:r>
        <w:rPr>
          <w:rFonts w:ascii="Arial" w:hAnsi="Arial" w:cs="Arial"/>
          <w:color w:val="000000"/>
          <w:lang w:val="es-ES"/>
        </w:rPr>
        <w:t xml:space="preserve">Finalmente informó a los presentes respecto del acuerdo tomado en </w:t>
      </w:r>
      <w:smartTag w:uri="urn:schemas-microsoft-com:office:smarttags" w:element="PersonName">
        <w:smartTagPr>
          <w:attr w:name="ProductID" w:val="la XIII Sesi￳n"/>
        </w:smartTagPr>
        <w:r>
          <w:rPr>
            <w:rFonts w:ascii="Arial" w:hAnsi="Arial" w:cs="Arial"/>
            <w:color w:val="000000"/>
            <w:lang w:val="es-ES"/>
          </w:rPr>
          <w:t>la XIII Sesión</w:t>
        </w:r>
      </w:smartTag>
      <w:r>
        <w:rPr>
          <w:rFonts w:ascii="Arial" w:hAnsi="Arial" w:cs="Arial"/>
          <w:color w:val="000000"/>
          <w:lang w:val="es-ES"/>
        </w:rPr>
        <w:t xml:space="preserve"> Ordinaria del Comité Técnico, que la instrucción al fiduciario ha sido </w:t>
      </w:r>
      <w:r w:rsidR="008204E3" w:rsidRPr="002C068B">
        <w:rPr>
          <w:rFonts w:ascii="Arial" w:hAnsi="Arial" w:cs="Arial"/>
          <w:color w:val="000000"/>
          <w:lang w:val="es-ES"/>
        </w:rPr>
        <w:t>preparada</w:t>
      </w:r>
      <w:r w:rsidRPr="002C068B">
        <w:rPr>
          <w:rFonts w:ascii="Arial" w:hAnsi="Arial" w:cs="Arial"/>
          <w:color w:val="000000"/>
          <w:lang w:val="es-ES"/>
        </w:rPr>
        <w:t>,</w:t>
      </w:r>
      <w:r>
        <w:rPr>
          <w:rFonts w:ascii="Arial" w:hAnsi="Arial" w:cs="Arial"/>
          <w:color w:val="000000"/>
          <w:lang w:val="es-ES"/>
        </w:rPr>
        <w:t xml:space="preserve"> así como los documentos que </w:t>
      </w:r>
      <w:r w:rsidRPr="004B594D">
        <w:rPr>
          <w:rFonts w:ascii="Arial" w:hAnsi="Arial" w:cs="Arial"/>
          <w:color w:val="000000"/>
          <w:lang w:val="es-ES"/>
        </w:rPr>
        <w:t>l</w:t>
      </w:r>
      <w:r w:rsidR="008204E3" w:rsidRPr="004B594D">
        <w:rPr>
          <w:rFonts w:ascii="Arial" w:hAnsi="Arial" w:cs="Arial"/>
          <w:color w:val="000000"/>
          <w:lang w:val="es-ES"/>
        </w:rPr>
        <w:t>a</w:t>
      </w:r>
      <w:r>
        <w:rPr>
          <w:rFonts w:ascii="Arial" w:hAnsi="Arial" w:cs="Arial"/>
          <w:color w:val="000000"/>
          <w:lang w:val="es-ES"/>
        </w:rPr>
        <w:t xml:space="preserve"> acompañan, Contrato de Fideicomiso y Acta Constitutiva, están listos para entregarse al Fiduciario, y serán entregados en la siguiente reunión de </w:t>
      </w:r>
      <w:smartTag w:uri="urn:schemas-microsoft-com:office:smarttags" w:element="PersonName">
        <w:smartTagPr>
          <w:attr w:name="ProductID" w:val="la Directora General"/>
        </w:smartTagPr>
        <w:r>
          <w:rPr>
            <w:rFonts w:ascii="Arial" w:hAnsi="Arial" w:cs="Arial"/>
            <w:color w:val="000000"/>
            <w:lang w:val="es-ES"/>
          </w:rPr>
          <w:t>la Directora General</w:t>
        </w:r>
      </w:smartTag>
      <w:r>
        <w:rPr>
          <w:rFonts w:ascii="Arial" w:hAnsi="Arial" w:cs="Arial"/>
          <w:color w:val="000000"/>
          <w:lang w:val="es-ES"/>
        </w:rPr>
        <w:t xml:space="preserve"> y Gerente de Administración de </w:t>
      </w:r>
      <w:smartTag w:uri="urn:schemas-microsoft-com:office:smarttags" w:element="PersonName">
        <w:smartTagPr>
          <w:attr w:name="ProductID" w:val="la Operadora"/>
        </w:smartTagPr>
        <w:r>
          <w:rPr>
            <w:rFonts w:ascii="Arial" w:hAnsi="Arial" w:cs="Arial"/>
            <w:color w:val="000000"/>
            <w:lang w:val="es-ES"/>
          </w:rPr>
          <w:t>la Operadora</w:t>
        </w:r>
      </w:smartTag>
      <w:r>
        <w:rPr>
          <w:rFonts w:ascii="Arial" w:hAnsi="Arial" w:cs="Arial"/>
          <w:color w:val="000000"/>
          <w:lang w:val="es-ES"/>
        </w:rPr>
        <w:t xml:space="preserve"> con el mismo. </w:t>
      </w:r>
    </w:p>
    <w:p w:rsidR="00690641" w:rsidRPr="00690641" w:rsidRDefault="00690641" w:rsidP="00176E50">
      <w:pPr>
        <w:ind w:firstLine="708"/>
        <w:jc w:val="both"/>
        <w:outlineLvl w:val="0"/>
        <w:rPr>
          <w:rFonts w:ascii="Arial" w:hAnsi="Arial" w:cs="Arial"/>
          <w:bCs/>
          <w:color w:val="000000"/>
          <w:lang w:val="es-ES"/>
        </w:rPr>
      </w:pPr>
    </w:p>
    <w:p w:rsidR="00337CFC" w:rsidRDefault="00337CFC" w:rsidP="00337CFC">
      <w:pPr>
        <w:ind w:firstLine="708"/>
        <w:jc w:val="both"/>
        <w:rPr>
          <w:rFonts w:ascii="Arial" w:hAnsi="Arial" w:cs="Arial"/>
        </w:rPr>
      </w:pPr>
      <w:r>
        <w:rPr>
          <w:rFonts w:ascii="Arial" w:hAnsi="Arial" w:cs="Arial"/>
        </w:rPr>
        <w:t xml:space="preserve">En seguimiento al Programa Operativo Anual 2008 el Lic Oscar López Ibarra, Coordinadora del proyecto Costera informa que en relación al desarrollo del proyecto carretero en sus diferentes etapas, el avance se </w:t>
      </w:r>
      <w:r w:rsidR="004D2825" w:rsidRPr="00453D39">
        <w:rPr>
          <w:rFonts w:ascii="Arial" w:hAnsi="Arial" w:cs="Arial"/>
        </w:rPr>
        <w:t>da</w:t>
      </w:r>
      <w:r>
        <w:rPr>
          <w:rFonts w:ascii="Arial" w:hAnsi="Arial" w:cs="Arial"/>
        </w:rPr>
        <w:t xml:space="preserve"> como sigue:</w:t>
      </w:r>
    </w:p>
    <w:p w:rsidR="00337CFC" w:rsidRDefault="00337CFC" w:rsidP="00337CFC">
      <w:pPr>
        <w:ind w:firstLine="708"/>
        <w:jc w:val="both"/>
        <w:rPr>
          <w:rFonts w:ascii="Arial" w:hAnsi="Arial" w:cs="Arial"/>
        </w:rPr>
      </w:pPr>
    </w:p>
    <w:p w:rsidR="00337CFC" w:rsidRPr="00453D39" w:rsidRDefault="00337CFC" w:rsidP="00337CFC">
      <w:pPr>
        <w:ind w:firstLine="708"/>
        <w:jc w:val="both"/>
        <w:rPr>
          <w:rFonts w:ascii="Arial" w:hAnsi="Arial" w:cs="Arial"/>
        </w:rPr>
      </w:pPr>
      <w:r>
        <w:rPr>
          <w:rFonts w:ascii="Arial" w:hAnsi="Arial" w:cs="Arial"/>
        </w:rPr>
        <w:t xml:space="preserve">En su primera etapa, esto es, de Puerto Peñasco al Golfo de Santa Clara, el tramo reporta un avance global del 90%, bajo la mezcla presupuestal que se ha venido informando desde los inicios, contemplada en el convenio carretero entre el </w:t>
      </w:r>
      <w:r w:rsidR="00BB49A3">
        <w:rPr>
          <w:rFonts w:ascii="Arial" w:hAnsi="Arial" w:cs="Arial"/>
        </w:rPr>
        <w:t>G</w:t>
      </w:r>
      <w:r>
        <w:rPr>
          <w:rFonts w:ascii="Arial" w:hAnsi="Arial" w:cs="Arial"/>
        </w:rPr>
        <w:t xml:space="preserve">obierno </w:t>
      </w:r>
      <w:r w:rsidR="00BB49A3">
        <w:rPr>
          <w:rFonts w:ascii="Arial" w:hAnsi="Arial" w:cs="Arial"/>
        </w:rPr>
        <w:t>E</w:t>
      </w:r>
      <w:r>
        <w:rPr>
          <w:rFonts w:ascii="Arial" w:hAnsi="Arial" w:cs="Arial"/>
        </w:rPr>
        <w:t xml:space="preserve">statal y </w:t>
      </w:r>
      <w:smartTag w:uri="urn:schemas-microsoft-com:office:smarttags" w:element="PersonName">
        <w:smartTagPr>
          <w:attr w:name="ProductID" w:val="la Federación"/>
        </w:smartTagPr>
        <w:r>
          <w:rPr>
            <w:rFonts w:ascii="Arial" w:hAnsi="Arial" w:cs="Arial"/>
          </w:rPr>
          <w:t xml:space="preserve">la </w:t>
        </w:r>
        <w:r w:rsidR="00BB49A3">
          <w:rPr>
            <w:rFonts w:ascii="Arial" w:hAnsi="Arial" w:cs="Arial"/>
          </w:rPr>
          <w:t>F</w:t>
        </w:r>
        <w:r>
          <w:rPr>
            <w:rFonts w:ascii="Arial" w:hAnsi="Arial" w:cs="Arial"/>
          </w:rPr>
          <w:t>ederación</w:t>
        </w:r>
      </w:smartTag>
      <w:r>
        <w:rPr>
          <w:rFonts w:ascii="Arial" w:hAnsi="Arial" w:cs="Arial"/>
        </w:rPr>
        <w:t xml:space="preserve"> el cual arroja </w:t>
      </w:r>
      <w:r w:rsidRPr="00453D39">
        <w:rPr>
          <w:rFonts w:ascii="Arial" w:hAnsi="Arial" w:cs="Arial"/>
        </w:rPr>
        <w:t xml:space="preserve">al </w:t>
      </w:r>
      <w:r w:rsidR="004D2825" w:rsidRPr="00453D39">
        <w:rPr>
          <w:rFonts w:ascii="Arial" w:hAnsi="Arial" w:cs="Arial"/>
        </w:rPr>
        <w:t>día</w:t>
      </w:r>
      <w:r w:rsidRPr="00453D39">
        <w:rPr>
          <w:rFonts w:ascii="Arial" w:hAnsi="Arial" w:cs="Arial"/>
        </w:rPr>
        <w:t xml:space="preserve"> de hoy una aplicación de recursos combinados por el </w:t>
      </w:r>
      <w:r w:rsidR="004D2825" w:rsidRPr="00453D39">
        <w:rPr>
          <w:rFonts w:ascii="Arial" w:hAnsi="Arial" w:cs="Arial"/>
        </w:rPr>
        <w:t>orden</w:t>
      </w:r>
      <w:r w:rsidRPr="00453D39">
        <w:rPr>
          <w:rFonts w:ascii="Arial" w:hAnsi="Arial" w:cs="Arial"/>
        </w:rPr>
        <w:t xml:space="preserve"> de $570 millones de pesos.</w:t>
      </w:r>
    </w:p>
    <w:p w:rsidR="00337CFC" w:rsidRPr="00453D39" w:rsidRDefault="00337CFC" w:rsidP="00337CFC">
      <w:pPr>
        <w:ind w:firstLine="708"/>
        <w:jc w:val="both"/>
        <w:rPr>
          <w:rFonts w:ascii="Arial" w:hAnsi="Arial" w:cs="Arial"/>
        </w:rPr>
      </w:pPr>
    </w:p>
    <w:p w:rsidR="00337CFC" w:rsidRPr="00453D39" w:rsidRDefault="00337CFC" w:rsidP="00337CFC">
      <w:pPr>
        <w:ind w:firstLine="708"/>
        <w:jc w:val="both"/>
        <w:rPr>
          <w:rFonts w:ascii="Arial" w:hAnsi="Arial" w:cs="Arial"/>
        </w:rPr>
      </w:pPr>
      <w:r w:rsidRPr="00453D39">
        <w:rPr>
          <w:rFonts w:ascii="Arial" w:hAnsi="Arial" w:cs="Arial"/>
        </w:rPr>
        <w:t xml:space="preserve">En lo que corresponde a la segunda etapa de la carretera costera, entre El Desemboque y Puerto Libertad, a la fecha se reporta un avance general del </w:t>
      </w:r>
      <w:r w:rsidR="004D2825" w:rsidRPr="00453D39">
        <w:rPr>
          <w:rFonts w:ascii="Arial" w:hAnsi="Arial" w:cs="Arial"/>
        </w:rPr>
        <w:t>orden</w:t>
      </w:r>
      <w:r w:rsidRPr="00453D39">
        <w:rPr>
          <w:rFonts w:ascii="Arial" w:hAnsi="Arial" w:cs="Arial"/>
        </w:rPr>
        <w:t xml:space="preserve"> del 30%. Se han invertido $90 millones de pesos, por lo que se </w:t>
      </w:r>
      <w:r w:rsidR="004D2825" w:rsidRPr="00453D39">
        <w:rPr>
          <w:rFonts w:ascii="Arial" w:hAnsi="Arial" w:cs="Arial"/>
        </w:rPr>
        <w:t>está</w:t>
      </w:r>
      <w:r w:rsidRPr="00453D39">
        <w:rPr>
          <w:rFonts w:ascii="Arial" w:hAnsi="Arial" w:cs="Arial"/>
        </w:rPr>
        <w:t xml:space="preserve"> en espera de que la federación a través de </w:t>
      </w:r>
      <w:smartTag w:uri="urn:schemas-microsoft-com:office:smarttags" w:element="PersonName">
        <w:smartTagPr>
          <w:attr w:name="ProductID" w:val="la S.C"/>
        </w:smartTagPr>
        <w:r w:rsidRPr="00453D39">
          <w:rPr>
            <w:rFonts w:ascii="Arial" w:hAnsi="Arial" w:cs="Arial"/>
          </w:rPr>
          <w:t>la S</w:t>
        </w:r>
        <w:r w:rsidR="00BB49A3">
          <w:rPr>
            <w:rFonts w:ascii="Arial" w:hAnsi="Arial" w:cs="Arial"/>
          </w:rPr>
          <w:t>.</w:t>
        </w:r>
        <w:r w:rsidRPr="00453D39">
          <w:rPr>
            <w:rFonts w:ascii="Arial" w:hAnsi="Arial" w:cs="Arial"/>
          </w:rPr>
          <w:t>C</w:t>
        </w:r>
      </w:smartTag>
      <w:r w:rsidR="00BB49A3">
        <w:rPr>
          <w:rFonts w:ascii="Arial" w:hAnsi="Arial" w:cs="Arial"/>
        </w:rPr>
        <w:t>.</w:t>
      </w:r>
      <w:r w:rsidRPr="00453D39">
        <w:rPr>
          <w:rFonts w:ascii="Arial" w:hAnsi="Arial" w:cs="Arial"/>
        </w:rPr>
        <w:t>T</w:t>
      </w:r>
      <w:r w:rsidR="00BB49A3">
        <w:rPr>
          <w:rFonts w:ascii="Arial" w:hAnsi="Arial" w:cs="Arial"/>
        </w:rPr>
        <w:t>.</w:t>
      </w:r>
      <w:r w:rsidRPr="00453D39">
        <w:rPr>
          <w:rFonts w:ascii="Arial" w:hAnsi="Arial" w:cs="Arial"/>
        </w:rPr>
        <w:t xml:space="preserve"> licite lo correspondiente para continuar con los trabajos de la propia carretera. </w:t>
      </w:r>
    </w:p>
    <w:p w:rsidR="00337CFC" w:rsidRPr="00453D39" w:rsidRDefault="00337CFC" w:rsidP="00337CFC">
      <w:pPr>
        <w:ind w:firstLine="708"/>
        <w:jc w:val="both"/>
        <w:rPr>
          <w:rFonts w:ascii="Arial" w:hAnsi="Arial" w:cs="Arial"/>
        </w:rPr>
      </w:pPr>
    </w:p>
    <w:p w:rsidR="00337CFC" w:rsidRDefault="00337CFC" w:rsidP="00337CFC">
      <w:pPr>
        <w:ind w:firstLine="708"/>
        <w:jc w:val="both"/>
        <w:rPr>
          <w:rFonts w:ascii="Arial" w:hAnsi="Arial" w:cs="Arial"/>
        </w:rPr>
      </w:pPr>
      <w:r w:rsidRPr="00453D39">
        <w:rPr>
          <w:rFonts w:ascii="Arial" w:hAnsi="Arial" w:cs="Arial"/>
        </w:rPr>
        <w:t xml:space="preserve">En lo que respecta a la tercera y última etapa entre San Luis Río Colorado y Golfo de Santa Clara, como se ha venido informando con anterioridad a este </w:t>
      </w:r>
      <w:r w:rsidR="004D2825" w:rsidRPr="00453D39">
        <w:rPr>
          <w:rFonts w:ascii="Arial" w:hAnsi="Arial" w:cs="Arial"/>
        </w:rPr>
        <w:t>Órgano</w:t>
      </w:r>
      <w:r w:rsidRPr="00453D39">
        <w:rPr>
          <w:rFonts w:ascii="Arial" w:hAnsi="Arial" w:cs="Arial"/>
        </w:rPr>
        <w:t xml:space="preserve"> de Gobierno, se siguió un proceso competitivo en pro de la concesión de dicho tramo, en el que participó de manera activa junto con IMPULSOR, </w:t>
      </w:r>
      <w:smartTag w:uri="urn:schemas-microsoft-com:office:smarttags" w:element="PersonName">
        <w:smartTagPr>
          <w:attr w:name="ProductID" w:val="la Secretar￭a"/>
        </w:smartTagPr>
        <w:r w:rsidRPr="00453D39">
          <w:rPr>
            <w:rFonts w:ascii="Arial" w:hAnsi="Arial" w:cs="Arial"/>
          </w:rPr>
          <w:t>la Secretaría</w:t>
        </w:r>
      </w:smartTag>
      <w:r w:rsidRPr="00453D39">
        <w:rPr>
          <w:rFonts w:ascii="Arial" w:hAnsi="Arial" w:cs="Arial"/>
        </w:rPr>
        <w:t xml:space="preserve"> de Infraestructura Urbana, </w:t>
      </w:r>
      <w:smartTag w:uri="urn:schemas-microsoft-com:office:smarttags" w:element="PersonName">
        <w:smartTagPr>
          <w:attr w:name="ProductID" w:val="la Secretar￭a"/>
        </w:smartTagPr>
        <w:r w:rsidRPr="00453D39">
          <w:rPr>
            <w:rFonts w:ascii="Arial" w:hAnsi="Arial" w:cs="Arial"/>
          </w:rPr>
          <w:t>la Secretaría</w:t>
        </w:r>
      </w:smartTag>
      <w:r w:rsidRPr="00453D39">
        <w:rPr>
          <w:rFonts w:ascii="Arial" w:hAnsi="Arial" w:cs="Arial"/>
        </w:rPr>
        <w:t xml:space="preserve"> de Hacienda y </w:t>
      </w:r>
      <w:smartTag w:uri="urn:schemas-microsoft-com:office:smarttags" w:element="PersonName">
        <w:smartTagPr>
          <w:attr w:name="ProductID" w:val="la Comisi￳n Estatal"/>
        </w:smartTagPr>
        <w:r w:rsidRPr="00453D39">
          <w:rPr>
            <w:rFonts w:ascii="Arial" w:hAnsi="Arial" w:cs="Arial"/>
          </w:rPr>
          <w:t xml:space="preserve">la Comisión </w:t>
        </w:r>
        <w:r w:rsidR="004D2825" w:rsidRPr="00453D39">
          <w:rPr>
            <w:rFonts w:ascii="Arial" w:hAnsi="Arial" w:cs="Arial"/>
          </w:rPr>
          <w:t>Estatal</w:t>
        </w:r>
      </w:smartTag>
      <w:r w:rsidR="004D2825" w:rsidRPr="00453D39">
        <w:rPr>
          <w:rFonts w:ascii="Arial" w:hAnsi="Arial" w:cs="Arial"/>
        </w:rPr>
        <w:t xml:space="preserve"> </w:t>
      </w:r>
      <w:r w:rsidRPr="00453D39">
        <w:rPr>
          <w:rFonts w:ascii="Arial" w:hAnsi="Arial" w:cs="Arial"/>
        </w:rPr>
        <w:t>de Bienes y  Concesiones, a</w:t>
      </w:r>
      <w:r>
        <w:rPr>
          <w:rFonts w:ascii="Arial" w:hAnsi="Arial" w:cs="Arial"/>
        </w:rPr>
        <w:t>demás de los especialistas externos en materia de estructuración financiera quienes bajo la coordinación de esta Unidad Administrativa estuvieron al tanto de que el proceso competitivo se cumplieran los requisitos y premisas establecidas con anterioridad en tiempo y  forma.</w:t>
      </w:r>
    </w:p>
    <w:p w:rsidR="00337CFC" w:rsidRDefault="00337CFC" w:rsidP="00337CFC">
      <w:pPr>
        <w:ind w:firstLine="708"/>
        <w:jc w:val="both"/>
        <w:rPr>
          <w:rFonts w:ascii="Arial" w:hAnsi="Arial" w:cs="Arial"/>
        </w:rPr>
      </w:pPr>
    </w:p>
    <w:p w:rsidR="00337CFC" w:rsidRPr="00453D39" w:rsidRDefault="00337CFC" w:rsidP="00337CFC">
      <w:pPr>
        <w:ind w:firstLine="708"/>
        <w:jc w:val="both"/>
        <w:rPr>
          <w:rFonts w:ascii="Arial" w:hAnsi="Arial" w:cs="Arial"/>
        </w:rPr>
      </w:pPr>
      <w:r>
        <w:rPr>
          <w:rFonts w:ascii="Arial" w:hAnsi="Arial" w:cs="Arial"/>
        </w:rPr>
        <w:t xml:space="preserve">Sobre el particular, el Lic. Lopez Ibarra informa que con fecha 15 de Julio de 2008, se llevó a cabo un acto protocolario ante la presencia de las entidades </w:t>
      </w:r>
      <w:r w:rsidRPr="00453D39">
        <w:rPr>
          <w:rFonts w:ascii="Arial" w:hAnsi="Arial" w:cs="Arial"/>
        </w:rPr>
        <w:t xml:space="preserve">gubernamentales involucradas en dicho proceso y ante la presencia del Lic. </w:t>
      </w:r>
      <w:r w:rsidR="004D2825" w:rsidRPr="00453D39">
        <w:rPr>
          <w:rFonts w:ascii="Arial" w:hAnsi="Arial" w:cs="Arial"/>
        </w:rPr>
        <w:t>Rubén</w:t>
      </w:r>
      <w:r w:rsidRPr="00453D39">
        <w:rPr>
          <w:rFonts w:ascii="Arial" w:hAnsi="Arial" w:cs="Arial"/>
        </w:rPr>
        <w:t xml:space="preserve"> Montes de Oca de </w:t>
      </w:r>
      <w:smartTag w:uri="urn:schemas-microsoft-com:office:smarttags" w:element="PersonName">
        <w:smartTagPr>
          <w:attr w:name="ProductID" w:val="la Notaria P￺blica"/>
        </w:smartTagPr>
        <w:r w:rsidRPr="00453D39">
          <w:rPr>
            <w:rFonts w:ascii="Arial" w:hAnsi="Arial" w:cs="Arial"/>
          </w:rPr>
          <w:t>la Notaria Pública</w:t>
        </w:r>
      </w:smartTag>
      <w:r w:rsidRPr="00453D39">
        <w:rPr>
          <w:rFonts w:ascii="Arial" w:hAnsi="Arial" w:cs="Arial"/>
        </w:rPr>
        <w:t xml:space="preserve"> No. 39. En este proceso participaron los grupos privados que presentaron propuesta: IDEAL cuyo </w:t>
      </w:r>
      <w:r w:rsidRPr="00453D39">
        <w:rPr>
          <w:rFonts w:ascii="Arial" w:hAnsi="Arial" w:cs="Arial"/>
        </w:rPr>
        <w:lastRenderedPageBreak/>
        <w:t xml:space="preserve">Director General es el Ing. Jaime Chico Pardo, PINFRA cuyo Director General es el Ing. David Peñaloza y el grupo INDI de Manuel Muñozcano. Posterior a la entrega de propuestas técnicas y económicas, acompañadas de sus respectivas contraprestaciones, se procedió a revisarlas en un período pre establecido con anterioridad para ello de 15 días a efecto de que el día  05 de agosto se estuviera en condiciones identificar la mejor propuesta, resultando grupo PINFRA quien ofreció mayor contraprestación y presentó una propuesta técnica y económica sólida y congruente con lo requisitado. </w:t>
      </w:r>
    </w:p>
    <w:p w:rsidR="00337CFC" w:rsidRPr="00453D39" w:rsidRDefault="00337CFC" w:rsidP="00337CFC">
      <w:pPr>
        <w:ind w:firstLine="708"/>
        <w:jc w:val="both"/>
        <w:rPr>
          <w:rFonts w:ascii="Arial" w:hAnsi="Arial" w:cs="Arial"/>
        </w:rPr>
      </w:pPr>
    </w:p>
    <w:p w:rsidR="00337CFC" w:rsidRDefault="00337CFC" w:rsidP="00337CFC">
      <w:pPr>
        <w:ind w:firstLine="708"/>
        <w:jc w:val="both"/>
        <w:rPr>
          <w:rFonts w:ascii="Arial" w:hAnsi="Arial" w:cs="Arial"/>
        </w:rPr>
      </w:pPr>
      <w:r w:rsidRPr="00453D39">
        <w:rPr>
          <w:rFonts w:ascii="Arial" w:hAnsi="Arial" w:cs="Arial"/>
        </w:rPr>
        <w:t>Finalmente el día 02 de septi</w:t>
      </w:r>
      <w:r w:rsidR="004D2825" w:rsidRPr="00453D39">
        <w:rPr>
          <w:rFonts w:ascii="Arial" w:hAnsi="Arial" w:cs="Arial"/>
        </w:rPr>
        <w:t>em</w:t>
      </w:r>
      <w:r w:rsidRPr="00453D39">
        <w:rPr>
          <w:rFonts w:ascii="Arial" w:hAnsi="Arial" w:cs="Arial"/>
        </w:rPr>
        <w:t xml:space="preserve">bre en las instalaciones de </w:t>
      </w:r>
      <w:smartTag w:uri="urn:schemas-microsoft-com:office:smarttags" w:element="PersonName">
        <w:smartTagPr>
          <w:attr w:name="ProductID" w:val="la Secretar￭a"/>
        </w:smartTagPr>
        <w:r w:rsidRPr="00453D39">
          <w:rPr>
            <w:rFonts w:ascii="Arial" w:hAnsi="Arial" w:cs="Arial"/>
          </w:rPr>
          <w:t>la Secretaría</w:t>
        </w:r>
      </w:smartTag>
      <w:r w:rsidRPr="00453D39">
        <w:rPr>
          <w:rFonts w:ascii="Arial" w:hAnsi="Arial" w:cs="Arial"/>
        </w:rPr>
        <w:t xml:space="preserve"> de Hacienda se firmó el contrato de concesión entre PINFRA y el Gobierno Estatal en el tramo entre San</w:t>
      </w:r>
      <w:r>
        <w:rPr>
          <w:rFonts w:ascii="Arial" w:hAnsi="Arial" w:cs="Arial"/>
        </w:rPr>
        <w:t xml:space="preserve"> Luis Río Colorado y Estación Doctor por un período de 30 años.</w:t>
      </w:r>
    </w:p>
    <w:p w:rsidR="00337CFC" w:rsidRDefault="00337CFC" w:rsidP="00337CFC">
      <w:pPr>
        <w:ind w:firstLine="708"/>
        <w:jc w:val="both"/>
        <w:rPr>
          <w:rFonts w:ascii="Arial" w:hAnsi="Arial" w:cs="Arial"/>
        </w:rPr>
      </w:pPr>
    </w:p>
    <w:p w:rsidR="00337CFC" w:rsidRPr="00453D39" w:rsidRDefault="00337CFC" w:rsidP="00337CFC">
      <w:pPr>
        <w:ind w:firstLine="708"/>
        <w:jc w:val="both"/>
        <w:rPr>
          <w:rFonts w:ascii="Arial" w:hAnsi="Arial" w:cs="Arial"/>
        </w:rPr>
      </w:pPr>
      <w:r>
        <w:rPr>
          <w:rFonts w:ascii="Arial" w:hAnsi="Arial" w:cs="Arial"/>
        </w:rPr>
        <w:t xml:space="preserve">Para terminar, el Lic. López Ibarra informó que con los buenos </w:t>
      </w:r>
      <w:r w:rsidRPr="00453D39">
        <w:rPr>
          <w:rFonts w:ascii="Arial" w:hAnsi="Arial" w:cs="Arial"/>
        </w:rPr>
        <w:t xml:space="preserve">resultados obtenidos en el proceso competitivo relativo a la tercera etapa del proyecto aunado a los avances significativos que reporta tanto la primera etapa como la segunda, la carretera costera entre San Luis Río Colorado a Puerto Libertad </w:t>
      </w:r>
      <w:r w:rsidR="004D2825" w:rsidRPr="00453D39">
        <w:rPr>
          <w:rFonts w:ascii="Arial" w:hAnsi="Arial" w:cs="Arial"/>
        </w:rPr>
        <w:t>prácticamente</w:t>
      </w:r>
      <w:r w:rsidRPr="00453D39">
        <w:rPr>
          <w:rFonts w:ascii="Arial" w:hAnsi="Arial" w:cs="Arial"/>
        </w:rPr>
        <w:t xml:space="preserve"> es una realidad, por lo que resta solamente el seguimiento técnico a efecto que el proyecto se cumpla en los tiempos y en los programas presupuestales que para ello se han establecido.</w:t>
      </w:r>
    </w:p>
    <w:p w:rsidR="00337CFC" w:rsidRPr="00453D39" w:rsidRDefault="00337CFC" w:rsidP="00337CFC">
      <w:pPr>
        <w:jc w:val="both"/>
        <w:rPr>
          <w:rFonts w:ascii="Arial" w:hAnsi="Arial" w:cs="Arial"/>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En seguimiento al Programa Operativo Anual 2008  </w:t>
      </w:r>
      <w:smartTag w:uri="urn:schemas-microsoft-com:office:smarttags" w:element="PersonName">
        <w:smartTagPr>
          <w:attr w:name="ProductID" w:val="la C. P."/>
        </w:smartTagPr>
        <w:r w:rsidRPr="006C7905">
          <w:rPr>
            <w:rFonts w:ascii="Arial" w:hAnsi="Arial" w:cs="Arial"/>
            <w:color w:val="000000"/>
          </w:rPr>
          <w:t>la C. P.</w:t>
        </w:r>
      </w:smartTag>
      <w:r w:rsidRPr="006C7905">
        <w:rPr>
          <w:rFonts w:ascii="Arial" w:hAnsi="Arial" w:cs="Arial"/>
          <w:color w:val="000000"/>
        </w:rPr>
        <w:t xml:space="preserve"> Ana Lourdes Castelo López Arias, coordinadora del proyecto Pasajes informa:</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Que la segunda etapa del proyecto “Adopta una Milla” en la ciudad de Nogales correspondiente a la remodelación de fachadas, instalación de dos semáforos sobre el Blvd. Nogales 2000, incorporación de señalética horizontal y vertical; obra ejecutada a través de </w:t>
      </w:r>
      <w:smartTag w:uri="urn:schemas-microsoft-com:office:smarttags" w:element="PersonName">
        <w:smartTagPr>
          <w:attr w:name="ProductID" w:val="la Secretar￭a"/>
        </w:smartTagPr>
        <w:r w:rsidRPr="006C7905">
          <w:rPr>
            <w:rFonts w:ascii="Arial" w:hAnsi="Arial" w:cs="Arial"/>
            <w:color w:val="000000"/>
          </w:rPr>
          <w:t>la Secretaría</w:t>
        </w:r>
      </w:smartTag>
      <w:r w:rsidRPr="006C7905">
        <w:rPr>
          <w:rFonts w:ascii="Arial" w:hAnsi="Arial" w:cs="Arial"/>
          <w:color w:val="000000"/>
        </w:rPr>
        <w:t xml:space="preserve"> de Infraestructura y Desarrollo Urbano (SIDUR); así como el recarpeteo realizado por el H. Ayuntamiento de Nogales, ha sido concluida en el mes julio del presente. </w:t>
      </w:r>
    </w:p>
    <w:p w:rsidR="00600986" w:rsidRPr="006C7905" w:rsidRDefault="00600986" w:rsidP="00600986">
      <w:pPr>
        <w:rPr>
          <w:rFonts w:ascii="Arial" w:hAnsi="Arial" w:cs="Arial"/>
          <w:color w:val="000000"/>
        </w:rPr>
      </w:pPr>
    </w:p>
    <w:p w:rsidR="00600986" w:rsidRPr="006C7905" w:rsidRDefault="00600986" w:rsidP="00600986">
      <w:pPr>
        <w:jc w:val="both"/>
        <w:rPr>
          <w:rFonts w:ascii="Arial" w:hAnsi="Arial" w:cs="Arial"/>
          <w:color w:val="000000"/>
        </w:rPr>
      </w:pPr>
      <w:r w:rsidRPr="006C7905">
        <w:rPr>
          <w:rFonts w:ascii="Arial" w:hAnsi="Arial" w:cs="Arial"/>
          <w:color w:val="000000"/>
        </w:rPr>
        <w:t xml:space="preserve">           En cuanto al seguimiento del proyecto productivo de la sociedad cooperativa “Artesanías Tusi Yari S. C. de R. L. de C. V.”  realizado en la comunidad de Masiaca, Navojoa; comentó que se ha continuado el seguimiento en cuanto a la comercialización de sus productos artesanales y que el 23 de septiembre del presente se sostuvo una reunión con los socios integrantes así como con representantes de los Gobiernos Federal, Estatal y Municipal para transferir este proyecto productivo a la comunidad artesanal beneficiada, corrigiendo lo comentado en la 13ª Sesión Ordinaria de este Fideicomiso celebrada el pasado 21 de mayo del año en curso en donde se mencionó que dicha sociedad cooperativa sería transferida a </w:t>
      </w:r>
      <w:smartTag w:uri="urn:schemas-microsoft-com:office:smarttags" w:element="PersonName">
        <w:smartTagPr>
          <w:attr w:name="ProductID" w:val="la Direcci￳n"/>
        </w:smartTagPr>
        <w:r w:rsidRPr="006C7905">
          <w:rPr>
            <w:rFonts w:ascii="Arial" w:hAnsi="Arial" w:cs="Arial"/>
            <w:color w:val="000000"/>
          </w:rPr>
          <w:t>la Dirección</w:t>
        </w:r>
      </w:smartTag>
      <w:r w:rsidRPr="006C7905">
        <w:rPr>
          <w:rFonts w:ascii="Arial" w:hAnsi="Arial" w:cs="Arial"/>
          <w:color w:val="000000"/>
        </w:rPr>
        <w:t xml:space="preserve"> de Fomento Artesanal de </w:t>
      </w:r>
      <w:smartTag w:uri="urn:schemas-microsoft-com:office:smarttags" w:element="PersonName">
        <w:smartTagPr>
          <w:attr w:name="ProductID" w:val="la Secretaria"/>
        </w:smartTagPr>
        <w:r w:rsidRPr="006C7905">
          <w:rPr>
            <w:rFonts w:ascii="Arial" w:hAnsi="Arial" w:cs="Arial"/>
            <w:color w:val="000000"/>
          </w:rPr>
          <w:t>la Secretaria</w:t>
        </w:r>
      </w:smartTag>
      <w:r w:rsidRPr="006C7905">
        <w:rPr>
          <w:rFonts w:ascii="Arial" w:hAnsi="Arial" w:cs="Arial"/>
          <w:color w:val="000000"/>
        </w:rPr>
        <w:t xml:space="preserve"> de Desarrollo Social del Estado de Sonora (SEDESSON);  agregando  que ésta instancia del Gobierno Estatal realizará un plan de negocios que delimite las líneas de acción para que se consolide la permanencia de este proyecto productivo. </w:t>
      </w:r>
    </w:p>
    <w:p w:rsidR="00600986" w:rsidRDefault="00600986" w:rsidP="00600986">
      <w:pPr>
        <w:jc w:val="both"/>
        <w:rPr>
          <w:rFonts w:ascii="Arial" w:hAnsi="Arial" w:cs="Arial"/>
          <w:color w:val="000000"/>
        </w:rPr>
      </w:pPr>
    </w:p>
    <w:p w:rsidR="00B16C5C" w:rsidRPr="006C7905" w:rsidRDefault="00B16C5C" w:rsidP="00600986">
      <w:pPr>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lastRenderedPageBreak/>
        <w:t xml:space="preserve">En seguimiento a los beneficios que ha recibido el gremio artesanal de nuestra entidad comenta que la primera etapa del curso en alfarería impartida por el C. Rodolfo Ivich Escarrega ha sido concluida y que personal del Fondo Nacional para el Fomento a las Artesanías (FONART), Fideicomiso del Gobierno Federal realizará una segunda etapa de capacitación como complemento del antes mencionado. Agrega que </w:t>
      </w:r>
      <w:smartTag w:uri="urn:schemas-microsoft-com:office:smarttags" w:element="PersonName">
        <w:smartTagPr>
          <w:attr w:name="ProductID" w:val="la Coordinaci￳n"/>
        </w:smartTagPr>
        <w:r w:rsidRPr="006C7905">
          <w:rPr>
            <w:rFonts w:ascii="Arial" w:hAnsi="Arial" w:cs="Arial"/>
            <w:color w:val="000000"/>
          </w:rPr>
          <w:t>la Coordinación</w:t>
        </w:r>
      </w:smartTag>
      <w:r w:rsidRPr="006C7905">
        <w:rPr>
          <w:rFonts w:ascii="Arial" w:hAnsi="Arial" w:cs="Arial"/>
          <w:color w:val="000000"/>
        </w:rPr>
        <w:t xml:space="preserve"> del Proyecto Pasajes como  miembro integrante del Comité Organizador del 1er. Concurso Estatal de Artesanía Indígena Sonora </w:t>
      </w:r>
      <w:smartTag w:uri="urn:schemas-microsoft-com:office:smarttags" w:element="metricconverter">
        <w:smartTagPr>
          <w:attr w:name="ProductID" w:val="2008 ha"/>
        </w:smartTagPr>
        <w:r w:rsidRPr="006C7905">
          <w:rPr>
            <w:rFonts w:ascii="Arial" w:hAnsi="Arial" w:cs="Arial"/>
            <w:color w:val="000000"/>
          </w:rPr>
          <w:t>2008 ha</w:t>
        </w:r>
      </w:smartTag>
      <w:r w:rsidRPr="006C7905">
        <w:rPr>
          <w:rFonts w:ascii="Arial" w:hAnsi="Arial" w:cs="Arial"/>
          <w:color w:val="000000"/>
        </w:rPr>
        <w:t xml:space="preserve"> dado seguimiento a la organización del mismo, mencionando que la fecha de premiación será el 12 de octubre del presente en el Museo de Sonora (Antigua Penitenciaría) en la ciudad de Hermosillo, Sonora; y que ese mismo día también será inaugurada la exposición de las 158 piezas participantes al concurso cuya permanencia será hasta el 26 de octubre del presente en las instalaciones del inmueble antes mencionado.</w:t>
      </w:r>
    </w:p>
    <w:p w:rsidR="00600986" w:rsidRPr="006C7905" w:rsidRDefault="00600986" w:rsidP="00600986">
      <w:pPr>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En relación al proyecto del rescate del Barrio Antiguo de Villa de Seris, en el municipio de Hermosillo </w:t>
      </w:r>
      <w:smartTag w:uri="urn:schemas-microsoft-com:office:smarttags" w:element="PersonName">
        <w:smartTagPr>
          <w:attr w:name="ProductID" w:val="la C. P."/>
        </w:smartTagPr>
        <w:r w:rsidRPr="006C7905">
          <w:rPr>
            <w:rFonts w:ascii="Arial" w:hAnsi="Arial" w:cs="Arial"/>
            <w:color w:val="000000"/>
          </w:rPr>
          <w:t>la C. P.</w:t>
        </w:r>
      </w:smartTag>
      <w:r w:rsidRPr="006C7905">
        <w:rPr>
          <w:rFonts w:ascii="Arial" w:hAnsi="Arial" w:cs="Arial"/>
          <w:color w:val="000000"/>
        </w:rPr>
        <w:t xml:space="preserve"> Ana Lourdes Castelo López Arias informó que el pasado 26 de mayo del presente fueron inauguradas las etapas uno y dos de este proyecto de revitalización en imagen urbana contado con una inversión tripartita total de 16.0 MDP en donde se realizaron las siguientes acciones: mejoramiento de la red hidro-sanitaria, subterranización de los servicios de: electricidad, telefonía y televisión por cable; pavimentación a base de concreto hidráulico e incorporación de cruces peatonales, ampliación de banquetas, instalación de mobiliario urbano: contenedores de basura, macetas, bancas y señalización vertical así como el embovedamiento del canal de ubicado en la zona.</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En cuanto a la última etapa del proyecto de revitalización en imagen urbana comentó que </w:t>
      </w:r>
      <w:smartTag w:uri="urn:schemas-microsoft-com:office:smarttags" w:element="PersonName">
        <w:smartTagPr>
          <w:attr w:name="ProductID" w:val="la Coordinaci￳n"/>
        </w:smartTagPr>
        <w:r w:rsidRPr="006C7905">
          <w:rPr>
            <w:rFonts w:ascii="Arial" w:hAnsi="Arial" w:cs="Arial"/>
            <w:color w:val="000000"/>
          </w:rPr>
          <w:t>la Coordinación</w:t>
        </w:r>
      </w:smartTag>
      <w:r w:rsidRPr="006C7905">
        <w:rPr>
          <w:rFonts w:ascii="Arial" w:hAnsi="Arial" w:cs="Arial"/>
          <w:color w:val="000000"/>
        </w:rPr>
        <w:t xml:space="preserve"> del proyecto Pasajes integró el expediente técnico del proyecto arquitectónico correspondiente a la ampliación de la calle Alfonso Durazo (antes calle Obregón), del callejón Noriega, de la calle Ángela</w:t>
      </w:r>
      <w:r w:rsidR="00075948">
        <w:rPr>
          <w:rFonts w:ascii="Arial" w:hAnsi="Arial" w:cs="Arial"/>
          <w:color w:val="000000"/>
        </w:rPr>
        <w:t xml:space="preserve"> Peralta y de la calle Espiridió</w:t>
      </w:r>
      <w:r w:rsidRPr="006C7905">
        <w:rPr>
          <w:rFonts w:ascii="Arial" w:hAnsi="Arial" w:cs="Arial"/>
          <w:color w:val="000000"/>
        </w:rPr>
        <w:t xml:space="preserve">n Ahumada, en ésta última sólo se mejorarán las condiciones de la infraestructura existente así como de la propia vialidad; siendo enviado a </w:t>
      </w:r>
      <w:smartTag w:uri="urn:schemas-microsoft-com:office:smarttags" w:element="PersonName">
        <w:smartTagPr>
          <w:attr w:name="ProductID" w:val="la Direcci￳n General"/>
        </w:smartTagPr>
        <w:r w:rsidRPr="006C7905">
          <w:rPr>
            <w:rFonts w:ascii="Arial" w:hAnsi="Arial" w:cs="Arial"/>
            <w:color w:val="000000"/>
          </w:rPr>
          <w:t>la Dirección General</w:t>
        </w:r>
      </w:smartTag>
      <w:r w:rsidRPr="006C7905">
        <w:rPr>
          <w:rFonts w:ascii="Arial" w:hAnsi="Arial" w:cs="Arial"/>
          <w:color w:val="000000"/>
        </w:rPr>
        <w:t xml:space="preserve"> de Obras Públicas del H. Ayuntamiento de Hermosillo para su revisión y así proceder a la licitación y adjudicación de la obra correspondiente; comentando que a la fecha se cuenta con una aportación tripartita (Gobiernos Federal, Estatal y Municipal) por 22.5 MDP; solicitando a su vez a </w:t>
      </w:r>
      <w:smartTag w:uri="urn:schemas-microsoft-com:office:smarttags" w:element="PersonName">
        <w:smartTagPr>
          <w:attr w:name="ProductID" w:val="la Lic. Katia"/>
        </w:smartTagPr>
        <w:r w:rsidRPr="006C7905">
          <w:rPr>
            <w:rFonts w:ascii="Arial" w:hAnsi="Arial" w:cs="Arial"/>
            <w:color w:val="000000"/>
          </w:rPr>
          <w:t>la Lic. Katia</w:t>
        </w:r>
      </w:smartTag>
      <w:r w:rsidRPr="006C7905">
        <w:rPr>
          <w:rFonts w:ascii="Arial" w:hAnsi="Arial" w:cs="Arial"/>
          <w:color w:val="000000"/>
        </w:rPr>
        <w:t xml:space="preserve"> Cota Martínez; representante legal del  Fideicomiso “Hermosillo Vado del Río F/00193” la aportación económica que se requiere para esta etapa del proyecto según se estipula en el Acuerdo 4 de </w:t>
      </w:r>
      <w:smartTag w:uri="urn:schemas-microsoft-com:office:smarttags" w:element="PersonName">
        <w:smartTagPr>
          <w:attr w:name="ProductID" w:val="la Cuarta Sesi￳n"/>
        </w:smartTagPr>
        <w:r w:rsidRPr="006C7905">
          <w:rPr>
            <w:rFonts w:ascii="Arial" w:hAnsi="Arial" w:cs="Arial"/>
            <w:color w:val="000000"/>
          </w:rPr>
          <w:t>la Cuarta Sesión</w:t>
        </w:r>
      </w:smartTag>
      <w:r w:rsidRPr="006C7905">
        <w:rPr>
          <w:rFonts w:ascii="Arial" w:hAnsi="Arial" w:cs="Arial"/>
          <w:color w:val="000000"/>
        </w:rPr>
        <w:t xml:space="preserve"> Ordinaria de dicho Fideicomiso celebrada el 19 de junio del año 2006 en donde se establece que la transferencia de recursos económicos para obras de infraestructura que rehabiliten la zona del Vado del Río Sonora en la capital del Estado de Sonora. Además comenta de la contratación del C. Arq. Alejandro Puebla Gutiérrez para la elaboración de un proyecto arquitectónico de andador peatonal que se requiere realizar sobre el embovedamiento del canal de Villa de Seris lo cual permitirá conservar en buenas condiciones la obra realizada en la etapa dos de dicho proyecto.</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lastRenderedPageBreak/>
        <w:t xml:space="preserve"> La revitalización en imagen urbana del Poblado Miguel Alemán, municipio de Hermosillo (desde la calle 12 Norte hasta el Blvd. Emiliano Zapata) que dio inicio el pasado 11 de diciembre de 2007 con una aportación tripartita de 15.3 MDP </w:t>
      </w:r>
      <w:r w:rsidR="008172A1" w:rsidRPr="008172A1">
        <w:rPr>
          <w:rFonts w:ascii="Arial" w:hAnsi="Arial" w:cs="Arial"/>
          <w:color w:val="000000"/>
        </w:rPr>
        <w:t>culminándose</w:t>
      </w:r>
      <w:r w:rsidRPr="008172A1">
        <w:rPr>
          <w:rFonts w:ascii="Arial" w:hAnsi="Arial" w:cs="Arial"/>
          <w:color w:val="000000"/>
        </w:rPr>
        <w:t xml:space="preserve"> el 30 de septiembre del presente.</w:t>
      </w:r>
      <w:r w:rsidRPr="006C7905">
        <w:rPr>
          <w:rFonts w:ascii="Arial" w:hAnsi="Arial" w:cs="Arial"/>
          <w:color w:val="000000"/>
        </w:rPr>
        <w:t xml:space="preserve"> Agrega que </w:t>
      </w:r>
      <w:smartTag w:uri="urn:schemas-microsoft-com:office:smarttags" w:element="PersonName">
        <w:smartTagPr>
          <w:attr w:name="ProductID" w:val="la Comisi￳n"/>
        </w:smartTagPr>
        <w:r w:rsidRPr="006C7905">
          <w:rPr>
            <w:rFonts w:ascii="Arial" w:hAnsi="Arial" w:cs="Arial"/>
            <w:color w:val="000000"/>
          </w:rPr>
          <w:t>la Comisión</w:t>
        </w:r>
      </w:smartTag>
      <w:r w:rsidRPr="006C7905">
        <w:rPr>
          <w:rFonts w:ascii="Arial" w:hAnsi="Arial" w:cs="Arial"/>
          <w:color w:val="000000"/>
        </w:rPr>
        <w:t xml:space="preserve"> de Fomento al Turismo del Estado de Sonora (COFETUR) realizará una aportación adicional de 2.0 MDP (recurso 2008) que será aplicado en un proyecto de “landscape” (diseño de paisaje) como complemento a la obra realizada anteriormente siendo ejecutado dicho recurso a través de </w:t>
      </w:r>
      <w:smartTag w:uri="urn:schemas-microsoft-com:office:smarttags" w:element="PersonName">
        <w:smartTagPr>
          <w:attr w:name="ProductID" w:val="la Direcci￳n General"/>
        </w:smartTagPr>
        <w:r w:rsidRPr="006C7905">
          <w:rPr>
            <w:rFonts w:ascii="Arial" w:hAnsi="Arial" w:cs="Arial"/>
            <w:color w:val="000000"/>
          </w:rPr>
          <w:t>la Dirección General</w:t>
        </w:r>
      </w:smartTag>
      <w:r w:rsidRPr="006C7905">
        <w:rPr>
          <w:rFonts w:ascii="Arial" w:hAnsi="Arial" w:cs="Arial"/>
          <w:color w:val="000000"/>
        </w:rPr>
        <w:t xml:space="preserve"> de Obras Públicas del H. Ayuntamiento de Hermosillo.</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En cuanto a la contratación de </w:t>
      </w:r>
      <w:smartTag w:uri="urn:schemas-microsoft-com:office:smarttags" w:element="PersonName">
        <w:smartTagPr>
          <w:attr w:name="ProductID" w:val="la C. Arq."/>
        </w:smartTagPr>
        <w:r w:rsidRPr="006C7905">
          <w:rPr>
            <w:rFonts w:ascii="Arial" w:hAnsi="Arial" w:cs="Arial"/>
            <w:color w:val="000000"/>
          </w:rPr>
          <w:t>la C. Arq.</w:t>
        </w:r>
      </w:smartTag>
      <w:r w:rsidRPr="006C7905">
        <w:rPr>
          <w:rFonts w:ascii="Arial" w:hAnsi="Arial" w:cs="Arial"/>
          <w:color w:val="000000"/>
        </w:rPr>
        <w:t xml:space="preserve"> Beatriz Flores Romos para realizar el proyecto arquitectónico de un tianguis en </w:t>
      </w:r>
      <w:smartTag w:uri="urn:schemas-microsoft-com:office:smarttags" w:element="PersonName">
        <w:smartTagPr>
          <w:attr w:name="ProductID" w:val="la Comisar￭a"/>
        </w:smartTagPr>
        <w:r w:rsidRPr="006C7905">
          <w:rPr>
            <w:rFonts w:ascii="Arial" w:hAnsi="Arial" w:cs="Arial"/>
            <w:color w:val="000000"/>
          </w:rPr>
          <w:t>la Comisaría</w:t>
        </w:r>
      </w:smartTag>
      <w:r w:rsidRPr="006C7905">
        <w:rPr>
          <w:rFonts w:ascii="Arial" w:hAnsi="Arial" w:cs="Arial"/>
          <w:color w:val="000000"/>
        </w:rPr>
        <w:t xml:space="preserve"> de Miguel Alemán municipio de Hermosillo informa que ha sido concluido y enviado a </w:t>
      </w:r>
      <w:smartTag w:uri="urn:schemas-microsoft-com:office:smarttags" w:element="PersonName">
        <w:smartTagPr>
          <w:attr w:name="ProductID" w:val="la Direcci￳n General"/>
        </w:smartTagPr>
        <w:r w:rsidRPr="006C7905">
          <w:rPr>
            <w:rFonts w:ascii="Arial" w:hAnsi="Arial" w:cs="Arial"/>
            <w:color w:val="000000"/>
          </w:rPr>
          <w:t>la Dirección General</w:t>
        </w:r>
      </w:smartTag>
      <w:r w:rsidRPr="006C7905">
        <w:rPr>
          <w:rFonts w:ascii="Arial" w:hAnsi="Arial" w:cs="Arial"/>
          <w:color w:val="000000"/>
        </w:rPr>
        <w:t xml:space="preserve"> de Obras Públicas del H. Ayuntamiento de Hermosillo, misma que ha comunicado a esta Coordinación que por el momento no se llevará a cabo la construcción del mismo.</w:t>
      </w:r>
    </w:p>
    <w:p w:rsidR="00600986" w:rsidRPr="006C7905" w:rsidRDefault="00600986" w:rsidP="00600986">
      <w:pPr>
        <w:jc w:val="both"/>
        <w:rPr>
          <w:rFonts w:ascii="Arial" w:hAnsi="Arial" w:cs="Arial"/>
          <w:color w:val="000000"/>
        </w:rPr>
      </w:pPr>
    </w:p>
    <w:p w:rsidR="00600986" w:rsidRPr="006C7905" w:rsidRDefault="00600986" w:rsidP="00600986">
      <w:pPr>
        <w:ind w:firstLine="708"/>
        <w:jc w:val="both"/>
        <w:rPr>
          <w:rFonts w:ascii="Arial" w:hAnsi="Arial" w:cs="Arial"/>
          <w:color w:val="000000"/>
        </w:rPr>
      </w:pPr>
      <w:smartTag w:uri="urn:schemas-microsoft-com:office:smarttags" w:element="PersonName">
        <w:smartTagPr>
          <w:attr w:name="ProductID" w:val="La Coordinadora"/>
        </w:smartTagPr>
        <w:r w:rsidRPr="006C7905">
          <w:rPr>
            <w:rFonts w:ascii="Arial" w:hAnsi="Arial" w:cs="Arial"/>
            <w:color w:val="000000"/>
          </w:rPr>
          <w:t>La Coordinadora</w:t>
        </w:r>
      </w:smartTag>
      <w:r w:rsidRPr="006C7905">
        <w:rPr>
          <w:rFonts w:ascii="Arial" w:hAnsi="Arial" w:cs="Arial"/>
          <w:color w:val="000000"/>
        </w:rPr>
        <w:t xml:space="preserve"> del proyecto Pasajes informa al Comité Técnico la cancelación del acuerdo 8.210508 del acta correspondiente a la 13ª Sesión Ordinaria de este Fideicomiso celebrada el pasado 21 de mayo del año en curso, correspondiente a la contratación  de un estudio de factibilidad con la organización CRECE Sonora para la creación de un mercado de artesanías en la comunidad “</w:t>
      </w:r>
      <w:r>
        <w:rPr>
          <w:rFonts w:ascii="Arial" w:hAnsi="Arial" w:cs="Arial"/>
          <w:color w:val="000000"/>
        </w:rPr>
        <w:t>Y</w:t>
      </w:r>
      <w:r w:rsidRPr="006C7905">
        <w:rPr>
          <w:rFonts w:ascii="Arial" w:hAnsi="Arial" w:cs="Arial"/>
          <w:color w:val="000000"/>
        </w:rPr>
        <w:t xml:space="preserve">aqui” conocida como Loma de </w:t>
      </w:r>
      <w:r w:rsidR="00075948" w:rsidRPr="006C7905">
        <w:rPr>
          <w:rFonts w:ascii="Arial" w:hAnsi="Arial" w:cs="Arial"/>
          <w:color w:val="000000"/>
        </w:rPr>
        <w:t>Guamúchil</w:t>
      </w:r>
      <w:r w:rsidRPr="006C7905">
        <w:rPr>
          <w:rFonts w:ascii="Arial" w:hAnsi="Arial" w:cs="Arial"/>
          <w:color w:val="000000"/>
        </w:rPr>
        <w:t xml:space="preserve"> debido a la falta de organización de su gremio artesanal.</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En cuanto a los proyectos de revitalización en imagen urbana de algunas comunidades de la ruta turística “Río Sonora” informa al Comité Técnico que los acuerdos 9.210508 y 10.210508 del acta correspondiente a la 13ª Sesión Ordinaria de este Fideicomiso celebrada el pasado 21 de mayo del año en curso, serán modificados debido a que en coordinación con </w:t>
      </w:r>
      <w:smartTag w:uri="urn:schemas-microsoft-com:office:smarttags" w:element="PersonName">
        <w:smartTagPr>
          <w:attr w:name="ProductID" w:val="la Junta"/>
        </w:smartTagPr>
        <w:r w:rsidRPr="006C7905">
          <w:rPr>
            <w:rFonts w:ascii="Arial" w:hAnsi="Arial" w:cs="Arial"/>
            <w:color w:val="000000"/>
          </w:rPr>
          <w:t>la Junta</w:t>
        </w:r>
      </w:smartTag>
      <w:r w:rsidRPr="006C7905">
        <w:rPr>
          <w:rFonts w:ascii="Arial" w:hAnsi="Arial" w:cs="Arial"/>
          <w:color w:val="000000"/>
        </w:rPr>
        <w:t xml:space="preserve"> de Caminos del Estado de Sonora se realizarán proyectos en las comunidades de Rayón, Banamichi y Aconchi; y con </w:t>
      </w:r>
      <w:smartTag w:uri="urn:schemas-microsoft-com:office:smarttags" w:element="PersonName">
        <w:smartTagPr>
          <w:attr w:name="ProductID" w:val="la Comisi￳n"/>
        </w:smartTagPr>
        <w:r w:rsidRPr="006C7905">
          <w:rPr>
            <w:rFonts w:ascii="Arial" w:hAnsi="Arial" w:cs="Arial"/>
            <w:color w:val="000000"/>
          </w:rPr>
          <w:t>la Comisión</w:t>
        </w:r>
      </w:smartTag>
      <w:r w:rsidRPr="006C7905">
        <w:rPr>
          <w:rFonts w:ascii="Arial" w:hAnsi="Arial" w:cs="Arial"/>
          <w:color w:val="000000"/>
        </w:rPr>
        <w:t xml:space="preserve"> de Fomento al Turismo del Estado de Sonora (COFETUR) se realizarán proyectos en las comunidades de Ures, Baviacora, Arizpe y Bacoachi; especificando de la siguiente manera los alcances de cada uno de los proyectos:</w:t>
      </w:r>
    </w:p>
    <w:p w:rsidR="00600986" w:rsidRPr="006C7905" w:rsidRDefault="00600986" w:rsidP="00600986">
      <w:pPr>
        <w:jc w:val="both"/>
        <w:rPr>
          <w:rFonts w:ascii="Arial" w:hAnsi="Arial" w:cs="Arial"/>
          <w:color w:val="000000"/>
        </w:rPr>
      </w:pPr>
    </w:p>
    <w:p w:rsidR="00600986" w:rsidRPr="006C7905" w:rsidRDefault="00600986" w:rsidP="00600986">
      <w:pPr>
        <w:jc w:val="both"/>
        <w:rPr>
          <w:rFonts w:ascii="Arial" w:hAnsi="Arial" w:cs="Arial"/>
          <w:color w:val="000000"/>
        </w:rPr>
      </w:pPr>
      <w:r w:rsidRPr="006C7905">
        <w:rPr>
          <w:rFonts w:ascii="Arial" w:hAnsi="Arial" w:cs="Arial"/>
          <w:color w:val="000000"/>
        </w:rPr>
        <w:t>MUNICIPIO</w:t>
      </w:r>
      <w:r w:rsidRPr="006C7905">
        <w:rPr>
          <w:rFonts w:ascii="Arial" w:hAnsi="Arial" w:cs="Arial"/>
          <w:color w:val="000000"/>
        </w:rPr>
        <w:tab/>
      </w:r>
      <w:r w:rsidRPr="006C7905">
        <w:rPr>
          <w:rFonts w:ascii="Arial" w:hAnsi="Arial" w:cs="Arial"/>
          <w:color w:val="000000"/>
        </w:rPr>
        <w:tab/>
        <w:t>ALCANCE DE PROYECTO</w:t>
      </w:r>
      <w:r w:rsidRPr="006C7905">
        <w:rPr>
          <w:rFonts w:ascii="Arial" w:hAnsi="Arial" w:cs="Arial"/>
          <w:color w:val="000000"/>
        </w:rPr>
        <w:tab/>
        <w:t>DEPENDENCIA</w:t>
      </w:r>
    </w:p>
    <w:p w:rsidR="00600986" w:rsidRPr="006C7905" w:rsidRDefault="00600986" w:rsidP="00600986">
      <w:pPr>
        <w:jc w:val="both"/>
        <w:rPr>
          <w:rFonts w:ascii="Arial" w:hAnsi="Arial" w:cs="Arial"/>
          <w:color w:val="000000"/>
        </w:rPr>
      </w:pPr>
      <w:r w:rsidRPr="006C7905">
        <w:rPr>
          <w:rFonts w:ascii="Arial" w:hAnsi="Arial" w:cs="Arial"/>
          <w:color w:val="000000"/>
        </w:rPr>
        <w:t>Ures</w:t>
      </w: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Rehabilitación de Cinema</w:t>
      </w:r>
      <w:r w:rsidRPr="006C7905">
        <w:rPr>
          <w:rFonts w:ascii="Arial" w:hAnsi="Arial" w:cs="Arial"/>
          <w:color w:val="000000"/>
        </w:rPr>
        <w:tab/>
      </w:r>
      <w:r w:rsidRPr="006C7905">
        <w:rPr>
          <w:rFonts w:ascii="Arial" w:hAnsi="Arial" w:cs="Arial"/>
          <w:color w:val="000000"/>
        </w:rPr>
        <w:tab/>
        <w:t>COFETUR.</w:t>
      </w:r>
    </w:p>
    <w:p w:rsidR="00600986" w:rsidRPr="006C7905" w:rsidRDefault="00600986" w:rsidP="00600986">
      <w:pPr>
        <w:jc w:val="both"/>
        <w:rPr>
          <w:rFonts w:ascii="Arial" w:hAnsi="Arial" w:cs="Arial"/>
          <w:color w:val="000000"/>
        </w:rPr>
      </w:pPr>
      <w:r w:rsidRPr="006C7905">
        <w:rPr>
          <w:rFonts w:ascii="Arial" w:hAnsi="Arial" w:cs="Arial"/>
          <w:color w:val="000000"/>
        </w:rPr>
        <w:t>Baviacora.</w:t>
      </w:r>
      <w:r w:rsidRPr="006C7905">
        <w:rPr>
          <w:rFonts w:ascii="Arial" w:hAnsi="Arial" w:cs="Arial"/>
          <w:color w:val="000000"/>
        </w:rPr>
        <w:tab/>
      </w:r>
      <w:r w:rsidRPr="006C7905">
        <w:rPr>
          <w:rFonts w:ascii="Arial" w:hAnsi="Arial" w:cs="Arial"/>
          <w:color w:val="000000"/>
        </w:rPr>
        <w:tab/>
        <w:t>Plaza principal,</w:t>
      </w: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COFETUR.</w:t>
      </w:r>
    </w:p>
    <w:p w:rsidR="00600986" w:rsidRPr="006C7905" w:rsidRDefault="00600986" w:rsidP="00600986">
      <w:pPr>
        <w:jc w:val="both"/>
        <w:rPr>
          <w:rFonts w:ascii="Arial" w:hAnsi="Arial" w:cs="Arial"/>
          <w:color w:val="000000"/>
        </w:rPr>
      </w:pPr>
      <w:r w:rsidRPr="006C7905">
        <w:rPr>
          <w:rFonts w:ascii="Arial" w:hAnsi="Arial" w:cs="Arial"/>
          <w:color w:val="000000"/>
        </w:rPr>
        <w:t>A</w:t>
      </w:r>
      <w:r w:rsidR="00075948">
        <w:rPr>
          <w:rFonts w:ascii="Arial" w:hAnsi="Arial" w:cs="Arial"/>
          <w:color w:val="000000"/>
        </w:rPr>
        <w:t>rizpe.</w:t>
      </w:r>
      <w:r w:rsidR="00075948">
        <w:rPr>
          <w:rFonts w:ascii="Arial" w:hAnsi="Arial" w:cs="Arial"/>
          <w:color w:val="000000"/>
        </w:rPr>
        <w:tab/>
      </w:r>
      <w:r w:rsidR="00075948">
        <w:rPr>
          <w:rFonts w:ascii="Arial" w:hAnsi="Arial" w:cs="Arial"/>
          <w:color w:val="000000"/>
        </w:rPr>
        <w:tab/>
        <w:t>Mirador (zona de cemente</w:t>
      </w:r>
      <w:r w:rsidRPr="006C7905">
        <w:rPr>
          <w:rFonts w:ascii="Arial" w:hAnsi="Arial" w:cs="Arial"/>
          <w:color w:val="000000"/>
        </w:rPr>
        <w:t>rio)</w:t>
      </w:r>
      <w:r w:rsidRPr="006C7905">
        <w:rPr>
          <w:rFonts w:ascii="Arial" w:hAnsi="Arial" w:cs="Arial"/>
          <w:color w:val="000000"/>
        </w:rPr>
        <w:tab/>
        <w:t>COFETUR.</w:t>
      </w:r>
    </w:p>
    <w:p w:rsidR="00600986" w:rsidRPr="006C7905" w:rsidRDefault="00600986" w:rsidP="00600986">
      <w:pPr>
        <w:jc w:val="both"/>
        <w:rPr>
          <w:rFonts w:ascii="Arial" w:hAnsi="Arial" w:cs="Arial"/>
          <w:color w:val="000000"/>
        </w:rPr>
      </w:pP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Umbrales de acceso.</w:t>
      </w:r>
    </w:p>
    <w:p w:rsidR="00600986" w:rsidRPr="006C7905" w:rsidRDefault="00600986" w:rsidP="00600986">
      <w:pPr>
        <w:jc w:val="both"/>
        <w:rPr>
          <w:rFonts w:ascii="Arial" w:hAnsi="Arial" w:cs="Arial"/>
          <w:color w:val="000000"/>
        </w:rPr>
      </w:pPr>
      <w:r w:rsidRPr="006C7905">
        <w:rPr>
          <w:rFonts w:ascii="Arial" w:hAnsi="Arial" w:cs="Arial"/>
          <w:color w:val="000000"/>
        </w:rPr>
        <w:t>Bacoachi.</w:t>
      </w:r>
      <w:r w:rsidRPr="006C7905">
        <w:rPr>
          <w:rFonts w:ascii="Arial" w:hAnsi="Arial" w:cs="Arial"/>
          <w:color w:val="000000"/>
        </w:rPr>
        <w:tab/>
      </w:r>
      <w:r w:rsidRPr="006C7905">
        <w:rPr>
          <w:rFonts w:ascii="Arial" w:hAnsi="Arial" w:cs="Arial"/>
          <w:color w:val="000000"/>
        </w:rPr>
        <w:tab/>
        <w:t>Plaza principal,</w:t>
      </w: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COFETUR.</w:t>
      </w:r>
    </w:p>
    <w:p w:rsidR="00600986" w:rsidRPr="006C7905" w:rsidRDefault="00600986" w:rsidP="00600986">
      <w:pPr>
        <w:jc w:val="both"/>
        <w:rPr>
          <w:rFonts w:ascii="Arial" w:hAnsi="Arial" w:cs="Arial"/>
          <w:color w:val="000000"/>
        </w:rPr>
      </w:pP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Umbrales de acceso.</w:t>
      </w:r>
    </w:p>
    <w:p w:rsidR="00600986" w:rsidRPr="006C7905" w:rsidRDefault="00600986" w:rsidP="00600986">
      <w:pPr>
        <w:jc w:val="both"/>
        <w:rPr>
          <w:rFonts w:ascii="Arial" w:hAnsi="Arial" w:cs="Arial"/>
          <w:color w:val="000000"/>
        </w:rPr>
      </w:pPr>
      <w:r w:rsidRPr="006C7905">
        <w:rPr>
          <w:rFonts w:ascii="Arial" w:hAnsi="Arial" w:cs="Arial"/>
          <w:color w:val="000000"/>
        </w:rPr>
        <w:t>Rayón.</w:t>
      </w:r>
      <w:r w:rsidRPr="006C7905">
        <w:rPr>
          <w:rFonts w:ascii="Arial" w:hAnsi="Arial" w:cs="Arial"/>
          <w:color w:val="000000"/>
        </w:rPr>
        <w:tab/>
      </w:r>
      <w:r w:rsidRPr="006C7905">
        <w:rPr>
          <w:rFonts w:ascii="Arial" w:hAnsi="Arial" w:cs="Arial"/>
          <w:color w:val="000000"/>
        </w:rPr>
        <w:tab/>
        <w:t>Umbrales de acceso.</w:t>
      </w:r>
      <w:r w:rsidRPr="006C7905">
        <w:rPr>
          <w:rFonts w:ascii="Arial" w:hAnsi="Arial" w:cs="Arial"/>
          <w:color w:val="000000"/>
        </w:rPr>
        <w:tab/>
      </w:r>
      <w:r w:rsidRPr="006C7905">
        <w:rPr>
          <w:rFonts w:ascii="Arial" w:hAnsi="Arial" w:cs="Arial"/>
          <w:color w:val="000000"/>
        </w:rPr>
        <w:tab/>
        <w:t>Junta de Caminos.</w:t>
      </w:r>
    </w:p>
    <w:p w:rsidR="00600986" w:rsidRPr="006C7905" w:rsidRDefault="00600986" w:rsidP="00600986">
      <w:pPr>
        <w:jc w:val="both"/>
        <w:rPr>
          <w:rFonts w:ascii="Arial" w:hAnsi="Arial" w:cs="Arial"/>
          <w:color w:val="000000"/>
        </w:rPr>
      </w:pPr>
      <w:r w:rsidRPr="006C7905">
        <w:rPr>
          <w:rFonts w:ascii="Arial" w:hAnsi="Arial" w:cs="Arial"/>
          <w:color w:val="000000"/>
        </w:rPr>
        <w:t>Aconchi.</w:t>
      </w:r>
      <w:r w:rsidRPr="006C7905">
        <w:rPr>
          <w:rFonts w:ascii="Arial" w:hAnsi="Arial" w:cs="Arial"/>
          <w:color w:val="000000"/>
        </w:rPr>
        <w:tab/>
      </w:r>
      <w:r w:rsidRPr="006C7905">
        <w:rPr>
          <w:rFonts w:ascii="Arial" w:hAnsi="Arial" w:cs="Arial"/>
          <w:color w:val="000000"/>
        </w:rPr>
        <w:tab/>
        <w:t>Plaza principal,</w:t>
      </w: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Junta de Caminos.</w:t>
      </w:r>
    </w:p>
    <w:p w:rsidR="00600986" w:rsidRPr="006C7905" w:rsidRDefault="00600986" w:rsidP="00600986">
      <w:pPr>
        <w:jc w:val="both"/>
        <w:rPr>
          <w:rFonts w:ascii="Arial" w:hAnsi="Arial" w:cs="Arial"/>
          <w:color w:val="000000"/>
        </w:rPr>
      </w:pPr>
      <w:r w:rsidRPr="006C7905">
        <w:rPr>
          <w:rFonts w:ascii="Arial" w:hAnsi="Arial" w:cs="Arial"/>
          <w:color w:val="000000"/>
        </w:rPr>
        <w:tab/>
      </w:r>
      <w:r w:rsidRPr="006C7905">
        <w:rPr>
          <w:rFonts w:ascii="Arial" w:hAnsi="Arial" w:cs="Arial"/>
          <w:color w:val="000000"/>
        </w:rPr>
        <w:tab/>
      </w:r>
      <w:r w:rsidRPr="006C7905">
        <w:rPr>
          <w:rFonts w:ascii="Arial" w:hAnsi="Arial" w:cs="Arial"/>
          <w:color w:val="000000"/>
        </w:rPr>
        <w:tab/>
        <w:t>Umbrales de acceso.</w:t>
      </w:r>
    </w:p>
    <w:p w:rsidR="00600986" w:rsidRPr="006C7905" w:rsidRDefault="00600986" w:rsidP="00600986">
      <w:pPr>
        <w:jc w:val="both"/>
        <w:rPr>
          <w:rFonts w:ascii="Arial" w:hAnsi="Arial" w:cs="Arial"/>
          <w:color w:val="000000"/>
        </w:rPr>
      </w:pPr>
      <w:r w:rsidRPr="006C7905">
        <w:rPr>
          <w:rFonts w:ascii="Arial" w:hAnsi="Arial" w:cs="Arial"/>
          <w:color w:val="000000"/>
        </w:rPr>
        <w:t>Banamichi.</w:t>
      </w:r>
      <w:r w:rsidRPr="006C7905">
        <w:rPr>
          <w:rFonts w:ascii="Arial" w:hAnsi="Arial" w:cs="Arial"/>
          <w:color w:val="000000"/>
        </w:rPr>
        <w:tab/>
      </w:r>
      <w:r w:rsidRPr="006C7905">
        <w:rPr>
          <w:rFonts w:ascii="Arial" w:hAnsi="Arial" w:cs="Arial"/>
          <w:color w:val="000000"/>
        </w:rPr>
        <w:tab/>
        <w:t>Umbrales de acceso.</w:t>
      </w:r>
      <w:r w:rsidRPr="006C7905">
        <w:rPr>
          <w:rFonts w:ascii="Arial" w:hAnsi="Arial" w:cs="Arial"/>
          <w:color w:val="000000"/>
        </w:rPr>
        <w:tab/>
      </w:r>
      <w:r w:rsidRPr="006C7905">
        <w:rPr>
          <w:rFonts w:ascii="Arial" w:hAnsi="Arial" w:cs="Arial"/>
          <w:color w:val="000000"/>
        </w:rPr>
        <w:tab/>
        <w:t>Junta de Caminos.</w:t>
      </w:r>
    </w:p>
    <w:p w:rsidR="00600986" w:rsidRPr="006C7905" w:rsidRDefault="00600986" w:rsidP="00600986">
      <w:pPr>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lastRenderedPageBreak/>
        <w:t xml:space="preserve">Comenta que los proyectos antes descritos se encuentran en proceso de contratación por las dependencias correspondientes y en relación al inmueble del Cinema ubicado en Ures, Sonora; éste ha pasado al resguardo de </w:t>
      </w:r>
      <w:smartTag w:uri="urn:schemas-microsoft-com:office:smarttags" w:element="PersonName">
        <w:smartTagPr>
          <w:attr w:name="ProductID" w:val="ၩ〫鴰䌯尺ǹ̈.cadotecniaǆ̈&#10;antesnado.ǃ̈ correspondientesalǊ̈&amp;Word.Application.11Ǒ̈en睈ஏǜ̈ntla Comisión EstatalǛ̈எ䊰ஏ畨ஏƠ̈losƣ̈queƮ̈Token Listƫ̈proyectos.ư̈忤ஏஎ䈈ஏsi￳nƽ̈எஎἘٝƅ̈䍐ஏ히ョ큈ミ઀ ƍ̈எஎ#ƕ̈䏐ஏ히ョ큈ミ઀ Ɲ̈䌐ஏஎஎť̈꧐䇈ஏŭ̈䎐ஏஎஎŵ̈䔐ஏ히ョ큈ミ઀ Ž̈䑐ஏ뜸٘ᯐٝŅ̈㔘ٴ閐ஏ潸ஏō̈ョ٘히ョ큈ミ熸ٱࣰ ઀ ŕ̈퇀ミᏠX䖼ஏ删ஏŒ̈lasŝ̌浤睌浄睌洠睌À䘀뇘٘써ٙ ĥ̌菱ョ톔ミ廊ョᏠᳬベ慈ஏ-̈ Į̈悼ஏஎ嵰ஏ̀瀠ஏ뚨ĵ̎䭈ஏle System Bind Dataژஃ ļ̌菱ョ톔ミ廊ョᏠᳬベ䜐ஏ ą̈䛬ஏ䟘ஏ琐ஏ,-./Ă̈pasado=&gt;?@ABCď̈퇀ミᏠÇ瑴ஏ䞈ஏ Ĕ̌菱ョ톔ミ廊ョᏠᳬベ䟐ஏz{ ĝ̈䞬ஏ䡰ஏ䜘ஏŒŽĚ̈퇀ミᏠÊ 䢔ஏ䠠ஏ ǧ̌菱ョ톔ミ廊ョᏠᳬベ䡨ஏÆÇ Ǩ̈䡄ஏ䤰ஏ䟘ஏØÙÚÛǵ̈resguardoìíîïǲ̈퇀ミᏠÔ䥔ஏ䣠ஏ ǿ̌菱ョ톔ミ廊ョᏠᳬベ䤨ஏ` ǀ̈䤄ஏ䧠ஏ䡰ஏppppǍ̈deppǈ̈퇀ミᏠ×䨄ஏ䦐ஏ Ǖ̌菱ョ톔ミ廊ョᏠᳬベ䧘ஏ`p Ǟ̈䦴ஏ䪐ஏ䤰ஏ°°p°Ǜ̈la`PƦ̈퇀ミᏠÚ䪴ஏ䩀ஏ ƣ̌菱ョ톔ミ廊ョᏠᳬベ䪈ஏ ƴ̈䩤ஏ䲰ஏ䧠ஏpp°`Ʊ̈Comisiónppppƾ̈퇀ミᏠã䳔ஏ䬀ஏ ƻ̌菱ョ톔ミ廊ョᏠᳬベ䲨ஏ뚨 ƌ̉凨ஏ俠⃐㫪ၩ〫鴰䌯尺 Ƌ̌菱ョ톔ミ廊ョᏠᳬベஎ̈  Ɯ̌菱ョ톔ミ廊ョᏠᳬベ禰ஏ  ť̌菱ョ톔ミ廊ョᏠᳬベ̼ Ů̈procesoṻ漬ஏஎ嶠ஏ.Ű̈䬤ஏ䵰ஏ䪐ஏŽ̈EstatalẍƸ䖐ஏź̈퇀ミᏠë䶔ஏ䴠ஏ Ň̌菱ョ톔ミ廊ョᏠᳬベ䵨ஏ ň̈䵄ஏ丠ஏ䲰ஏŕ̈deŐ̈퇀ミᏠî乄ஏ䷐ஏ ŝ̌菱ョ톔ミ廊ョᏠᳬベ丘ஏ Ħ̈䷴ஏ仠ஏ䵰ஏ히ョ큈ミģ̈Bienes Ĩ̈퇀ミᏠõ伄ஏ亐ஏ ĵ̌菱ョ톔ミ廊ョᏠᳬベ付ஏ ľ̈亴ஏ侐ஏ丠ஏĻ̈yĆ̈퇀ミᏠ÷侴ஏ佀ஏ ă̌菱ョ톔ミ廊ョᏠᳬベ侈ஏ䲀ஏ Ĕ̈佤ஏ偐ஏ仠ஏ`Đ̈đ̈ConcesionesĞ̈퇀ミᏠă側ஏ倀ஏ ě̌菱ョ톔ミ廊ョᏠᳬベ偈ஏ Ǭ̈値ஏ儀ஏ侐ஏxè̈ǩ̈del储ஏǴ̈퇀ミᏠć儤ஏ傰ஏ Ǳ̌菱ョ톔ミ廊ョᏠᳬベ僸ஏ䮀ஏ Ǻ̈僔ஏ净ஏ偐ஏ઀ Ǉ̈Estadoஎ쾨ǌ̈퇀ミᏠĎ搜ஏ兰ஏ ǉ̌菱ョ톔ミ廊ョᏠᳬベ冸ஏ䖐ஏ ǒ̐冔ஏ撨ஏ儀ஏǘ̉எ俠⃐㫪ၩ〫鴰䌯尺 Ƨ̌菱ョ톔ミ廊ョᏠᳬベ剨ஏ¯̈ ƨ̈剄ஏ匈ஏஎƵ̈퇀ミᏠ\匬ஏ劸ஏ Ʋ̌菱ョ톔ミ廊ョᏠᳬベ匀ஏ储ஏ ƻ̈勜ஏ厀ஏ剰ஏ Ƈ̈ƀ̈dependenciasƍ̈퇀ミᏠi䅄ஏ瞠ஏƊ̈矄ஏ硠ஏ匈ஏƗ̈퇀ミᏠ+쉔̼䮀ஏƜ̈inmuebleƙ̈퇀ミᏠ和ஏ吘ஏ Ŧ̌菱ョ톔ミ廊ョᏠᳬベ呠ஏ큈ミ ů̈吼ஏ唘ஏ딠Ŵ̈delŷ̈퇀ミᏠ唼ஏ哈ஏ ż̌菱ョ톔ミ廊ョᏠᳬベ唐ஏD̈ Ņ̈哬ஏ喐ஏ周ஏł̈Cinemaョ히ョ큈ミŏ̈퇀ミᏠ憼ஏ慰ஏŔ̈憔ஏ托ஏ唘ஏő̈enŜ̈descritosa ř̌菱ョ톔ミ廊ョᏠᳬベ嘸ஏ Ģ̈嘔ஏ困ஏ榨ஏį̈delĪ̈퇀ミᏠŅ圔ஏ嚠ஏ ķ̌菱ョ톔ミ廊ョᏠᳬベ囨ஏ ĸ̈囄ஏ垠ஏ噀ஏą̈&#10;FondoĀ̈퇀ミᏠŋ埄ஏ坐ஏ č̌菱ョ톔ミ廊ョᏠᳬベ垘ஏ Ė̈坴ஏ塐ஏ困ஏƸ䖐ஏē̈paraĞ̈퇀ミᏠŐ塴ஏ堀ஏ ě̌菱ョ톔ミ廊ョᏠᳬベ塈ஏ Ǭ̈堤ஏ夀ஏ垠ஏǩ̈lasǴ̈퇀ミᏠŔ夤ஏ墰ஏ Ǳ̌菱ョ톔ミ廊ョᏠᳬベ壸ஏǹ̈ Ǻ̈壔ஏ姀ஏ塐ஏǇ̈Actividadesǌ̈퇀ミᏠŠ姤ஏ奰ஏ ǉ̌菱ョ톔ミ廊ョᏠᳬベ妸ஏÑ̈ ǒ̈妔ஏ媀ஏ夀ஏǟ̈ProductivasƤ̈퇀ミᏠŬ媤ஏ娰ஏ ơ̌菱ョ톔ミ廊ョᏠᳬベ婸ஏƩ̈ ƪ̈婔ஏ嬰ஏ姀ஏƷ̈del±̈Ʋ̈퇀ミᏠŰ孔ஏ嫠ஏ ƿ̌菱ョ톔ミ廊ョᏠᳬベ嬨ஏ ƀ̈嬄ஏ寰ஏ媀ஏஎஎƍ̈Estado°Ɖ̈Ɗ̈퇀ミᏠŷ尔ஏ宠ஏ Ɨ̌菱ョ톔ミ廊ョᏠᳬベ寨ஏ Ƙ̈寄ஏ稨ஏ嬰ஏť̈de Š̈퇀ミᏠź穌ஏ秘ஏŭ̐(ũ̈퇀ミᏠ! 嗌ஏ漈ஏŶ̈溠繪Ϩ岜ஏ灨繪濬繪濘繪澸繪瀠繪濼繪澜繪澈繪괸繬괨繬굈繬ﾜ ň̐恴ஏ䙠ஏ眨ஏŖ̈滤ஏ䲈ஏ慐ஏura&gt;œ̍뒸俠⃐㫪ၩ〫鴰䌯尺尀㄀砀攴Ⴐ䐀䍏䵕繅1䐀̀Ѐ碾㴴幧餹ᐵ䐀漀挀甀洀攀渀琀猀 愀渀搀 匀攀琀琀椀渀最猀᠀䨀㄀崀愹ှ䄀䵄义繉1㈀̀Ѐ碾庩餹ᐵ䄀搀洀椀渀椀猀琀爀愀搀漀爀᠀刀㄀☸ቴ䐀呁协繄1㨀̀Ѐ碾庩먹ᐵ䐀愀琀漀猀 搀攀 瀀爀漀最爀愀洀愀᠀䈀㄀吀ᑃ䴀䍉佒繓1⨀̀Ѐ碾庩먹ᐵ䴀椀挀爀漀猀漀昀琀᠀㨀㄀טּ၀伀晦捩e␀̀Ѐ禾┴币ਹᐺ伀昀昀椀挀攀ᘀ䀀㄀帀ਹᐺ刀捥敩瑮e⠀̀Ѐ禾✴币ਹᐺ刀攀挀椀攀渀琀攀᠀&gt;̀좈̼ɀ ē̌菱ョ톔ミ廊ョᏠᳬベ䊨ஏ  Ǥ̌菱ョ톔ミ廊ョᏠᳬベ眠ஏǬ̈  ǭ̌菱ョ톔ミ廊ョᏠᳬベ嵨ஏ䖐ஏ  Ƕ̌菱ョ톔ミ廊ョᏠᳬベ䙘ஏ큈ミ  ǿ̌菱ョ톔ミ廊ョᏠᳬベஎ慈ஏ ǀ̐alǌ̈䘴ஏ嶠ஏஎRNAT ǉ̌菱ョ톔ミ廊ョᏠᳬベ喈ஏÑ̈ ǒ̈ubicadoǟ̈퇀ミᏠ§喴ஏ戈ஏ Ƥ̌菱ョ톔ミ廊ョᏠᳬベ扐ஏ노٘ ƭ̈戬ஏ拰ஏ喐ஏ Ʃ̈ƪ̈퇀ミᏠª挔ஏ抠ஏ Ǯ菱ョ톔ミ廊ョᏠᳬベ拨ஏ Ƹ̈拄ஏ掠ஏ托ஏƅ̈Uresƀ̈퇀ミᏠ®揄ஏ捐ஏ ƍ̌菱ョ톔ミ廊ョᏠᳬベ掘ஏ Ɩ̈捴ஏ爈ஏ拰ஏƸ䖐ஏƓ̈,ƞ̈;ƙ̈퇀ミᏠ 䊄ஏ䘐ஏŦ̈deョ큈ミš̈퇀ミᏠđ擌ஏ摘ஏ Ů̌菱ョ톔ミ廊ョᏠᳬベ撠ஏŶ̈ ŷ̈摼ஏ敨ஏ净ஏż̈Sonora䖐ஏŹ̈퇀ミᏠė斌ஏ攘ஏ ņ̌菱ョ톔ミ廊ョᏠᳬベ敠ஏN̈ ŏ̈攼ஏ昘ஏ撨ஏŔ̈,0Ŗ̈ŗ̈퇀ミᏠę昼ஏ旈ஏ Ŝ̌菱ョ톔ミ廊ョᏠᳬベ昐ஏ ĥ̈旬ஏ曈ஏ敨ஏĢ̈ya ĭ̈퇀ミᏠĜ曬ஏ晸ஏ Ī̌菱ョ톔ミ廊ョᏠᳬベ曀ஏ ĳ̈暜ஏ杸ஏ昘ஏƸ䖐ஏĸ̈queĻ̈퇀ミᏠĠ&#10;果ஏ木ஏ Ā̌菱ョ톔ミ廊ョᏠᳬベ杰ஏ ĉ̈杌ஏ核ஏ曈ஏĖ̈anteriormenteē̈퇀ミᏠĮ桜ஏ柨ஏ Ę̌菱ョ톔ミ廊ョᏠᳬベ栰ஏ큈ミ ǡ̈栌ஏ棸ஏ杸ஏǮ̈estuvoஎ핰#ǫ̈퇀ミᏠĵ検ஏ梨ஏ ǰ̌菱ョ톔ミ廊ョᏠᳬベ棰ஏ ǹ̈棌ஏ榨ஏ核ஏǆ̈enョ큈ミǁ̈퇀ミᏠĸ槌ஏ楘ஏ ǎ̌菱ョ톔ミ廊ョᏠᳬベ榠ஏǖ̈ Ǘ̈楼ஏ噀ஏ棸ஏǜ̈posesiónஏǙ̈퇀ミᏠŁ噤ஏ嗰ஏƦ̈Ἰٝ䳸ŢȸƢ̈Comenta que los proyectos antes descritos se encuentran en proceso de contratación por las dependencias correspondientes y en relación al inmueble del Cinema ubicado en Ures, Sonora; éste ha pasado al resguardo de la Comisión Estatal de Bienes y Concesiones del Estado de Sonora, ya que anteriormente estuvo en posesión del Fondo para las Actividades Productivas del Estado de Sonora (FAPES), agregando que será contratada la empresa  “Azpe Consultores en Mercadotecnia S. C.” para la realización de un Plan de Negocios que evaluará la vocación del inmueble antes mencionado.&#10; ĳ̌菱ョ톔ミ廊ョᏠᳬベ嶘ஏ  Ą̌菱ョ톔ミ廊ョᏠᳬベ䲀ஏ č̈퇀ミᏠD盬ஏ恐ஏĊ̈எla Comisión Estatal đ̌菱ョ톔ミ廊ョᏠᳬベஎ̈ Ě̈contratacióǹƈ䚀ஏǡ̈퇀ミᏠ&#10;䈬ஏ澰ஏǮ̈岘ஏ溠繪Ϩ灜ஏ灨繪濬繪濘繪澸繪瀠繪濼繪澜繪澈繪괸繬괨繬굈繬ﾜ ǀ̐퇀ミᏠG濼ஏ悘ஏǎ̈&quot;correspondientesǕ̈퇀ミᏠ°爬ஏ熸ஏ ǒ̌菱ョ톔ミ廊ョᏠᳬベ爀ஏ Ǜ̈燜ஏ狈ஏ掠ஏ히ョ큈ミƠ̈Sonora ƭ̈퇀ミᏠ¶揜ஏ牸ஏ ƪ̌菱ョ톔ミ廊ョᏠᳬベ狀ஏ Ƴ̈犜ஏ獠ஏ爈ஏƸ̈퇀ミᏠ¸玄ஏ猐ஏ ƅ̌菱ョ톔ミ廊ョᏠᳬベ獘ஏ̈ Ǝ̈猴ஏ琐ஏ狈ஏƋ̈éstëƖ̈퇀ミᏠ½琴ஏ珀ஏ Ɠ̌菱ョ톔ミ廊ョᏠᳬベ琈ஏ Ť̈珤ஏ䜘ஏ獠ஏš̈ha Ŭ̈퇀ミᏠÀ䜼ஏ䛈ஏũ̐alŵ̈瓐ஏ히ョ큈ミ઀ Ž̈睠ஏஎ䂸ஏŅ̌阸ஏἸٝ٘Ꮰlł̈퇀ミᏠஎஎŏ̈ݴආ䈈ஏ䂀ஏŔ̈퇀ミᏠ&lt;䱜ஏ怈ஏő̉瘠ஏ俠⃐㫪ၩ〫鴰䌯尺଀Ř̉俠⃐㫪ၩ〫鴰䌯尺ħ̉皰ஏ俠⃐㫪ၩ〫鴰䌯尺Į̊俠⃐㫪ၩ〫鴰(Ī̉痨ஏ俠⃐㫪ၩ〫鴰䌯尺ı̉癸ஏ俠⃐㫪ၩ〫鴰䌯尺ĸ̈de耀Ļ̈ฬආ倠㿸ć̈怬ஏ嵰ஏ̼t.8Č̈䛰㼀ⴐٜď̈￳āĀ￳āԀS ė̌菱ョ톔ミ廊ョᏠᳬベ卸ஏ Ę̈퇀ミᏠz髼砐ஏ ǥ̌菱ョ톔ミ廊ョᏠᳬベ硘ஏ Ǯ̈破ஏ磸ஏ厀ஏǫ̈퇀ミᏠ|礜ஏ碨ஏ ǰ̌菱ョ톔ミ廊ョᏠᳬベ磰ஏƿ ǹ̈磌ஏ돈硠ஏǆ̐en4Ĉǂ̈encuentranǏ̈퇀ミᏠ9䆴ஏ䰐ஏǔ̈퇀ミᏠ.&#10;礼ஏ䯈ஏǑ̈䯬ஏ̼எ Ǟ̌菱ョ톔ミ廊ョᏠᳬベ稠ஏs  Ƨ̈秼ஏ竨ஏ寰ஏuentƬ̈Sonorao de coƩ̈퇀ミᏠƁ屔ஏ窘ஏ ƶ̌菱ョ톔ミ廊ョᏠᳬベ章ஏ ƿ̈窼ஏ简ஏ稨ஏƄ̈퇀ミᏠƂ箤ஏ笰ஏ Ɓ̌菱ョ톔ミ廊ョᏠᳬベ筸ஏ Ɗ̈答ஏ簰ஏ竨ஏƗ̈&#10;FAPESƒ̈퇀ミᏠƇ籔ஏ篠ஏ Ɵ̌菱ョ톔ミ廊ョᏠᳬベ簨ஏ Š̈簄ஏ糠ஏ简ஏŭ̈)Ũ̈퇀ミᏠƈ約ஏ粐ஏ ŵ̌菱ョ톔ミ廊ョᏠᳬベ糘ஏ ž̈粴ஏ綐ஏ簰ஏŻ̈,ņ̈퇀ミᏠƊ 綴ஏ絀ஏ Ń̌菱ョ톔ミ廊ョᏠᳬベ綈ஏ Ŕ̈絤ஏ繐ஏ糠ஏő̈agregandoŞ̈퇀ミᏠƔ繴ஏ縀ஏ ś̌菱ョ톔ミ廊ョᏠᳬベ繈ஏ Ĭ̈縤ஏ缀ஏ綐ஏĩ̈queĴ̈퇀ミᏠƘ缤ஏ纰ஏ ı̌菱ョ톔ミ廊ョᏠᳬベ绸ஏ ĺ̈绔ஏ羰ஏ繐ஏć̈seráĂ̈퇀ミᏠƝ&#10;翔ஏ罠ஏ ď̌菱ョ톔ミ廊ョᏠᳬベ羨ஏ Đ̈羄ஏ聰ஏ缀ஏĝ̈contratadaĚ̈퇀ミᏠƨ肔ஏ耠ஏ ǧ̌菱ョ톔ミ廊ョᏠᳬベ聨ஏ Ǩ̈聄ஏ脠ஏ羰ஏǵ̈laǰ̈퇀ミᏠƫ腄ஏ胐ஏ ǽ̌菱ョ톔ミ廊ョᏠᳬベ脘ஏ ǆ̈胴ஏ臠ஏ聰ஏǃ̈empresaǈ̈퇀ミᏠƴ舄ஏ膐ஏ Ǖ̌菱ョ톔ミ廊ョᏠᳬベ臘ஏ Ǟ̈膴ஏ芐ஏ脠ஏǛ̈“Ʀ̈퇀ミᏠƵ芴ஏ艀ஏ ƣ̌菱ョ톔ミ廊ョᏠᳬベ芈ஏ ƴ̈艤ஏ荀ஏ臠ஏƱ̈AzpeƼ̈퇀ミᏠƺ荤ஏ苰ஏ ƹ̌菱ョ톔ミ廊ョᏠᳬベ茸ஏ Ƃ̈茔ஏ萀ஏ芐ஏƏ̈ConsultoresƔ̈퇀ミᏠǆ萤ஏ莰ஏ Ƒ̌菱ョ톔ミ廊ョᏠᳬベ菸ஏ ƚ̈菔ஏ蒰ஏ荀ஏŧ̈enŢ̈퇀ミᏠǉ&#10;蓔ஏ葠ஏ ů̌菱ョ톔ミ廊ョᏠᳬベ蒨ஏ Ű̈蒄ஏ蕰ஏ萀ஏŽ̈Mercadotecniaź̈퇀ミᏠǗ薔ஏ蔠ஏ Ň̌菱ョ톔ミ廊ョᏠᳬベ蕨ஏ ň̈蕄ஏ蘠ஏ蒰ஏŕ̈SŐ̈퇀ミᏠǘ虄ஏ藐ஏ ŝ̌菱ョ톔ミ廊ョᏠᳬベ蘘ஏ Ħ̈藴ஏ蛐ஏ蕰ஏģ̈.Į̈퇀ミᏠǚ蛴ஏ蚀ஏ ī̌菱ョ톔ミ廊ョᏠᳬベ蛈ஏ ļ̈蚤ஏ螀ஏ蘠ஏĹ̈CĄ̈퇀ミᏠǛ螤ஏ蜰ஏ ā̌菱ョ톔ミ廊ョᏠᳬベ蝸ஏ Ċ̈蝔ஏ蠰ஏ蛐ஏė̈.Ē̈퇀ミᏠǜ衔ஏ蟠ஏ ğ̌菱ョ톔ミ廊ョᏠᳬベ蠨ஏ Ǡ̈蠄ஏ裠ஏ螀ஏǭ̈”Ǩ̈퇀ミᏠǞ褄ஏ袐ஏ ǵ̌菱ョ톔ミ廊ョᏠᳬベ裘ஏ Ǿ̈袴ஏ覐ஏ蠰ஏǻ̈paraǆ̈퇀ミᏠǣ覴ஏ襀ஏ ǃ̌菱ョ톔ミ廊ョᏠᳬベ覈ஏen ǔ̈襤ஏ詀ஏ裠ஏctosǑ̈lascrǜ̈퇀ミᏠǦ詤ஏ觰ஏ Ǚ̌菱ョ톔ミ廊ョᏠᳬベ訸ஏde Ƣ̈訔ஏ謀ஏ覐ஏsponƯ̈realizaciónióƴ̈퇀ミᏠǲ謤ஏ誰ஏ Ʊ̌菱ョ톔ミ廊ョᏠᳬベ諸ஏ h ƺ̈諔ஏ记ஏ詀ஏuardƇ̈deomiƂ̈퇀ミᏠǵ诔ஏ譠ஏ Ə̌菱ョ톔ミ廊ョᏠᳬベ讨ஏor Ɛ̈讄ஏ豠ஏ謀ஏormeƝ̈uno eƘ̈퇀ミᏠǸ貄ஏ谐ஏ ť̌菱ョ톔ミ廊ョᏠᳬベ豘ஏde Ů̈谴ஏ贐ஏ记ஏra (ṻPlaneŶ̈퇀ミᏠǽ贴ஏ賀ஏ ų̌菱ョ톔ミ廊ョᏠᳬベ贈ஏs  ń̈賤ஏ跀ஏ豠ஏ S. Ł̈dela Ō̈퇀ミᏠȀ跤ஏ走ஏ ŉ̌菱ョ톔ミ廊ョᏠᳬベ趸ஏac Œ̈趔ஏ躀ஏ贐ஏ antş̈NegociosrmatĤ̈퇀ミᏠȉ躤ஏ踰ஏ ġ̌菱ョ톔ミ廊ョᏠᳬベ蹸ஏen Ī̈蹔ஏ輰ஏ跀ஏionķ̈queĲ̈퇀ミᏠȍ轔ஏ軠ஏ Ŀ̌菱ョ톔ミ廊ョᏠᳬベ輨ஏ Ā̈輄ஏ述ஏ躀ஏč̈evaluaráĊ̈퇀ミᏠȖ途ஏ辠ஏ ė̌菱ョ톔ミ廊ョᏠᳬベ迨ஏ Ę̈迄ஏ邠ஏ輰ஏǥ̈laǠ̈퇀ミᏠș郄ஏ遐ஏ ǭ̌菱ョ톔ミ廊ョᏠᳬベ邘ஏ Ƕ̈遴ஏ酠ஏ述ஏǳ̈vocaciónǸ̈퇀ミᏠȢ醄ஏ鄐ஏ ǅ̌菱ョ톔ミ廊ョᏠᳬベ酘ஏ ǎ̈鄴ஏ鈐ஏ邠ஏǋ̈delǖ̈퇀ミᏠȦ鈴ஏ釀ஏ Ǔ̌菱ョ톔ミ廊ョᏠᳬベ鈈ஏat Ƥ̈釤ஏ鋐ஏ酠ஏ(Ăơ̈inmuebleƮ̈퇀ミᏠȯ鋴ஏ銀ஏ ƫ̌菱ョ톔ミ廊ョᏠᳬベ鋈ஏ Ƽ̈銤ஏ鎀ஏ鈐ஏƹ̈&#10;antesƄ̈퇀ミᏠȵ&#10;鎤ஏ錰ஏ Ɓ̌菱ョ톔ミ廊ョᏠᳬベ鍸ஏ Ɗ̈鍔ஏ鑀ஏ鋐ஏƗ̈mencionadoƜ̈퇀ミᏠȿ鑤ஏ鏰ஏ ƙ̌菱ョ톔ミ廊ョᏠᳬベ鐸ஏ Ţ̈鐔ஏ铰ஏ鎀ஏů̈.Ṻ퇀ミᏠɀ锔ஏ钠ஏ ŷ̌菱ョ톔ミ廊ョᏠᳬベ铨ஏ Ÿ̈铄ஏ새粘鑀ஏŅ̈&#10;ŀ̈&#10;cionado.ō̈.cadotecniaŊ̈S.ŕ̌甐ஏŸ ProductIDŒ̈Key1ŝ̈C.”Ř̈Value1enĥ̈mencionado.Ģ̈Name.SmartTagຽį̊ŸŸၩ〫鴰䌯尺ǹ̈.cadotecniaǆ̈&#10;antesnado.ǃ̈ correspondientesalǊ̈&amp;Word.Application.11Ǒ̈en睈ஏǜ̈ntla Comisión EstatalǛ̈எ䊰ஏ畨ஏƠ̈losƣ̈queƮ̈Token Listƫ̈proyectos.ư̈忤ஏஎ䈈ஏsi￳nƽ̈எஎἘٝƅ̈䍐ஏ히ョ큈ミ઀ ƍ̈எஎ#ƕ̈䏐ஏ히ョ큈ミ઀ Ɲ̈䌐ஏஎஎť̈꧐䇈ஏŭ̈䎐ஏஎஎŵ̈䔐ஏ히ョ큈ミ઀ Ž̈䑐ஏ뜸٘ᯐٝŅ̈㔘ٴ閐ஏ潸ஏō̈ョ٘히ョ큈ミ熸ٱࣰ ઀ ŕ̈퇀ミᏠX䖼ஏ删ஏŒ̈lasŝ̌浤睌浄睌洠睌À䘀뇘٘써ٙ ĥ̌菱ョ톔ミ廊ョᏠᳬベ慈ஏ-̈ Į̈悼ஏஎ嵰ஏ̀瀠ஏ뚨ĵ̎䭈ஏle System Bind Dataژஃ ļ̌菱ョ톔ミ廊ョᏠᳬベ䜐ஏ ą̈䛬ஏ䟘ஏ琐ஏ,-./Ă̈pasado=&gt;?@ABCď̈퇀ミᏠÇ瑴ஏ䞈ஏ Ĕ̌菱ョ톔ミ廊ョᏠᳬベ䟐ஏz{ ĝ̈䞬ஏ䡰ஏ䜘ஏŒŽĚ̈퇀ミᏠÊ 䢔ஏ䠠ஏ ǧ̌菱ョ톔ミ廊ョᏠᳬベ䡨ஏÆÇ Ǩ̈䡄ஏ䤰ஏ䟘ஏØÙÚÛǵ̈resguardoìíîïǲ̈퇀ミᏠÔ䥔ஏ䣠ஏ ǿ̌菱ョ톔ミ廊ョᏠᳬベ䤨ஏ` ǀ̈䤄ஏ䧠ஏ䡰ஏppppǍ̈deppǈ̈퇀ミᏠ×䨄ஏ䦐ஏ Ǖ̌菱ョ톔ミ廊ョᏠᳬベ䧘ஏ`p Ǟ̈䦴ஏ䪐ஏ䤰ஏ°°p°Ǜ̈la`PƦ̈퇀ミᏠÚ䪴ஏ䩀ஏ ƣ̌菱ョ톔ミ廊ョᏠᳬベ䪈ஏ ƴ̈䩤ஏ䲰ஏ䧠ஏpp°`Ʊ̈Comisiónppppƾ̈퇀ミᏠã䳔ஏ䬀ஏ ƻ̌菱ョ톔ミ廊ョᏠᳬベ䲨ஏ뚨 ƌ̉凨ஏ俠⃐㫪ၩ〫鴰䌯尺 Ƌ̌菱ョ톔ミ廊ョᏠᳬベஎ̈  Ɯ̌菱ョ톔ミ廊ョᏠᳬベ禰ஏ  ť̌菱ョ톔ミ廊ョᏠᳬベ̼ Ů̈procesoṻ漬ஏஎ嶠ஏ.Ű̈䬤ஏ䵰ஏ䪐ஏŽ̈EstatalẍƸ䖐ஏź̈퇀ミᏠë䶔ஏ䴠ஏ Ň̌菱ョ톔ミ廊ョᏠᳬベ䵨ஏ ň̈䵄ஏ丠ஏ䲰ஏŕ̈deŐ̈퇀ミᏠî乄ஏ䷐ஏ ŝ̌菱ョ톔ミ廊ョᏠᳬベ丘ஏ Ħ̈䷴ஏ仠ஏ䵰ஏ히ョ큈ミģ̈Bienes Ĩ̈퇀ミᏠõ伄ஏ亐ஏ ĵ̌菱ョ톔ミ廊ョᏠᳬベ付ஏ ľ̈亴ஏ侐ஏ丠ஏĻ̈yĆ̈퇀ミᏠ÷侴ஏ佀ஏ ă̌菱ョ톔ミ廊ョᏠᳬベ侈ஏ䲀ஏ Ĕ̈佤ஏ偐ஏ仠ஏ`Đ̈đ̈ConcesionesĞ̈퇀ミᏠă側ஏ倀ஏ ě̌菱ョ톔ミ廊ョᏠᳬベ偈ஏ Ǭ̈値ஏ儀ஏ侐ஏxè̈ǩ̈del储ஏǴ̈퇀ミᏠć儤ஏ傰ஏ Ǳ̌菱ョ톔ミ廊ョᏠᳬベ僸ஏ䮀ஏ Ǻ̈僔ஏ净ஏ偐ஏ઀ Ǉ̈Estadoஎ쾨ǌ̈퇀ミᏠĎ搜ஏ兰ஏ ǉ̌菱ョ톔ミ廊ョᏠᳬベ冸ஏ䖐ஏ ǒ̐冔ஏ撨ஏ儀ஏǘ̉எ俠⃐㫪ၩ〫鴰䌯尺 Ƨ̌菱ョ톔ミ廊ョᏠᳬベ剨ஏ¯̈ ƨ̈剄ஏ匈ஏஎƵ̈퇀ミᏠ\匬ஏ劸ஏ Ʋ̌菱ョ톔ミ廊ョᏠᳬベ匀ஏ储ஏ ƻ̈勜ஏ厀ஏ剰ஏ Ƈ̈ƀ̈dependenciasƍ̈퇀ミᏠi䅄ஏ瞠ஏƊ̈矄ஏ硠ஏ匈ஏƗ̈퇀ミᏠ+쉔̼䮀ஏƜ̈inmuebleƙ̈퇀ミᏠ和ஏ吘ஏ Ŧ̌菱ョ톔ミ廊ョᏠᳬベ呠ஏ큈ミ ů̈吼ஏ唘ஏ딠Ŵ̈delŷ̈퇀ミᏠ唼ஏ哈ஏ ż̌菱ョ톔ミ廊ョᏠᳬベ唐ஏD̈ Ņ̈哬ஏ喐ஏ周ஏł̈Cinemaョ히ョ큈ミŏ̈퇀ミᏠ憼ஏ慰ஏŔ̈憔ஏ托ஏ唘ஏő̈enŜ̈descritosa ř̌菱ョ톔ミ廊ョᏠᳬベ嘸ஏ Ģ̈嘔ஏ困ஏ榨ஏį̈delĪ̈퇀ミᏠŅ圔ஏ嚠ஏ ķ̌菱ョ톔ミ廊ョᏠᳬベ囨ஏ ĸ̈囄ஏ垠ஏ噀ஏą̈&#10;FondoĀ̈퇀ミᏠŋ埄ஏ坐ஏ č̌菱ョ톔ミ廊ョᏠᳬベ垘ஏ Ė̈坴ஏ塐ஏ困ஏƸ䖐ஏē̈paraĞ̈퇀ミᏠŐ塴ஏ堀ஏ ě̌菱ョ톔ミ廊ョᏠᳬベ塈ஏ Ǭ̈堤ஏ夀ஏ垠ஏǩ̈lasǴ̈퇀ミᏠŔ夤ஏ墰ஏ Ǳ̌菱ョ톔ミ廊ョᏠᳬベ壸ஏǹ̈ Ǻ̈壔ஏ姀ஏ塐ஏǇ̈Actividadesǌ̈퇀ミᏠŠ姤ஏ奰ஏ ǉ̌菱ョ톔ミ廊ョᏠᳬベ妸ஏÑ̈ ǒ̈妔ஏ媀ஏ夀ஏǟ̈ProductivasƤ̈퇀ミᏠŬ媤ஏ娰ஏ ơ̌菱ョ톔ミ廊ョᏠᳬベ婸ஏƩ̈ ƪ̈婔ஏ嬰ஏ姀ஏƷ̈del±̈Ʋ̈퇀ミᏠŰ孔ஏ嫠ஏ ƿ̌菱ョ톔ミ廊ョᏠᳬベ嬨ஏ ƀ̈嬄ஏ寰ஏ媀ஏஎஎƍ̈Estado°Ɖ̈Ɗ̈퇀ミᏠŷ尔ஏ宠ஏ Ɨ̌菱ョ톔ミ廊ョᏠᳬベ寨ஏ Ƙ̈寄ஏ稨ஏ嬰ஏť̈de Š̈퇀ミᏠź穌ஏ秘ஏŭ̐(ũ̈퇀ミᏠ! 嗌ஏ漈ஏŶ̈溠繪Ϩ岜ஏ灨繪濬繪濘繪澸繪瀠繪濼繪澜繪澈繪괸繬괨繬굈繬ﾜ ň̐恴ஏ䙠ஏ眨ஏŖ̈滤ஏ䲈ஏ慐ஏura&gt;œ̍뒸俠⃐㫪ၩ〫鴰䌯尺尀㄀砀攴Ⴐ䐀䍏䵕繅1䐀̀Ѐ碾㴴幧餹ᐵ䐀漀挀甀洀攀渀琀猀 愀渀搀 匀攀琀琀椀渀最猀᠀䨀㄀崀愹ှ䄀䵄义繉1㈀̀Ѐ碾庩餹ᐵ䄀搀洀椀渀椀猀琀爀愀搀漀爀᠀刀㄀☸ቴ䐀呁协繄1㨀̀Ѐ碾庩먹ᐵ䐀愀琀漀猀 搀攀 瀀爀漀最爀愀洀愀᠀䈀㄀吀ᑃ䴀䍉佒繓1⨀̀Ѐ碾庩먹ᐵ䴀椀挀爀漀猀漀昀琀᠀㨀㄀טּ၀伀晦捩e␀̀Ѐ禾┴币ਹᐺ伀昀昀椀挀攀ᘀ䀀㄀帀ਹᐺ刀捥敩瑮e⠀̀Ѐ禾✴币ਹᐺ刀攀挀椀攀渀琀攀᠀&gt;̀좈̼ɀ ē̌菱ョ톔ミ廊ョᏠᳬベ䊨ஏ  Ǥ̌菱ョ톔ミ廊ョᏠᳬベ眠ஏǬ̈  ǭ̌菱ョ톔ミ廊ョᏠᳬベ嵨ஏ䖐ஏ  Ƕ̌菱ョ톔ミ廊ョᏠᳬベ䙘ஏ큈ミ  ǿ̌菱ョ톔ミ廊"/>
        </w:smartTagPr>
        <w:r w:rsidRPr="006C7905">
          <w:rPr>
            <w:rFonts w:ascii="Arial" w:hAnsi="Arial" w:cs="Arial"/>
            <w:color w:val="000000"/>
          </w:rPr>
          <w:t>la Comisión Estatal</w:t>
        </w:r>
      </w:smartTag>
      <w:r w:rsidRPr="006C7905">
        <w:rPr>
          <w:rFonts w:ascii="Arial" w:hAnsi="Arial" w:cs="Arial"/>
          <w:color w:val="000000"/>
        </w:rPr>
        <w:t xml:space="preserve"> de Bienes y Concesiones del Estado de Sonora, ya que anteriormente estuvo en posesión del Fondo para las Actividades Productivas del Estado de Sonora (FAPES), agregando que será contratada la empresa  “Azpe Consultores en Mercadotecnia S. C.” para la realización de un Plan de Negocios que evaluará la vocación del inmueble antes mencionado.</w:t>
      </w:r>
    </w:p>
    <w:p w:rsidR="00600986" w:rsidRPr="006C7905" w:rsidRDefault="00600986" w:rsidP="00600986">
      <w:pPr>
        <w:ind w:firstLine="708"/>
        <w:jc w:val="both"/>
        <w:rPr>
          <w:rFonts w:ascii="Arial" w:hAnsi="Arial" w:cs="Arial"/>
          <w:color w:val="000000"/>
        </w:rPr>
      </w:pPr>
    </w:p>
    <w:p w:rsidR="00600986" w:rsidRPr="006C7905" w:rsidRDefault="00600986" w:rsidP="00600986">
      <w:pPr>
        <w:ind w:firstLine="708"/>
        <w:jc w:val="both"/>
        <w:rPr>
          <w:rFonts w:ascii="Arial" w:hAnsi="Arial" w:cs="Arial"/>
          <w:color w:val="000000"/>
        </w:rPr>
      </w:pPr>
      <w:r w:rsidRPr="006C7905">
        <w:rPr>
          <w:rFonts w:ascii="Arial" w:hAnsi="Arial" w:cs="Arial"/>
          <w:color w:val="000000"/>
        </w:rPr>
        <w:t xml:space="preserve">Por último, </w:t>
      </w:r>
      <w:smartTag w:uri="urn:schemas-microsoft-com:office:smarttags" w:element="PersonName">
        <w:smartTagPr>
          <w:attr w:name="ProductID" w:val="la C.P. Castelo"/>
        </w:smartTagPr>
        <w:r w:rsidRPr="006C7905">
          <w:rPr>
            <w:rFonts w:ascii="Arial" w:hAnsi="Arial" w:cs="Arial"/>
            <w:color w:val="000000"/>
          </w:rPr>
          <w:t>la C.P. Castelo</w:t>
        </w:r>
      </w:smartTag>
      <w:r w:rsidRPr="006C7905">
        <w:rPr>
          <w:rFonts w:ascii="Arial" w:hAnsi="Arial" w:cs="Arial"/>
          <w:color w:val="000000"/>
        </w:rPr>
        <w:t xml:space="preserve"> López Arias informa que realizará en coordinación con </w:t>
      </w:r>
      <w:smartTag w:uri="urn:schemas-microsoft-com:office:smarttags" w:element="PersonName">
        <w:smartTagPr>
          <w:attr w:name="ProductID" w:val="la Secretar￭a"/>
        </w:smartTagPr>
        <w:r w:rsidRPr="006C7905">
          <w:rPr>
            <w:rFonts w:ascii="Arial" w:hAnsi="Arial" w:cs="Arial"/>
            <w:color w:val="000000"/>
          </w:rPr>
          <w:t>la Secretaría</w:t>
        </w:r>
      </w:smartTag>
      <w:r w:rsidRPr="006C7905">
        <w:rPr>
          <w:rFonts w:ascii="Arial" w:hAnsi="Arial" w:cs="Arial"/>
          <w:color w:val="000000"/>
        </w:rPr>
        <w:t xml:space="preserve"> de Infraestructura y Desarrollo Urbano (SIDUR) un proyecto de revitalización en imagen urbana de la calle 5 de mayo en la comunidad de Magdalena de Kino, Sonora; con una inversión en obra por 10.0 MDP provenientes del Plan Sonora Proyecta (PSP); agregando que la aportación que realizará </w:t>
      </w:r>
      <w:smartTag w:uri="urn:schemas-microsoft-com:office:smarttags" w:element="PersonName">
        <w:smartTagPr>
          <w:attr w:name="ProductID" w:val="la Operadora"/>
        </w:smartTagPr>
        <w:r w:rsidRPr="006C7905">
          <w:rPr>
            <w:rFonts w:ascii="Arial" w:hAnsi="Arial" w:cs="Arial"/>
            <w:color w:val="000000"/>
          </w:rPr>
          <w:t>la Operadora</w:t>
        </w:r>
      </w:smartTag>
      <w:r w:rsidRPr="006C7905">
        <w:rPr>
          <w:rFonts w:ascii="Arial" w:hAnsi="Arial" w:cs="Arial"/>
          <w:color w:val="000000"/>
        </w:rPr>
        <w:t xml:space="preserve"> de Proyectos Estratégicos del Estado de Sonora a través de </w:t>
      </w:r>
      <w:smartTag w:uri="urn:schemas-microsoft-com:office:smarttags" w:element="PersonName">
        <w:smartTagPr>
          <w:attr w:name="ProductID" w:val="la Coordinaci￳n"/>
        </w:smartTagPr>
        <w:r w:rsidRPr="006C7905">
          <w:rPr>
            <w:rFonts w:ascii="Arial" w:hAnsi="Arial" w:cs="Arial"/>
            <w:color w:val="000000"/>
          </w:rPr>
          <w:t>la Coordinación</w:t>
        </w:r>
      </w:smartTag>
      <w:r w:rsidRPr="006C7905">
        <w:rPr>
          <w:rFonts w:ascii="Arial" w:hAnsi="Arial" w:cs="Arial"/>
          <w:color w:val="000000"/>
        </w:rPr>
        <w:t xml:space="preserve"> del Proyecto Pasajes será la contratación del proyecto eléctrico verificado y que la propuesta del proyecto arquitectónico fue presentada y aprobada por H. Ayuntamiento de Magdalena de Kino el pasado 10 de septiembre del presente, y que el proyecto arquitectónico ejecutivo será concluido el 7 de noviembre del año en curso.</w:t>
      </w:r>
    </w:p>
    <w:p w:rsidR="00600986" w:rsidRPr="00B16C5C" w:rsidRDefault="00600986" w:rsidP="00600986">
      <w:pPr>
        <w:jc w:val="both"/>
        <w:rPr>
          <w:rFonts w:ascii="Arial" w:hAnsi="Arial" w:cs="Arial"/>
          <w:color w:val="000000"/>
        </w:rPr>
      </w:pPr>
    </w:p>
    <w:p w:rsidR="001856CC" w:rsidRDefault="001856CC" w:rsidP="00F60E53">
      <w:pPr>
        <w:widowControl w:val="0"/>
        <w:ind w:firstLine="708"/>
        <w:jc w:val="both"/>
        <w:rPr>
          <w:rFonts w:ascii="Arial" w:hAnsi="Arial" w:cs="Arial"/>
        </w:rPr>
      </w:pPr>
    </w:p>
    <w:p w:rsidR="006F047C" w:rsidRDefault="006F047C" w:rsidP="006F047C">
      <w:pPr>
        <w:ind w:firstLine="708"/>
        <w:jc w:val="both"/>
        <w:outlineLvl w:val="0"/>
        <w:rPr>
          <w:rFonts w:ascii="Arial" w:hAnsi="Arial" w:cs="Arial"/>
          <w:bCs/>
          <w:color w:val="000000"/>
        </w:rPr>
      </w:pPr>
      <w:r>
        <w:rPr>
          <w:rFonts w:ascii="Arial" w:hAnsi="Arial" w:cs="Arial"/>
          <w:bCs/>
          <w:color w:val="000000"/>
        </w:rPr>
        <w:t>Siguiendo el orden del día aprobado por este Comité Técnico, el Lic. Said Saavedra Bracamonte, tomó el uso de la palabra para informe de los avances referentes al Proyecto Hermosillo, en base al Programa Operativo Anual establecido para el 2008.</w:t>
      </w:r>
    </w:p>
    <w:p w:rsidR="006F047C" w:rsidRDefault="006F047C" w:rsidP="006F047C">
      <w:pPr>
        <w:jc w:val="both"/>
        <w:outlineLvl w:val="0"/>
        <w:rPr>
          <w:rFonts w:ascii="Arial" w:hAnsi="Arial" w:cs="Arial"/>
          <w:bCs/>
          <w:color w:val="000000"/>
        </w:rPr>
      </w:pPr>
    </w:p>
    <w:p w:rsidR="006F047C" w:rsidRDefault="006F047C" w:rsidP="00D02A2A">
      <w:pPr>
        <w:ind w:firstLine="708"/>
        <w:jc w:val="both"/>
        <w:outlineLvl w:val="0"/>
        <w:rPr>
          <w:rFonts w:ascii="Arial" w:hAnsi="Arial" w:cs="Arial"/>
          <w:bCs/>
          <w:color w:val="000000"/>
        </w:rPr>
      </w:pPr>
      <w:r>
        <w:rPr>
          <w:rFonts w:ascii="Arial" w:hAnsi="Arial" w:cs="Arial"/>
          <w:bCs/>
          <w:color w:val="000000"/>
        </w:rPr>
        <w:t>Primeramente</w:t>
      </w:r>
      <w:r w:rsidR="00437FE7">
        <w:rPr>
          <w:rFonts w:ascii="Arial" w:hAnsi="Arial" w:cs="Arial"/>
          <w:bCs/>
          <w:color w:val="000000"/>
        </w:rPr>
        <w:t>,</w:t>
      </w:r>
      <w:r>
        <w:rPr>
          <w:rFonts w:ascii="Arial" w:hAnsi="Arial" w:cs="Arial"/>
          <w:bCs/>
          <w:color w:val="000000"/>
        </w:rPr>
        <w:t xml:space="preserve"> el Lic. Saavedra informó sobre los avances correspondientes al  Proyecto Hermosillo Puerta Norte, en lo concerniente al inicio de obra de prolongación del Boulevard Morelos, obra que conectará vialmente los predios que forman parte del proyecto con la mancha urbana actual de la ciudad, se informó que mediante </w:t>
      </w:r>
      <w:smartTag w:uri="urn:schemas-microsoft-com:office:smarttags" w:element="PersonName">
        <w:smartTagPr>
          <w:attr w:name="ProductID" w:val="la Coordinaci￳n"/>
        </w:smartTagPr>
        <w:r>
          <w:rPr>
            <w:rFonts w:ascii="Arial" w:hAnsi="Arial" w:cs="Arial"/>
            <w:bCs/>
            <w:color w:val="000000"/>
          </w:rPr>
          <w:t>la Coordinación</w:t>
        </w:r>
      </w:smartTag>
      <w:r>
        <w:rPr>
          <w:rFonts w:ascii="Arial" w:hAnsi="Arial" w:cs="Arial"/>
          <w:bCs/>
          <w:color w:val="000000"/>
        </w:rPr>
        <w:t xml:space="preserve"> de </w:t>
      </w:r>
      <w:smartTag w:uri="urn:schemas-microsoft-com:office:smarttags" w:element="PersonName">
        <w:smartTagPr>
          <w:attr w:name="ProductID" w:val="la Secretar￭a"/>
        </w:smartTagPr>
        <w:r>
          <w:rPr>
            <w:rFonts w:ascii="Arial" w:hAnsi="Arial" w:cs="Arial"/>
            <w:bCs/>
            <w:color w:val="000000"/>
          </w:rPr>
          <w:t>la Secretaría</w:t>
        </w:r>
      </w:smartTag>
      <w:r>
        <w:rPr>
          <w:rFonts w:ascii="Arial" w:hAnsi="Arial" w:cs="Arial"/>
          <w:bCs/>
          <w:color w:val="000000"/>
        </w:rPr>
        <w:t xml:space="preserve"> de Infraestructura y Desarrollo Urbano (SIDUR), esta licitó una primer etapa de la obra, siendo la empresa local Ingeniería Dos Mil la </w:t>
      </w:r>
      <w:r w:rsidR="00770678" w:rsidRPr="004B594D">
        <w:rPr>
          <w:rFonts w:ascii="Arial" w:hAnsi="Arial" w:cs="Arial"/>
          <w:bCs/>
          <w:color w:val="000000"/>
        </w:rPr>
        <w:t>g</w:t>
      </w:r>
      <w:r w:rsidRPr="004B594D">
        <w:rPr>
          <w:rFonts w:ascii="Arial" w:hAnsi="Arial" w:cs="Arial"/>
          <w:bCs/>
          <w:color w:val="000000"/>
        </w:rPr>
        <w:t>anadora</w:t>
      </w:r>
      <w:r w:rsidR="00453D39">
        <w:rPr>
          <w:rFonts w:ascii="Arial" w:hAnsi="Arial" w:cs="Arial"/>
          <w:bCs/>
          <w:color w:val="000000"/>
        </w:rPr>
        <w:t xml:space="preserve"> de dicha licitación por lo</w:t>
      </w:r>
      <w:r>
        <w:rPr>
          <w:rFonts w:ascii="Arial" w:hAnsi="Arial" w:cs="Arial"/>
          <w:bCs/>
          <w:color w:val="000000"/>
        </w:rPr>
        <w:t xml:space="preserve"> que los trabajos correspondientes </w:t>
      </w:r>
      <w:r w:rsidR="00453D39" w:rsidRPr="00453D39">
        <w:rPr>
          <w:rFonts w:ascii="Arial" w:hAnsi="Arial" w:cs="Arial"/>
          <w:bCs/>
          <w:color w:val="000000"/>
        </w:rPr>
        <w:t xml:space="preserve">dieron inicio el mes de </w:t>
      </w:r>
      <w:r w:rsidR="00453D39">
        <w:rPr>
          <w:rFonts w:ascii="Arial" w:hAnsi="Arial" w:cs="Arial"/>
          <w:bCs/>
          <w:color w:val="000000"/>
        </w:rPr>
        <w:t>octubre</w:t>
      </w:r>
      <w:r>
        <w:rPr>
          <w:rFonts w:ascii="Arial" w:hAnsi="Arial" w:cs="Arial"/>
          <w:bCs/>
          <w:color w:val="000000"/>
        </w:rPr>
        <w:t>, teniendo estimado un tiempo de duración de la obra en su totalidad en un plazo de 9 meses. Dichos trabajos ayudan a fortalecer los trabajos encaminados a promover dicha zona como un importante polo de desarrollo futuro para Hermosillo.</w:t>
      </w:r>
    </w:p>
    <w:p w:rsidR="006F047C" w:rsidRDefault="006F047C" w:rsidP="006F047C">
      <w:pPr>
        <w:jc w:val="both"/>
        <w:outlineLvl w:val="0"/>
        <w:rPr>
          <w:rFonts w:ascii="Arial" w:hAnsi="Arial" w:cs="Arial"/>
          <w:bCs/>
          <w:color w:val="000000"/>
        </w:rPr>
      </w:pPr>
    </w:p>
    <w:p w:rsidR="006F047C" w:rsidRDefault="006F047C" w:rsidP="0040241C">
      <w:pPr>
        <w:ind w:firstLine="708"/>
        <w:jc w:val="both"/>
        <w:outlineLvl w:val="0"/>
        <w:rPr>
          <w:rFonts w:ascii="Arial" w:hAnsi="Arial" w:cs="Arial"/>
          <w:bCs/>
          <w:color w:val="000000"/>
        </w:rPr>
      </w:pPr>
      <w:r>
        <w:rPr>
          <w:rFonts w:ascii="Arial" w:hAnsi="Arial" w:cs="Arial"/>
          <w:bCs/>
          <w:color w:val="000000"/>
        </w:rPr>
        <w:t>Adicionalmente en lo que respecta a la promoción y captación de inversionistas con la finalidad de detonar el desarrollo de los predios que forman parte del proyecto, como resultado de un arduo trabajo de seguimiento y captación de diferentes desarrolladores inmobiliarios potenciales, se recibieron diferentes ofertas de las cuales se pone a consideración la propuesta más formal y viable para el desarrollo de la reserva territorial a mediano y largo plazo</w:t>
      </w:r>
      <w:r w:rsidR="0040241C">
        <w:rPr>
          <w:rFonts w:ascii="Arial" w:hAnsi="Arial" w:cs="Arial"/>
          <w:bCs/>
          <w:color w:val="000000"/>
        </w:rPr>
        <w:t>.</w:t>
      </w:r>
    </w:p>
    <w:p w:rsidR="006F047C" w:rsidRDefault="006F047C" w:rsidP="006F047C">
      <w:pPr>
        <w:jc w:val="both"/>
        <w:outlineLvl w:val="0"/>
        <w:rPr>
          <w:rFonts w:ascii="Arial" w:hAnsi="Arial" w:cs="Arial"/>
          <w:bCs/>
          <w:color w:val="000000"/>
        </w:rPr>
      </w:pPr>
    </w:p>
    <w:p w:rsidR="006F047C" w:rsidRDefault="006F047C" w:rsidP="00D02A2A">
      <w:pPr>
        <w:ind w:firstLine="708"/>
        <w:jc w:val="both"/>
        <w:outlineLvl w:val="0"/>
        <w:rPr>
          <w:rFonts w:ascii="Arial" w:hAnsi="Arial" w:cs="Arial"/>
          <w:color w:val="000000"/>
        </w:rPr>
      </w:pPr>
      <w:r>
        <w:rPr>
          <w:rFonts w:ascii="Arial" w:hAnsi="Arial" w:cs="Arial"/>
          <w:color w:val="000000"/>
        </w:rPr>
        <w:lastRenderedPageBreak/>
        <w:t xml:space="preserve">De igual manera se informó de los avances en el proceso de Donación y entrega de predio en Comodato para la reubicación del Seminario Mayor de la ciudad, así como el predio para el desarrollo de una estación de pernocta del sistema de trasporte SUBA como parte de los seguimientos a los acuerdos tomados por este Comité Técnico, todo esto con el apoyo de </w:t>
      </w:r>
      <w:smartTag w:uri="urn:schemas-microsoft-com:office:smarttags" w:element="PersonName">
        <w:smartTagPr>
          <w:attr w:name="ProductID" w:val="la Comisi￳n Estatal"/>
        </w:smartTagPr>
        <w:r>
          <w:rPr>
            <w:rFonts w:ascii="Arial" w:hAnsi="Arial" w:cs="Arial"/>
            <w:color w:val="000000"/>
          </w:rPr>
          <w:t>la Comisión Estatal</w:t>
        </w:r>
      </w:smartTag>
      <w:r>
        <w:rPr>
          <w:rFonts w:ascii="Arial" w:hAnsi="Arial" w:cs="Arial"/>
          <w:color w:val="000000"/>
        </w:rPr>
        <w:t xml:space="preserve"> de Bienes y Concesiones para delimitar los predios en cuestión. </w:t>
      </w:r>
    </w:p>
    <w:p w:rsidR="006F047C" w:rsidRDefault="006F047C" w:rsidP="006F047C">
      <w:pPr>
        <w:jc w:val="both"/>
        <w:outlineLvl w:val="0"/>
        <w:rPr>
          <w:rFonts w:ascii="Arial" w:hAnsi="Arial" w:cs="Arial"/>
          <w:color w:val="000000"/>
        </w:rPr>
      </w:pPr>
    </w:p>
    <w:p w:rsidR="006F047C" w:rsidRDefault="006F047C" w:rsidP="00D02A2A">
      <w:pPr>
        <w:ind w:firstLine="708"/>
        <w:jc w:val="both"/>
        <w:outlineLvl w:val="0"/>
        <w:rPr>
          <w:rFonts w:ascii="Arial" w:hAnsi="Arial" w:cs="Arial"/>
          <w:color w:val="000000"/>
        </w:rPr>
      </w:pPr>
      <w:r>
        <w:rPr>
          <w:rFonts w:ascii="Arial" w:hAnsi="Arial" w:cs="Arial"/>
          <w:color w:val="000000"/>
        </w:rPr>
        <w:t xml:space="preserve">En lo que respecta al Proyecto Vado del Río, se informó de las inversiones captadas a través de la comercialización de los predios que forman parte del Proyecto, esto durante el periodo </w:t>
      </w:r>
      <w:r w:rsidRPr="007329C9">
        <w:rPr>
          <w:rFonts w:ascii="Arial" w:hAnsi="Arial" w:cs="Arial"/>
          <w:color w:val="000000"/>
        </w:rPr>
        <w:t>de junio a septiembre</w:t>
      </w:r>
      <w:r>
        <w:rPr>
          <w:rFonts w:ascii="Arial" w:hAnsi="Arial" w:cs="Arial"/>
          <w:color w:val="000000"/>
        </w:rPr>
        <w:t xml:space="preserve"> del presente año, así mismo se presentó los avances de las inversiones que están en desarrollo, esto como resultado de los esfuerzos de promoción y captación de inversión </w:t>
      </w:r>
      <w:r w:rsidRPr="007329C9">
        <w:rPr>
          <w:rFonts w:ascii="Arial" w:hAnsi="Arial" w:cs="Arial"/>
          <w:color w:val="000000"/>
        </w:rPr>
        <w:t>realizad</w:t>
      </w:r>
      <w:r w:rsidR="00770678" w:rsidRPr="007329C9">
        <w:rPr>
          <w:rFonts w:ascii="Arial" w:hAnsi="Arial" w:cs="Arial"/>
          <w:color w:val="000000"/>
        </w:rPr>
        <w:t>a</w:t>
      </w:r>
      <w:r w:rsidRPr="007329C9">
        <w:rPr>
          <w:rFonts w:ascii="Arial" w:hAnsi="Arial" w:cs="Arial"/>
          <w:color w:val="000000"/>
        </w:rPr>
        <w:t>.</w:t>
      </w:r>
      <w:r>
        <w:rPr>
          <w:rFonts w:ascii="Arial" w:hAnsi="Arial" w:cs="Arial"/>
          <w:color w:val="000000"/>
        </w:rPr>
        <w:t xml:space="preserve"> De igual manera se informó que en base al programa operativo anual se continuará con los trabajos de promoción y captación de inversión como parte de la estrategia de comercialización del proyecto.</w:t>
      </w:r>
    </w:p>
    <w:p w:rsidR="006F047C" w:rsidRDefault="006F047C" w:rsidP="006F047C">
      <w:pPr>
        <w:jc w:val="both"/>
        <w:outlineLvl w:val="0"/>
        <w:rPr>
          <w:rFonts w:ascii="Arial" w:hAnsi="Arial" w:cs="Arial"/>
          <w:color w:val="000000"/>
        </w:rPr>
      </w:pPr>
    </w:p>
    <w:p w:rsidR="006F047C" w:rsidRDefault="00963FC4" w:rsidP="0040241C">
      <w:pPr>
        <w:jc w:val="both"/>
        <w:rPr>
          <w:rFonts w:ascii="Arial" w:hAnsi="Arial" w:cs="Arial"/>
          <w:bCs/>
          <w:color w:val="000000"/>
        </w:rPr>
      </w:pPr>
      <w:r>
        <w:rPr>
          <w:rFonts w:ascii="Arial" w:hAnsi="Arial" w:cs="Arial"/>
          <w:color w:val="000000"/>
        </w:rPr>
        <w:tab/>
      </w:r>
      <w:r w:rsidR="006F047C">
        <w:rPr>
          <w:rFonts w:ascii="Arial" w:hAnsi="Arial" w:cs="Arial"/>
          <w:color w:val="000000"/>
        </w:rPr>
        <w:t xml:space="preserve">Finalmente el Lic. Said Saavedra informó de los avances referentes al desarrollo del centro comercial y de convenciones Galerías Sonora, sobre el cuál </w:t>
      </w:r>
      <w:r w:rsidR="002E48E5">
        <w:rPr>
          <w:rFonts w:ascii="Arial" w:hAnsi="Arial" w:cs="Arial"/>
          <w:color w:val="000000"/>
        </w:rPr>
        <w:t xml:space="preserve">se obtuvieron </w:t>
      </w:r>
      <w:r w:rsidR="006F047C">
        <w:rPr>
          <w:rFonts w:ascii="Arial" w:hAnsi="Arial" w:cs="Arial"/>
          <w:color w:val="000000"/>
        </w:rPr>
        <w:t>ante autoridades Municipales y Estatales los permisos necesarios para dar inicio al desarrollo de la  obra de e</w:t>
      </w:r>
      <w:r>
        <w:rPr>
          <w:rFonts w:ascii="Arial" w:hAnsi="Arial" w:cs="Arial"/>
          <w:color w:val="000000"/>
        </w:rPr>
        <w:t>ste importante complejo privado.</w:t>
      </w:r>
      <w:r w:rsidR="006F047C">
        <w:rPr>
          <w:rFonts w:ascii="Arial" w:hAnsi="Arial" w:cs="Arial"/>
          <w:color w:val="000000"/>
        </w:rPr>
        <w:t xml:space="preserve"> </w:t>
      </w:r>
    </w:p>
    <w:p w:rsidR="006F047C" w:rsidRDefault="006F047C" w:rsidP="006F047C">
      <w:pPr>
        <w:jc w:val="both"/>
        <w:outlineLvl w:val="0"/>
        <w:rPr>
          <w:rFonts w:ascii="Arial" w:hAnsi="Arial" w:cs="Arial"/>
          <w:color w:val="000000"/>
        </w:rPr>
      </w:pPr>
    </w:p>
    <w:p w:rsidR="005E0CE4" w:rsidRDefault="005E0CE4" w:rsidP="00BB11FD">
      <w:pPr>
        <w:ind w:firstLine="708"/>
        <w:jc w:val="both"/>
        <w:outlineLvl w:val="0"/>
        <w:rPr>
          <w:rFonts w:ascii="Arial" w:hAnsi="Arial" w:cs="Arial"/>
        </w:rPr>
      </w:pPr>
      <w:r>
        <w:rPr>
          <w:rFonts w:ascii="Arial" w:hAnsi="Arial" w:cs="Arial"/>
        </w:rPr>
        <w:t xml:space="preserve">Tomó la palabra </w:t>
      </w:r>
      <w:smartTag w:uri="urn:schemas-microsoft-com:office:smarttags" w:element="PersonName">
        <w:smartTagPr>
          <w:attr w:name="ProductID" w:val="la Lic. Rebeca"/>
        </w:smartTagPr>
        <w:r>
          <w:rPr>
            <w:rFonts w:ascii="Arial" w:hAnsi="Arial" w:cs="Arial"/>
          </w:rPr>
          <w:t xml:space="preserve">la </w:t>
        </w:r>
        <w:r w:rsidRPr="00F12218">
          <w:rPr>
            <w:rFonts w:ascii="Arial" w:hAnsi="Arial" w:cs="Arial"/>
          </w:rPr>
          <w:t>Lic. Rebeca</w:t>
        </w:r>
      </w:smartTag>
      <w:r w:rsidRPr="00F12218">
        <w:rPr>
          <w:rFonts w:ascii="Arial" w:hAnsi="Arial" w:cs="Arial"/>
        </w:rPr>
        <w:t xml:space="preserve"> Rivera Hopkins</w:t>
      </w:r>
      <w:r>
        <w:rPr>
          <w:rFonts w:ascii="Arial" w:hAnsi="Arial" w:cs="Arial"/>
        </w:rPr>
        <w:t xml:space="preserve"> para informar en base al Programa Operativo Anual sobre los avances en el Proyecto MUSAS.</w:t>
      </w:r>
      <w:r w:rsidR="00BB11FD">
        <w:rPr>
          <w:rFonts w:ascii="Arial" w:hAnsi="Arial" w:cs="Arial"/>
        </w:rPr>
        <w:t xml:space="preserve"> </w:t>
      </w:r>
      <w:r>
        <w:rPr>
          <w:rFonts w:ascii="Arial" w:hAnsi="Arial" w:cs="Arial"/>
        </w:rPr>
        <w:t xml:space="preserve">Primeramente informó que en relación a los trabajos de la segunda etapa en el Parque Conmemorativo que SIDUR inició el pasado 12 de mayo, estos reflejan un avance ya del 85% por lo que se estima terminarlos para el día 15 de octubre del presente. En las fotografías se aprecian los trabajos de los andadores, estacionamientos, y al final será colocado el alumbrado público, recordó que dicha inversión será por el orden de los $3.1 MDP. </w:t>
      </w:r>
    </w:p>
    <w:p w:rsidR="005E0CE4" w:rsidRDefault="005E0CE4" w:rsidP="005E0CE4">
      <w:pPr>
        <w:jc w:val="both"/>
        <w:outlineLvl w:val="0"/>
        <w:rPr>
          <w:rFonts w:ascii="Arial" w:hAnsi="Arial" w:cs="Arial"/>
        </w:rPr>
      </w:pPr>
    </w:p>
    <w:p w:rsidR="005E0CE4" w:rsidRPr="004B594D" w:rsidRDefault="005E0CE4" w:rsidP="005E0CE4">
      <w:pPr>
        <w:ind w:firstLine="708"/>
        <w:jc w:val="both"/>
        <w:outlineLvl w:val="0"/>
        <w:rPr>
          <w:rFonts w:ascii="Arial" w:hAnsi="Arial" w:cs="Arial"/>
        </w:rPr>
      </w:pPr>
      <w:r>
        <w:rPr>
          <w:rFonts w:ascii="Arial" w:hAnsi="Arial" w:cs="Arial"/>
        </w:rPr>
        <w:t xml:space="preserve">Continuando con el tema del parque conmemorativo, también informó que </w:t>
      </w:r>
      <w:r w:rsidR="00770678">
        <w:rPr>
          <w:rFonts w:ascii="Arial" w:hAnsi="Arial" w:cs="Arial"/>
        </w:rPr>
        <w:t xml:space="preserve">en </w:t>
      </w:r>
      <w:r>
        <w:rPr>
          <w:rFonts w:ascii="Arial" w:hAnsi="Arial" w:cs="Arial"/>
        </w:rPr>
        <w:t xml:space="preserve">la </w:t>
      </w:r>
      <w:r w:rsidRPr="004B594D">
        <w:rPr>
          <w:rFonts w:ascii="Arial" w:hAnsi="Arial" w:cs="Arial"/>
        </w:rPr>
        <w:t>anterior</w:t>
      </w:r>
      <w:r w:rsidR="004B594D" w:rsidRPr="004B594D">
        <w:rPr>
          <w:rFonts w:ascii="Arial" w:hAnsi="Arial" w:cs="Arial"/>
        </w:rPr>
        <w:t xml:space="preserve"> reunión de este</w:t>
      </w:r>
      <w:r w:rsidR="00770678" w:rsidRPr="004B594D">
        <w:rPr>
          <w:rFonts w:ascii="Arial" w:hAnsi="Arial" w:cs="Arial"/>
        </w:rPr>
        <w:t xml:space="preserve"> Comité Técnico</w:t>
      </w:r>
      <w:r w:rsidRPr="004B594D">
        <w:rPr>
          <w:rFonts w:ascii="Arial" w:hAnsi="Arial" w:cs="Arial"/>
        </w:rPr>
        <w:t xml:space="preserve"> se solicit</w:t>
      </w:r>
      <w:r w:rsidR="00770678" w:rsidRPr="004B594D">
        <w:rPr>
          <w:rFonts w:ascii="Arial" w:hAnsi="Arial" w:cs="Arial"/>
        </w:rPr>
        <w:t>ó</w:t>
      </w:r>
      <w:r w:rsidRPr="004B594D">
        <w:rPr>
          <w:rFonts w:ascii="Arial" w:hAnsi="Arial" w:cs="Arial"/>
        </w:rPr>
        <w:t xml:space="preserve"> a petición del H. Ayuntamiento de Hermosillo </w:t>
      </w:r>
      <w:r w:rsidR="00770678" w:rsidRPr="004B594D">
        <w:rPr>
          <w:rFonts w:ascii="Arial" w:hAnsi="Arial" w:cs="Arial"/>
        </w:rPr>
        <w:t xml:space="preserve">la autorización para </w:t>
      </w:r>
      <w:r w:rsidRPr="004B594D">
        <w:rPr>
          <w:rFonts w:ascii="Arial" w:hAnsi="Arial" w:cs="Arial"/>
        </w:rPr>
        <w:t>llevar</w:t>
      </w:r>
      <w:r>
        <w:rPr>
          <w:rFonts w:ascii="Arial" w:hAnsi="Arial" w:cs="Arial"/>
        </w:rPr>
        <w:t xml:space="preserve"> a cabo una subdivisión del terreno que abarca el parque antes mencionado, sin embargo informó que los planes del Ayuntamiento cambiaron en ese sentido por lo que no se requirió llevar a cabo dicha subdivisión</w:t>
      </w:r>
      <w:r w:rsidRPr="00696A1A">
        <w:rPr>
          <w:rFonts w:ascii="Arial" w:hAnsi="Arial" w:cs="Arial"/>
        </w:rPr>
        <w:t xml:space="preserve">. </w:t>
      </w:r>
      <w:r w:rsidR="00900698" w:rsidRPr="00696A1A">
        <w:rPr>
          <w:rFonts w:ascii="Arial" w:hAnsi="Arial" w:cs="Arial"/>
        </w:rPr>
        <w:t>No obstante</w:t>
      </w:r>
      <w:r>
        <w:rPr>
          <w:rFonts w:ascii="Arial" w:hAnsi="Arial" w:cs="Arial"/>
        </w:rPr>
        <w:t xml:space="preserve">, </w:t>
      </w:r>
      <w:r w:rsidR="00770678" w:rsidRPr="004B594D">
        <w:rPr>
          <w:rFonts w:ascii="Arial" w:hAnsi="Arial" w:cs="Arial"/>
        </w:rPr>
        <w:t xml:space="preserve">se solicita la </w:t>
      </w:r>
      <w:r w:rsidRPr="004B594D">
        <w:rPr>
          <w:rFonts w:ascii="Arial" w:hAnsi="Arial" w:cs="Arial"/>
        </w:rPr>
        <w:t xml:space="preserve">autorización para que </w:t>
      </w:r>
      <w:smartTag w:uri="urn:schemas-microsoft-com:office:smarttags" w:element="PersonName">
        <w:smartTagPr>
          <w:attr w:name="ProductID" w:val="la Directora General"/>
        </w:smartTagPr>
        <w:r w:rsidRPr="004B594D">
          <w:rPr>
            <w:rFonts w:ascii="Arial" w:hAnsi="Arial" w:cs="Arial"/>
          </w:rPr>
          <w:t>la Directora General</w:t>
        </w:r>
      </w:smartTag>
      <w:r w:rsidRPr="004B594D">
        <w:rPr>
          <w:rFonts w:ascii="Arial" w:hAnsi="Arial" w:cs="Arial"/>
        </w:rPr>
        <w:t xml:space="preserve"> del Fideicomiso Impulsor gestione ante el Comité Técnico del Fideicomiso “Hermosillo Vado del Río” autorización para llevar a cabo los trámites de </w:t>
      </w:r>
      <w:r w:rsidR="004B594D">
        <w:rPr>
          <w:rFonts w:ascii="Arial" w:hAnsi="Arial" w:cs="Arial"/>
        </w:rPr>
        <w:t>donación</w:t>
      </w:r>
      <w:r w:rsidRPr="004B594D">
        <w:rPr>
          <w:rFonts w:ascii="Arial" w:hAnsi="Arial" w:cs="Arial"/>
        </w:rPr>
        <w:t xml:space="preserve"> de dicho parque al H. Ayuntamiento de Hermosillo, con el fin de que éste pase a formar parte de las áreas verdes que opera el Municipio.</w:t>
      </w:r>
      <w:r w:rsidR="008F0BDE" w:rsidRPr="004B594D">
        <w:rPr>
          <w:rFonts w:ascii="Arial" w:hAnsi="Arial" w:cs="Arial"/>
        </w:rPr>
        <w:t xml:space="preserve"> </w:t>
      </w:r>
    </w:p>
    <w:p w:rsidR="005E0CE4" w:rsidRPr="004B594D" w:rsidRDefault="005E0CE4" w:rsidP="005E0CE4">
      <w:pPr>
        <w:jc w:val="both"/>
        <w:outlineLvl w:val="0"/>
        <w:rPr>
          <w:rFonts w:ascii="Arial" w:hAnsi="Arial" w:cs="Arial"/>
        </w:rPr>
      </w:pPr>
    </w:p>
    <w:p w:rsidR="005E0CE4" w:rsidRDefault="005E0CE4" w:rsidP="005E0CE4">
      <w:pPr>
        <w:ind w:firstLine="708"/>
        <w:jc w:val="both"/>
        <w:rPr>
          <w:rFonts w:ascii="Arial" w:hAnsi="Arial" w:cs="Arial"/>
          <w:color w:val="000000"/>
        </w:rPr>
      </w:pPr>
      <w:r>
        <w:rPr>
          <w:rFonts w:ascii="Arial" w:hAnsi="Arial" w:cs="Arial"/>
          <w:color w:val="000000"/>
        </w:rPr>
        <w:t xml:space="preserve">En lo que se refiere a la obra civil del Complejo Cultural MUSAS, </w:t>
      </w:r>
      <w:smartTag w:uri="urn:schemas-microsoft-com:office:smarttags" w:element="PersonName">
        <w:smartTagPr>
          <w:attr w:name="ProductID" w:val="la Lic. Rivera"/>
        </w:smartTagPr>
        <w:r>
          <w:rPr>
            <w:rFonts w:ascii="Arial" w:hAnsi="Arial" w:cs="Arial"/>
            <w:color w:val="000000"/>
          </w:rPr>
          <w:t>la Lic. Rivera</w:t>
        </w:r>
      </w:smartTag>
      <w:r>
        <w:rPr>
          <w:rFonts w:ascii="Arial" w:hAnsi="Arial" w:cs="Arial"/>
          <w:color w:val="000000"/>
        </w:rPr>
        <w:t xml:space="preserve"> recordó que el ente ejecutor de la obra ha sido el ISIE y que a través de la licitación federal que llevaron a cabo para los trabajos de terracerías pudieron terminar las plataformas requeridas del centro del visitante, museo y teatro, mismas que eran indispensables para poder </w:t>
      </w:r>
      <w:r w:rsidRPr="00DF7B9B">
        <w:rPr>
          <w:rFonts w:ascii="Arial" w:hAnsi="Arial" w:cs="Arial"/>
          <w:color w:val="000000"/>
        </w:rPr>
        <w:t xml:space="preserve">dar inicio </w:t>
      </w:r>
      <w:r w:rsidR="008F0BDE" w:rsidRPr="00DF7B9B">
        <w:rPr>
          <w:rFonts w:ascii="Arial" w:hAnsi="Arial" w:cs="Arial"/>
          <w:color w:val="000000"/>
        </w:rPr>
        <w:t>con</w:t>
      </w:r>
      <w:r w:rsidRPr="00DF7B9B">
        <w:rPr>
          <w:rFonts w:ascii="Arial" w:hAnsi="Arial" w:cs="Arial"/>
          <w:color w:val="000000"/>
        </w:rPr>
        <w:t xml:space="preserve"> los trabajos de obra civil</w:t>
      </w:r>
      <w:r w:rsidR="008F0BDE" w:rsidRPr="00DF7B9B">
        <w:rPr>
          <w:rFonts w:ascii="Arial" w:hAnsi="Arial" w:cs="Arial"/>
          <w:color w:val="000000"/>
        </w:rPr>
        <w:t>; informando que e</w:t>
      </w:r>
      <w:r w:rsidRPr="00DF7B9B">
        <w:rPr>
          <w:rFonts w:ascii="Arial" w:hAnsi="Arial" w:cs="Arial"/>
          <w:color w:val="000000"/>
        </w:rPr>
        <w:t>stán por licitarse las terracerías de obra exterior</w:t>
      </w:r>
      <w:r>
        <w:rPr>
          <w:rFonts w:ascii="Arial" w:hAnsi="Arial" w:cs="Arial"/>
          <w:color w:val="000000"/>
        </w:rPr>
        <w:t>.</w:t>
      </w:r>
    </w:p>
    <w:p w:rsidR="008F0BDE" w:rsidRDefault="008F0BDE" w:rsidP="005E0CE4">
      <w:pPr>
        <w:ind w:firstLine="708"/>
        <w:jc w:val="both"/>
        <w:rPr>
          <w:rFonts w:ascii="Arial" w:hAnsi="Arial" w:cs="Arial"/>
          <w:color w:val="000000"/>
        </w:rPr>
      </w:pPr>
    </w:p>
    <w:p w:rsidR="005E0CE4" w:rsidRDefault="00453D39" w:rsidP="006B36B2">
      <w:pPr>
        <w:ind w:firstLine="708"/>
        <w:jc w:val="both"/>
        <w:rPr>
          <w:rFonts w:ascii="Arial" w:hAnsi="Arial" w:cs="Arial"/>
          <w:color w:val="000000"/>
        </w:rPr>
      </w:pPr>
      <w:r>
        <w:rPr>
          <w:rFonts w:ascii="Arial" w:hAnsi="Arial" w:cs="Arial"/>
          <w:color w:val="000000"/>
        </w:rPr>
        <w:lastRenderedPageBreak/>
        <w:t>Puntualizó</w:t>
      </w:r>
      <w:r w:rsidR="005E0CE4">
        <w:rPr>
          <w:rFonts w:ascii="Arial" w:hAnsi="Arial" w:cs="Arial"/>
          <w:color w:val="000000"/>
        </w:rPr>
        <w:t xml:space="preserve"> </w:t>
      </w:r>
      <w:r>
        <w:rPr>
          <w:rFonts w:ascii="Arial" w:hAnsi="Arial" w:cs="Arial"/>
          <w:color w:val="000000"/>
        </w:rPr>
        <w:t>que en la reunión anterior,</w:t>
      </w:r>
      <w:r w:rsidR="005E0CE4">
        <w:rPr>
          <w:rFonts w:ascii="Arial" w:hAnsi="Arial" w:cs="Arial"/>
          <w:color w:val="000000"/>
        </w:rPr>
        <w:t xml:space="preserve"> comentó que gracias al Plan Sonora Proyecta el ISIE había lanzado las primeras convocatorias para la construcción del centro del visitante y museo, dichas obras dieron inicio a finales de julio y finales de junio respectivamente y presentan el siguiente avance físico a la fecha: El museo un 8% de avance general y el centro del visitante un 10%. Informó también que el ISIE cuenta con un equipo de supervisión interna que se ha encargado del buen funcionamiento de la obra, buscando de esta forma poder cumplir en tiempo y forma con las fechas de inauguración el próximo año. </w:t>
      </w:r>
    </w:p>
    <w:p w:rsidR="005E0CE4" w:rsidRPr="00F12218" w:rsidRDefault="005E0CE4" w:rsidP="005E0CE4">
      <w:pPr>
        <w:jc w:val="both"/>
        <w:rPr>
          <w:rFonts w:ascii="Arial" w:hAnsi="Arial" w:cs="Arial"/>
          <w:color w:val="000000"/>
        </w:rPr>
      </w:pPr>
    </w:p>
    <w:p w:rsidR="005E0CE4" w:rsidRDefault="005E0CE4" w:rsidP="005E0CE4">
      <w:pPr>
        <w:ind w:firstLine="708"/>
        <w:jc w:val="both"/>
        <w:rPr>
          <w:rFonts w:ascii="Arial" w:hAnsi="Arial" w:cs="Arial"/>
          <w:color w:val="FF0000"/>
        </w:rPr>
      </w:pPr>
      <w:r>
        <w:rPr>
          <w:rFonts w:ascii="Arial" w:hAnsi="Arial" w:cs="Arial"/>
        </w:rPr>
        <w:t xml:space="preserve">Continuando con el tema informó que se contrató por parte del ISIE el </w:t>
      </w:r>
      <w:r w:rsidRPr="00DF7B9B">
        <w:rPr>
          <w:rFonts w:ascii="Arial" w:hAnsi="Arial" w:cs="Arial"/>
        </w:rPr>
        <w:t xml:space="preserve">proyecto </w:t>
      </w:r>
      <w:r w:rsidR="008F0BDE" w:rsidRPr="00DF7B9B">
        <w:rPr>
          <w:rFonts w:ascii="Arial" w:hAnsi="Arial" w:cs="Arial"/>
        </w:rPr>
        <w:t xml:space="preserve">de </w:t>
      </w:r>
      <w:r w:rsidRPr="00DF7B9B">
        <w:rPr>
          <w:rFonts w:ascii="Arial" w:hAnsi="Arial" w:cs="Arial"/>
        </w:rPr>
        <w:t>rehabilitación y modernización</w:t>
      </w:r>
      <w:r>
        <w:rPr>
          <w:rFonts w:ascii="Arial" w:hAnsi="Arial" w:cs="Arial"/>
        </w:rPr>
        <w:t xml:space="preserve"> de la plaza de la cultura, la actual plaza Venustiano Carranza con el fin de darle los accesos de paradas de camión, acabados acorde al resto del complejo MUSAS, arborización, etc.  </w:t>
      </w:r>
      <w:r w:rsidRPr="00DF7B9B">
        <w:rPr>
          <w:rFonts w:ascii="Arial" w:hAnsi="Arial" w:cs="Arial"/>
        </w:rPr>
        <w:t xml:space="preserve">Informó también que se había contratado la realización del proyecto del puente peatonal para el cruce y unión física de la casa de la cultura con dicha Plaza, </w:t>
      </w:r>
      <w:r w:rsidRPr="00124DA6">
        <w:rPr>
          <w:rFonts w:ascii="Arial" w:hAnsi="Arial" w:cs="Arial"/>
        </w:rPr>
        <w:t>sin embargo</w:t>
      </w:r>
      <w:r w:rsidRPr="00DF7B9B">
        <w:rPr>
          <w:rFonts w:ascii="Arial" w:hAnsi="Arial" w:cs="Arial"/>
        </w:rPr>
        <w:t xml:space="preserve">, dicho proyecto se tuvo que dejar en ante-proyecto debido a que actualmente </w:t>
      </w:r>
      <w:smartTag w:uri="urn:schemas-microsoft-com:office:smarttags" w:element="PersonName">
        <w:smartTagPr>
          <w:attr w:name="ProductID" w:val="la SIDUR"/>
        </w:smartTagPr>
        <w:r w:rsidRPr="00DF7B9B">
          <w:rPr>
            <w:rFonts w:ascii="Arial" w:hAnsi="Arial" w:cs="Arial"/>
          </w:rPr>
          <w:t>la SIDUR</w:t>
        </w:r>
      </w:smartTag>
      <w:r w:rsidRPr="00DF7B9B">
        <w:rPr>
          <w:rFonts w:ascii="Arial" w:hAnsi="Arial" w:cs="Arial"/>
        </w:rPr>
        <w:t xml:space="preserve"> a petición del ISC se encuentra realizando trabajos de estacionamiento para </w:t>
      </w:r>
      <w:smartTag w:uri="urn:schemas-microsoft-com:office:smarttags" w:element="PersonName">
        <w:smartTagPr>
          <w:attr w:name="ProductID" w:val="la Casa"/>
        </w:smartTagPr>
        <w:r w:rsidRPr="00DF7B9B">
          <w:rPr>
            <w:rFonts w:ascii="Arial" w:hAnsi="Arial" w:cs="Arial"/>
          </w:rPr>
          <w:t xml:space="preserve">la </w:t>
        </w:r>
        <w:r w:rsidR="00972ABE" w:rsidRPr="00DF7B9B">
          <w:rPr>
            <w:rFonts w:ascii="Arial" w:hAnsi="Arial" w:cs="Arial"/>
          </w:rPr>
          <w:t>Casa</w:t>
        </w:r>
      </w:smartTag>
      <w:r w:rsidR="00972ABE" w:rsidRPr="00DF7B9B">
        <w:rPr>
          <w:rFonts w:ascii="Arial" w:hAnsi="Arial" w:cs="Arial"/>
        </w:rPr>
        <w:t xml:space="preserve"> de </w:t>
      </w:r>
      <w:smartTag w:uri="urn:schemas-microsoft-com:office:smarttags" w:element="PersonName">
        <w:smartTagPr>
          <w:attr w:name="ProductID" w:val="la Cultura"/>
        </w:smartTagPr>
        <w:r w:rsidR="00972ABE" w:rsidRPr="00DF7B9B">
          <w:rPr>
            <w:rFonts w:ascii="Arial" w:hAnsi="Arial" w:cs="Arial"/>
          </w:rPr>
          <w:t>la C</w:t>
        </w:r>
        <w:r w:rsidRPr="00DF7B9B">
          <w:rPr>
            <w:rFonts w:ascii="Arial" w:hAnsi="Arial" w:cs="Arial"/>
          </w:rPr>
          <w:t>ultura</w:t>
        </w:r>
      </w:smartTag>
      <w:r w:rsidRPr="00DF7B9B">
        <w:rPr>
          <w:rFonts w:ascii="Arial" w:hAnsi="Arial" w:cs="Arial"/>
        </w:rPr>
        <w:t xml:space="preserve"> y dichas obras se podían ver afectadas por la realización del puente. </w:t>
      </w:r>
      <w:r w:rsidR="00124DA6">
        <w:rPr>
          <w:rFonts w:ascii="Arial" w:hAnsi="Arial" w:cs="Arial"/>
        </w:rPr>
        <w:t>Además</w:t>
      </w:r>
      <w:r w:rsidRPr="00DF7B9B">
        <w:rPr>
          <w:rFonts w:ascii="Arial" w:hAnsi="Arial" w:cs="Arial"/>
        </w:rPr>
        <w:t>, comentó que para la plaza de la cultura se desea colocar en el centro de una fuente un elemento escultórico que realce más la vista de dicha plaza y del Complejo y que para ello se ha venido trabajando con una empresa privada buscando poder realizar un convenio de colaboración en donde dicha empresa pudiese ceder de forma gratuita el material que se requiera para trabajar la escultura.</w:t>
      </w:r>
    </w:p>
    <w:p w:rsidR="005E0CE4" w:rsidRDefault="005E0CE4" w:rsidP="005E0CE4">
      <w:pPr>
        <w:jc w:val="both"/>
        <w:rPr>
          <w:rFonts w:ascii="Arial" w:hAnsi="Arial" w:cs="Arial"/>
        </w:rPr>
      </w:pPr>
    </w:p>
    <w:p w:rsidR="005E0CE4" w:rsidRPr="009A17A1" w:rsidRDefault="005E0CE4" w:rsidP="005E0CE4">
      <w:pPr>
        <w:jc w:val="both"/>
        <w:rPr>
          <w:rFonts w:ascii="Arial" w:hAnsi="Arial" w:cs="Arial"/>
          <w:color w:val="FF0000"/>
        </w:rPr>
      </w:pPr>
      <w:r>
        <w:rPr>
          <w:rFonts w:ascii="Arial" w:hAnsi="Arial" w:cs="Arial"/>
        </w:rPr>
        <w:tab/>
        <w:t xml:space="preserve">Continuando con la palabra, </w:t>
      </w:r>
      <w:smartTag w:uri="urn:schemas-microsoft-com:office:smarttags" w:element="PersonName">
        <w:smartTagPr>
          <w:attr w:name="ProductID" w:val="la Lic. Rebeca"/>
        </w:smartTagPr>
        <w:r>
          <w:rPr>
            <w:rFonts w:ascii="Arial" w:hAnsi="Arial" w:cs="Arial"/>
          </w:rPr>
          <w:t>la Lic. Rebeca</w:t>
        </w:r>
      </w:smartTag>
      <w:r>
        <w:rPr>
          <w:rFonts w:ascii="Arial" w:hAnsi="Arial" w:cs="Arial"/>
        </w:rPr>
        <w:t xml:space="preserve"> Rivera recordó que lo más importante de estos espacios que se están construyendo es ver la forma en que éstos puedan tener continuidad y operación de manera exitosa, y que para ello se ha continuado trabajando en la conformación de una asociación civil donde personas de reconocida trayectoria empresarial y compromiso con la comunidad puedan dirigir las acciones del museo con el objetivo de que éste tenga facilidades para hacerse de recursos de diferentes </w:t>
      </w:r>
      <w:r w:rsidR="00972ABE" w:rsidRPr="009F1FB8">
        <w:rPr>
          <w:rFonts w:ascii="Arial" w:hAnsi="Arial" w:cs="Arial"/>
        </w:rPr>
        <w:t>Ó</w:t>
      </w:r>
      <w:r w:rsidRPr="009F1FB8">
        <w:rPr>
          <w:rFonts w:ascii="Arial" w:hAnsi="Arial" w:cs="Arial"/>
        </w:rPr>
        <w:t>rganos</w:t>
      </w:r>
      <w:r>
        <w:rPr>
          <w:rFonts w:ascii="Arial" w:hAnsi="Arial" w:cs="Arial"/>
        </w:rPr>
        <w:t xml:space="preserve"> de Gobierno y también de la misma iniciativa privada, fundaciones, etc. Y que en pro de esto se realizó el pasado 12 de junio del presente un </w:t>
      </w:r>
      <w:r w:rsidRPr="00124DA6">
        <w:rPr>
          <w:rFonts w:ascii="Arial" w:hAnsi="Arial" w:cs="Arial"/>
        </w:rPr>
        <w:t>evento</w:t>
      </w:r>
      <w:r>
        <w:rPr>
          <w:rFonts w:ascii="Arial" w:hAnsi="Arial" w:cs="Arial"/>
        </w:rPr>
        <w:t xml:space="preserve"> donde se invitó a </w:t>
      </w:r>
      <w:smartTag w:uri="urn:schemas-microsoft-com:office:smarttags" w:element="PersonName">
        <w:smartTagPr>
          <w:attr w:name="ProductID" w:val="la Sra. Nina"/>
        </w:smartTagPr>
        <w:r>
          <w:rPr>
            <w:rFonts w:ascii="Arial" w:hAnsi="Arial" w:cs="Arial"/>
          </w:rPr>
          <w:t>la Sra. Nina</w:t>
        </w:r>
      </w:smartTag>
      <w:r>
        <w:rPr>
          <w:rFonts w:ascii="Arial" w:hAnsi="Arial" w:cs="Arial"/>
        </w:rPr>
        <w:t xml:space="preserve"> Zambrano Presidenta del Consejo Directivo del Museo de Arte Contemporáneo de Monterrey (MARCO) a dar una plática sobre como dicho museo ha logrado tener tanto éxito gracias a la participación comprometida de empresarios que buscan diferentes opciones para que sea un espacio dinámico y atractivo para los visitantes de tal forma de que opere muy similar a una empresa buscando así su sustentabilidad.</w:t>
      </w:r>
      <w:r w:rsidR="00A10B10" w:rsidRPr="00B45436">
        <w:rPr>
          <w:rFonts w:ascii="Arial" w:hAnsi="Arial" w:cs="Arial"/>
        </w:rPr>
        <w:t xml:space="preserve"> E</w:t>
      </w:r>
      <w:r w:rsidRPr="00B45436">
        <w:rPr>
          <w:rFonts w:ascii="Arial" w:hAnsi="Arial" w:cs="Arial"/>
        </w:rPr>
        <w:t xml:space="preserve">l C. Gobernador del Estado </w:t>
      </w:r>
      <w:r w:rsidR="00A10B10">
        <w:rPr>
          <w:rFonts w:ascii="Arial" w:hAnsi="Arial" w:cs="Arial"/>
        </w:rPr>
        <w:t xml:space="preserve">ha invitado a </w:t>
      </w:r>
      <w:r w:rsidRPr="00952A0A">
        <w:rPr>
          <w:rFonts w:ascii="Arial" w:hAnsi="Arial" w:cs="Arial"/>
        </w:rPr>
        <w:t xml:space="preserve">varias personas para que </w:t>
      </w:r>
      <w:r w:rsidR="00A10B10">
        <w:rPr>
          <w:rFonts w:ascii="Arial" w:hAnsi="Arial" w:cs="Arial"/>
        </w:rPr>
        <w:t>integren</w:t>
      </w:r>
      <w:r w:rsidRPr="00952A0A">
        <w:rPr>
          <w:rFonts w:ascii="Arial" w:hAnsi="Arial" w:cs="Arial"/>
        </w:rPr>
        <w:t xml:space="preserve"> dicho Consejo y se pued</w:t>
      </w:r>
      <w:r w:rsidR="00A10B10">
        <w:rPr>
          <w:rFonts w:ascii="Arial" w:hAnsi="Arial" w:cs="Arial"/>
        </w:rPr>
        <w:t xml:space="preserve">a ir conformando </w:t>
      </w:r>
      <w:r w:rsidRPr="00952A0A">
        <w:rPr>
          <w:rFonts w:ascii="Arial" w:hAnsi="Arial" w:cs="Arial"/>
        </w:rPr>
        <w:t>una asociación civil</w:t>
      </w:r>
      <w:r w:rsidR="00A10B10">
        <w:rPr>
          <w:rFonts w:ascii="Arial" w:hAnsi="Arial" w:cs="Arial"/>
        </w:rPr>
        <w:t>,</w:t>
      </w:r>
      <w:r w:rsidRPr="00952A0A">
        <w:rPr>
          <w:rFonts w:ascii="Arial" w:hAnsi="Arial" w:cs="Arial"/>
        </w:rPr>
        <w:t xml:space="preserve"> buscando de ésta forma que con </w:t>
      </w:r>
      <w:r w:rsidR="00A10B10">
        <w:rPr>
          <w:rFonts w:ascii="Arial" w:hAnsi="Arial" w:cs="Arial"/>
        </w:rPr>
        <w:t>antelación</w:t>
      </w:r>
      <w:r w:rsidRPr="00952A0A">
        <w:rPr>
          <w:rFonts w:ascii="Arial" w:hAnsi="Arial" w:cs="Arial"/>
        </w:rPr>
        <w:t xml:space="preserve"> se </w:t>
      </w:r>
      <w:r w:rsidR="00A10B10">
        <w:rPr>
          <w:rFonts w:ascii="Arial" w:hAnsi="Arial" w:cs="Arial"/>
        </w:rPr>
        <w:t>contrate</w:t>
      </w:r>
      <w:r w:rsidRPr="00952A0A">
        <w:rPr>
          <w:rFonts w:ascii="Arial" w:hAnsi="Arial" w:cs="Arial"/>
        </w:rPr>
        <w:t xml:space="preserve"> un plan maestro que defina bien las acciones que </w:t>
      </w:r>
      <w:r w:rsidR="00A10B10">
        <w:rPr>
          <w:rFonts w:ascii="Arial" w:hAnsi="Arial" w:cs="Arial"/>
        </w:rPr>
        <w:t>se tomarán</w:t>
      </w:r>
      <w:r w:rsidRPr="00952A0A">
        <w:rPr>
          <w:rFonts w:ascii="Arial" w:hAnsi="Arial" w:cs="Arial"/>
        </w:rPr>
        <w:t xml:space="preserve"> para el buen funcionamiento del museo, así como tambi</w:t>
      </w:r>
      <w:r>
        <w:rPr>
          <w:rFonts w:ascii="Arial" w:hAnsi="Arial" w:cs="Arial"/>
        </w:rPr>
        <w:t xml:space="preserve">én para que se defina la integración de </w:t>
      </w:r>
      <w:r w:rsidRPr="00952A0A">
        <w:rPr>
          <w:rFonts w:ascii="Arial" w:hAnsi="Arial" w:cs="Arial"/>
        </w:rPr>
        <w:t>un Consejo Consultivo que asesore en los programas y exposiciones del museo así como también se vaya organizando un buen programa inaugural.</w:t>
      </w:r>
    </w:p>
    <w:p w:rsidR="005E0CE4" w:rsidRDefault="005E0CE4" w:rsidP="005E0CE4">
      <w:pPr>
        <w:ind w:firstLine="708"/>
        <w:jc w:val="both"/>
        <w:rPr>
          <w:rFonts w:ascii="Arial" w:hAnsi="Arial" w:cs="Arial"/>
        </w:rPr>
      </w:pPr>
      <w:r w:rsidRPr="00F12218">
        <w:rPr>
          <w:rFonts w:ascii="Arial" w:hAnsi="Arial" w:cs="Arial"/>
        </w:rPr>
        <w:lastRenderedPageBreak/>
        <w:t xml:space="preserve">En cuanto a la operación del centro del visitante, </w:t>
      </w:r>
      <w:smartTag w:uri="urn:schemas-microsoft-com:office:smarttags" w:element="PersonName">
        <w:smartTagPr>
          <w:attr w:name="ProductID" w:val="la Lic. Rebeca"/>
        </w:smartTagPr>
        <w:r w:rsidRPr="00F12218">
          <w:rPr>
            <w:rFonts w:ascii="Arial" w:hAnsi="Arial" w:cs="Arial"/>
          </w:rPr>
          <w:t>la Lic. Rebeca</w:t>
        </w:r>
      </w:smartTag>
      <w:r w:rsidRPr="00F12218">
        <w:rPr>
          <w:rFonts w:ascii="Arial" w:hAnsi="Arial" w:cs="Arial"/>
        </w:rPr>
        <w:t xml:space="preserve"> Rivera </w:t>
      </w:r>
      <w:r>
        <w:rPr>
          <w:rFonts w:ascii="Arial" w:hAnsi="Arial" w:cs="Arial"/>
        </w:rPr>
        <w:t xml:space="preserve">informó que se tuvieron algunas reuniones con directivos de </w:t>
      </w:r>
      <w:smartTag w:uri="urn:schemas-microsoft-com:office:smarttags" w:element="PersonName">
        <w:smartTagPr>
          <w:attr w:name="ProductID" w:val="la Oficina"/>
        </w:smartTagPr>
        <w:r>
          <w:rPr>
            <w:rFonts w:ascii="Arial" w:hAnsi="Arial" w:cs="Arial"/>
          </w:rPr>
          <w:t>la Oficina</w:t>
        </w:r>
      </w:smartTag>
      <w:r>
        <w:rPr>
          <w:rFonts w:ascii="Arial" w:hAnsi="Arial" w:cs="Arial"/>
        </w:rPr>
        <w:t xml:space="preserve"> de Convenciones y Visitantes de Hermosillo OCV para seguir evaluando la propuesta de que sean ellos quienes puedan hacerse cargo de dicho inmueble para operar desde ahí sus oficinas en un lugar más estratégico donde puedan </w:t>
      </w:r>
      <w:r w:rsidR="00D41DCF">
        <w:rPr>
          <w:rFonts w:ascii="Arial" w:hAnsi="Arial" w:cs="Arial"/>
        </w:rPr>
        <w:t>promover</w:t>
      </w:r>
      <w:r>
        <w:rPr>
          <w:rFonts w:ascii="Arial" w:hAnsi="Arial" w:cs="Arial"/>
        </w:rPr>
        <w:t xml:space="preserve"> Hermosillo como capital del Estado fomentando el turismo en la región y a su vez concesionando otros espacios de dicho edificio a otros negocios para que éste opere como un verdadero centro de información turística, cultural, deportiva, gastronómico, etc.</w:t>
      </w:r>
    </w:p>
    <w:p w:rsidR="005E0CE4" w:rsidRDefault="005E0CE4" w:rsidP="005E0CE4">
      <w:pPr>
        <w:ind w:firstLine="708"/>
        <w:jc w:val="both"/>
        <w:rPr>
          <w:rFonts w:ascii="Arial" w:hAnsi="Arial" w:cs="Arial"/>
        </w:rPr>
      </w:pPr>
    </w:p>
    <w:p w:rsidR="005E0CE4" w:rsidRDefault="005E0CE4" w:rsidP="003166DF">
      <w:pPr>
        <w:ind w:firstLine="708"/>
        <w:jc w:val="both"/>
        <w:rPr>
          <w:rFonts w:ascii="Arial" w:hAnsi="Arial" w:cs="Arial"/>
        </w:rPr>
      </w:pPr>
      <w:r>
        <w:rPr>
          <w:rFonts w:ascii="Arial" w:hAnsi="Arial" w:cs="Arial"/>
        </w:rPr>
        <w:t xml:space="preserve">Finalmente, en relación a la propuesta que se recibió con anterioridad por parte de los organismos empresariales, </w:t>
      </w:r>
      <w:r w:rsidR="00B45436" w:rsidRPr="00B45436">
        <w:rPr>
          <w:rFonts w:ascii="Arial" w:hAnsi="Arial" w:cs="Arial"/>
        </w:rPr>
        <w:t>se celebró</w:t>
      </w:r>
      <w:r>
        <w:rPr>
          <w:rFonts w:ascii="Arial" w:hAnsi="Arial" w:cs="Arial"/>
        </w:rPr>
        <w:t xml:space="preserve"> una reunión con ellos para revisar de nuevo </w:t>
      </w:r>
      <w:r w:rsidRPr="001B391D">
        <w:rPr>
          <w:rFonts w:ascii="Arial" w:hAnsi="Arial" w:cs="Arial"/>
        </w:rPr>
        <w:t xml:space="preserve">opciones para integrarse éstos en un solo edificio, </w:t>
      </w:r>
      <w:r w:rsidR="00B45436" w:rsidRPr="001B391D">
        <w:rPr>
          <w:rFonts w:ascii="Arial" w:hAnsi="Arial" w:cs="Arial"/>
        </w:rPr>
        <w:t xml:space="preserve">como </w:t>
      </w:r>
      <w:r w:rsidR="001B391D" w:rsidRPr="001B391D">
        <w:rPr>
          <w:rFonts w:ascii="Arial" w:hAnsi="Arial" w:cs="Arial"/>
        </w:rPr>
        <w:t xml:space="preserve">resultado de esta reunión se acordó que posteriormente </w:t>
      </w:r>
      <w:r w:rsidR="00B45436" w:rsidRPr="001B391D">
        <w:rPr>
          <w:rFonts w:ascii="Arial" w:hAnsi="Arial" w:cs="Arial"/>
        </w:rPr>
        <w:t xml:space="preserve">ellos </w:t>
      </w:r>
      <w:r w:rsidR="001B391D" w:rsidRPr="001B391D">
        <w:rPr>
          <w:rFonts w:ascii="Arial" w:hAnsi="Arial" w:cs="Arial"/>
        </w:rPr>
        <w:t>presentarán</w:t>
      </w:r>
      <w:r w:rsidR="00B45436" w:rsidRPr="001B391D">
        <w:rPr>
          <w:rFonts w:ascii="Arial" w:hAnsi="Arial" w:cs="Arial"/>
        </w:rPr>
        <w:t xml:space="preserve"> una </w:t>
      </w:r>
      <w:r w:rsidR="001B391D" w:rsidRPr="001B391D">
        <w:rPr>
          <w:rFonts w:ascii="Arial" w:hAnsi="Arial" w:cs="Arial"/>
        </w:rPr>
        <w:t xml:space="preserve">nueva </w:t>
      </w:r>
      <w:r w:rsidR="00B45436" w:rsidRPr="001B391D">
        <w:rPr>
          <w:rFonts w:ascii="Arial" w:hAnsi="Arial" w:cs="Arial"/>
        </w:rPr>
        <w:t>propuesta.</w:t>
      </w:r>
      <w:r w:rsidR="00B45436">
        <w:rPr>
          <w:rFonts w:ascii="Arial" w:hAnsi="Arial" w:cs="Arial"/>
        </w:rPr>
        <w:t xml:space="preserve"> </w:t>
      </w:r>
    </w:p>
    <w:p w:rsidR="005E0CE4" w:rsidRDefault="005E0CE4" w:rsidP="005E0CE4">
      <w:pPr>
        <w:jc w:val="both"/>
        <w:rPr>
          <w:rFonts w:ascii="Arial" w:hAnsi="Arial" w:cs="Arial"/>
        </w:rPr>
      </w:pPr>
    </w:p>
    <w:p w:rsidR="004117E2" w:rsidRDefault="004117E2" w:rsidP="004117E2">
      <w:pPr>
        <w:jc w:val="both"/>
        <w:rPr>
          <w:rFonts w:ascii="Arial" w:hAnsi="Arial" w:cs="Arial"/>
        </w:rPr>
      </w:pPr>
      <w:r>
        <w:rPr>
          <w:rFonts w:ascii="Arial" w:hAnsi="Arial" w:cs="Arial"/>
          <w:b/>
        </w:rPr>
        <w:t xml:space="preserve">           </w:t>
      </w:r>
      <w:r w:rsidR="00C74109" w:rsidRPr="00C74109">
        <w:rPr>
          <w:rFonts w:ascii="Arial" w:hAnsi="Arial" w:cs="Arial"/>
        </w:rPr>
        <w:t>Continuando con el informe del avance de los proyectos, el Arq. Hugo Herrera Saldate informa que en</w:t>
      </w:r>
      <w:r w:rsidRPr="00C74109">
        <w:rPr>
          <w:rFonts w:ascii="Arial" w:hAnsi="Arial" w:cs="Arial"/>
        </w:rPr>
        <w:t xml:space="preserve"> referencia a la escala náutica de FONATUR que opera en su</w:t>
      </w:r>
      <w:r>
        <w:rPr>
          <w:rFonts w:ascii="Arial" w:hAnsi="Arial" w:cs="Arial"/>
        </w:rPr>
        <w:t xml:space="preserve"> totalidad al día de hoy dentro de Marina Guaymas, el malecón y plaza pública en terrenos ganados al mar con recursos de los tres niveles de Gobierno, está por concluir, llevando un avance de obra civil al día de hoy del 90%. El diseño y espacios exteriores toman como referencia las especificaciones de mobiliario urbano de la escala náutica lo que finalmente le da unidad al macro proyecto tal como se proyectó en el Plan Maestro de IMPULSOR desde sus inicios. Al día de hoy se puede apreciar la plaza en </w:t>
      </w:r>
      <w:r w:rsidR="00D00AF9">
        <w:rPr>
          <w:rFonts w:ascii="Arial" w:hAnsi="Arial" w:cs="Arial"/>
        </w:rPr>
        <w:t>operación</w:t>
      </w:r>
      <w:r>
        <w:rPr>
          <w:rFonts w:ascii="Arial" w:hAnsi="Arial" w:cs="Arial"/>
        </w:rPr>
        <w:t xml:space="preserve"> y </w:t>
      </w:r>
      <w:r w:rsidR="00D00AF9">
        <w:rPr>
          <w:rFonts w:ascii="Arial" w:hAnsi="Arial" w:cs="Arial"/>
        </w:rPr>
        <w:t>su funcionamiento</w:t>
      </w:r>
      <w:r>
        <w:rPr>
          <w:rFonts w:ascii="Arial" w:hAnsi="Arial" w:cs="Arial"/>
        </w:rPr>
        <w:t xml:space="preserve"> como punto de encuentro para los ciudadanos</w:t>
      </w:r>
      <w:r w:rsidR="00D00AF9">
        <w:rPr>
          <w:rFonts w:ascii="Arial" w:hAnsi="Arial" w:cs="Arial"/>
        </w:rPr>
        <w:t>. C</w:t>
      </w:r>
      <w:r>
        <w:rPr>
          <w:rFonts w:ascii="Arial" w:hAnsi="Arial" w:cs="Arial"/>
        </w:rPr>
        <w:t>on esto el proyecto Marina Guaymas es ya realidad.</w:t>
      </w:r>
    </w:p>
    <w:p w:rsidR="004117E2" w:rsidRDefault="004117E2" w:rsidP="004117E2">
      <w:pPr>
        <w:jc w:val="both"/>
        <w:rPr>
          <w:rFonts w:ascii="Arial" w:hAnsi="Arial" w:cs="Arial"/>
        </w:rPr>
      </w:pPr>
    </w:p>
    <w:p w:rsidR="004117E2" w:rsidRDefault="004117E2" w:rsidP="004117E2">
      <w:pPr>
        <w:ind w:firstLine="708"/>
        <w:jc w:val="both"/>
        <w:rPr>
          <w:rFonts w:ascii="Arial" w:hAnsi="Arial" w:cs="Arial"/>
        </w:rPr>
      </w:pPr>
      <w:r>
        <w:rPr>
          <w:rFonts w:ascii="Arial" w:hAnsi="Arial" w:cs="Arial"/>
        </w:rPr>
        <w:t>Por otro lado, dieron inicio las obras del PSP con recursos de 55Mdp destinados para el proyecto</w:t>
      </w:r>
      <w:r w:rsidR="007329C9">
        <w:rPr>
          <w:rFonts w:ascii="Arial" w:hAnsi="Arial" w:cs="Arial"/>
        </w:rPr>
        <w:t>, el cual se estima concluir en el primer semestre del 2009.</w:t>
      </w:r>
    </w:p>
    <w:p w:rsidR="004117E2" w:rsidRDefault="004117E2" w:rsidP="004117E2">
      <w:pPr>
        <w:jc w:val="both"/>
        <w:rPr>
          <w:rFonts w:ascii="Arial" w:hAnsi="Arial" w:cs="Arial"/>
        </w:rPr>
      </w:pPr>
    </w:p>
    <w:p w:rsidR="004117E2" w:rsidRDefault="004117E2" w:rsidP="004117E2">
      <w:pPr>
        <w:jc w:val="both"/>
        <w:rPr>
          <w:rFonts w:ascii="Arial" w:hAnsi="Arial" w:cs="Arial"/>
        </w:rPr>
      </w:pPr>
      <w:r>
        <w:rPr>
          <w:rFonts w:ascii="Arial" w:hAnsi="Arial" w:cs="Arial"/>
        </w:rPr>
        <w:tab/>
        <w:t xml:space="preserve">En seguimiento a las gestiones de desincorporaciones de los terrenos ganados al mar de las fases 1 y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favor del Gobierno del Estado, lo que suman </w:t>
      </w:r>
      <w:smartTag w:uri="urn:schemas-microsoft-com:office:smarttags" w:element="metricconverter">
        <w:smartTagPr>
          <w:attr w:name="ProductID" w:val="6.2 hect￡reas"/>
        </w:smartTagPr>
        <w:r>
          <w:rPr>
            <w:rFonts w:ascii="Arial" w:hAnsi="Arial" w:cs="Arial"/>
          </w:rPr>
          <w:t>6.2 hectáreas</w:t>
        </w:r>
      </w:smartTag>
      <w:r>
        <w:rPr>
          <w:rFonts w:ascii="Arial" w:hAnsi="Arial" w:cs="Arial"/>
        </w:rPr>
        <w:t xml:space="preserve"> en total, están por concluir. El cierre de gestión se está trabajando coordinación con el Arq. </w:t>
      </w:r>
      <w:r w:rsidR="00696A1A">
        <w:rPr>
          <w:rFonts w:ascii="Arial" w:hAnsi="Arial" w:cs="Arial"/>
        </w:rPr>
        <w:t>Ángel</w:t>
      </w:r>
      <w:r>
        <w:rPr>
          <w:rFonts w:ascii="Arial" w:hAnsi="Arial" w:cs="Arial"/>
        </w:rPr>
        <w:t xml:space="preserve"> </w:t>
      </w:r>
      <w:r w:rsidR="00696A1A">
        <w:rPr>
          <w:rFonts w:ascii="Arial" w:hAnsi="Arial" w:cs="Arial"/>
        </w:rPr>
        <w:t>López</w:t>
      </w:r>
      <w:r>
        <w:rPr>
          <w:rFonts w:ascii="Arial" w:hAnsi="Arial" w:cs="Arial"/>
        </w:rPr>
        <w:t xml:space="preserve"> Guzmán </w:t>
      </w:r>
      <w:r w:rsidRPr="00696A1A">
        <w:rPr>
          <w:rFonts w:ascii="Arial" w:hAnsi="Arial" w:cs="Arial"/>
        </w:rPr>
        <w:t>de</w:t>
      </w:r>
      <w:r w:rsidR="00696A1A" w:rsidRPr="00696A1A">
        <w:rPr>
          <w:rFonts w:ascii="Arial" w:hAnsi="Arial" w:cs="Arial"/>
        </w:rPr>
        <w:t xml:space="preserve"> </w:t>
      </w:r>
      <w:r w:rsidRPr="00696A1A">
        <w:rPr>
          <w:rFonts w:ascii="Arial" w:hAnsi="Arial" w:cs="Arial"/>
        </w:rPr>
        <w:t>l</w:t>
      </w:r>
      <w:r w:rsidR="00696A1A" w:rsidRPr="00696A1A">
        <w:rPr>
          <w:rFonts w:ascii="Arial" w:hAnsi="Arial" w:cs="Arial"/>
        </w:rPr>
        <w:t>a</w:t>
      </w:r>
      <w:r>
        <w:rPr>
          <w:rFonts w:ascii="Arial" w:hAnsi="Arial" w:cs="Arial"/>
        </w:rPr>
        <w:t xml:space="preserve"> CEDES, llevándose a cabo reunión el mes de agosto con directivos de ZOFEMATAC de </w:t>
      </w:r>
      <w:smartTag w:uri="urn:schemas-microsoft-com:office:smarttags" w:element="PersonName">
        <w:smartTagPr>
          <w:attr w:name="ProductID" w:val="la SEMARNAT"/>
        </w:smartTagPr>
        <w:r>
          <w:rPr>
            <w:rFonts w:ascii="Arial" w:hAnsi="Arial" w:cs="Arial"/>
          </w:rPr>
          <w:t>la SEMARNAT</w:t>
        </w:r>
      </w:smartTag>
      <w:r>
        <w:rPr>
          <w:rFonts w:ascii="Arial" w:hAnsi="Arial" w:cs="Arial"/>
        </w:rPr>
        <w:t xml:space="preserve"> con fines aclaratorios en los expedientes técnicos. El resultado dio como resolutivo a favor del Estado las solicitudes técnicas </w:t>
      </w:r>
      <w:r w:rsidR="007329C9">
        <w:rPr>
          <w:rFonts w:ascii="Arial" w:hAnsi="Arial" w:cs="Arial"/>
        </w:rPr>
        <w:t>y en el mes de septiembre se concluyó dictamen jurídico.</w:t>
      </w:r>
      <w:r>
        <w:rPr>
          <w:rFonts w:ascii="Arial" w:hAnsi="Arial" w:cs="Arial"/>
        </w:rPr>
        <w:t xml:space="preserve"> Finalmente las solicitudes pasarán a manos del Secretario de SEMARNAT ya que son a título gratuito y es ahí donde concluye la gestión. </w:t>
      </w:r>
    </w:p>
    <w:p w:rsidR="004117E2" w:rsidRDefault="004117E2" w:rsidP="004117E2">
      <w:pPr>
        <w:jc w:val="both"/>
        <w:rPr>
          <w:rFonts w:ascii="Arial" w:hAnsi="Arial" w:cs="Arial"/>
        </w:rPr>
      </w:pPr>
    </w:p>
    <w:p w:rsidR="004117E2" w:rsidRDefault="004117E2" w:rsidP="004117E2">
      <w:pPr>
        <w:jc w:val="both"/>
        <w:rPr>
          <w:rFonts w:ascii="Arial" w:hAnsi="Arial" w:cs="Arial"/>
        </w:rPr>
      </w:pPr>
      <w:r>
        <w:rPr>
          <w:rFonts w:ascii="Arial" w:hAnsi="Arial" w:cs="Arial"/>
        </w:rPr>
        <w:t xml:space="preserve">Al concluir las obras de boulevard, urbanización y desincorporación se obtendrá un total de veintiún lotes de uso comercial, donde se </w:t>
      </w:r>
      <w:r w:rsidR="00A05EBC">
        <w:rPr>
          <w:rFonts w:ascii="Arial" w:hAnsi="Arial" w:cs="Arial"/>
        </w:rPr>
        <w:t>aplicó</w:t>
      </w:r>
      <w:r>
        <w:rPr>
          <w:rFonts w:ascii="Arial" w:hAnsi="Arial" w:cs="Arial"/>
        </w:rPr>
        <w:t xml:space="preserve"> diseño de baja densidad para con ello permitir ventanas con vista al mar logrando con ello armonía con en el entorno. El proyecto es de origen socioeconómico por lo que el objetivo principal en la comercialización es tanto la recuperación de la inversión como el de la creación de actividad económica en la ciudad.</w:t>
      </w:r>
    </w:p>
    <w:p w:rsidR="004117E2" w:rsidRDefault="004117E2" w:rsidP="004117E2">
      <w:pPr>
        <w:ind w:firstLine="708"/>
        <w:jc w:val="both"/>
        <w:rPr>
          <w:rFonts w:ascii="Arial" w:hAnsi="Arial" w:cs="Arial"/>
        </w:rPr>
      </w:pPr>
      <w:r>
        <w:rPr>
          <w:rFonts w:ascii="Arial" w:hAnsi="Arial" w:cs="Arial"/>
        </w:rPr>
        <w:lastRenderedPageBreak/>
        <w:t xml:space="preserve">En el tema permiso para operación de Marina, </w:t>
      </w:r>
      <w:smartTag w:uri="urn:schemas-microsoft-com:office:smarttags" w:element="PersonName">
        <w:smartTagPr>
          <w:attr w:name="ProductID" w:val="la ACIS"/>
        </w:smartTagPr>
        <w:r>
          <w:rPr>
            <w:rFonts w:ascii="Arial" w:hAnsi="Arial" w:cs="Arial"/>
          </w:rPr>
          <w:t>la ACIS</w:t>
        </w:r>
      </w:smartTag>
      <w:r>
        <w:rPr>
          <w:rFonts w:ascii="Arial" w:hAnsi="Arial" w:cs="Arial"/>
        </w:rPr>
        <w:t xml:space="preserve"> de Guaymas cuenta con amplia concesión de espejo de agua en gran parte del litoral del municipio, abarcando la zona del proyecto. Esto facilitará de sobremanera al momento de la construcción de muelles de embarcaciones en donde se ingresaría proyecto constructivo en Dirección de Obras Marítimas de </w:t>
      </w:r>
      <w:smartTag w:uri="urn:schemas-microsoft-com:office:smarttags" w:element="PersonName">
        <w:smartTagPr>
          <w:attr w:name="ProductID" w:val="la SCT"/>
        </w:smartTagPr>
        <w:r>
          <w:rPr>
            <w:rFonts w:ascii="Arial" w:hAnsi="Arial" w:cs="Arial"/>
          </w:rPr>
          <w:t>la SCT</w:t>
        </w:r>
      </w:smartTag>
      <w:r>
        <w:rPr>
          <w:rFonts w:ascii="Arial" w:hAnsi="Arial" w:cs="Arial"/>
        </w:rPr>
        <w:t xml:space="preserve"> para su autorización. Se han solicitado ya los requisitos necesarios a la dependencia en mención a través de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Economía. Finalmente se definirá si se operará una marina única o un área compuesta por varias dependiendo del escenario que se presente al momento de comercializar el proyecto.</w:t>
      </w:r>
    </w:p>
    <w:p w:rsidR="004117E2" w:rsidRDefault="004117E2" w:rsidP="004117E2">
      <w:pPr>
        <w:ind w:firstLine="708"/>
        <w:jc w:val="both"/>
        <w:rPr>
          <w:rFonts w:ascii="Arial" w:hAnsi="Arial" w:cs="Arial"/>
        </w:rPr>
      </w:pPr>
    </w:p>
    <w:p w:rsidR="004117E2" w:rsidRDefault="004117E2" w:rsidP="004117E2">
      <w:pPr>
        <w:ind w:firstLine="708"/>
        <w:jc w:val="both"/>
        <w:rPr>
          <w:rFonts w:ascii="Arial" w:hAnsi="Arial" w:cs="Arial"/>
        </w:rPr>
      </w:pPr>
      <w:r>
        <w:rPr>
          <w:rFonts w:ascii="Arial" w:hAnsi="Arial" w:cs="Arial"/>
        </w:rPr>
        <w:t xml:space="preserve">En lo relacionado al proyecto de Marina Bacochibampo, al igual que las gestiones de terrenos ganados al mar en Marina Guaymas ante SEMARNAT, las </w:t>
      </w:r>
      <w:smartTag w:uri="urn:schemas-microsoft-com:office:smarttags" w:element="metricconverter">
        <w:smartTagPr>
          <w:attr w:name="ProductID" w:val="9.7 hect￡reas"/>
        </w:smartTagPr>
        <w:r>
          <w:rPr>
            <w:rFonts w:ascii="Arial" w:hAnsi="Arial" w:cs="Arial"/>
          </w:rPr>
          <w:t>9.7 hectáreas</w:t>
        </w:r>
      </w:smartTag>
      <w:r>
        <w:rPr>
          <w:rFonts w:ascii="Arial" w:hAnsi="Arial" w:cs="Arial"/>
        </w:rPr>
        <w:t xml:space="preserve"> solicitadas para desincorporación del proyecto de Bacochibampo avanzan en tramites paralelos concluyendo así una trámite que inició hace más de 7 años por la anterior administración. La tierra se desincorporaría a favor del Gobierno del Estado a título gratuito para posteriormente ser integrada al actual fideicomiso para su futura comercialización en base a plan maestro.</w:t>
      </w:r>
    </w:p>
    <w:p w:rsidR="004117E2" w:rsidRDefault="004117E2" w:rsidP="004117E2">
      <w:pPr>
        <w:ind w:firstLine="708"/>
        <w:jc w:val="both"/>
        <w:rPr>
          <w:rFonts w:ascii="Arial" w:hAnsi="Arial" w:cs="Arial"/>
        </w:rPr>
      </w:pPr>
    </w:p>
    <w:p w:rsidR="004117E2" w:rsidRDefault="004117E2" w:rsidP="004117E2">
      <w:pPr>
        <w:jc w:val="both"/>
        <w:rPr>
          <w:rFonts w:ascii="Arial" w:hAnsi="Arial" w:cs="Arial"/>
        </w:rPr>
      </w:pPr>
      <w:r>
        <w:rPr>
          <w:rFonts w:ascii="Arial" w:hAnsi="Arial" w:cs="Arial"/>
        </w:rPr>
        <w:tab/>
        <w:t xml:space="preserve">En lo relativo al tema de la reubicación ordenada de pescadores que operan en terrenos del proyecto, </w:t>
      </w:r>
      <w:smartTag w:uri="urn:schemas-microsoft-com:office:smarttags" w:element="PersonName">
        <w:smartTagPr>
          <w:attr w:name="ProductID" w:val="la SAGARPHA"/>
        </w:smartTagPr>
        <w:r>
          <w:rPr>
            <w:rFonts w:ascii="Arial" w:hAnsi="Arial" w:cs="Arial"/>
          </w:rPr>
          <w:t>la SAGARPHA</w:t>
        </w:r>
      </w:smartTag>
      <w:r>
        <w:rPr>
          <w:rFonts w:ascii="Arial" w:hAnsi="Arial" w:cs="Arial"/>
        </w:rPr>
        <w:t xml:space="preserve"> concluyo la segunda etapa de construcción de muelles para embarcaciones menores en bahía del Mero y entregó las mismas a </w:t>
      </w:r>
      <w:smartTag w:uri="urn:schemas-microsoft-com:office:smarttags" w:element="PersonName">
        <w:smartTagPr>
          <w:attr w:name="ProductID" w:val="la ACIS"/>
        </w:smartTagPr>
        <w:r>
          <w:rPr>
            <w:rFonts w:ascii="Arial" w:hAnsi="Arial" w:cs="Arial"/>
          </w:rPr>
          <w:t>la ACIS</w:t>
        </w:r>
      </w:smartTag>
      <w:r>
        <w:rPr>
          <w:rFonts w:ascii="Arial" w:hAnsi="Arial" w:cs="Arial"/>
        </w:rPr>
        <w:t xml:space="preserve"> de Guaymas para su resguardo y administración. Así a solicitud de IMPULSOR se trabajó con las autoridades de Pesca Federales y Estatales, así como al municipio de Guaymas para la reubicación </w:t>
      </w:r>
      <w:r w:rsidR="000466CE">
        <w:rPr>
          <w:rFonts w:ascii="Arial" w:hAnsi="Arial" w:cs="Arial"/>
        </w:rPr>
        <w:t xml:space="preserve">y regularización que operan en </w:t>
      </w:r>
      <w:r>
        <w:rPr>
          <w:rFonts w:ascii="Arial" w:hAnsi="Arial" w:cs="Arial"/>
        </w:rPr>
        <w:t xml:space="preserve">Bacochibampo. Los trabajos de reubicación comenzaron el 12 de septiembre y se estima </w:t>
      </w:r>
      <w:r w:rsidR="00D00AF9">
        <w:rPr>
          <w:rFonts w:ascii="Arial" w:hAnsi="Arial" w:cs="Arial"/>
        </w:rPr>
        <w:t>2</w:t>
      </w:r>
      <w:r>
        <w:rPr>
          <w:rFonts w:ascii="Arial" w:hAnsi="Arial" w:cs="Arial"/>
        </w:rPr>
        <w:t xml:space="preserve"> mes</w:t>
      </w:r>
      <w:r w:rsidR="00D00AF9">
        <w:rPr>
          <w:rFonts w:ascii="Arial" w:hAnsi="Arial" w:cs="Arial"/>
        </w:rPr>
        <w:t>es</w:t>
      </w:r>
      <w:r>
        <w:rPr>
          <w:rFonts w:ascii="Arial" w:hAnsi="Arial" w:cs="Arial"/>
        </w:rPr>
        <w:t xml:space="preserve"> para que las 4 federaciones de cooperativas existentes se trasladen al sitio.</w:t>
      </w:r>
    </w:p>
    <w:p w:rsidR="004117E2" w:rsidRDefault="004117E2" w:rsidP="004117E2">
      <w:pPr>
        <w:jc w:val="both"/>
        <w:rPr>
          <w:rFonts w:ascii="Arial" w:hAnsi="Arial" w:cs="Arial"/>
        </w:rPr>
      </w:pPr>
    </w:p>
    <w:p w:rsidR="004117E2" w:rsidRDefault="004117E2" w:rsidP="004117E2">
      <w:pPr>
        <w:ind w:firstLine="708"/>
        <w:jc w:val="both"/>
        <w:rPr>
          <w:rFonts w:ascii="Arial" w:hAnsi="Arial" w:cs="Arial"/>
        </w:rPr>
      </w:pPr>
      <w:r>
        <w:rPr>
          <w:rFonts w:ascii="Arial" w:hAnsi="Arial" w:cs="Arial"/>
        </w:rPr>
        <w:t>Los nuevos muelles ofrecerá</w:t>
      </w:r>
      <w:r w:rsidR="00900698">
        <w:rPr>
          <w:rFonts w:ascii="Arial" w:hAnsi="Arial" w:cs="Arial"/>
        </w:rPr>
        <w:t>n a los pescadores condiciones ó</w:t>
      </w:r>
      <w:r>
        <w:rPr>
          <w:rFonts w:ascii="Arial" w:hAnsi="Arial" w:cs="Arial"/>
        </w:rPr>
        <w:t>ptimas para el desarrollo de su actividad. Con esto se obtiene un importante ordenamiento urbano y ecológico ya que la operación pesquera en terrenos del proyecto afectaba el entorno natural y obstruía el origen con el que fueron concebidos al realizar las obras de relleno y tenía una importante afectación en el área residencial de Miramar. De esta forma el fideicomiso del proyecto de Bacochibampo toma el control de los bienes para su futuro desarrollo de forma ordenada y acorde a un plan maestro y urbano de desarrollo y que genere beneficios en la comunidad.</w:t>
      </w:r>
    </w:p>
    <w:p w:rsidR="004117E2" w:rsidRDefault="004117E2" w:rsidP="004117E2">
      <w:pPr>
        <w:ind w:firstLine="708"/>
        <w:jc w:val="both"/>
        <w:rPr>
          <w:rFonts w:ascii="Arial" w:hAnsi="Arial" w:cs="Arial"/>
        </w:rPr>
      </w:pPr>
    </w:p>
    <w:p w:rsidR="004117E2" w:rsidRDefault="004117E2" w:rsidP="004117E2">
      <w:pPr>
        <w:ind w:firstLine="708"/>
        <w:jc w:val="both"/>
        <w:rPr>
          <w:rFonts w:ascii="Arial" w:hAnsi="Arial" w:cs="Arial"/>
        </w:rPr>
      </w:pPr>
      <w:r>
        <w:rPr>
          <w:rFonts w:ascii="Arial" w:hAnsi="Arial" w:cs="Arial"/>
        </w:rPr>
        <w:t>El Fideicomiso de Bacochibampo hizo trabajos de cercado y colocación de seguridad privada sus terrenos, reubicados los pescadores, se dará aviso a Impulsor para iniciar con trabajos de promoción de la tierra ante inversionistas.</w:t>
      </w:r>
    </w:p>
    <w:p w:rsidR="004117E2" w:rsidRDefault="004117E2" w:rsidP="004117E2">
      <w:pPr>
        <w:ind w:firstLine="708"/>
        <w:jc w:val="both"/>
        <w:rPr>
          <w:rFonts w:ascii="Arial" w:hAnsi="Arial" w:cs="Arial"/>
        </w:rPr>
      </w:pPr>
    </w:p>
    <w:p w:rsidR="004117E2" w:rsidRDefault="004117E2" w:rsidP="004117E2">
      <w:pPr>
        <w:ind w:firstLine="708"/>
        <w:jc w:val="both"/>
        <w:rPr>
          <w:rFonts w:ascii="Arial" w:hAnsi="Arial" w:cs="Arial"/>
        </w:rPr>
      </w:pPr>
      <w:r>
        <w:rPr>
          <w:rFonts w:ascii="Arial" w:hAnsi="Arial" w:cs="Arial"/>
        </w:rPr>
        <w:t xml:space="preserve">Finalmente el Arquitecto solicitó autorización al Comité de recursos para elaboración de presentación ejecutiva multimedia de los proyectos con fines informativos y de promoción donde se muestren los avances y logros al 2008. </w:t>
      </w:r>
    </w:p>
    <w:p w:rsidR="004117E2" w:rsidRDefault="004117E2" w:rsidP="004117E2">
      <w:pPr>
        <w:jc w:val="both"/>
        <w:rPr>
          <w:rFonts w:ascii="Arial" w:hAnsi="Arial" w:cs="Arial"/>
        </w:rPr>
      </w:pPr>
    </w:p>
    <w:p w:rsidR="00D8425E" w:rsidRPr="00A96E6B" w:rsidRDefault="00D8425E" w:rsidP="00281F15">
      <w:pPr>
        <w:widowControl w:val="0"/>
        <w:ind w:firstLine="708"/>
        <w:jc w:val="both"/>
        <w:rPr>
          <w:rFonts w:ascii="Arial" w:hAnsi="Arial" w:cs="Arial"/>
          <w:b/>
          <w:color w:val="000000"/>
        </w:rPr>
      </w:pPr>
    </w:p>
    <w:p w:rsidR="00C861C7" w:rsidRPr="00A96E6B" w:rsidRDefault="00F62ADE" w:rsidP="002F58D7">
      <w:pPr>
        <w:jc w:val="both"/>
        <w:rPr>
          <w:rFonts w:ascii="Arial" w:hAnsi="Arial" w:cs="Arial"/>
          <w:b/>
          <w:color w:val="000000"/>
        </w:rPr>
      </w:pPr>
      <w:r>
        <w:rPr>
          <w:rFonts w:ascii="Arial" w:hAnsi="Arial" w:cs="Arial"/>
          <w:b/>
          <w:color w:val="000000"/>
        </w:rPr>
        <w:lastRenderedPageBreak/>
        <w:t>VI</w:t>
      </w:r>
      <w:r w:rsidR="00A2393E">
        <w:rPr>
          <w:rFonts w:ascii="Arial" w:hAnsi="Arial" w:cs="Arial"/>
          <w:b/>
          <w:color w:val="000000"/>
        </w:rPr>
        <w:t xml:space="preserve">. </w:t>
      </w:r>
      <w:r w:rsidR="00DC52C9">
        <w:rPr>
          <w:rFonts w:ascii="Arial" w:hAnsi="Arial" w:cs="Arial"/>
          <w:b/>
          <w:color w:val="000000"/>
        </w:rPr>
        <w:t>INFORME DEL COMISARIO</w:t>
      </w:r>
    </w:p>
    <w:p w:rsidR="003E7F07" w:rsidRDefault="003E7F07" w:rsidP="00BA4E64">
      <w:pPr>
        <w:jc w:val="both"/>
        <w:rPr>
          <w:rFonts w:ascii="Arial" w:hAnsi="Arial" w:cs="Arial"/>
          <w:b/>
        </w:rPr>
      </w:pPr>
    </w:p>
    <w:p w:rsidR="00D063F6" w:rsidRPr="00A14FFC" w:rsidRDefault="00900698" w:rsidP="00900698">
      <w:pPr>
        <w:pStyle w:val="Encabezado"/>
        <w:tabs>
          <w:tab w:val="clear" w:pos="4252"/>
          <w:tab w:val="center" w:pos="720"/>
        </w:tabs>
        <w:ind w:right="-1"/>
        <w:jc w:val="both"/>
        <w:rPr>
          <w:rFonts w:ascii="Arial" w:hAnsi="Arial" w:cs="Arial"/>
        </w:rPr>
      </w:pPr>
      <w:r>
        <w:rPr>
          <w:rFonts w:ascii="Arial" w:hAnsi="Arial" w:cs="Arial"/>
        </w:rPr>
        <w:tab/>
      </w:r>
      <w:r>
        <w:rPr>
          <w:rFonts w:ascii="Arial" w:hAnsi="Arial" w:cs="Arial"/>
        </w:rPr>
        <w:tab/>
      </w:r>
      <w:r w:rsidR="00D063F6">
        <w:rPr>
          <w:rFonts w:ascii="Arial" w:hAnsi="Arial" w:cs="Arial"/>
        </w:rPr>
        <w:t>El informe del Comisario, fue sustituido por el informe que realizó el Titular del Órgano de Control y Desarrollo Administrativo C.P. Jorge Hernández Ciscomani, donde se manifestó que en c</w:t>
      </w:r>
      <w:r w:rsidR="00D063F6" w:rsidRPr="00A14FFC">
        <w:rPr>
          <w:rFonts w:ascii="Arial" w:hAnsi="Arial" w:cs="Arial"/>
        </w:rPr>
        <w:t xml:space="preserve">umplimiento de los artículos 57 y 59 de </w:t>
      </w:r>
      <w:smartTag w:uri="urn:schemas-microsoft-com:office:smarttags" w:element="PersonName">
        <w:smartTagPr>
          <w:attr w:name="ProductID" w:val="la Ley Org￡nica"/>
        </w:smartTagPr>
        <w:r w:rsidR="00D063F6" w:rsidRPr="00A14FFC">
          <w:rPr>
            <w:rFonts w:ascii="Arial" w:hAnsi="Arial" w:cs="Arial"/>
          </w:rPr>
          <w:t>la Ley Orgánica</w:t>
        </w:r>
      </w:smartTag>
      <w:r w:rsidR="00D063F6" w:rsidRPr="00A14FFC">
        <w:rPr>
          <w:rFonts w:ascii="Arial" w:hAnsi="Arial" w:cs="Arial"/>
        </w:rPr>
        <w:t xml:space="preserve"> del Poder Ejecutivo del Estado de Sonora, así como del artículo 15 del Decreto de Creación de Operadora de Proyectos Estratégicos del Estado de Sonora, se presenta informe de evaluación de desempeño operacional del Ente por el período comprendido del 1 de </w:t>
      </w:r>
      <w:r w:rsidR="00D063F6">
        <w:rPr>
          <w:rFonts w:ascii="Arial" w:hAnsi="Arial" w:cs="Arial"/>
        </w:rPr>
        <w:t>abril</w:t>
      </w:r>
      <w:r w:rsidR="00D063F6" w:rsidRPr="00A14FFC">
        <w:rPr>
          <w:rFonts w:ascii="Arial" w:hAnsi="Arial" w:cs="Arial"/>
        </w:rPr>
        <w:t xml:space="preserve"> al 3</w:t>
      </w:r>
      <w:r w:rsidR="00D063F6">
        <w:rPr>
          <w:rFonts w:ascii="Arial" w:hAnsi="Arial" w:cs="Arial"/>
        </w:rPr>
        <w:t>0</w:t>
      </w:r>
      <w:r w:rsidR="00D063F6" w:rsidRPr="00A14FFC">
        <w:rPr>
          <w:rFonts w:ascii="Arial" w:hAnsi="Arial" w:cs="Arial"/>
        </w:rPr>
        <w:t xml:space="preserve"> de </w:t>
      </w:r>
      <w:r w:rsidR="00D063F6">
        <w:rPr>
          <w:rFonts w:ascii="Arial" w:hAnsi="Arial" w:cs="Arial"/>
        </w:rPr>
        <w:t>junio de 2008 y del 1 de julio al 30 de septiembre del mismo año.</w:t>
      </w:r>
    </w:p>
    <w:p w:rsidR="00D063F6" w:rsidRPr="00EC5757" w:rsidRDefault="00D063F6" w:rsidP="00D063F6">
      <w:pPr>
        <w:pStyle w:val="Encabezado"/>
        <w:ind w:right="-1"/>
        <w:jc w:val="both"/>
        <w:rPr>
          <w:rFonts w:ascii="Arial" w:hAnsi="Arial" w:cs="Arial"/>
          <w:sz w:val="16"/>
          <w:szCs w:val="16"/>
        </w:rPr>
      </w:pPr>
    </w:p>
    <w:p w:rsidR="00D063F6" w:rsidRDefault="00900698" w:rsidP="00900698">
      <w:pPr>
        <w:pStyle w:val="Encabezado"/>
        <w:tabs>
          <w:tab w:val="clear" w:pos="4252"/>
          <w:tab w:val="center" w:pos="720"/>
        </w:tabs>
        <w:ind w:right="-1"/>
        <w:jc w:val="both"/>
        <w:rPr>
          <w:rFonts w:ascii="Arial" w:hAnsi="Arial" w:cs="Arial"/>
        </w:rPr>
      </w:pPr>
      <w:r>
        <w:rPr>
          <w:rFonts w:ascii="Arial" w:hAnsi="Arial" w:cs="Arial"/>
        </w:rPr>
        <w:tab/>
      </w:r>
      <w:r>
        <w:rPr>
          <w:rFonts w:ascii="Arial" w:hAnsi="Arial" w:cs="Arial"/>
        </w:rPr>
        <w:tab/>
      </w:r>
      <w:r w:rsidR="00D063F6">
        <w:rPr>
          <w:rFonts w:ascii="Arial" w:hAnsi="Arial" w:cs="Arial"/>
        </w:rPr>
        <w:t xml:space="preserve">Comentó que la auditoría practicada por el Órgano de Control a los avances con corte al primer semestre al Programa Operativo Anual, se advierte que el progreso en las metas fue debidamente informado ante </w:t>
      </w:r>
      <w:smartTag w:uri="urn:schemas-microsoft-com:office:smarttags" w:element="PersonName">
        <w:smartTagPr>
          <w:attr w:name="ProductID" w:val="la Secretar￭a"/>
        </w:smartTagPr>
        <w:r w:rsidR="00D063F6">
          <w:rPr>
            <w:rFonts w:ascii="Arial" w:hAnsi="Arial" w:cs="Arial"/>
          </w:rPr>
          <w:t>la Secretaría</w:t>
        </w:r>
      </w:smartTag>
      <w:r w:rsidR="00D063F6">
        <w:rPr>
          <w:rFonts w:ascii="Arial" w:hAnsi="Arial" w:cs="Arial"/>
        </w:rPr>
        <w:t xml:space="preserve"> de Hacienda. Derivado de esta auditoría, se determinó que el Fideicomiso programó el cumplimiento de metas de acuerdo a sus objetivos, los cuales logró cumplir.</w:t>
      </w:r>
    </w:p>
    <w:p w:rsidR="00D063F6" w:rsidRDefault="00D063F6" w:rsidP="00D063F6">
      <w:pPr>
        <w:pStyle w:val="Encabezado"/>
        <w:ind w:right="-1"/>
        <w:jc w:val="both"/>
        <w:rPr>
          <w:rFonts w:ascii="Arial" w:hAnsi="Arial" w:cs="Arial"/>
        </w:rPr>
      </w:pPr>
    </w:p>
    <w:p w:rsidR="00D063F6" w:rsidRPr="00A14FFC" w:rsidRDefault="00D83C31" w:rsidP="00D83C31">
      <w:pPr>
        <w:pStyle w:val="Encabezado"/>
        <w:tabs>
          <w:tab w:val="clear" w:pos="8504"/>
          <w:tab w:val="right" w:pos="8789"/>
        </w:tabs>
        <w:ind w:right="49" w:firstLine="720"/>
        <w:jc w:val="both"/>
        <w:rPr>
          <w:rFonts w:ascii="Arial" w:hAnsi="Arial" w:cs="Arial"/>
        </w:rPr>
      </w:pPr>
      <w:r>
        <w:rPr>
          <w:rFonts w:ascii="Arial" w:hAnsi="Arial" w:cs="Arial"/>
        </w:rPr>
        <w:tab/>
      </w:r>
      <w:r w:rsidR="00D063F6" w:rsidRPr="00A14FFC">
        <w:rPr>
          <w:rFonts w:ascii="Arial" w:hAnsi="Arial" w:cs="Arial"/>
        </w:rPr>
        <w:t xml:space="preserve">Durante el trabajo desarrollado en el </w:t>
      </w:r>
      <w:r w:rsidR="00D063F6">
        <w:rPr>
          <w:rFonts w:ascii="Arial" w:hAnsi="Arial" w:cs="Arial"/>
        </w:rPr>
        <w:t>segundo</w:t>
      </w:r>
      <w:r w:rsidR="00D063F6" w:rsidRPr="00A14FFC">
        <w:rPr>
          <w:rFonts w:ascii="Arial" w:hAnsi="Arial" w:cs="Arial"/>
        </w:rPr>
        <w:t xml:space="preserve"> </w:t>
      </w:r>
      <w:r w:rsidR="00D063F6">
        <w:rPr>
          <w:rFonts w:ascii="Arial" w:hAnsi="Arial" w:cs="Arial"/>
        </w:rPr>
        <w:t xml:space="preserve">y tercer </w:t>
      </w:r>
      <w:r w:rsidR="00D063F6" w:rsidRPr="00A14FFC">
        <w:rPr>
          <w:rFonts w:ascii="Arial" w:hAnsi="Arial" w:cs="Arial"/>
        </w:rPr>
        <w:t xml:space="preserve">trimestre de 2008 por </w:t>
      </w:r>
      <w:r w:rsidR="00D063F6">
        <w:rPr>
          <w:rFonts w:ascii="Arial" w:hAnsi="Arial" w:cs="Arial"/>
        </w:rPr>
        <w:t>dicho</w:t>
      </w:r>
      <w:r w:rsidR="00D063F6" w:rsidRPr="00A14FFC">
        <w:rPr>
          <w:rFonts w:ascii="Arial" w:hAnsi="Arial" w:cs="Arial"/>
        </w:rPr>
        <w:t xml:space="preserve"> Órgano de Control, se puede concluir que en Impulsor se conoce y se aplica la normatividad relativa a su operación.</w:t>
      </w:r>
    </w:p>
    <w:p w:rsidR="00D063F6" w:rsidRPr="00EC5757" w:rsidRDefault="00D063F6" w:rsidP="00D063F6">
      <w:pPr>
        <w:pStyle w:val="Encabezado"/>
        <w:ind w:left="284" w:right="340"/>
        <w:jc w:val="both"/>
        <w:rPr>
          <w:rFonts w:ascii="Arial" w:hAnsi="Arial" w:cs="Arial"/>
          <w:sz w:val="16"/>
          <w:szCs w:val="16"/>
        </w:rPr>
      </w:pPr>
    </w:p>
    <w:p w:rsidR="00D063F6" w:rsidRDefault="00D063F6" w:rsidP="00D83C31">
      <w:pPr>
        <w:pStyle w:val="Encabezado"/>
        <w:ind w:right="-1" w:firstLine="720"/>
        <w:jc w:val="both"/>
        <w:rPr>
          <w:rFonts w:ascii="Arial" w:hAnsi="Arial" w:cs="Arial"/>
        </w:rPr>
      </w:pPr>
      <w:r w:rsidRPr="00D0736D">
        <w:rPr>
          <w:rFonts w:ascii="Arial" w:hAnsi="Arial" w:cs="Arial"/>
        </w:rPr>
        <w:t>En el renglón de observaciones, a Operadora de Proyectos Estratégicos del Estado de Sonora, le fueron solventadas en su totalidad, las observaciones realizadas en las revisiones de avances en gestión financiera por el ejercicio 2007, por parte del Instituto Superior de Auditoría y Fiscalización.</w:t>
      </w:r>
    </w:p>
    <w:p w:rsidR="00D063F6" w:rsidRDefault="00D063F6" w:rsidP="00D063F6">
      <w:pPr>
        <w:pStyle w:val="Encabezado"/>
        <w:ind w:right="-1"/>
        <w:jc w:val="both"/>
        <w:rPr>
          <w:rFonts w:ascii="Arial" w:hAnsi="Arial" w:cs="Arial"/>
        </w:rPr>
      </w:pPr>
    </w:p>
    <w:p w:rsidR="00D063F6" w:rsidRDefault="00D063F6" w:rsidP="00D83C31">
      <w:pPr>
        <w:tabs>
          <w:tab w:val="left" w:pos="142"/>
        </w:tabs>
        <w:ind w:right="-93" w:firstLine="720"/>
        <w:jc w:val="both"/>
        <w:rPr>
          <w:rFonts w:ascii="Arial" w:hAnsi="Arial" w:cs="Arial"/>
        </w:rPr>
      </w:pPr>
      <w:r w:rsidRPr="00827B2D">
        <w:rPr>
          <w:rFonts w:ascii="Arial" w:hAnsi="Arial" w:cs="Arial"/>
        </w:rPr>
        <w:t xml:space="preserve">Se colaboró con </w:t>
      </w:r>
      <w:smartTag w:uri="urn:schemas-microsoft-com:office:smarttags" w:element="PersonName">
        <w:smartTagPr>
          <w:attr w:name="ProductID" w:val="la Entidad"/>
        </w:smartTagPr>
        <w:r w:rsidRPr="00827B2D">
          <w:rPr>
            <w:rFonts w:ascii="Arial" w:hAnsi="Arial" w:cs="Arial"/>
          </w:rPr>
          <w:t>la Entidad</w:t>
        </w:r>
      </w:smartTag>
      <w:r w:rsidRPr="00827B2D">
        <w:rPr>
          <w:rFonts w:ascii="Arial" w:hAnsi="Arial" w:cs="Arial"/>
        </w:rPr>
        <w:t xml:space="preserve"> para cumplimiento del Sistema de Información de Acciones de Gobierno del Estado de Sonora, supervisión al Portal de Transparencia, seguimiento a las solicitudes realizadas a Impulsor dentro del Sistema de Solicitudes d</w:t>
      </w:r>
      <w:r>
        <w:rPr>
          <w:rFonts w:ascii="Arial" w:hAnsi="Arial" w:cs="Arial"/>
        </w:rPr>
        <w:t>e Información Pública de Sonora</w:t>
      </w:r>
      <w:r w:rsidRPr="00827B2D">
        <w:rPr>
          <w:rFonts w:ascii="Arial" w:hAnsi="Arial" w:cs="Arial"/>
        </w:rPr>
        <w:t>.</w:t>
      </w:r>
      <w:r>
        <w:rPr>
          <w:rFonts w:ascii="Arial" w:hAnsi="Arial" w:cs="Arial"/>
        </w:rPr>
        <w:t xml:space="preserve"> Se</w:t>
      </w:r>
      <w:r w:rsidRPr="00827B2D">
        <w:rPr>
          <w:rFonts w:ascii="Arial" w:hAnsi="Arial" w:cs="Arial"/>
        </w:rPr>
        <w:t xml:space="preserve"> continúa con la auditoría directa por los ejercicios 2005, 2006, 2007 y avance del presente ejercicio, adicionalmente a esto, se realizó evaluación a la información que Impulsor publica en </w:t>
      </w:r>
      <w:r>
        <w:rPr>
          <w:rFonts w:ascii="Arial" w:hAnsi="Arial" w:cs="Arial"/>
        </w:rPr>
        <w:t>su</w:t>
      </w:r>
      <w:r w:rsidRPr="00827B2D">
        <w:rPr>
          <w:rFonts w:ascii="Arial" w:hAnsi="Arial" w:cs="Arial"/>
        </w:rPr>
        <w:t xml:space="preserve"> Portal de Transparencia, </w:t>
      </w:r>
      <w:r>
        <w:rPr>
          <w:rFonts w:ascii="Arial" w:hAnsi="Arial" w:cs="Arial"/>
        </w:rPr>
        <w:t>así como</w:t>
      </w:r>
      <w:r w:rsidRPr="00827B2D">
        <w:rPr>
          <w:rFonts w:ascii="Arial" w:hAnsi="Arial" w:cs="Arial"/>
        </w:rPr>
        <w:t xml:space="preserve"> revisión y cotejo documental </w:t>
      </w:r>
      <w:r>
        <w:rPr>
          <w:rFonts w:ascii="Arial" w:hAnsi="Arial" w:cs="Arial"/>
        </w:rPr>
        <w:t xml:space="preserve">de </w:t>
      </w:r>
      <w:r w:rsidRPr="00827B2D">
        <w:rPr>
          <w:rFonts w:ascii="Arial" w:hAnsi="Arial" w:cs="Arial"/>
        </w:rPr>
        <w:t>la información plasmada en el Sistema de Información de Recursos Gubernamentales, obteniendo en ambos casos resultados satisfactorios.</w:t>
      </w:r>
    </w:p>
    <w:p w:rsidR="00D063F6" w:rsidRDefault="00D063F6" w:rsidP="00D063F6">
      <w:pPr>
        <w:tabs>
          <w:tab w:val="left" w:pos="142"/>
        </w:tabs>
        <w:ind w:right="-93"/>
        <w:jc w:val="both"/>
        <w:rPr>
          <w:rFonts w:ascii="Arial" w:hAnsi="Arial" w:cs="Arial"/>
        </w:rPr>
      </w:pPr>
    </w:p>
    <w:p w:rsidR="00D063F6" w:rsidRPr="00A14FFC" w:rsidRDefault="00D063F6" w:rsidP="00D83C31">
      <w:pPr>
        <w:tabs>
          <w:tab w:val="left" w:pos="142"/>
        </w:tabs>
        <w:ind w:right="-93" w:firstLine="720"/>
        <w:jc w:val="both"/>
        <w:rPr>
          <w:rFonts w:ascii="Arial" w:hAnsi="Arial" w:cs="Arial"/>
        </w:rPr>
      </w:pPr>
      <w:r>
        <w:rPr>
          <w:rFonts w:ascii="Arial" w:hAnsi="Arial" w:cs="Arial"/>
        </w:rPr>
        <w:t xml:space="preserve">Opinando que </w:t>
      </w:r>
      <w:r w:rsidRPr="00A14FFC">
        <w:rPr>
          <w:rFonts w:ascii="Arial" w:hAnsi="Arial" w:cs="Arial"/>
        </w:rPr>
        <w:t>por lo anteriormente expuesto en relación al cumplimiento de las metas programadas, concluye que Operadora de Proyectos Estratégicos del Estado de Sonora, está cumpliendo con el objeto con el que fue creado apegado a la normatividad aplicable, por lo que se recomienda a</w:t>
      </w:r>
      <w:r>
        <w:rPr>
          <w:rFonts w:ascii="Arial" w:hAnsi="Arial" w:cs="Arial"/>
        </w:rPr>
        <w:t>l</w:t>
      </w:r>
      <w:r w:rsidRPr="00A14FFC">
        <w:rPr>
          <w:rFonts w:ascii="Arial" w:hAnsi="Arial" w:cs="Arial"/>
        </w:rPr>
        <w:t xml:space="preserve"> H. Órgano de Gobierno, tenga a bien autorizar los estados financieros correspondientes al </w:t>
      </w:r>
      <w:r>
        <w:rPr>
          <w:rFonts w:ascii="Arial" w:hAnsi="Arial" w:cs="Arial"/>
        </w:rPr>
        <w:t xml:space="preserve">segundo y tercer trimestre </w:t>
      </w:r>
      <w:r w:rsidRPr="00A14FFC">
        <w:rPr>
          <w:rFonts w:ascii="Arial" w:hAnsi="Arial" w:cs="Arial"/>
        </w:rPr>
        <w:t>de 2008.</w:t>
      </w:r>
    </w:p>
    <w:p w:rsidR="000370EA" w:rsidRDefault="000370EA" w:rsidP="00BA4E64">
      <w:pPr>
        <w:jc w:val="both"/>
        <w:rPr>
          <w:rFonts w:ascii="Arial" w:hAnsi="Arial" w:cs="Arial"/>
          <w:b/>
        </w:rPr>
      </w:pPr>
    </w:p>
    <w:p w:rsidR="00D83C31" w:rsidRDefault="00D83C31" w:rsidP="00BA4E64">
      <w:pPr>
        <w:jc w:val="both"/>
        <w:rPr>
          <w:rFonts w:ascii="Arial" w:hAnsi="Arial" w:cs="Arial"/>
          <w:b/>
        </w:rPr>
      </w:pPr>
    </w:p>
    <w:p w:rsidR="00D83C31" w:rsidRDefault="00D83C31" w:rsidP="00BA4E64">
      <w:pPr>
        <w:jc w:val="both"/>
        <w:rPr>
          <w:rFonts w:ascii="Arial" w:hAnsi="Arial" w:cs="Arial"/>
          <w:b/>
        </w:rPr>
      </w:pPr>
    </w:p>
    <w:p w:rsidR="00D83C31" w:rsidRDefault="00D83C31" w:rsidP="00BA4E64">
      <w:pPr>
        <w:jc w:val="both"/>
        <w:rPr>
          <w:rFonts w:ascii="Arial" w:hAnsi="Arial" w:cs="Arial"/>
          <w:b/>
        </w:rPr>
      </w:pPr>
    </w:p>
    <w:p w:rsidR="00D83C31" w:rsidRDefault="00D83C31" w:rsidP="00BA4E64">
      <w:pPr>
        <w:jc w:val="both"/>
        <w:rPr>
          <w:rFonts w:ascii="Arial" w:hAnsi="Arial" w:cs="Arial"/>
          <w:b/>
        </w:rPr>
      </w:pPr>
    </w:p>
    <w:p w:rsidR="003E7F07" w:rsidRDefault="003E7F07" w:rsidP="00BA4E64">
      <w:pPr>
        <w:jc w:val="both"/>
        <w:rPr>
          <w:rFonts w:ascii="Arial" w:hAnsi="Arial" w:cs="Arial"/>
          <w:b/>
        </w:rPr>
      </w:pPr>
      <w:r>
        <w:rPr>
          <w:rFonts w:ascii="Arial" w:hAnsi="Arial" w:cs="Arial"/>
          <w:b/>
        </w:rPr>
        <w:lastRenderedPageBreak/>
        <w:t>V</w:t>
      </w:r>
      <w:r w:rsidR="00F62ADE">
        <w:rPr>
          <w:rFonts w:ascii="Arial" w:hAnsi="Arial" w:cs="Arial"/>
          <w:b/>
        </w:rPr>
        <w:t>I</w:t>
      </w:r>
      <w:r w:rsidR="00DE4199">
        <w:rPr>
          <w:rFonts w:ascii="Arial" w:hAnsi="Arial" w:cs="Arial"/>
          <w:b/>
        </w:rPr>
        <w:t>I</w:t>
      </w:r>
      <w:r>
        <w:rPr>
          <w:rFonts w:ascii="Arial" w:hAnsi="Arial" w:cs="Arial"/>
          <w:b/>
        </w:rPr>
        <w:t>. LECTURA, DISCUSION Y EN SU CASO APROBACION DE ASUNTOS</w:t>
      </w:r>
    </w:p>
    <w:p w:rsidR="004C4D24" w:rsidRPr="00D8425E" w:rsidRDefault="004C4D24" w:rsidP="00271811">
      <w:pPr>
        <w:jc w:val="both"/>
        <w:rPr>
          <w:rFonts w:ascii="Arial" w:hAnsi="Arial" w:cs="Arial"/>
          <w:b/>
          <w:bCs/>
          <w:iCs/>
          <w:sz w:val="20"/>
          <w:szCs w:val="20"/>
        </w:rPr>
      </w:pPr>
    </w:p>
    <w:p w:rsidR="00912147" w:rsidRDefault="00912147" w:rsidP="00271811">
      <w:pPr>
        <w:jc w:val="both"/>
        <w:rPr>
          <w:rFonts w:ascii="Arial" w:hAnsi="Arial" w:cs="Arial"/>
          <w:bCs/>
          <w:iCs/>
        </w:rPr>
      </w:pPr>
      <w:r>
        <w:rPr>
          <w:rFonts w:ascii="Arial" w:hAnsi="Arial" w:cs="Arial"/>
          <w:bCs/>
          <w:iCs/>
        </w:rPr>
        <w:tab/>
        <w:t>Como primer punto, y en relación al informe presenta</w:t>
      </w:r>
      <w:r w:rsidR="00C32832">
        <w:rPr>
          <w:rFonts w:ascii="Arial" w:hAnsi="Arial" w:cs="Arial"/>
          <w:bCs/>
          <w:iCs/>
        </w:rPr>
        <w:t>do por el Director General, el I</w:t>
      </w:r>
      <w:r>
        <w:rPr>
          <w:rFonts w:ascii="Arial" w:hAnsi="Arial" w:cs="Arial"/>
          <w:bCs/>
          <w:iCs/>
        </w:rPr>
        <w:t xml:space="preserve">ng. </w:t>
      </w:r>
      <w:r w:rsidR="00161F7F" w:rsidRPr="00A05EBC">
        <w:rPr>
          <w:rFonts w:ascii="Arial" w:hAnsi="Arial" w:cs="Arial"/>
          <w:bCs/>
          <w:iCs/>
        </w:rPr>
        <w:t>Díaz</w:t>
      </w:r>
      <w:r>
        <w:rPr>
          <w:rFonts w:ascii="Arial" w:hAnsi="Arial" w:cs="Arial"/>
          <w:bCs/>
          <w:iCs/>
        </w:rPr>
        <w:t xml:space="preserve"> Brown solicita al comité su aprobación para que quede </w:t>
      </w:r>
      <w:r w:rsidRPr="00A05EBC">
        <w:rPr>
          <w:rFonts w:ascii="Arial" w:hAnsi="Arial" w:cs="Arial"/>
          <w:bCs/>
          <w:iCs/>
        </w:rPr>
        <w:t>consta</w:t>
      </w:r>
      <w:r w:rsidR="00161F7F" w:rsidRPr="00A05EBC">
        <w:rPr>
          <w:rFonts w:ascii="Arial" w:hAnsi="Arial" w:cs="Arial"/>
          <w:bCs/>
          <w:iCs/>
        </w:rPr>
        <w:t>n</w:t>
      </w:r>
      <w:r w:rsidRPr="00A05EBC">
        <w:rPr>
          <w:rFonts w:ascii="Arial" w:hAnsi="Arial" w:cs="Arial"/>
          <w:bCs/>
          <w:iCs/>
        </w:rPr>
        <w:t>cia</w:t>
      </w:r>
      <w:r>
        <w:rPr>
          <w:rFonts w:ascii="Arial" w:hAnsi="Arial" w:cs="Arial"/>
          <w:bCs/>
          <w:iCs/>
        </w:rPr>
        <w:t xml:space="preserve"> de la presentación del mismo, los consejeros se dan por enterados y aprueban el informe presentado por el Director General.</w:t>
      </w:r>
    </w:p>
    <w:p w:rsidR="00912147" w:rsidRDefault="00912147" w:rsidP="00271811">
      <w:pPr>
        <w:jc w:val="both"/>
        <w:rPr>
          <w:rFonts w:ascii="Arial" w:hAnsi="Arial" w:cs="Arial"/>
          <w:bCs/>
          <w:iCs/>
        </w:rPr>
      </w:pPr>
    </w:p>
    <w:p w:rsidR="009F58C3" w:rsidRDefault="00BE178B" w:rsidP="009F58C3">
      <w:pPr>
        <w:tabs>
          <w:tab w:val="left" w:pos="720"/>
        </w:tabs>
        <w:autoSpaceDE w:val="0"/>
        <w:autoSpaceDN w:val="0"/>
        <w:adjustRightInd w:val="0"/>
        <w:ind w:right="18"/>
        <w:jc w:val="both"/>
        <w:rPr>
          <w:rFonts w:ascii="Arial" w:hAnsi="Arial" w:cs="Arial"/>
          <w:bCs/>
          <w:iCs/>
        </w:rPr>
      </w:pPr>
      <w:r w:rsidRPr="00171461">
        <w:rPr>
          <w:rFonts w:ascii="Arial" w:hAnsi="Arial" w:cs="Arial"/>
          <w:bCs/>
          <w:iCs/>
        </w:rPr>
        <w:t xml:space="preserve"> </w:t>
      </w:r>
      <w:r w:rsidR="009F58C3">
        <w:rPr>
          <w:rFonts w:ascii="Arial" w:hAnsi="Arial" w:cs="Arial"/>
          <w:bCs/>
          <w:iCs/>
        </w:rPr>
        <w:tab/>
      </w:r>
      <w:r w:rsidR="00912147" w:rsidRPr="0040741D">
        <w:rPr>
          <w:rFonts w:ascii="Arial" w:hAnsi="Arial" w:cs="Arial"/>
          <w:bCs/>
          <w:iCs/>
        </w:rPr>
        <w:t xml:space="preserve">Respecto </w:t>
      </w:r>
      <w:r w:rsidR="000466CE" w:rsidRPr="0040741D">
        <w:rPr>
          <w:rFonts w:ascii="Arial" w:hAnsi="Arial" w:cs="Arial"/>
          <w:bCs/>
          <w:iCs/>
        </w:rPr>
        <w:t xml:space="preserve">a la solicitud de la directora General </w:t>
      </w:r>
      <w:r w:rsidR="00CE714A" w:rsidRPr="0040741D">
        <w:rPr>
          <w:rFonts w:ascii="Arial" w:hAnsi="Arial" w:cs="Arial"/>
          <w:bCs/>
          <w:iCs/>
        </w:rPr>
        <w:t xml:space="preserve">de utilizar el remanente acumulado de ejercicios anteriores, el Ing. </w:t>
      </w:r>
      <w:r w:rsidR="00FF6753" w:rsidRPr="0040741D">
        <w:rPr>
          <w:rFonts w:ascii="Arial" w:hAnsi="Arial" w:cs="Arial"/>
          <w:bCs/>
          <w:iCs/>
        </w:rPr>
        <w:t>Díaz</w:t>
      </w:r>
      <w:r w:rsidR="00CE714A" w:rsidRPr="0040741D">
        <w:rPr>
          <w:rFonts w:ascii="Arial" w:hAnsi="Arial" w:cs="Arial"/>
          <w:bCs/>
          <w:iCs/>
        </w:rPr>
        <w:t xml:space="preserve"> Brown somete a consideración del Comité esta propuesta necesaria para el cumplimiento de los objetivos y metas programadas en el ejercicio </w:t>
      </w:r>
      <w:r w:rsidR="00CE714A" w:rsidRPr="00A05EBC">
        <w:rPr>
          <w:rFonts w:ascii="Arial" w:hAnsi="Arial" w:cs="Arial"/>
          <w:bCs/>
          <w:iCs/>
        </w:rPr>
        <w:t>2008</w:t>
      </w:r>
      <w:r w:rsidR="001E0C4E">
        <w:rPr>
          <w:rFonts w:ascii="Arial" w:hAnsi="Arial" w:cs="Arial"/>
          <w:bCs/>
          <w:iCs/>
        </w:rPr>
        <w:t>, a</w:t>
      </w:r>
      <w:r w:rsidR="00CE714A" w:rsidRPr="00A05EBC">
        <w:rPr>
          <w:rFonts w:ascii="Arial" w:hAnsi="Arial" w:cs="Arial"/>
          <w:bCs/>
          <w:iCs/>
        </w:rPr>
        <w:t>sí</w:t>
      </w:r>
      <w:r w:rsidR="00CE714A" w:rsidRPr="0040741D">
        <w:rPr>
          <w:rFonts w:ascii="Arial" w:hAnsi="Arial" w:cs="Arial"/>
          <w:bCs/>
          <w:iCs/>
        </w:rPr>
        <w:t xml:space="preserve"> como la modificación de conceptos de la apertura programática en el </w:t>
      </w:r>
      <w:r w:rsidR="00912147" w:rsidRPr="0040741D">
        <w:rPr>
          <w:rFonts w:ascii="Arial" w:hAnsi="Arial" w:cs="Arial"/>
          <w:bCs/>
          <w:iCs/>
        </w:rPr>
        <w:t>capítulo</w:t>
      </w:r>
      <w:r w:rsidR="00CE714A" w:rsidRPr="0040741D">
        <w:rPr>
          <w:rFonts w:ascii="Arial" w:hAnsi="Arial" w:cs="Arial"/>
          <w:bCs/>
          <w:iCs/>
        </w:rPr>
        <w:t xml:space="preserve"> de servicios personales, esto </w:t>
      </w:r>
      <w:r w:rsidR="00912147" w:rsidRPr="0040741D">
        <w:rPr>
          <w:rFonts w:ascii="Arial" w:hAnsi="Arial" w:cs="Arial"/>
          <w:bCs/>
          <w:iCs/>
        </w:rPr>
        <w:t>último</w:t>
      </w:r>
      <w:r w:rsidR="00CE714A" w:rsidRPr="0040741D">
        <w:rPr>
          <w:rFonts w:ascii="Arial" w:hAnsi="Arial" w:cs="Arial"/>
          <w:bCs/>
          <w:iCs/>
        </w:rPr>
        <w:t xml:space="preserve">, por disposiciones de </w:t>
      </w:r>
      <w:smartTag w:uri="urn:schemas-microsoft-com:office:smarttags" w:element="PersonName">
        <w:smartTagPr>
          <w:attr w:name="ProductID" w:val="la Direcci￳n General"/>
        </w:smartTagPr>
        <w:r w:rsidR="00CE714A" w:rsidRPr="0040741D">
          <w:rPr>
            <w:rFonts w:ascii="Arial" w:hAnsi="Arial" w:cs="Arial"/>
            <w:bCs/>
            <w:iCs/>
          </w:rPr>
          <w:t>la Dirección General</w:t>
        </w:r>
      </w:smartTag>
      <w:r w:rsidR="00CE714A" w:rsidRPr="0040741D">
        <w:rPr>
          <w:rFonts w:ascii="Arial" w:hAnsi="Arial" w:cs="Arial"/>
          <w:bCs/>
          <w:iCs/>
        </w:rPr>
        <w:t xml:space="preserve"> de Recurso</w:t>
      </w:r>
      <w:r w:rsidR="0040741D">
        <w:rPr>
          <w:rFonts w:ascii="Arial" w:hAnsi="Arial" w:cs="Arial"/>
          <w:bCs/>
          <w:iCs/>
        </w:rPr>
        <w:t xml:space="preserve">s Humanos de </w:t>
      </w:r>
      <w:smartTag w:uri="urn:schemas-microsoft-com:office:smarttags" w:element="PersonName">
        <w:smartTagPr>
          <w:attr w:name="ProductID" w:val="la Secretar￭a"/>
        </w:smartTagPr>
        <w:r w:rsidR="0040741D" w:rsidRPr="00A05EBC">
          <w:rPr>
            <w:rFonts w:ascii="Arial" w:hAnsi="Arial" w:cs="Arial"/>
            <w:bCs/>
            <w:iCs/>
          </w:rPr>
          <w:t>la S</w:t>
        </w:r>
        <w:r w:rsidR="00CE714A" w:rsidRPr="00A05EBC">
          <w:rPr>
            <w:rFonts w:ascii="Arial" w:hAnsi="Arial" w:cs="Arial"/>
            <w:bCs/>
            <w:iCs/>
          </w:rPr>
          <w:t>ecretaría</w:t>
        </w:r>
      </w:smartTag>
      <w:r w:rsidR="001E0C4E">
        <w:rPr>
          <w:rFonts w:ascii="Arial" w:hAnsi="Arial" w:cs="Arial"/>
          <w:bCs/>
          <w:iCs/>
        </w:rPr>
        <w:t xml:space="preserve"> de Hacienda</w:t>
      </w:r>
      <w:r w:rsidR="009F58C3">
        <w:rPr>
          <w:rFonts w:ascii="Arial" w:hAnsi="Arial" w:cs="Arial"/>
          <w:bCs/>
          <w:iCs/>
        </w:rPr>
        <w:t xml:space="preserve">. </w:t>
      </w:r>
    </w:p>
    <w:p w:rsidR="009F58C3" w:rsidRDefault="009F58C3" w:rsidP="009F58C3">
      <w:pPr>
        <w:tabs>
          <w:tab w:val="left" w:pos="720"/>
        </w:tabs>
        <w:autoSpaceDE w:val="0"/>
        <w:autoSpaceDN w:val="0"/>
        <w:adjustRightInd w:val="0"/>
        <w:ind w:right="18"/>
        <w:jc w:val="both"/>
        <w:rPr>
          <w:rFonts w:ascii="Arial" w:hAnsi="Arial" w:cs="Arial"/>
          <w:bCs/>
          <w:iCs/>
        </w:rPr>
      </w:pPr>
    </w:p>
    <w:p w:rsidR="00CE714A" w:rsidRDefault="009F58C3" w:rsidP="009F58C3">
      <w:pPr>
        <w:tabs>
          <w:tab w:val="left" w:pos="720"/>
        </w:tabs>
        <w:autoSpaceDE w:val="0"/>
        <w:autoSpaceDN w:val="0"/>
        <w:adjustRightInd w:val="0"/>
        <w:ind w:right="18"/>
        <w:jc w:val="both"/>
        <w:rPr>
          <w:rFonts w:ascii="Arial" w:hAnsi="Arial" w:cs="Arial"/>
          <w:bCs/>
          <w:iCs/>
        </w:rPr>
      </w:pPr>
      <w:r>
        <w:rPr>
          <w:rFonts w:ascii="Arial" w:hAnsi="Arial" w:cs="Arial"/>
          <w:bCs/>
          <w:iCs/>
        </w:rPr>
        <w:tab/>
        <w:t xml:space="preserve">Así mismo, solicita </w:t>
      </w:r>
      <w:r w:rsidR="001E0C4E">
        <w:rPr>
          <w:rFonts w:ascii="MS Shell Dlg" w:hAnsi="MS Shell Dlg" w:cs="MS Shell Dlg"/>
          <w:color w:val="000000"/>
          <w:lang w:eastAsia="es-MX"/>
        </w:rPr>
        <w:t>autorización para afectar en este ejercicio, el Resultado de Ejercicios Anteriores por el importe de $4</w:t>
      </w:r>
      <w:r w:rsidR="00511F58">
        <w:rPr>
          <w:rFonts w:ascii="MS Shell Dlg" w:hAnsi="MS Shell Dlg" w:cs="MS Shell Dlg"/>
          <w:color w:val="000000"/>
          <w:lang w:eastAsia="es-MX"/>
        </w:rPr>
        <w:t>’</w:t>
      </w:r>
      <w:r w:rsidR="001E0C4E">
        <w:rPr>
          <w:rFonts w:ascii="MS Shell Dlg" w:hAnsi="MS Shell Dlg" w:cs="MS Shell Dlg"/>
          <w:color w:val="000000"/>
          <w:lang w:eastAsia="es-MX"/>
        </w:rPr>
        <w:t>496,742.14 para reconocer por recomendación</w:t>
      </w:r>
      <w:r w:rsidR="00511F58">
        <w:rPr>
          <w:rFonts w:ascii="MS Shell Dlg" w:hAnsi="MS Shell Dlg" w:cs="MS Shell Dlg"/>
          <w:color w:val="000000"/>
          <w:lang w:eastAsia="es-MX"/>
        </w:rPr>
        <w:t xml:space="preserve"> de los Auditores externos Despa</w:t>
      </w:r>
      <w:r w:rsidR="001E0C4E">
        <w:rPr>
          <w:rFonts w:ascii="MS Shell Dlg" w:hAnsi="MS Shell Dlg" w:cs="MS Shell Dlg"/>
          <w:color w:val="000000"/>
          <w:lang w:eastAsia="es-MX"/>
        </w:rPr>
        <w:t>cho Duarte Berumen, S.C., los efectos de la aplicación del Plan de Remuneración Total im</w:t>
      </w:r>
      <w:r>
        <w:rPr>
          <w:rFonts w:ascii="MS Shell Dlg" w:hAnsi="MS Shell Dlg" w:cs="MS Shell Dlg"/>
          <w:color w:val="000000"/>
          <w:lang w:eastAsia="es-MX"/>
        </w:rPr>
        <w:t xml:space="preserve">plementado en el ejercicio </w:t>
      </w:r>
      <w:smartTag w:uri="urn:schemas-microsoft-com:office:smarttags" w:element="metricconverter">
        <w:smartTagPr>
          <w:attr w:name="ProductID" w:val="2006, a"/>
        </w:smartTagPr>
        <w:r>
          <w:rPr>
            <w:rFonts w:ascii="MS Shell Dlg" w:hAnsi="MS Shell Dlg" w:cs="MS Shell Dlg"/>
            <w:color w:val="000000"/>
            <w:lang w:eastAsia="es-MX"/>
          </w:rPr>
          <w:t xml:space="preserve">2006, </w:t>
        </w:r>
        <w:r w:rsidR="00CE714A" w:rsidRPr="0040741D">
          <w:rPr>
            <w:rFonts w:ascii="Arial" w:hAnsi="Arial" w:cs="Arial"/>
            <w:bCs/>
            <w:iCs/>
          </w:rPr>
          <w:t>a</w:t>
        </w:r>
      </w:smartTag>
      <w:r w:rsidR="00CE714A" w:rsidRPr="0040741D">
        <w:rPr>
          <w:rFonts w:ascii="Arial" w:hAnsi="Arial" w:cs="Arial"/>
          <w:bCs/>
          <w:iCs/>
        </w:rPr>
        <w:t xml:space="preserve"> lo que los consejeros manifiestan su aprobación levantando su mano.</w:t>
      </w:r>
    </w:p>
    <w:p w:rsidR="00BB715E" w:rsidRDefault="00BB715E" w:rsidP="00271811">
      <w:pPr>
        <w:jc w:val="both"/>
        <w:rPr>
          <w:rFonts w:ascii="Arial" w:hAnsi="Arial" w:cs="Arial"/>
          <w:bCs/>
          <w:iCs/>
        </w:rPr>
      </w:pPr>
    </w:p>
    <w:p w:rsidR="00DB0FE8" w:rsidRDefault="00DB0FE8" w:rsidP="00DB0FE8">
      <w:pPr>
        <w:ind w:firstLine="708"/>
        <w:jc w:val="both"/>
        <w:rPr>
          <w:rFonts w:ascii="Arial" w:hAnsi="Arial" w:cs="Arial"/>
          <w:bCs/>
          <w:iCs/>
        </w:rPr>
      </w:pPr>
      <w:r w:rsidRPr="008172A1">
        <w:rPr>
          <w:rFonts w:ascii="Arial" w:hAnsi="Arial" w:cs="Arial"/>
          <w:bCs/>
          <w:iCs/>
        </w:rPr>
        <w:t xml:space="preserve">De igual manera, </w:t>
      </w:r>
      <w:r w:rsidR="00E539FE" w:rsidRPr="008172A1">
        <w:rPr>
          <w:rFonts w:ascii="Arial" w:hAnsi="Arial" w:cs="Arial"/>
          <w:bCs/>
          <w:iCs/>
        </w:rPr>
        <w:t xml:space="preserve">requiere la aprobación del Comité Técnico para otorgar Poderes Generales para Pleitos y Cobranzas y Poderes para Actos de Administración a favor del Ing. Francisco Díaz Brown Olea y para </w:t>
      </w:r>
      <w:smartTag w:uri="urn:schemas-microsoft-com:office:smarttags" w:element="PersonName">
        <w:smartTagPr>
          <w:attr w:name="ProductID" w:val="la Lic. Bertha"/>
        </w:smartTagPr>
        <w:smartTag w:uri="urn:schemas-microsoft-com:office:smarttags" w:element="PersonName">
          <w:smartTagPr>
            <w:attr w:name="ProductID" w:val="la Lic."/>
          </w:smartTagPr>
          <w:r w:rsidR="00E539FE" w:rsidRPr="008172A1">
            <w:rPr>
              <w:rFonts w:ascii="Arial" w:hAnsi="Arial" w:cs="Arial"/>
              <w:bCs/>
              <w:iCs/>
            </w:rPr>
            <w:t>la Lic.</w:t>
          </w:r>
        </w:smartTag>
        <w:r w:rsidR="00E539FE" w:rsidRPr="008172A1">
          <w:rPr>
            <w:rFonts w:ascii="Arial" w:hAnsi="Arial" w:cs="Arial"/>
            <w:bCs/>
            <w:iCs/>
          </w:rPr>
          <w:t xml:space="preserve"> Bertha</w:t>
        </w:r>
      </w:smartTag>
      <w:r w:rsidR="00E539FE" w:rsidRPr="008172A1">
        <w:rPr>
          <w:rFonts w:ascii="Arial" w:hAnsi="Arial" w:cs="Arial"/>
          <w:bCs/>
          <w:iCs/>
        </w:rPr>
        <w:t xml:space="preserve"> Alicia Robles Quintero</w:t>
      </w:r>
      <w:r w:rsidR="000370EA" w:rsidRPr="008172A1">
        <w:rPr>
          <w:rFonts w:ascii="Arial" w:hAnsi="Arial" w:cs="Arial"/>
          <w:bCs/>
          <w:iCs/>
        </w:rPr>
        <w:t xml:space="preserve">, </w:t>
      </w:r>
      <w:r w:rsidR="000370EA" w:rsidRPr="008172A1">
        <w:rPr>
          <w:rFonts w:ascii="Arial" w:hAnsi="Arial" w:cs="Arial"/>
        </w:rPr>
        <w:t>en su carácter de Presidente del Comité Técnico y de Gerente de Administración y Finanzas del Fideicomiso respectivamente, a lo que los integrantes del Órgano de Gobierno dan su consentimiento</w:t>
      </w:r>
      <w:r w:rsidR="000370EA">
        <w:rPr>
          <w:rFonts w:ascii="Arial" w:hAnsi="Arial" w:cs="Arial"/>
        </w:rPr>
        <w:t>.</w:t>
      </w:r>
    </w:p>
    <w:p w:rsidR="00DB0FE8" w:rsidRDefault="00DB0FE8" w:rsidP="00DB0FE8">
      <w:pPr>
        <w:ind w:firstLine="708"/>
        <w:jc w:val="both"/>
        <w:rPr>
          <w:rFonts w:ascii="Arial" w:hAnsi="Arial" w:cs="Arial"/>
          <w:bCs/>
          <w:iCs/>
        </w:rPr>
      </w:pPr>
    </w:p>
    <w:p w:rsidR="00BB715E" w:rsidRDefault="00BB715E" w:rsidP="00BB715E">
      <w:pPr>
        <w:tabs>
          <w:tab w:val="left" w:pos="0"/>
        </w:tabs>
        <w:jc w:val="both"/>
        <w:rPr>
          <w:rFonts w:ascii="Arial" w:hAnsi="Arial" w:cs="Arial"/>
          <w:bCs/>
          <w:iCs/>
        </w:rPr>
      </w:pPr>
      <w:r>
        <w:rPr>
          <w:rFonts w:ascii="Arial" w:hAnsi="Arial" w:cs="Arial"/>
          <w:bCs/>
          <w:iCs/>
        </w:rPr>
        <w:tab/>
        <w:t xml:space="preserve">También como parte de los puntos administrativos que requieren la aprobación del Comité, solicita la autorización para incluir en el </w:t>
      </w:r>
      <w:r>
        <w:rPr>
          <w:rFonts w:ascii="Arial" w:hAnsi="Arial" w:cs="Arial"/>
        </w:rPr>
        <w:t>Manual de Políticas Internas,  los criterios de registro y control de activo fijo propiedad de Operadora de Proyectos Estratégicos del Estado de Sonora. Lo cual se aprueba por los consejeros presentes.</w:t>
      </w:r>
      <w:r>
        <w:rPr>
          <w:rFonts w:ascii="Arial" w:hAnsi="Arial" w:cs="Arial"/>
          <w:bCs/>
          <w:iCs/>
        </w:rPr>
        <w:t xml:space="preserve">   </w:t>
      </w:r>
    </w:p>
    <w:p w:rsidR="00CE714A" w:rsidRDefault="00CE714A" w:rsidP="00271811">
      <w:pPr>
        <w:jc w:val="both"/>
        <w:rPr>
          <w:rFonts w:ascii="Arial" w:hAnsi="Arial" w:cs="Arial"/>
          <w:bCs/>
          <w:iCs/>
        </w:rPr>
      </w:pPr>
    </w:p>
    <w:p w:rsidR="002508D8" w:rsidRDefault="00CE714A" w:rsidP="002508D8">
      <w:pPr>
        <w:jc w:val="both"/>
        <w:rPr>
          <w:rFonts w:ascii="Arial" w:hAnsi="Arial" w:cs="Arial"/>
          <w:bCs/>
          <w:iCs/>
        </w:rPr>
      </w:pPr>
      <w:r>
        <w:rPr>
          <w:rFonts w:ascii="Arial" w:hAnsi="Arial" w:cs="Arial"/>
          <w:bCs/>
          <w:iCs/>
        </w:rPr>
        <w:tab/>
        <w:t xml:space="preserve"> </w:t>
      </w:r>
      <w:r w:rsidR="00F83A22">
        <w:rPr>
          <w:rFonts w:ascii="Arial" w:hAnsi="Arial" w:cs="Arial"/>
          <w:bCs/>
          <w:iCs/>
        </w:rPr>
        <w:t xml:space="preserve">Prosiguiendo, el presidente del comité solicita también la aprobación del Comité para la realización de </w:t>
      </w:r>
      <w:r w:rsidR="00512BDA">
        <w:rPr>
          <w:rFonts w:ascii="Arial" w:hAnsi="Arial" w:cs="Arial"/>
          <w:bCs/>
          <w:iCs/>
        </w:rPr>
        <w:t>tres</w:t>
      </w:r>
      <w:r w:rsidR="00F83A22">
        <w:rPr>
          <w:rFonts w:ascii="Arial" w:hAnsi="Arial" w:cs="Arial"/>
          <w:bCs/>
          <w:iCs/>
        </w:rPr>
        <w:t xml:space="preserve"> contrataciones, primero, la referente al proyecto </w:t>
      </w:r>
      <w:r w:rsidR="00F83A22" w:rsidRPr="00B41BCF">
        <w:rPr>
          <w:rFonts w:ascii="Arial" w:hAnsi="Arial" w:cs="Arial"/>
          <w:lang w:val="es-ES"/>
        </w:rPr>
        <w:t xml:space="preserve">arquitectónico ejecutivo </w:t>
      </w:r>
      <w:r w:rsidR="00F83A22">
        <w:rPr>
          <w:rFonts w:ascii="Arial" w:hAnsi="Arial" w:cs="Arial"/>
          <w:lang w:val="es-ES"/>
        </w:rPr>
        <w:t>de la plaza principal de Magdalena de Kino,</w:t>
      </w:r>
      <w:r w:rsidR="00F83A22" w:rsidRPr="00B41BCF">
        <w:rPr>
          <w:rFonts w:ascii="Arial" w:hAnsi="Arial" w:cs="Arial"/>
          <w:lang w:val="es-ES"/>
        </w:rPr>
        <w:t xml:space="preserve"> Sonora;</w:t>
      </w:r>
      <w:r w:rsidR="00512BDA">
        <w:rPr>
          <w:rFonts w:ascii="Arial" w:hAnsi="Arial" w:cs="Arial"/>
          <w:lang w:val="es-ES"/>
        </w:rPr>
        <w:t xml:space="preserve"> </w:t>
      </w:r>
      <w:r w:rsidR="00F83A22">
        <w:rPr>
          <w:rFonts w:ascii="Arial" w:hAnsi="Arial" w:cs="Arial"/>
          <w:lang w:val="es-ES"/>
        </w:rPr>
        <w:t>segundo la realización de un Plan de Negocios para el municipio de Ures, Sonora; estudio que evaluará la vocación de un inmueble localiza</w:t>
      </w:r>
      <w:r w:rsidR="00512BDA">
        <w:rPr>
          <w:rFonts w:ascii="Arial" w:hAnsi="Arial" w:cs="Arial"/>
          <w:lang w:val="es-ES"/>
        </w:rPr>
        <w:t xml:space="preserve">do en dicha comunidad y por último la contratación de Puebla Gutiérrez, Despacho de Arquitectos S.C., </w:t>
      </w:r>
      <w:r w:rsidR="00F83A22">
        <w:rPr>
          <w:rFonts w:ascii="Arial" w:hAnsi="Arial" w:cs="Arial"/>
          <w:lang w:val="es-ES"/>
        </w:rPr>
        <w:t xml:space="preserve">contemplados dentro de las </w:t>
      </w:r>
      <w:r w:rsidR="00147119">
        <w:rPr>
          <w:rFonts w:ascii="Arial" w:hAnsi="Arial" w:cs="Arial"/>
          <w:lang w:val="es-ES"/>
        </w:rPr>
        <w:t xml:space="preserve">metas </w:t>
      </w:r>
      <w:r w:rsidR="00F83A22">
        <w:rPr>
          <w:rFonts w:ascii="Arial" w:hAnsi="Arial" w:cs="Arial"/>
          <w:lang w:val="es-ES"/>
        </w:rPr>
        <w:t>del Proyecto PASAJES. Los consejeros, aprueban por unanimidad dichas contrataciones.</w:t>
      </w:r>
    </w:p>
    <w:p w:rsidR="00512BDA" w:rsidRDefault="00512BDA" w:rsidP="003D051C">
      <w:pPr>
        <w:tabs>
          <w:tab w:val="left" w:pos="7650"/>
        </w:tabs>
        <w:jc w:val="both"/>
        <w:rPr>
          <w:rFonts w:ascii="Arial" w:hAnsi="Arial" w:cs="Arial"/>
          <w:bCs/>
          <w:iCs/>
        </w:rPr>
      </w:pPr>
      <w:r>
        <w:rPr>
          <w:rFonts w:ascii="Arial" w:hAnsi="Arial" w:cs="Arial"/>
          <w:bCs/>
          <w:iCs/>
        </w:rPr>
        <w:tab/>
      </w:r>
    </w:p>
    <w:p w:rsidR="002508D8" w:rsidRDefault="003D051C" w:rsidP="003D051C">
      <w:pPr>
        <w:tabs>
          <w:tab w:val="left" w:pos="7650"/>
        </w:tabs>
        <w:jc w:val="both"/>
        <w:rPr>
          <w:rFonts w:ascii="Arial" w:hAnsi="Arial" w:cs="Arial"/>
          <w:bCs/>
          <w:iCs/>
        </w:rPr>
      </w:pPr>
      <w:r>
        <w:rPr>
          <w:rFonts w:ascii="Arial" w:hAnsi="Arial" w:cs="Arial"/>
          <w:bCs/>
          <w:iCs/>
        </w:rPr>
        <w:tab/>
      </w:r>
    </w:p>
    <w:p w:rsidR="003D051C" w:rsidRPr="00A05EBC" w:rsidRDefault="003D051C" w:rsidP="003D051C">
      <w:pPr>
        <w:tabs>
          <w:tab w:val="left" w:pos="7650"/>
        </w:tabs>
        <w:jc w:val="both"/>
        <w:rPr>
          <w:rFonts w:ascii="Arial" w:hAnsi="Arial" w:cs="Arial"/>
          <w:bCs/>
          <w:iCs/>
        </w:rPr>
      </w:pPr>
      <w:r>
        <w:rPr>
          <w:rFonts w:ascii="Arial" w:hAnsi="Arial" w:cs="Arial"/>
          <w:bCs/>
          <w:iCs/>
        </w:rPr>
        <w:t xml:space="preserve">            Con relación al Proyecto Hermosillo, y los trámites que para el desarrollo de la zona del Vado del Río se han venido realizando, específicamente aquellas gestiones que ante el H. Ayuntamiento de Hermosillo y otras instanc</w:t>
      </w:r>
      <w:r w:rsidR="0089007E">
        <w:rPr>
          <w:rFonts w:ascii="Arial" w:hAnsi="Arial" w:cs="Arial"/>
          <w:bCs/>
          <w:iCs/>
        </w:rPr>
        <w:t xml:space="preserve">ias gubernamentales, se menciona la importancia de que el </w:t>
      </w:r>
      <w:r w:rsidR="0040741D" w:rsidRPr="00A05EBC">
        <w:rPr>
          <w:rFonts w:ascii="Arial" w:hAnsi="Arial" w:cs="Arial"/>
          <w:bCs/>
          <w:iCs/>
        </w:rPr>
        <w:lastRenderedPageBreak/>
        <w:t>Órgano</w:t>
      </w:r>
      <w:r w:rsidR="0089007E" w:rsidRPr="00A05EBC">
        <w:rPr>
          <w:rFonts w:ascii="Arial" w:hAnsi="Arial" w:cs="Arial"/>
          <w:bCs/>
          <w:iCs/>
        </w:rPr>
        <w:t xml:space="preserve"> de Gobierno se de por enterado y ratifique</w:t>
      </w:r>
      <w:r w:rsidR="007E25C3" w:rsidRPr="00A05EBC">
        <w:rPr>
          <w:rFonts w:ascii="Arial" w:hAnsi="Arial" w:cs="Arial"/>
          <w:bCs/>
          <w:iCs/>
        </w:rPr>
        <w:t xml:space="preserve"> los</w:t>
      </w:r>
      <w:r w:rsidR="0089007E" w:rsidRPr="00A05EBC">
        <w:rPr>
          <w:rFonts w:ascii="Arial" w:hAnsi="Arial" w:cs="Arial"/>
          <w:bCs/>
          <w:iCs/>
        </w:rPr>
        <w:t xml:space="preserve"> </w:t>
      </w:r>
      <w:r w:rsidR="007E25C3" w:rsidRPr="00A05EBC">
        <w:rPr>
          <w:rFonts w:ascii="Arial" w:hAnsi="Arial" w:cs="Arial"/>
          <w:color w:val="000000"/>
        </w:rPr>
        <w:t>contratos realizados para la capitalización de tan importante inversión para la entidad, a esto, los consejeros externan su aprobación.</w:t>
      </w:r>
      <w:r w:rsidRPr="00A05EBC">
        <w:rPr>
          <w:rFonts w:ascii="Arial" w:hAnsi="Arial" w:cs="Arial"/>
          <w:bCs/>
          <w:iCs/>
        </w:rPr>
        <w:tab/>
      </w:r>
    </w:p>
    <w:p w:rsidR="000745F1" w:rsidRPr="00A05EBC" w:rsidRDefault="000745F1" w:rsidP="001A686A">
      <w:pPr>
        <w:widowControl w:val="0"/>
        <w:ind w:firstLine="708"/>
        <w:jc w:val="both"/>
        <w:rPr>
          <w:rFonts w:ascii="Arial" w:hAnsi="Arial" w:cs="Arial"/>
        </w:rPr>
      </w:pPr>
    </w:p>
    <w:p w:rsidR="00CB31EF" w:rsidRDefault="00CB31EF" w:rsidP="001A686A">
      <w:pPr>
        <w:widowControl w:val="0"/>
        <w:ind w:firstLine="708"/>
        <w:jc w:val="both"/>
        <w:rPr>
          <w:rFonts w:ascii="Arial" w:hAnsi="Arial" w:cs="Arial"/>
        </w:rPr>
      </w:pPr>
      <w:r w:rsidRPr="00A05EBC">
        <w:rPr>
          <w:rFonts w:ascii="Arial" w:hAnsi="Arial" w:cs="Arial"/>
        </w:rPr>
        <w:t xml:space="preserve">También, y como parte del proyecto Hermosillo, se solicita la autorización del </w:t>
      </w:r>
      <w:r w:rsidR="0040741D" w:rsidRPr="00A05EBC">
        <w:rPr>
          <w:rFonts w:ascii="Arial" w:hAnsi="Arial" w:cs="Arial"/>
        </w:rPr>
        <w:t>Órgano</w:t>
      </w:r>
      <w:r w:rsidRPr="00A05EBC">
        <w:rPr>
          <w:rFonts w:ascii="Arial" w:hAnsi="Arial" w:cs="Arial"/>
        </w:rPr>
        <w:t xml:space="preserve"> de Gobierno, para que instruya  a </w:t>
      </w:r>
      <w:smartTag w:uri="urn:schemas-microsoft-com:office:smarttags" w:element="PersonName">
        <w:smartTagPr>
          <w:attr w:name="ProductID" w:val="la Directora General"/>
        </w:smartTagPr>
        <w:r w:rsidRPr="00A05EBC">
          <w:rPr>
            <w:rFonts w:ascii="Arial" w:hAnsi="Arial" w:cs="Arial"/>
          </w:rPr>
          <w:t>la Directora General</w:t>
        </w:r>
      </w:smartTag>
      <w:r w:rsidRPr="00A05EBC">
        <w:rPr>
          <w:rFonts w:ascii="Arial" w:hAnsi="Arial" w:cs="Arial"/>
        </w:rPr>
        <w:t xml:space="preserve"> a realizar las gestiones ante el Fideicomiso Vado del Rio, que permitan llevar a cabo la donación </w:t>
      </w:r>
      <w:r w:rsidR="00827CAE" w:rsidRPr="00A05EBC">
        <w:rPr>
          <w:rFonts w:ascii="Arial" w:hAnsi="Arial" w:cs="Arial"/>
        </w:rPr>
        <w:t>del t</w:t>
      </w:r>
      <w:r w:rsidRPr="00A05EBC">
        <w:rPr>
          <w:rFonts w:ascii="Arial" w:hAnsi="Arial" w:cs="Arial"/>
        </w:rPr>
        <w:t>erreno que ocupa el Parque Conmemorativo</w:t>
      </w:r>
      <w:r w:rsidR="00827CAE" w:rsidRPr="00A05EBC">
        <w:rPr>
          <w:rFonts w:ascii="Arial" w:hAnsi="Arial" w:cs="Arial"/>
        </w:rPr>
        <w:t>,</w:t>
      </w:r>
      <w:r w:rsidRPr="00A05EBC">
        <w:rPr>
          <w:rFonts w:ascii="Arial" w:hAnsi="Arial" w:cs="Arial"/>
        </w:rPr>
        <w:t xml:space="preserve"> a favor del</w:t>
      </w:r>
      <w:r>
        <w:rPr>
          <w:rFonts w:ascii="Arial" w:hAnsi="Arial" w:cs="Arial"/>
        </w:rPr>
        <w:t xml:space="preserve"> H. Ayuntamiento de Hermosillo.</w:t>
      </w:r>
      <w:r w:rsidR="00827CAE">
        <w:rPr>
          <w:rFonts w:ascii="Arial" w:hAnsi="Arial" w:cs="Arial"/>
        </w:rPr>
        <w:t xml:space="preserve"> Esto con la finalidad de darle legalidad al trámite de propiedad de este inmueble. Los consejeros levantan su mano aprobando esta solicitud.</w:t>
      </w:r>
    </w:p>
    <w:p w:rsidR="00CF777B" w:rsidRDefault="00CF777B" w:rsidP="001A686A">
      <w:pPr>
        <w:widowControl w:val="0"/>
        <w:ind w:firstLine="708"/>
        <w:jc w:val="both"/>
        <w:rPr>
          <w:rFonts w:ascii="Arial" w:hAnsi="Arial" w:cs="Arial"/>
        </w:rPr>
      </w:pPr>
    </w:p>
    <w:p w:rsidR="00CF777B" w:rsidRDefault="00CF777B" w:rsidP="00CF777B">
      <w:pPr>
        <w:widowControl w:val="0"/>
        <w:ind w:firstLine="708"/>
        <w:jc w:val="both"/>
        <w:rPr>
          <w:rFonts w:ascii="Arial" w:hAnsi="Arial" w:cs="Arial"/>
        </w:rPr>
      </w:pPr>
      <w:r>
        <w:rPr>
          <w:rFonts w:ascii="Arial" w:hAnsi="Arial" w:cs="Arial"/>
        </w:rPr>
        <w:t>Como otro</w:t>
      </w:r>
      <w:r w:rsidR="002B7292">
        <w:rPr>
          <w:rFonts w:ascii="Arial" w:hAnsi="Arial" w:cs="Arial"/>
        </w:rPr>
        <w:t xml:space="preserve"> punto a tratar</w:t>
      </w:r>
      <w:r>
        <w:rPr>
          <w:rFonts w:ascii="Arial" w:hAnsi="Arial" w:cs="Arial"/>
        </w:rPr>
        <w:t xml:space="preserve">, el Presidente del Comité Técnico comenta que para llevar a cabo las actividades de promoción tanto a nivel nacional como internacional de los proyectos en Guaymas, se hace necesaria la elaboración de una presentación multimedia que exponga los avances, ventajas y áreas de oportunidad de este importante proyecto. Para tal fin, se busca contratar a una empresa especializada en este tipo de trabajos y presentaciones, y se hace necesaria la autorización del comité para esta contratación. Es así que los consejeros se muestran de acuerdo con esta solicitud de manera unánime. </w:t>
      </w:r>
    </w:p>
    <w:p w:rsidR="00CB31EF" w:rsidRDefault="00CB31EF" w:rsidP="001A686A">
      <w:pPr>
        <w:widowControl w:val="0"/>
        <w:ind w:firstLine="708"/>
        <w:jc w:val="both"/>
        <w:rPr>
          <w:rFonts w:ascii="Arial" w:hAnsi="Arial" w:cs="Arial"/>
        </w:rPr>
      </w:pPr>
    </w:p>
    <w:p w:rsidR="002A27A9" w:rsidRDefault="00482B22" w:rsidP="00271811">
      <w:pPr>
        <w:jc w:val="both"/>
        <w:rPr>
          <w:rFonts w:ascii="Arial" w:hAnsi="Arial" w:cs="Arial"/>
          <w:b/>
          <w:bCs/>
          <w:iCs/>
        </w:rPr>
      </w:pPr>
      <w:r>
        <w:rPr>
          <w:rFonts w:ascii="Arial" w:hAnsi="Arial" w:cs="Arial"/>
          <w:b/>
          <w:bCs/>
          <w:iCs/>
        </w:rPr>
        <w:tab/>
      </w:r>
    </w:p>
    <w:p w:rsidR="002A27A9" w:rsidRDefault="002A27A9" w:rsidP="002A27A9">
      <w:pPr>
        <w:numPr>
          <w:ilvl w:val="0"/>
          <w:numId w:val="19"/>
        </w:numPr>
        <w:ind w:hanging="1440"/>
        <w:jc w:val="both"/>
        <w:rPr>
          <w:rFonts w:ascii="Arial" w:hAnsi="Arial" w:cs="Arial"/>
          <w:b/>
          <w:bCs/>
          <w:iCs/>
        </w:rPr>
      </w:pPr>
      <w:r>
        <w:rPr>
          <w:rFonts w:ascii="Arial" w:hAnsi="Arial" w:cs="Arial"/>
          <w:b/>
          <w:bCs/>
          <w:iCs/>
        </w:rPr>
        <w:t>ASUNTOS GENERALES.</w:t>
      </w:r>
    </w:p>
    <w:p w:rsidR="002A27A9" w:rsidRDefault="002A27A9" w:rsidP="002A27A9">
      <w:pPr>
        <w:jc w:val="both"/>
        <w:rPr>
          <w:rFonts w:ascii="Arial" w:hAnsi="Arial" w:cs="Arial"/>
          <w:b/>
          <w:bCs/>
          <w:iCs/>
        </w:rPr>
      </w:pPr>
    </w:p>
    <w:p w:rsidR="00316306" w:rsidRDefault="00B67F42" w:rsidP="00B67F42">
      <w:pPr>
        <w:ind w:firstLine="708"/>
        <w:jc w:val="both"/>
        <w:rPr>
          <w:rFonts w:ascii="Arial" w:hAnsi="Arial" w:cs="Arial"/>
          <w:bCs/>
          <w:iCs/>
        </w:rPr>
      </w:pPr>
      <w:r w:rsidRPr="00B67F42">
        <w:rPr>
          <w:rFonts w:ascii="Arial" w:hAnsi="Arial" w:cs="Arial"/>
          <w:bCs/>
          <w:iCs/>
        </w:rPr>
        <w:t xml:space="preserve">El presidente Ing. Francisco Diaz Brown, pregunta a los presentes si tienen algún aspecto general que deseen tratar, a lo que </w:t>
      </w:r>
      <w:r>
        <w:rPr>
          <w:rFonts w:ascii="Arial" w:hAnsi="Arial" w:cs="Arial"/>
          <w:bCs/>
          <w:iCs/>
        </w:rPr>
        <w:t>los consejeros y demás asistentes responden que no y por lo tanto, se procede a continuar con el orden del día aprobado.</w:t>
      </w:r>
    </w:p>
    <w:p w:rsidR="007842CC" w:rsidRDefault="007842CC" w:rsidP="00B67F42">
      <w:pPr>
        <w:ind w:firstLine="708"/>
        <w:jc w:val="both"/>
        <w:rPr>
          <w:rFonts w:ascii="Arial" w:hAnsi="Arial" w:cs="Arial"/>
          <w:bCs/>
          <w:iCs/>
        </w:rPr>
      </w:pPr>
    </w:p>
    <w:p w:rsidR="002A27A9" w:rsidRDefault="002A27A9" w:rsidP="002A27A9">
      <w:pPr>
        <w:jc w:val="both"/>
        <w:rPr>
          <w:rFonts w:ascii="Arial" w:hAnsi="Arial" w:cs="Arial"/>
          <w:b/>
          <w:bCs/>
          <w:iCs/>
        </w:rPr>
      </w:pPr>
    </w:p>
    <w:p w:rsidR="002A27A9" w:rsidRDefault="002A27A9" w:rsidP="002A27A9">
      <w:pPr>
        <w:numPr>
          <w:ilvl w:val="0"/>
          <w:numId w:val="19"/>
        </w:numPr>
        <w:ind w:hanging="1440"/>
        <w:jc w:val="both"/>
        <w:rPr>
          <w:rFonts w:ascii="Arial" w:hAnsi="Arial" w:cs="Arial"/>
          <w:b/>
          <w:bCs/>
          <w:iCs/>
        </w:rPr>
      </w:pPr>
      <w:r>
        <w:rPr>
          <w:rFonts w:ascii="Arial" w:hAnsi="Arial" w:cs="Arial"/>
          <w:b/>
          <w:bCs/>
          <w:iCs/>
        </w:rPr>
        <w:t xml:space="preserve"> RESUMEN DE ACUERDOS APROBADOS.</w:t>
      </w:r>
    </w:p>
    <w:p w:rsidR="002A27A9" w:rsidRDefault="002A27A9" w:rsidP="004C4D24">
      <w:pPr>
        <w:ind w:firstLine="708"/>
        <w:jc w:val="both"/>
        <w:rPr>
          <w:rFonts w:ascii="Arial" w:hAnsi="Arial" w:cs="Arial"/>
          <w:bCs/>
          <w:iCs/>
        </w:rPr>
      </w:pPr>
    </w:p>
    <w:p w:rsidR="004C4D24" w:rsidRPr="004C4D24" w:rsidRDefault="004C4D24" w:rsidP="004C4D24">
      <w:pPr>
        <w:ind w:firstLine="708"/>
        <w:jc w:val="both"/>
        <w:rPr>
          <w:rFonts w:ascii="Arial" w:hAnsi="Arial" w:cs="Arial"/>
          <w:bCs/>
          <w:iCs/>
        </w:rPr>
      </w:pPr>
      <w:r w:rsidRPr="004C4D24">
        <w:rPr>
          <w:rFonts w:ascii="Arial" w:hAnsi="Arial" w:cs="Arial"/>
          <w:bCs/>
          <w:iCs/>
        </w:rPr>
        <w:t>A continuación, el Ing. Francisco Díaz Brow</w:t>
      </w:r>
      <w:r w:rsidR="00205949">
        <w:rPr>
          <w:rFonts w:ascii="Arial" w:hAnsi="Arial" w:cs="Arial"/>
          <w:bCs/>
          <w:iCs/>
        </w:rPr>
        <w:t>n</w:t>
      </w:r>
      <w:r w:rsidRPr="004C4D24">
        <w:rPr>
          <w:rFonts w:ascii="Arial" w:hAnsi="Arial" w:cs="Arial"/>
          <w:bCs/>
          <w:iCs/>
        </w:rPr>
        <w:t>, da lectura a los acuerdos aprobados durante la reunión:</w:t>
      </w:r>
    </w:p>
    <w:p w:rsidR="004C4D24" w:rsidRDefault="004C4D24" w:rsidP="00271811">
      <w:pPr>
        <w:jc w:val="both"/>
        <w:rPr>
          <w:rFonts w:ascii="Arial" w:hAnsi="Arial" w:cs="Arial"/>
          <w:b/>
          <w:bCs/>
          <w:iCs/>
        </w:rPr>
      </w:pPr>
    </w:p>
    <w:p w:rsidR="00271811" w:rsidRDefault="00271811" w:rsidP="00271811">
      <w:pPr>
        <w:jc w:val="both"/>
        <w:rPr>
          <w:rFonts w:ascii="Arial" w:hAnsi="Arial" w:cs="Arial"/>
          <w:bCs/>
          <w:iCs/>
        </w:rPr>
      </w:pPr>
      <w:r w:rsidRPr="002E02A4">
        <w:rPr>
          <w:rFonts w:ascii="Arial" w:hAnsi="Arial" w:cs="Arial"/>
          <w:b/>
          <w:bCs/>
          <w:iCs/>
        </w:rPr>
        <w:t>ACUERDO 1.</w:t>
      </w:r>
      <w:r w:rsidR="005010E9">
        <w:rPr>
          <w:rFonts w:ascii="Arial" w:hAnsi="Arial" w:cs="Arial"/>
          <w:b/>
          <w:bCs/>
          <w:iCs/>
        </w:rPr>
        <w:t>071008</w:t>
      </w:r>
      <w:r w:rsidRPr="002E02A4">
        <w:rPr>
          <w:rFonts w:ascii="Arial" w:hAnsi="Arial" w:cs="Arial"/>
          <w:b/>
          <w:bCs/>
          <w:iCs/>
        </w:rPr>
        <w:t>.</w:t>
      </w:r>
      <w:r w:rsidRPr="002E02A4">
        <w:rPr>
          <w:rFonts w:ascii="Arial" w:hAnsi="Arial" w:cs="Arial"/>
          <w:bCs/>
          <w:iCs/>
        </w:rPr>
        <w:t xml:space="preserve"> Este Comité Técnico, se da por enterado y aprueba el informe </w:t>
      </w:r>
      <w:r>
        <w:rPr>
          <w:rFonts w:ascii="Arial" w:hAnsi="Arial" w:cs="Arial"/>
          <w:bCs/>
          <w:iCs/>
        </w:rPr>
        <w:t>realizado mediante la interpretación de las cifras contenidas en el Balance General, Estado de Result</w:t>
      </w:r>
      <w:r w:rsidR="002508D8">
        <w:rPr>
          <w:rFonts w:ascii="Arial" w:hAnsi="Arial" w:cs="Arial"/>
          <w:bCs/>
          <w:iCs/>
        </w:rPr>
        <w:t xml:space="preserve">ados y Avance Presupuestal al 30 de </w:t>
      </w:r>
      <w:r w:rsidR="002508D8" w:rsidRPr="00696A1A">
        <w:rPr>
          <w:rFonts w:ascii="Arial" w:hAnsi="Arial" w:cs="Arial"/>
          <w:bCs/>
          <w:iCs/>
        </w:rPr>
        <w:t xml:space="preserve">junio </w:t>
      </w:r>
      <w:r w:rsidR="00D83C31" w:rsidRPr="00696A1A">
        <w:rPr>
          <w:rFonts w:ascii="Arial" w:hAnsi="Arial" w:cs="Arial"/>
          <w:bCs/>
          <w:iCs/>
        </w:rPr>
        <w:t xml:space="preserve">y 30 de septiembre </w:t>
      </w:r>
      <w:r w:rsidRPr="00696A1A">
        <w:rPr>
          <w:rFonts w:ascii="Arial" w:hAnsi="Arial" w:cs="Arial"/>
          <w:bCs/>
          <w:iCs/>
        </w:rPr>
        <w:t xml:space="preserve">de 2008,  presentado por </w:t>
      </w:r>
      <w:smartTag w:uri="urn:schemas-microsoft-com:office:smarttags" w:element="PersonName">
        <w:smartTagPr>
          <w:attr w:name="ProductID" w:val="la Directora General"/>
        </w:smartTagPr>
        <w:r w:rsidRPr="00696A1A">
          <w:rPr>
            <w:rFonts w:ascii="Arial" w:hAnsi="Arial" w:cs="Arial"/>
            <w:bCs/>
            <w:iCs/>
          </w:rPr>
          <w:t>la Directora General</w:t>
        </w:r>
      </w:smartTag>
      <w:r w:rsidRPr="00696A1A">
        <w:rPr>
          <w:rFonts w:ascii="Arial" w:hAnsi="Arial" w:cs="Arial"/>
          <w:bCs/>
          <w:iCs/>
        </w:rPr>
        <w:t xml:space="preserve"> de Operadora</w:t>
      </w:r>
      <w:r>
        <w:rPr>
          <w:rFonts w:ascii="Arial" w:hAnsi="Arial" w:cs="Arial"/>
          <w:bCs/>
          <w:iCs/>
        </w:rPr>
        <w:t xml:space="preserve"> de Proyectos Estratégicos del Estado de Sonora. </w:t>
      </w:r>
    </w:p>
    <w:p w:rsidR="00271811" w:rsidRDefault="00271811" w:rsidP="00271811">
      <w:pPr>
        <w:jc w:val="both"/>
        <w:rPr>
          <w:rFonts w:ascii="Arial" w:hAnsi="Arial" w:cs="Arial"/>
          <w:bCs/>
          <w:iCs/>
        </w:rPr>
      </w:pPr>
    </w:p>
    <w:p w:rsidR="00271811" w:rsidRDefault="00271811" w:rsidP="00271811">
      <w:pPr>
        <w:jc w:val="both"/>
        <w:rPr>
          <w:rFonts w:ascii="Arial" w:hAnsi="Arial" w:cs="Arial"/>
        </w:rPr>
      </w:pPr>
      <w:r w:rsidRPr="006A21F2">
        <w:rPr>
          <w:rFonts w:ascii="Arial" w:hAnsi="Arial" w:cs="Arial"/>
          <w:b/>
        </w:rPr>
        <w:t>ACUERDO.</w:t>
      </w:r>
      <w:r w:rsidRPr="00DF1DD2">
        <w:rPr>
          <w:rFonts w:ascii="Arial" w:hAnsi="Arial" w:cs="Arial"/>
          <w:b/>
          <w:bCs/>
          <w:iCs/>
        </w:rPr>
        <w:t xml:space="preserve"> </w:t>
      </w:r>
      <w:r w:rsidR="002508D8">
        <w:rPr>
          <w:rFonts w:ascii="Arial" w:hAnsi="Arial" w:cs="Arial"/>
          <w:b/>
          <w:bCs/>
          <w:iCs/>
        </w:rPr>
        <w:t>2.</w:t>
      </w:r>
      <w:r w:rsidR="005010E9">
        <w:rPr>
          <w:rFonts w:ascii="Arial" w:hAnsi="Arial" w:cs="Arial"/>
          <w:b/>
          <w:bCs/>
          <w:iCs/>
        </w:rPr>
        <w:t>071008</w:t>
      </w:r>
      <w:r w:rsidRPr="006A21F2">
        <w:rPr>
          <w:rFonts w:ascii="Arial" w:hAnsi="Arial" w:cs="Arial"/>
          <w:b/>
        </w:rPr>
        <w:t>.</w:t>
      </w:r>
      <w:r w:rsidRPr="002C2143">
        <w:rPr>
          <w:rFonts w:ascii="Arial" w:hAnsi="Arial" w:cs="Arial"/>
        </w:rPr>
        <w:t xml:space="preserve"> </w:t>
      </w:r>
      <w:r>
        <w:rPr>
          <w:rFonts w:ascii="Arial" w:hAnsi="Arial" w:cs="Arial"/>
        </w:rPr>
        <w:t>Los miembros de este Órgano de Gobierno se dan por enterados de los avances presentados en los proyectos Hermosillo, Pasajes, Costera, Guaymas y Software por cada uno de los Coordinadores Generales, mismos que son aprobados.</w:t>
      </w:r>
    </w:p>
    <w:p w:rsidR="00271811" w:rsidRDefault="00271811" w:rsidP="00271811">
      <w:pPr>
        <w:jc w:val="both"/>
        <w:rPr>
          <w:rFonts w:ascii="Arial" w:hAnsi="Arial" w:cs="Arial"/>
          <w:bCs/>
          <w:iCs/>
        </w:rPr>
      </w:pPr>
    </w:p>
    <w:p w:rsidR="00512BDA" w:rsidRDefault="00512BDA" w:rsidP="00271811">
      <w:pPr>
        <w:jc w:val="both"/>
        <w:rPr>
          <w:rFonts w:ascii="Arial" w:hAnsi="Arial" w:cs="Arial"/>
          <w:bCs/>
          <w:iCs/>
        </w:rPr>
      </w:pPr>
    </w:p>
    <w:p w:rsidR="00512BDA" w:rsidRDefault="00512BDA" w:rsidP="00271811">
      <w:pPr>
        <w:jc w:val="both"/>
        <w:rPr>
          <w:rFonts w:ascii="Arial" w:hAnsi="Arial" w:cs="Arial"/>
          <w:bCs/>
          <w:iCs/>
        </w:rPr>
      </w:pPr>
    </w:p>
    <w:p w:rsidR="005A3FC2" w:rsidRDefault="00AA7967" w:rsidP="00EC43F0">
      <w:pPr>
        <w:jc w:val="both"/>
        <w:rPr>
          <w:rFonts w:ascii="Arial" w:hAnsi="Arial" w:cs="Arial"/>
        </w:rPr>
      </w:pPr>
      <w:r w:rsidRPr="00AA7967">
        <w:rPr>
          <w:rFonts w:ascii="Arial" w:hAnsi="Arial" w:cs="Arial"/>
          <w:b/>
        </w:rPr>
        <w:lastRenderedPageBreak/>
        <w:t>ACUERDO. 3.</w:t>
      </w:r>
      <w:r w:rsidR="005010E9">
        <w:rPr>
          <w:rFonts w:ascii="Arial" w:hAnsi="Arial" w:cs="Arial"/>
          <w:b/>
        </w:rPr>
        <w:t>071008</w:t>
      </w:r>
      <w:r w:rsidRPr="00AA7967">
        <w:rPr>
          <w:rFonts w:ascii="Arial" w:hAnsi="Arial" w:cs="Arial"/>
          <w:b/>
        </w:rPr>
        <w:t>-</w:t>
      </w:r>
      <w:r w:rsidR="00EC43F0" w:rsidRPr="00EA2CC2">
        <w:rPr>
          <w:rFonts w:ascii="Arial" w:hAnsi="Arial" w:cs="Arial"/>
        </w:rPr>
        <w:t xml:space="preserve"> De acuerdo con lo dispuesto en el artículo 56 del Reglamento de </w:t>
      </w:r>
      <w:smartTag w:uri="urn:schemas-microsoft-com:office:smarttags" w:element="PersonName">
        <w:smartTagPr>
          <w:attr w:name="ProductID" w:val="la Ley"/>
        </w:smartTagPr>
        <w:r w:rsidR="00EC43F0" w:rsidRPr="00EA2CC2">
          <w:rPr>
            <w:rFonts w:ascii="Arial" w:hAnsi="Arial" w:cs="Arial"/>
          </w:rPr>
          <w:t>la Ley</w:t>
        </w:r>
      </w:smartTag>
      <w:r w:rsidR="00EC43F0" w:rsidRPr="00EA2CC2">
        <w:rPr>
          <w:rFonts w:ascii="Arial" w:hAnsi="Arial" w:cs="Arial"/>
        </w:rPr>
        <w:t xml:space="preserve"> de Presupuesto de Egresos, Contabilidad Gubernamental y Gasto Publico Estatal, este Comité Técnico aprueba el remanente contable de Operadora de Proyectos Estratégicos del Estado de Sonora correspondiente a los Ejercicios 2005, 2006 y 2007 por </w:t>
      </w:r>
      <w:r w:rsidR="003A5015">
        <w:rPr>
          <w:rFonts w:ascii="Arial" w:hAnsi="Arial" w:cs="Arial"/>
        </w:rPr>
        <w:t xml:space="preserve">$ </w:t>
      </w:r>
      <w:r w:rsidR="00EC43F0" w:rsidRPr="00EA2CC2">
        <w:rPr>
          <w:rFonts w:ascii="Arial" w:hAnsi="Arial" w:cs="Arial"/>
        </w:rPr>
        <w:t>655,960.58</w:t>
      </w:r>
      <w:r w:rsidR="00EC43F0">
        <w:rPr>
          <w:rFonts w:ascii="Arial" w:hAnsi="Arial" w:cs="Arial"/>
        </w:rPr>
        <w:t>. De  la misma manera este Comité autoriza</w:t>
      </w:r>
      <w:r w:rsidR="00EC43F0" w:rsidRPr="00EA2CC2">
        <w:rPr>
          <w:rFonts w:ascii="Arial" w:hAnsi="Arial" w:cs="Arial"/>
        </w:rPr>
        <w:t>, para que en función de los objetivos y metas pro</w:t>
      </w:r>
      <w:r w:rsidR="00EC43F0">
        <w:rPr>
          <w:rFonts w:ascii="Arial" w:hAnsi="Arial" w:cs="Arial"/>
        </w:rPr>
        <w:t>gramadas para el ejercicio 2008</w:t>
      </w:r>
      <w:r w:rsidR="00EC43F0" w:rsidRPr="00EA2CC2">
        <w:rPr>
          <w:rFonts w:ascii="Arial" w:hAnsi="Arial" w:cs="Arial"/>
        </w:rPr>
        <w:t xml:space="preserve"> de este Fideicomiso Publico</w:t>
      </w:r>
      <w:r w:rsidR="00EC43F0">
        <w:rPr>
          <w:rFonts w:ascii="Arial" w:hAnsi="Arial" w:cs="Arial"/>
        </w:rPr>
        <w:t>,</w:t>
      </w:r>
      <w:r w:rsidR="00EC43F0" w:rsidRPr="00EA2CC2">
        <w:rPr>
          <w:rFonts w:ascii="Arial" w:hAnsi="Arial" w:cs="Arial"/>
        </w:rPr>
        <w:t xml:space="preserve"> se </w:t>
      </w:r>
      <w:r w:rsidR="00EC43F0">
        <w:rPr>
          <w:rFonts w:ascii="Arial" w:hAnsi="Arial" w:cs="Arial"/>
        </w:rPr>
        <w:t>utilice</w:t>
      </w:r>
      <w:r w:rsidR="00EC43F0" w:rsidRPr="00EA2CC2">
        <w:rPr>
          <w:rFonts w:ascii="Arial" w:hAnsi="Arial" w:cs="Arial"/>
        </w:rPr>
        <w:t xml:space="preserve"> dicho remanente en el capítulo (3000) de Servicios Generales. </w:t>
      </w:r>
    </w:p>
    <w:p w:rsidR="00FC035D" w:rsidRDefault="00FC035D" w:rsidP="00EC43F0">
      <w:pPr>
        <w:jc w:val="both"/>
        <w:rPr>
          <w:rFonts w:ascii="Arial" w:hAnsi="Arial" w:cs="Arial"/>
        </w:rPr>
      </w:pPr>
    </w:p>
    <w:p w:rsidR="00EC43F0" w:rsidRPr="00EA2CC2" w:rsidRDefault="00EC43F0" w:rsidP="00EC43F0">
      <w:pPr>
        <w:jc w:val="both"/>
        <w:rPr>
          <w:rFonts w:ascii="Arial" w:hAnsi="Arial" w:cs="Arial"/>
        </w:rPr>
      </w:pPr>
      <w:r w:rsidRPr="00EA2CC2">
        <w:rPr>
          <w:rFonts w:ascii="Arial" w:hAnsi="Arial" w:cs="Arial"/>
        </w:rPr>
        <w:t>Asimismo</w:t>
      </w:r>
      <w:r w:rsidR="005A3FC2">
        <w:rPr>
          <w:rFonts w:ascii="Arial" w:hAnsi="Arial" w:cs="Arial"/>
        </w:rPr>
        <w:t>,</w:t>
      </w:r>
      <w:r w:rsidRPr="00EA2CC2">
        <w:rPr>
          <w:rFonts w:ascii="Arial" w:hAnsi="Arial" w:cs="Arial"/>
        </w:rPr>
        <w:t xml:space="preserve"> </w:t>
      </w:r>
      <w:r w:rsidR="005A3FC2">
        <w:rPr>
          <w:rFonts w:ascii="Arial" w:hAnsi="Arial" w:cs="Arial"/>
        </w:rPr>
        <w:t xml:space="preserve">se autorizan las modificaciones </w:t>
      </w:r>
      <w:r w:rsidR="00935EA7">
        <w:rPr>
          <w:rFonts w:ascii="Arial" w:hAnsi="Arial" w:cs="Arial"/>
        </w:rPr>
        <w:t>al c</w:t>
      </w:r>
      <w:r w:rsidRPr="00EA2CC2">
        <w:rPr>
          <w:rFonts w:ascii="Arial" w:hAnsi="Arial" w:cs="Arial"/>
        </w:rPr>
        <w:t xml:space="preserve">atálogo de conceptos </w:t>
      </w:r>
      <w:r w:rsidR="005A3FC2">
        <w:rPr>
          <w:rFonts w:ascii="Arial" w:hAnsi="Arial" w:cs="Arial"/>
        </w:rPr>
        <w:t xml:space="preserve">por </w:t>
      </w:r>
      <w:r w:rsidRPr="00EA2CC2">
        <w:rPr>
          <w:rFonts w:ascii="Arial" w:hAnsi="Arial" w:cs="Arial"/>
        </w:rPr>
        <w:t xml:space="preserve">la apertura programática en el capítulo 1000 de Servicios Personales por disposiciones de </w:t>
      </w:r>
      <w:smartTag w:uri="urn:schemas-microsoft-com:office:smarttags" w:element="PersonName">
        <w:smartTagPr>
          <w:attr w:name="ProductID" w:val="la Direcci￳n General"/>
        </w:smartTagPr>
        <w:r w:rsidRPr="00EA2CC2">
          <w:rPr>
            <w:rFonts w:ascii="Arial" w:hAnsi="Arial" w:cs="Arial"/>
          </w:rPr>
          <w:t>la Dirección General</w:t>
        </w:r>
      </w:smartTag>
      <w:r w:rsidRPr="00EA2CC2">
        <w:rPr>
          <w:rFonts w:ascii="Arial" w:hAnsi="Arial" w:cs="Arial"/>
        </w:rPr>
        <w:t xml:space="preserve"> de </w:t>
      </w:r>
      <w:r w:rsidR="00935EA7">
        <w:rPr>
          <w:rFonts w:ascii="Arial" w:hAnsi="Arial" w:cs="Arial"/>
        </w:rPr>
        <w:t>R</w:t>
      </w:r>
      <w:r w:rsidRPr="00EA2CC2">
        <w:rPr>
          <w:rFonts w:ascii="Arial" w:hAnsi="Arial" w:cs="Arial"/>
        </w:rPr>
        <w:t>ecursos Humanos</w:t>
      </w:r>
      <w:r w:rsidR="00A03CB7">
        <w:rPr>
          <w:rFonts w:ascii="Arial" w:hAnsi="Arial" w:cs="Arial"/>
        </w:rPr>
        <w:t xml:space="preserve"> de </w:t>
      </w:r>
      <w:smartTag w:uri="urn:schemas-microsoft-com:office:smarttags" w:element="PersonName">
        <w:smartTagPr>
          <w:attr w:name="ProductID" w:val="la Secretaria"/>
        </w:smartTagPr>
        <w:r w:rsidR="00A03CB7">
          <w:rPr>
            <w:rFonts w:ascii="Arial" w:hAnsi="Arial" w:cs="Arial"/>
          </w:rPr>
          <w:t>la Secretaria</w:t>
        </w:r>
      </w:smartTag>
      <w:r w:rsidR="00A03CB7">
        <w:rPr>
          <w:rFonts w:ascii="Arial" w:hAnsi="Arial" w:cs="Arial"/>
        </w:rPr>
        <w:t xml:space="preserve"> de Hacienda.</w:t>
      </w:r>
    </w:p>
    <w:p w:rsidR="00EC43F0" w:rsidRDefault="00EC43F0" w:rsidP="00EC43F0">
      <w:pPr>
        <w:jc w:val="both"/>
        <w:rPr>
          <w:rFonts w:ascii="Arial" w:hAnsi="Arial" w:cs="Arial"/>
        </w:rPr>
      </w:pPr>
    </w:p>
    <w:p w:rsidR="00F34290" w:rsidRDefault="005010E9" w:rsidP="00F34290">
      <w:pPr>
        <w:tabs>
          <w:tab w:val="left" w:pos="720"/>
        </w:tabs>
        <w:autoSpaceDE w:val="0"/>
        <w:autoSpaceDN w:val="0"/>
        <w:adjustRightInd w:val="0"/>
        <w:ind w:right="18"/>
        <w:jc w:val="both"/>
        <w:rPr>
          <w:rFonts w:ascii="MS Shell Dlg" w:hAnsi="MS Shell Dlg" w:cs="MS Shell Dlg"/>
          <w:color w:val="000000"/>
          <w:lang w:eastAsia="es-MX"/>
        </w:rPr>
      </w:pPr>
      <w:r w:rsidRPr="00F34290">
        <w:rPr>
          <w:rFonts w:ascii="Arial" w:hAnsi="Arial" w:cs="Arial"/>
          <w:b/>
        </w:rPr>
        <w:t xml:space="preserve">ACUERDO </w:t>
      </w:r>
      <w:r w:rsidR="00CE016A">
        <w:rPr>
          <w:rFonts w:ascii="Arial" w:hAnsi="Arial" w:cs="Arial"/>
          <w:b/>
        </w:rPr>
        <w:t>4</w:t>
      </w:r>
      <w:r w:rsidR="00F34290" w:rsidRPr="00F34290">
        <w:rPr>
          <w:rFonts w:ascii="Arial" w:hAnsi="Arial" w:cs="Arial"/>
          <w:b/>
        </w:rPr>
        <w:t>.071008</w:t>
      </w:r>
      <w:r w:rsidRPr="00F34290">
        <w:rPr>
          <w:rFonts w:ascii="Arial" w:hAnsi="Arial" w:cs="Arial"/>
          <w:b/>
        </w:rPr>
        <w:t>.</w:t>
      </w:r>
      <w:r w:rsidR="00C40BB1">
        <w:rPr>
          <w:rFonts w:ascii="Arial" w:hAnsi="Arial" w:cs="Arial"/>
        </w:rPr>
        <w:t xml:space="preserve"> </w:t>
      </w:r>
      <w:r w:rsidR="00F34290">
        <w:rPr>
          <w:rFonts w:ascii="Arial" w:hAnsi="Arial" w:cs="Arial"/>
        </w:rPr>
        <w:t xml:space="preserve"> Este </w:t>
      </w:r>
      <w:r w:rsidR="004A11D5">
        <w:rPr>
          <w:rFonts w:ascii="Arial" w:hAnsi="Arial" w:cs="Arial"/>
        </w:rPr>
        <w:t>Órgano</w:t>
      </w:r>
      <w:r w:rsidR="00F34290">
        <w:rPr>
          <w:rFonts w:ascii="Arial" w:hAnsi="Arial" w:cs="Arial"/>
        </w:rPr>
        <w:t xml:space="preserve"> de Gobierno, autoriza </w:t>
      </w:r>
      <w:r w:rsidR="00F34290">
        <w:rPr>
          <w:rFonts w:ascii="MS Shell Dlg" w:hAnsi="MS Shell Dlg" w:cs="MS Shell Dlg"/>
          <w:color w:val="000000"/>
          <w:lang w:eastAsia="es-MX"/>
        </w:rPr>
        <w:t xml:space="preserve">afectar en este ejercicio, el Resultado de Ejercicios Anteriores por el importe de $4,496,742.14 para reconocer por recomendación de los Auditores externos </w:t>
      </w:r>
      <w:r w:rsidR="0098334B">
        <w:rPr>
          <w:rFonts w:ascii="MS Shell Dlg" w:hAnsi="MS Shell Dlg" w:cs="MS Shell Dlg"/>
          <w:color w:val="000000"/>
          <w:lang w:eastAsia="es-MX"/>
        </w:rPr>
        <w:t xml:space="preserve">del </w:t>
      </w:r>
      <w:r w:rsidR="00F34290">
        <w:rPr>
          <w:rFonts w:ascii="MS Shell Dlg" w:hAnsi="MS Shell Dlg" w:cs="MS Shell Dlg"/>
          <w:color w:val="000000"/>
          <w:lang w:eastAsia="es-MX"/>
        </w:rPr>
        <w:t>De</w:t>
      </w:r>
      <w:r w:rsidR="0098334B">
        <w:rPr>
          <w:rFonts w:ascii="MS Shell Dlg" w:hAnsi="MS Shell Dlg" w:cs="MS Shell Dlg"/>
          <w:color w:val="000000"/>
          <w:lang w:eastAsia="es-MX"/>
        </w:rPr>
        <w:t xml:space="preserve">spacho </w:t>
      </w:r>
      <w:r w:rsidR="00F34290">
        <w:rPr>
          <w:rFonts w:ascii="MS Shell Dlg" w:hAnsi="MS Shell Dlg" w:cs="MS Shell Dlg"/>
          <w:color w:val="000000"/>
          <w:lang w:eastAsia="es-MX"/>
        </w:rPr>
        <w:t>Duarte Berumen, S.C., los efectos de la aplicación del Plan de Remuneración Total implementado en el ejercicio 2006.</w:t>
      </w:r>
    </w:p>
    <w:p w:rsidR="005010E9" w:rsidRPr="00EA2CC2" w:rsidRDefault="005010E9" w:rsidP="00EC43F0">
      <w:pPr>
        <w:jc w:val="both"/>
        <w:rPr>
          <w:rFonts w:ascii="Arial" w:hAnsi="Arial" w:cs="Arial"/>
        </w:rPr>
      </w:pPr>
    </w:p>
    <w:p w:rsidR="00EC43F0" w:rsidRPr="00EA2CC2" w:rsidRDefault="005010E9" w:rsidP="00EC43F0">
      <w:pPr>
        <w:jc w:val="both"/>
        <w:rPr>
          <w:rFonts w:ascii="Arial" w:hAnsi="Arial" w:cs="Arial"/>
        </w:rPr>
      </w:pPr>
      <w:r>
        <w:rPr>
          <w:rFonts w:ascii="Arial" w:hAnsi="Arial" w:cs="Arial"/>
          <w:b/>
        </w:rPr>
        <w:t xml:space="preserve">ACUERDO </w:t>
      </w:r>
      <w:r w:rsidR="0031336B">
        <w:rPr>
          <w:rFonts w:ascii="Arial" w:hAnsi="Arial" w:cs="Arial"/>
          <w:b/>
        </w:rPr>
        <w:t>5</w:t>
      </w:r>
      <w:r>
        <w:rPr>
          <w:rFonts w:ascii="Arial" w:hAnsi="Arial" w:cs="Arial"/>
          <w:b/>
        </w:rPr>
        <w:t>.071008</w:t>
      </w:r>
      <w:r w:rsidR="00AA7967" w:rsidRPr="00AA7967">
        <w:rPr>
          <w:rFonts w:ascii="Arial" w:hAnsi="Arial" w:cs="Arial"/>
          <w:b/>
        </w:rPr>
        <w:t>.</w:t>
      </w:r>
      <w:r w:rsidR="00CF52E1">
        <w:rPr>
          <w:rFonts w:ascii="Arial" w:hAnsi="Arial" w:cs="Arial"/>
        </w:rPr>
        <w:t xml:space="preserve"> </w:t>
      </w:r>
      <w:r w:rsidR="00EC43F0" w:rsidRPr="00EA2CC2">
        <w:rPr>
          <w:rFonts w:ascii="Arial" w:hAnsi="Arial" w:cs="Arial"/>
        </w:rPr>
        <w:t xml:space="preserve">Con fundamento legal y de acuerdo a lo dispuesto en el Reglamento de </w:t>
      </w:r>
      <w:smartTag w:uri="urn:schemas-microsoft-com:office:smarttags" w:element="PersonName">
        <w:smartTagPr>
          <w:attr w:name="ProductID" w:val="la Ley"/>
        </w:smartTagPr>
        <w:r w:rsidR="00EC43F0" w:rsidRPr="00EA2CC2">
          <w:rPr>
            <w:rFonts w:ascii="Arial" w:hAnsi="Arial" w:cs="Arial"/>
          </w:rPr>
          <w:t>la Ley</w:t>
        </w:r>
      </w:smartTag>
      <w:r w:rsidR="00EC43F0" w:rsidRPr="00EA2CC2">
        <w:rPr>
          <w:rFonts w:ascii="Arial" w:hAnsi="Arial" w:cs="Arial"/>
        </w:rPr>
        <w:t xml:space="preserve"> de Presupuesto de Egresos, Contabilidad  y Gasto Publico Estatal articulo 149, Fracción  I y II, </w:t>
      </w:r>
      <w:r w:rsidR="00CE016A">
        <w:rPr>
          <w:rFonts w:ascii="Arial" w:hAnsi="Arial" w:cs="Arial"/>
        </w:rPr>
        <w:t xml:space="preserve">este Comité Técnico autoriza las modificaciones </w:t>
      </w:r>
      <w:r w:rsidR="00EC43F0" w:rsidRPr="00EA2CC2">
        <w:rPr>
          <w:rFonts w:ascii="Arial" w:hAnsi="Arial" w:cs="Arial"/>
        </w:rPr>
        <w:t xml:space="preserve">en relación a las Adecuaciones Presupuestales </w:t>
      </w:r>
      <w:r w:rsidR="00F2286B">
        <w:rPr>
          <w:rFonts w:ascii="Arial" w:hAnsi="Arial" w:cs="Arial"/>
        </w:rPr>
        <w:t>principalmente en las</w:t>
      </w:r>
      <w:r w:rsidR="00EC43F0" w:rsidRPr="00EA2CC2">
        <w:rPr>
          <w:rFonts w:ascii="Arial" w:hAnsi="Arial" w:cs="Arial"/>
        </w:rPr>
        <w:t xml:space="preserve"> partidas de: Estudios e investigación, Asesoría y  Capacitación para el pago de Honorarios Profesionales a los Diferentes Proyectos de Impulsor del cual se anexa </w:t>
      </w:r>
      <w:r w:rsidR="003778C1">
        <w:rPr>
          <w:rFonts w:ascii="Arial" w:hAnsi="Arial" w:cs="Arial"/>
        </w:rPr>
        <w:t>a</w:t>
      </w:r>
      <w:r w:rsidR="00EC43F0" w:rsidRPr="00EA2CC2">
        <w:rPr>
          <w:rFonts w:ascii="Arial" w:hAnsi="Arial" w:cs="Arial"/>
        </w:rPr>
        <w:t>nalítico con las adecuaciones a</w:t>
      </w:r>
      <w:r w:rsidR="004442E4">
        <w:rPr>
          <w:rFonts w:ascii="Arial" w:hAnsi="Arial" w:cs="Arial"/>
        </w:rPr>
        <w:t>l gasto para el ejercicio 2008.</w:t>
      </w:r>
      <w:r w:rsidR="00EC43F0" w:rsidRPr="00EA2CC2">
        <w:rPr>
          <w:rFonts w:ascii="Arial" w:hAnsi="Arial" w:cs="Arial"/>
        </w:rPr>
        <w:t xml:space="preserve"> </w:t>
      </w:r>
    </w:p>
    <w:p w:rsidR="00EC43F0" w:rsidRDefault="00EC43F0" w:rsidP="00271811">
      <w:pPr>
        <w:jc w:val="both"/>
        <w:rPr>
          <w:rFonts w:ascii="Arial" w:hAnsi="Arial" w:cs="Arial"/>
          <w:bCs/>
          <w:iCs/>
        </w:rPr>
      </w:pPr>
    </w:p>
    <w:p w:rsidR="004A11D5" w:rsidRDefault="004A11D5" w:rsidP="004A11D5">
      <w:pPr>
        <w:ind w:right="44"/>
        <w:jc w:val="both"/>
        <w:rPr>
          <w:rFonts w:ascii="Arial" w:hAnsi="Arial" w:cs="Arial"/>
        </w:rPr>
      </w:pPr>
      <w:r w:rsidRPr="008172A1">
        <w:rPr>
          <w:rFonts w:ascii="Arial" w:hAnsi="Arial" w:cs="Arial"/>
          <w:b/>
        </w:rPr>
        <w:t>ACUERDO 6.071008.</w:t>
      </w:r>
      <w:r w:rsidRPr="008172A1">
        <w:rPr>
          <w:rFonts w:ascii="Arial" w:hAnsi="Arial" w:cs="Arial"/>
        </w:rPr>
        <w:t xml:space="preserve"> Los integrantes de este Comité Técnico instruyen a Banco J. P. Morgan, S. A. Institución de Banca Múltiple, J.P. Morgan, Grupo Financiero, para que en su carácter de Institución Fiduciaria del Fideicomiso Público denominado “Operadora de Proyectos Estratégicos del Estado de Sonora”, proceda a otorgar Poderes Generales para Pleitos y Cobranzas y Poderes para Actos de Administración de Bienes, a favor del Ingeniero Francisco Díaz Brown Olea y de </w:t>
      </w:r>
      <w:smartTag w:uri="urn:schemas-microsoft-com:office:smarttags" w:element="PersonName">
        <w:smartTagPr>
          <w:attr w:name="ProductID" w:val="la Licenciada Bertha"/>
        </w:smartTagPr>
        <w:r w:rsidRPr="008172A1">
          <w:rPr>
            <w:rFonts w:ascii="Arial" w:hAnsi="Arial" w:cs="Arial"/>
          </w:rPr>
          <w:t>la Licenciada Bertha</w:t>
        </w:r>
      </w:smartTag>
      <w:r w:rsidRPr="008172A1">
        <w:rPr>
          <w:rFonts w:ascii="Arial" w:hAnsi="Arial" w:cs="Arial"/>
        </w:rPr>
        <w:t xml:space="preserve"> Alicia Robles Quintero, en su carácter de Presidente del Comité Técnico y de Gerente de Administración y Finanzas del Fideicomiso respectivamente. Asimismo, se instruye a </w:t>
      </w:r>
      <w:smartTag w:uri="urn:schemas-microsoft-com:office:smarttags" w:element="PersonName">
        <w:smartTagPr>
          <w:attr w:name="ProductID" w:val="la Instituci￳n Fiduciaria"/>
        </w:smartTagPr>
        <w:r w:rsidRPr="008172A1">
          <w:rPr>
            <w:rFonts w:ascii="Arial" w:hAnsi="Arial" w:cs="Arial"/>
          </w:rPr>
          <w:t>la Institución Fiduciaria</w:t>
        </w:r>
      </w:smartTag>
      <w:r w:rsidRPr="008172A1">
        <w:rPr>
          <w:rFonts w:ascii="Arial" w:hAnsi="Arial" w:cs="Arial"/>
        </w:rPr>
        <w:t xml:space="preserve"> y al Director General del Fideicomiso para que acudan ante Notario Público a realizar los actos jurídicos que sean necesarios para dar cumplimiento al presente acuerdo.</w:t>
      </w:r>
    </w:p>
    <w:p w:rsidR="004A11D5" w:rsidRDefault="004A11D5" w:rsidP="00DC0DE8">
      <w:pPr>
        <w:tabs>
          <w:tab w:val="left" w:pos="0"/>
        </w:tabs>
        <w:jc w:val="both"/>
        <w:rPr>
          <w:rFonts w:ascii="Arial" w:hAnsi="Arial" w:cs="Arial"/>
          <w:b/>
        </w:rPr>
      </w:pPr>
    </w:p>
    <w:p w:rsidR="00DC0DE8" w:rsidRDefault="005010E9" w:rsidP="00DC0DE8">
      <w:pPr>
        <w:tabs>
          <w:tab w:val="left" w:pos="0"/>
        </w:tabs>
        <w:jc w:val="both"/>
        <w:rPr>
          <w:rFonts w:ascii="Arial" w:hAnsi="Arial" w:cs="Arial"/>
        </w:rPr>
      </w:pPr>
      <w:r>
        <w:rPr>
          <w:rFonts w:ascii="Arial" w:hAnsi="Arial" w:cs="Arial"/>
          <w:b/>
        </w:rPr>
        <w:t xml:space="preserve">ACUERDO </w:t>
      </w:r>
      <w:r w:rsidR="004A11D5">
        <w:rPr>
          <w:rFonts w:ascii="Arial" w:hAnsi="Arial" w:cs="Arial"/>
          <w:b/>
        </w:rPr>
        <w:t>7</w:t>
      </w:r>
      <w:r w:rsidR="00DC0DE8" w:rsidRPr="00DC0DE8">
        <w:rPr>
          <w:rFonts w:ascii="Arial" w:hAnsi="Arial" w:cs="Arial"/>
          <w:b/>
        </w:rPr>
        <w:t>.</w:t>
      </w:r>
      <w:r>
        <w:rPr>
          <w:rFonts w:ascii="Arial" w:hAnsi="Arial" w:cs="Arial"/>
          <w:b/>
        </w:rPr>
        <w:t>071008.</w:t>
      </w:r>
      <w:r w:rsidR="00DC0DE8">
        <w:rPr>
          <w:rFonts w:ascii="Arial" w:hAnsi="Arial" w:cs="Arial"/>
        </w:rPr>
        <w:t xml:space="preserve"> Este Comité Técnico autoriza a </w:t>
      </w:r>
      <w:smartTag w:uri="urn:schemas-microsoft-com:office:smarttags" w:element="PersonName">
        <w:smartTagPr>
          <w:attr w:name="ProductID" w:val="la Directora General"/>
        </w:smartTagPr>
        <w:r w:rsidR="00DC0DE8">
          <w:rPr>
            <w:rFonts w:ascii="Arial" w:hAnsi="Arial" w:cs="Arial"/>
          </w:rPr>
          <w:t>la Directora General</w:t>
        </w:r>
      </w:smartTag>
      <w:r w:rsidR="00DC0DE8">
        <w:rPr>
          <w:rFonts w:ascii="Arial" w:hAnsi="Arial" w:cs="Arial"/>
        </w:rPr>
        <w:t xml:space="preserve"> que sean incluidos en el Manual de Políticas Internas los criterios de registro y control de activo fijo propiedad de Operadora de Proyectos Estratégicos del Estado de Sonora.</w:t>
      </w:r>
    </w:p>
    <w:p w:rsidR="00271811" w:rsidRDefault="00271811" w:rsidP="00271811">
      <w:pPr>
        <w:jc w:val="both"/>
        <w:rPr>
          <w:rFonts w:ascii="Arial" w:hAnsi="Arial" w:cs="Arial"/>
          <w:b/>
          <w:bCs/>
          <w:iCs/>
        </w:rPr>
      </w:pPr>
    </w:p>
    <w:p w:rsidR="00512BDA" w:rsidRPr="0052200C" w:rsidRDefault="00512BDA" w:rsidP="00271811">
      <w:pPr>
        <w:jc w:val="both"/>
        <w:rPr>
          <w:rFonts w:ascii="Arial" w:hAnsi="Arial" w:cs="Arial"/>
          <w:b/>
          <w:bCs/>
          <w:iCs/>
        </w:rPr>
      </w:pPr>
    </w:p>
    <w:p w:rsidR="00F5129A" w:rsidRDefault="00AA7967" w:rsidP="0092236A">
      <w:pPr>
        <w:jc w:val="both"/>
        <w:rPr>
          <w:rFonts w:ascii="Arial" w:hAnsi="Arial" w:cs="Arial"/>
          <w:lang w:val="es-ES"/>
        </w:rPr>
      </w:pPr>
      <w:r>
        <w:rPr>
          <w:rFonts w:ascii="Arial" w:hAnsi="Arial" w:cs="Arial"/>
          <w:b/>
        </w:rPr>
        <w:lastRenderedPageBreak/>
        <w:t xml:space="preserve">ACUERDO </w:t>
      </w:r>
      <w:r w:rsidR="004A11D5">
        <w:rPr>
          <w:rFonts w:ascii="Arial" w:hAnsi="Arial" w:cs="Arial"/>
          <w:b/>
        </w:rPr>
        <w:t>8</w:t>
      </w:r>
      <w:r w:rsidR="00F5129A" w:rsidRPr="00436151">
        <w:rPr>
          <w:rFonts w:ascii="Arial" w:hAnsi="Arial" w:cs="Arial"/>
          <w:b/>
        </w:rPr>
        <w:t>.</w:t>
      </w:r>
      <w:r w:rsidR="005010E9">
        <w:rPr>
          <w:rFonts w:ascii="Arial" w:hAnsi="Arial" w:cs="Arial"/>
          <w:b/>
        </w:rPr>
        <w:t>071008.</w:t>
      </w:r>
      <w:r w:rsidR="00F5129A">
        <w:rPr>
          <w:rFonts w:ascii="Arial" w:hAnsi="Arial" w:cs="Arial"/>
        </w:rPr>
        <w:t xml:space="preserve"> </w:t>
      </w:r>
      <w:r w:rsidR="00F5129A" w:rsidRPr="00436151">
        <w:rPr>
          <w:rFonts w:ascii="Arial" w:hAnsi="Arial" w:cs="Arial"/>
        </w:rPr>
        <w:t>Este Órgano de Gobierno</w:t>
      </w:r>
      <w:r w:rsidR="00F5129A" w:rsidRPr="00B41BCF">
        <w:rPr>
          <w:rFonts w:ascii="Arial" w:hAnsi="Arial" w:cs="Arial"/>
          <w:lang w:val="es-ES"/>
        </w:rPr>
        <w:t xml:space="preserve"> se da por enterado del Contrato de Prestación de Ser</w:t>
      </w:r>
      <w:r w:rsidR="00F5129A">
        <w:rPr>
          <w:rFonts w:ascii="Arial" w:hAnsi="Arial" w:cs="Arial"/>
          <w:lang w:val="es-ES"/>
        </w:rPr>
        <w:t xml:space="preserve">vicios Profesionales celebrado entre </w:t>
      </w:r>
      <w:smartTag w:uri="urn:schemas-microsoft-com:office:smarttags" w:element="PersonName">
        <w:smartTagPr>
          <w:attr w:name="ProductID" w:val="la Operadora"/>
        </w:smartTagPr>
        <w:r w:rsidR="00F5129A">
          <w:rPr>
            <w:rFonts w:ascii="Arial" w:hAnsi="Arial" w:cs="Arial"/>
            <w:lang w:val="es-ES"/>
          </w:rPr>
          <w:t>la Operadora</w:t>
        </w:r>
      </w:smartTag>
      <w:r w:rsidR="00F5129A">
        <w:rPr>
          <w:rFonts w:ascii="Arial" w:hAnsi="Arial" w:cs="Arial"/>
          <w:lang w:val="es-ES"/>
        </w:rPr>
        <w:t xml:space="preserve"> y el</w:t>
      </w:r>
      <w:r w:rsidR="00F5129A" w:rsidRPr="00B41BCF">
        <w:rPr>
          <w:rFonts w:ascii="Arial" w:hAnsi="Arial" w:cs="Arial"/>
          <w:lang w:val="es-ES"/>
        </w:rPr>
        <w:t xml:space="preserve"> Arq. </w:t>
      </w:r>
      <w:r w:rsidR="00F5129A">
        <w:rPr>
          <w:rFonts w:ascii="Arial" w:hAnsi="Arial" w:cs="Arial"/>
          <w:lang w:val="es-ES"/>
        </w:rPr>
        <w:t>Octavio Enrique Ibarra Salgado, representante legal de la empresa “Ibarra Salgado Arquitectos S. A. de C. V.”</w:t>
      </w:r>
      <w:r w:rsidR="00F5129A" w:rsidRPr="00B41BCF">
        <w:rPr>
          <w:rFonts w:ascii="Arial" w:hAnsi="Arial" w:cs="Arial"/>
          <w:lang w:val="es-ES"/>
        </w:rPr>
        <w:t xml:space="preserve"> para la realización del proyecto arquitectónico ejecutivo </w:t>
      </w:r>
      <w:r w:rsidR="00F5129A">
        <w:rPr>
          <w:rFonts w:ascii="Arial" w:hAnsi="Arial" w:cs="Arial"/>
          <w:lang w:val="es-ES"/>
        </w:rPr>
        <w:t>de la plaza principal de Magdalena de Kino,</w:t>
      </w:r>
      <w:r w:rsidR="00F5129A" w:rsidRPr="00B41BCF">
        <w:rPr>
          <w:rFonts w:ascii="Arial" w:hAnsi="Arial" w:cs="Arial"/>
          <w:lang w:val="es-ES"/>
        </w:rPr>
        <w:t xml:space="preserve"> Sonora; por un monto de </w:t>
      </w:r>
      <w:r w:rsidR="00F5129A" w:rsidRPr="00360A53">
        <w:rPr>
          <w:rFonts w:ascii="Arial" w:hAnsi="Arial" w:cs="Arial"/>
          <w:lang w:val="es-ES"/>
        </w:rPr>
        <w:t>$198,970.00 (Son: Ciento noventa y ocho mil novecientos setenta pesos 00/100 M. N.) más el 15% del Impuesto al Valor Agregado correspondiente.</w:t>
      </w:r>
    </w:p>
    <w:p w:rsidR="0052200C" w:rsidRPr="00360A53" w:rsidRDefault="0052200C" w:rsidP="0092236A">
      <w:pPr>
        <w:jc w:val="both"/>
        <w:rPr>
          <w:rFonts w:ascii="Arial" w:hAnsi="Arial" w:cs="Arial"/>
          <w:lang w:val="es-ES"/>
        </w:rPr>
      </w:pPr>
    </w:p>
    <w:p w:rsidR="00485426" w:rsidRPr="006C7905" w:rsidRDefault="00AA7967" w:rsidP="00485426">
      <w:pPr>
        <w:jc w:val="both"/>
        <w:rPr>
          <w:rFonts w:ascii="Arial" w:hAnsi="Arial" w:cs="Arial"/>
          <w:color w:val="000000"/>
          <w:lang w:val="es-ES"/>
        </w:rPr>
      </w:pPr>
      <w:r>
        <w:rPr>
          <w:rFonts w:ascii="Arial" w:hAnsi="Arial" w:cs="Arial"/>
          <w:b/>
        </w:rPr>
        <w:t xml:space="preserve">ACUERDO </w:t>
      </w:r>
      <w:r w:rsidR="004A11D5">
        <w:rPr>
          <w:rFonts w:ascii="Arial" w:hAnsi="Arial" w:cs="Arial"/>
          <w:b/>
        </w:rPr>
        <w:t>9</w:t>
      </w:r>
      <w:r w:rsidR="00F5129A" w:rsidRPr="00436151">
        <w:rPr>
          <w:rFonts w:ascii="Arial" w:hAnsi="Arial" w:cs="Arial"/>
          <w:b/>
        </w:rPr>
        <w:t>.</w:t>
      </w:r>
      <w:r w:rsidR="005010E9">
        <w:rPr>
          <w:rFonts w:ascii="Arial" w:hAnsi="Arial" w:cs="Arial"/>
          <w:b/>
        </w:rPr>
        <w:t>071008.</w:t>
      </w:r>
      <w:r w:rsidR="00F5129A">
        <w:rPr>
          <w:rFonts w:ascii="Arial" w:hAnsi="Arial" w:cs="Arial"/>
        </w:rPr>
        <w:t xml:space="preserve"> </w:t>
      </w:r>
      <w:r w:rsidR="00485426" w:rsidRPr="006C7905">
        <w:rPr>
          <w:rFonts w:ascii="Arial" w:hAnsi="Arial" w:cs="Arial"/>
          <w:color w:val="000000"/>
        </w:rPr>
        <w:t>Este Órgano de Gobierno</w:t>
      </w:r>
      <w:r w:rsidR="00485426" w:rsidRPr="006C7905">
        <w:rPr>
          <w:rFonts w:ascii="Arial" w:hAnsi="Arial" w:cs="Arial"/>
          <w:color w:val="000000"/>
          <w:lang w:val="es-ES"/>
        </w:rPr>
        <w:t xml:space="preserve"> se da por enterado del Contrato de Prestación de Servicios Profesionales celebrado entre </w:t>
      </w:r>
      <w:smartTag w:uri="urn:schemas-microsoft-com:office:smarttags" w:element="PersonName">
        <w:smartTagPr>
          <w:attr w:name="ProductID" w:val="la Operadora"/>
        </w:smartTagPr>
        <w:r w:rsidR="00485426" w:rsidRPr="006C7905">
          <w:rPr>
            <w:rFonts w:ascii="Arial" w:hAnsi="Arial" w:cs="Arial"/>
            <w:color w:val="000000"/>
            <w:lang w:val="es-ES"/>
          </w:rPr>
          <w:t>la Operadora</w:t>
        </w:r>
      </w:smartTag>
      <w:r w:rsidR="00485426" w:rsidRPr="006C7905">
        <w:rPr>
          <w:rFonts w:ascii="Arial" w:hAnsi="Arial" w:cs="Arial"/>
          <w:color w:val="000000"/>
          <w:lang w:val="es-ES"/>
        </w:rPr>
        <w:t xml:space="preserve"> y la empresa “AZPE Consultores en Mercadotecnia S. C.”, para la realización de un Plan de Negocios para el municipio de Ures, Sonora; estudio que evaluará la vocación de un inmueble localizado en dicha comunidad (frente a la plaza principal) cuya finalidad por ahora se percibe como un recinto multifuncional (auditorio – cine - teatro); por un monto de $112,500.00 (Son: ciento doce mil quinientos pesos 00/100 M. N.) más el 15% del Impuesto al Valor Agregado correspondiente.</w:t>
      </w:r>
    </w:p>
    <w:p w:rsidR="00C92476" w:rsidRDefault="00C92476" w:rsidP="00C92476">
      <w:pPr>
        <w:ind w:firstLine="708"/>
        <w:jc w:val="both"/>
        <w:rPr>
          <w:rFonts w:ascii="Arial" w:hAnsi="Arial" w:cs="Arial"/>
          <w:color w:val="000000"/>
          <w:lang w:val="es-ES"/>
        </w:rPr>
      </w:pPr>
    </w:p>
    <w:p w:rsidR="00F56EF4" w:rsidRPr="00F56EF4" w:rsidRDefault="00F56EF4" w:rsidP="00F56EF4">
      <w:pPr>
        <w:jc w:val="both"/>
        <w:rPr>
          <w:rFonts w:ascii="Arial" w:hAnsi="Arial" w:cs="Arial"/>
          <w:lang w:val="es-ES"/>
        </w:rPr>
      </w:pPr>
      <w:r w:rsidRPr="00F56EF4">
        <w:rPr>
          <w:rFonts w:ascii="Arial" w:hAnsi="Arial" w:cs="Arial"/>
          <w:b/>
        </w:rPr>
        <w:t>ACUERDO 10.071008.</w:t>
      </w:r>
      <w:r w:rsidRPr="00F56EF4">
        <w:rPr>
          <w:rFonts w:ascii="Arial" w:hAnsi="Arial" w:cs="Arial"/>
        </w:rPr>
        <w:t xml:space="preserve"> Este Órgano de Gobierno</w:t>
      </w:r>
      <w:r w:rsidRPr="00F56EF4">
        <w:rPr>
          <w:rFonts w:ascii="Arial" w:hAnsi="Arial" w:cs="Arial"/>
          <w:lang w:val="es-ES"/>
        </w:rPr>
        <w:t xml:space="preserve"> se da por enterado del Contrato de Prestación de Servicios Profesionales celebrado entre la Operadora y la empresa “Puebla Gutiérrez, Despacho de Arquitectos S. C.” para la realización del proyecto arquitectónico ejecutivo de un andador peatonal (Corredor Histórico) sobre el canal embovedado de Villa de Seris, comprendido entre las avenidas Alfonso Durazo (antes Av. Obregón) y Av. Vildósola en Villa de Seris, municipio de Hermosillo; por un monto de $72,000.00 (Son: setenta y dos mil pesos 00/100 M. N.) más el 15% del Impuesto al Valor Agregado correspondiente.</w:t>
      </w:r>
    </w:p>
    <w:p w:rsidR="00F56EF4" w:rsidRDefault="00F56EF4" w:rsidP="00C92476">
      <w:pPr>
        <w:ind w:firstLine="708"/>
        <w:jc w:val="both"/>
        <w:rPr>
          <w:rFonts w:ascii="Arial" w:hAnsi="Arial" w:cs="Arial"/>
          <w:color w:val="000000"/>
          <w:lang w:val="es-ES"/>
        </w:rPr>
      </w:pPr>
    </w:p>
    <w:p w:rsidR="00F56EF4" w:rsidRPr="006C7905" w:rsidRDefault="00F56EF4" w:rsidP="00C92476">
      <w:pPr>
        <w:ind w:firstLine="708"/>
        <w:jc w:val="both"/>
        <w:rPr>
          <w:rFonts w:ascii="Arial" w:hAnsi="Arial" w:cs="Arial"/>
          <w:color w:val="000000"/>
          <w:lang w:val="es-ES"/>
        </w:rPr>
      </w:pPr>
    </w:p>
    <w:p w:rsidR="008168C3" w:rsidRPr="006C7905" w:rsidRDefault="00C92476" w:rsidP="008168C3">
      <w:pPr>
        <w:jc w:val="both"/>
        <w:rPr>
          <w:rFonts w:ascii="Arial" w:hAnsi="Arial" w:cs="Arial"/>
          <w:color w:val="000000"/>
          <w:lang w:val="es-ES"/>
        </w:rPr>
      </w:pPr>
      <w:r w:rsidRPr="006C7905">
        <w:rPr>
          <w:rFonts w:ascii="Arial" w:hAnsi="Arial" w:cs="Arial"/>
          <w:b/>
          <w:color w:val="000000"/>
        </w:rPr>
        <w:t xml:space="preserve">ACUERDO </w:t>
      </w:r>
      <w:r w:rsidR="004A11D5">
        <w:rPr>
          <w:rFonts w:ascii="Arial" w:hAnsi="Arial" w:cs="Arial"/>
          <w:b/>
          <w:color w:val="000000"/>
        </w:rPr>
        <w:t>1</w:t>
      </w:r>
      <w:r w:rsidR="00F56EF4">
        <w:rPr>
          <w:rFonts w:ascii="Arial" w:hAnsi="Arial" w:cs="Arial"/>
          <w:b/>
          <w:color w:val="000000"/>
        </w:rPr>
        <w:t>1</w:t>
      </w:r>
      <w:r>
        <w:rPr>
          <w:rFonts w:ascii="Arial" w:hAnsi="Arial" w:cs="Arial"/>
          <w:b/>
          <w:color w:val="000000"/>
        </w:rPr>
        <w:t>.071008</w:t>
      </w:r>
      <w:r w:rsidRPr="006C7905">
        <w:rPr>
          <w:rFonts w:ascii="Arial" w:hAnsi="Arial" w:cs="Arial"/>
          <w:b/>
          <w:color w:val="000000"/>
        </w:rPr>
        <w:t>.</w:t>
      </w:r>
      <w:r w:rsidR="008168C3" w:rsidRPr="008168C3">
        <w:rPr>
          <w:rFonts w:ascii="Arial" w:hAnsi="Arial" w:cs="Arial"/>
          <w:color w:val="000000"/>
        </w:rPr>
        <w:t xml:space="preserve"> </w:t>
      </w:r>
      <w:r w:rsidR="008168C3" w:rsidRPr="006C7905">
        <w:rPr>
          <w:rFonts w:ascii="Arial" w:hAnsi="Arial" w:cs="Arial"/>
          <w:color w:val="000000"/>
        </w:rPr>
        <w:t>Este Órgano de Gobierno</w:t>
      </w:r>
      <w:r w:rsidR="008168C3" w:rsidRPr="006C7905">
        <w:rPr>
          <w:rFonts w:ascii="Arial" w:hAnsi="Arial" w:cs="Arial"/>
          <w:color w:val="000000"/>
          <w:lang w:val="es-ES"/>
        </w:rPr>
        <w:t xml:space="preserve"> autoriza la </w:t>
      </w:r>
      <w:r w:rsidR="008168C3">
        <w:rPr>
          <w:rFonts w:ascii="Arial" w:hAnsi="Arial" w:cs="Arial"/>
          <w:color w:val="000000"/>
          <w:lang w:val="es-ES"/>
        </w:rPr>
        <w:t xml:space="preserve">contratación de los trabajos para la </w:t>
      </w:r>
      <w:r w:rsidR="008168C3" w:rsidRPr="006C7905">
        <w:rPr>
          <w:rFonts w:ascii="Arial" w:hAnsi="Arial" w:cs="Arial"/>
          <w:color w:val="000000"/>
          <w:lang w:val="es-ES"/>
        </w:rPr>
        <w:t>realización del proyecto eléctrico verificado complemento del proyecto arquitectónico de revitalización en imagen urbana de la calle 5 de mayo en Magdalena de Kino, Sonora</w:t>
      </w:r>
      <w:r w:rsidR="008168C3">
        <w:rPr>
          <w:rFonts w:ascii="Arial" w:hAnsi="Arial" w:cs="Arial"/>
          <w:color w:val="000000"/>
          <w:lang w:val="es-ES"/>
        </w:rPr>
        <w:t xml:space="preserve">; contrato que se formalizará con la empresa que asegure las mejores condiciones de precio, calidad, experiencia y seriedad; en el entendido de que por lo menos se invitará a tres empresas para presentar cotizaciones. La empresa seleccionada, monto de le obra y demás información relacionada se le informará a este Comité Técnico en la próxima </w:t>
      </w:r>
      <w:r w:rsidR="008168C3" w:rsidRPr="006C7905">
        <w:rPr>
          <w:rFonts w:ascii="Arial" w:hAnsi="Arial" w:cs="Arial"/>
          <w:color w:val="000000"/>
          <w:lang w:val="es-ES"/>
        </w:rPr>
        <w:t>Sesión Ordinaria</w:t>
      </w:r>
      <w:r w:rsidR="008168C3">
        <w:rPr>
          <w:rFonts w:ascii="Arial" w:hAnsi="Arial" w:cs="Arial"/>
          <w:color w:val="000000"/>
          <w:lang w:val="es-ES"/>
        </w:rPr>
        <w:t>.</w:t>
      </w:r>
    </w:p>
    <w:p w:rsidR="004A11D5" w:rsidRDefault="004A11D5" w:rsidP="0092236A">
      <w:pPr>
        <w:jc w:val="both"/>
        <w:rPr>
          <w:rFonts w:ascii="Arial" w:hAnsi="Arial" w:cs="Arial"/>
          <w:lang w:val="es-ES"/>
        </w:rPr>
      </w:pPr>
    </w:p>
    <w:p w:rsidR="005F2C7A" w:rsidRPr="00207BA6" w:rsidRDefault="00AA7967" w:rsidP="005F2C7A">
      <w:pPr>
        <w:pStyle w:val="Prrafodelista"/>
        <w:spacing w:after="200"/>
        <w:ind w:left="0"/>
        <w:jc w:val="both"/>
        <w:rPr>
          <w:rFonts w:ascii="Arial" w:hAnsi="Arial" w:cs="Arial"/>
        </w:rPr>
      </w:pPr>
      <w:r w:rsidRPr="00AA7967">
        <w:rPr>
          <w:rFonts w:ascii="Arial" w:hAnsi="Arial" w:cs="Arial"/>
          <w:b/>
        </w:rPr>
        <w:t xml:space="preserve">ACUERDO </w:t>
      </w:r>
      <w:r w:rsidR="005B04DE">
        <w:rPr>
          <w:rFonts w:ascii="Arial" w:hAnsi="Arial" w:cs="Arial"/>
          <w:b/>
        </w:rPr>
        <w:t>1</w:t>
      </w:r>
      <w:r w:rsidR="00F56EF4">
        <w:rPr>
          <w:rFonts w:ascii="Arial" w:hAnsi="Arial" w:cs="Arial"/>
          <w:b/>
        </w:rPr>
        <w:t>2</w:t>
      </w:r>
      <w:r w:rsidR="0031336B">
        <w:rPr>
          <w:rFonts w:ascii="Arial" w:hAnsi="Arial" w:cs="Arial"/>
          <w:b/>
        </w:rPr>
        <w:t>.071008</w:t>
      </w:r>
      <w:r w:rsidRPr="00AA7967">
        <w:rPr>
          <w:rFonts w:ascii="Arial" w:hAnsi="Arial" w:cs="Arial"/>
          <w:b/>
        </w:rPr>
        <w:t>.</w:t>
      </w:r>
      <w:r>
        <w:rPr>
          <w:rFonts w:ascii="Arial" w:hAnsi="Arial" w:cs="Arial"/>
        </w:rPr>
        <w:t xml:space="preserve"> </w:t>
      </w:r>
      <w:r w:rsidR="005F2C7A" w:rsidRPr="00207BA6">
        <w:rPr>
          <w:rFonts w:ascii="Arial" w:hAnsi="Arial" w:cs="Arial"/>
        </w:rPr>
        <w:t xml:space="preserve">Este Órgano de Gobierno, autoriza a </w:t>
      </w:r>
      <w:smartTag w:uri="urn:schemas-microsoft-com:office:smarttags" w:element="PersonName">
        <w:smartTagPr>
          <w:attr w:name="ProductID" w:val="la Licenciada Katia"/>
        </w:smartTagPr>
        <w:r w:rsidR="005F2C7A" w:rsidRPr="00207BA6">
          <w:rPr>
            <w:rFonts w:ascii="Arial" w:hAnsi="Arial" w:cs="Arial"/>
          </w:rPr>
          <w:t>la Licenciada Katia</w:t>
        </w:r>
      </w:smartTag>
      <w:r w:rsidR="005F2C7A" w:rsidRPr="00207BA6">
        <w:rPr>
          <w:rFonts w:ascii="Arial" w:hAnsi="Arial" w:cs="Arial"/>
        </w:rPr>
        <w:t xml:space="preserve"> Cota Martínez, Directora General del Fideicomiso “Operadora de Proyectos Estratégicos del Estado de Sonora” el llevar a cabo las gestiones necesarias ante el Fideicomiso denominado “Hermosillo Vado del Río” para que éste realice el proceso de donación </w:t>
      </w:r>
      <w:r w:rsidR="00CB31EF">
        <w:rPr>
          <w:rFonts w:ascii="Arial" w:hAnsi="Arial" w:cs="Arial"/>
        </w:rPr>
        <w:t xml:space="preserve">al H. Ayuntamiento de Hermosillo, </w:t>
      </w:r>
      <w:r w:rsidR="005F2C7A" w:rsidRPr="00207BA6">
        <w:rPr>
          <w:rFonts w:ascii="Arial" w:hAnsi="Arial" w:cs="Arial"/>
        </w:rPr>
        <w:t xml:space="preserve">del terreno que comprende el Parque Conmemorativo, ubicado en </w:t>
      </w:r>
      <w:smartTag w:uri="urn:schemas-microsoft-com:office:smarttags" w:element="PersonName">
        <w:smartTagPr>
          <w:attr w:name="ProductID" w:val="la Fracci￳n"/>
        </w:smartTagPr>
        <w:r w:rsidR="005F2C7A" w:rsidRPr="00207BA6">
          <w:rPr>
            <w:rFonts w:ascii="Arial" w:hAnsi="Arial" w:cs="Arial"/>
          </w:rPr>
          <w:t>la Fracción</w:t>
        </w:r>
      </w:smartTag>
      <w:r w:rsidR="005F2C7A" w:rsidRPr="00207BA6">
        <w:rPr>
          <w:rFonts w:ascii="Arial" w:hAnsi="Arial" w:cs="Arial"/>
        </w:rPr>
        <w:t xml:space="preserve"> 2 del lote A, manzana 11, con superficie dicho lote de 44,125.79 mts2, clave catastral del inmueble:12-967-002, ubicado en el Fraccionamiento “Proyecto Río Sonora Hermosillo XXI”, de esta ciudad de Hermosillo, Sonora, cuya propiedad se </w:t>
      </w:r>
      <w:r w:rsidR="005F2C7A" w:rsidRPr="00207BA6">
        <w:rPr>
          <w:rFonts w:ascii="Arial" w:hAnsi="Arial" w:cs="Arial"/>
        </w:rPr>
        <w:lastRenderedPageBreak/>
        <w:t xml:space="preserve">encuentra inscrita en el Registro Público de </w:t>
      </w:r>
      <w:smartTag w:uri="urn:schemas-microsoft-com:office:smarttags" w:element="PersonName">
        <w:smartTagPr>
          <w:attr w:name="ProductID" w:val="la Propiedad"/>
        </w:smartTagPr>
        <w:r w:rsidR="005F2C7A" w:rsidRPr="00207BA6">
          <w:rPr>
            <w:rFonts w:ascii="Arial" w:hAnsi="Arial" w:cs="Arial"/>
          </w:rPr>
          <w:t>la Propiedad</w:t>
        </w:r>
      </w:smartTag>
      <w:r w:rsidR="005F2C7A" w:rsidRPr="00207BA6">
        <w:rPr>
          <w:rFonts w:ascii="Arial" w:hAnsi="Arial" w:cs="Arial"/>
        </w:rPr>
        <w:t xml:space="preserve"> de este Distrito Judicial de Hermosillo, Sonora, bajo el número </w:t>
      </w:r>
      <w:r w:rsidR="005F2C7A" w:rsidRPr="00207BA6">
        <w:rPr>
          <w:rFonts w:ascii="Arial" w:hAnsi="Arial" w:cs="Arial"/>
          <w:b/>
          <w:bCs/>
        </w:rPr>
        <w:t>331,387</w:t>
      </w:r>
      <w:r w:rsidR="005F2C7A" w:rsidRPr="00207BA6">
        <w:rPr>
          <w:rFonts w:ascii="Arial" w:hAnsi="Arial" w:cs="Arial"/>
        </w:rPr>
        <w:t xml:space="preserve"> (trescientos treinta y un mil trescientos ochenta y siete), volumen </w:t>
      </w:r>
      <w:r w:rsidR="005F2C7A" w:rsidRPr="00207BA6">
        <w:rPr>
          <w:rFonts w:ascii="Arial" w:hAnsi="Arial" w:cs="Arial"/>
          <w:b/>
          <w:bCs/>
        </w:rPr>
        <w:t>13,383</w:t>
      </w:r>
      <w:r w:rsidR="005F2C7A" w:rsidRPr="00207BA6">
        <w:rPr>
          <w:rFonts w:ascii="Arial" w:hAnsi="Arial" w:cs="Arial"/>
        </w:rPr>
        <w:t xml:space="preserve"> (trece mil trescientos ochenta y tres), de </w:t>
      </w:r>
      <w:smartTag w:uri="urn:schemas-microsoft-com:office:smarttags" w:element="PersonName">
        <w:smartTagPr>
          <w:attr w:name="ProductID" w:val="la Secci￳n Registro"/>
        </w:smartTagPr>
        <w:r w:rsidR="005F2C7A" w:rsidRPr="00207BA6">
          <w:rPr>
            <w:rFonts w:ascii="Arial" w:hAnsi="Arial" w:cs="Arial"/>
          </w:rPr>
          <w:t>la Sección Registro</w:t>
        </w:r>
      </w:smartTag>
      <w:r w:rsidR="005F2C7A" w:rsidRPr="00207BA6">
        <w:rPr>
          <w:rFonts w:ascii="Arial" w:hAnsi="Arial" w:cs="Arial"/>
        </w:rPr>
        <w:t xml:space="preserve"> Inmobiliario, Libro Uno, de fecha 8 (ocho) de mayo del 2006 (dos mil seis). </w:t>
      </w:r>
    </w:p>
    <w:p w:rsidR="00582CA7" w:rsidRPr="00370DE5" w:rsidRDefault="0092236A" w:rsidP="00582CA7">
      <w:pPr>
        <w:jc w:val="both"/>
        <w:outlineLvl w:val="0"/>
        <w:rPr>
          <w:rFonts w:ascii="Arial" w:hAnsi="Arial" w:cs="Arial"/>
          <w:color w:val="000000"/>
        </w:rPr>
      </w:pPr>
      <w:r w:rsidRPr="0092236A">
        <w:rPr>
          <w:rFonts w:ascii="Arial" w:hAnsi="Arial" w:cs="Arial"/>
          <w:b/>
          <w:color w:val="000000"/>
        </w:rPr>
        <w:t>ACUERDO 1</w:t>
      </w:r>
      <w:r w:rsidR="00F56EF4">
        <w:rPr>
          <w:rFonts w:ascii="Arial" w:hAnsi="Arial" w:cs="Arial"/>
          <w:b/>
          <w:color w:val="000000"/>
        </w:rPr>
        <w:t>3</w:t>
      </w:r>
      <w:r w:rsidR="0031336B">
        <w:rPr>
          <w:rFonts w:ascii="Arial" w:hAnsi="Arial" w:cs="Arial"/>
          <w:b/>
          <w:color w:val="000000"/>
        </w:rPr>
        <w:t>.071008</w:t>
      </w:r>
      <w:r w:rsidRPr="0092236A">
        <w:rPr>
          <w:rFonts w:ascii="Arial" w:hAnsi="Arial" w:cs="Arial"/>
          <w:b/>
          <w:color w:val="000000"/>
        </w:rPr>
        <w:t>.</w:t>
      </w:r>
      <w:r w:rsidR="00370DE5" w:rsidRPr="00370DE5">
        <w:rPr>
          <w:rFonts w:ascii="Arial" w:hAnsi="Arial" w:cs="Arial"/>
          <w:color w:val="000000"/>
        </w:rPr>
        <w:t xml:space="preserve"> Este Comité autoriza la contratación de una agencia de producción para la elaboración de una presentación ejecutiva multimedia del proyecto Guaymas, donde se muestren sus avances para efectos de promoción del mismo. </w:t>
      </w:r>
    </w:p>
    <w:p w:rsidR="00271811" w:rsidRDefault="00271811" w:rsidP="00271811"/>
    <w:p w:rsidR="00696A1A" w:rsidRDefault="00696A1A" w:rsidP="00271811">
      <w:pPr>
        <w:pStyle w:val="Prrafodelista"/>
        <w:ind w:left="0"/>
        <w:jc w:val="both"/>
        <w:rPr>
          <w:rFonts w:ascii="Arial" w:hAnsi="Arial" w:cs="Arial"/>
          <w:b/>
          <w:bCs/>
        </w:rPr>
      </w:pPr>
    </w:p>
    <w:p w:rsidR="00F62ADE" w:rsidRDefault="00807633" w:rsidP="00875BFD">
      <w:pPr>
        <w:numPr>
          <w:ilvl w:val="0"/>
          <w:numId w:val="19"/>
        </w:numPr>
        <w:ind w:hanging="1440"/>
        <w:jc w:val="both"/>
        <w:rPr>
          <w:rFonts w:ascii="Arial" w:hAnsi="Arial" w:cs="Arial"/>
          <w:b/>
          <w:bCs/>
          <w:iCs/>
        </w:rPr>
      </w:pPr>
      <w:r>
        <w:rPr>
          <w:rFonts w:ascii="Arial" w:hAnsi="Arial" w:cs="Arial"/>
          <w:b/>
          <w:bCs/>
          <w:iCs/>
        </w:rPr>
        <w:t>CLAUSURA</w:t>
      </w:r>
      <w:r w:rsidR="00875BFD">
        <w:rPr>
          <w:rFonts w:ascii="Arial" w:hAnsi="Arial" w:cs="Arial"/>
          <w:b/>
          <w:bCs/>
          <w:iCs/>
        </w:rPr>
        <w:t>.</w:t>
      </w:r>
    </w:p>
    <w:p w:rsidR="00BA4E64" w:rsidRPr="00A96E6B" w:rsidRDefault="00BA4E64" w:rsidP="002F58D7">
      <w:pPr>
        <w:pStyle w:val="Sangradetextonormal"/>
        <w:ind w:firstLine="0"/>
        <w:outlineLvl w:val="0"/>
        <w:rPr>
          <w:b/>
        </w:rPr>
      </w:pPr>
    </w:p>
    <w:p w:rsidR="00963FC4" w:rsidRDefault="00915E3A" w:rsidP="00963FC4">
      <w:pPr>
        <w:pStyle w:val="Sangradetextonormal"/>
      </w:pPr>
      <w:r w:rsidRPr="00A96E6B">
        <w:t xml:space="preserve">Por último, el </w:t>
      </w:r>
      <w:r w:rsidR="00013B8C">
        <w:t xml:space="preserve">Ing. Francisco </w:t>
      </w:r>
      <w:r w:rsidR="003A7093">
        <w:t>Díaz</w:t>
      </w:r>
      <w:r w:rsidR="00013B8C">
        <w:t xml:space="preserve"> Brown</w:t>
      </w:r>
      <w:r w:rsidRPr="00A96E6B">
        <w:t xml:space="preserve"> preguntó a los presentes si existe algún asunto a tratar, quienes manifestaron no tener asuntos pendientes, por lo que se declaró concluida la presente sesión siendo las </w:t>
      </w:r>
      <w:r w:rsidR="00013B8C">
        <w:t xml:space="preserve">catorce </w:t>
      </w:r>
      <w:r w:rsidR="002316AD">
        <w:t xml:space="preserve">horas </w:t>
      </w:r>
      <w:r w:rsidR="00963FC4">
        <w:t xml:space="preserve">quince minutos </w:t>
      </w:r>
      <w:r w:rsidRPr="00A96E6B">
        <w:t>del día</w:t>
      </w:r>
      <w:r w:rsidR="00963FC4">
        <w:t xml:space="preserve"> 7 de octubre de 2008.</w:t>
      </w:r>
    </w:p>
    <w:p w:rsidR="00963FC4" w:rsidRDefault="00963FC4" w:rsidP="00963FC4">
      <w:pPr>
        <w:pStyle w:val="Sangradetextonormal"/>
      </w:pPr>
    </w:p>
    <w:p w:rsidR="00963FC4" w:rsidRDefault="00963FC4" w:rsidP="00963FC4">
      <w:pPr>
        <w:pStyle w:val="Sangradetextonormal"/>
      </w:pPr>
    </w:p>
    <w:p w:rsidR="00897324" w:rsidRPr="00D23045" w:rsidRDefault="00013B8C" w:rsidP="00963FC4">
      <w:pPr>
        <w:pStyle w:val="Sangradetextonormal"/>
        <w:jc w:val="center"/>
        <w:rPr>
          <w:b/>
        </w:rPr>
      </w:pPr>
      <w:r>
        <w:rPr>
          <w:b/>
        </w:rPr>
        <w:t xml:space="preserve">ACTA DE </w:t>
      </w:r>
      <w:smartTag w:uri="urn:schemas-microsoft-com:office:smarttags" w:element="PersonName">
        <w:smartTagPr>
          <w:attr w:name="ProductID" w:val="la Decimo Cuarta"/>
        </w:smartTagPr>
        <w:r>
          <w:rPr>
            <w:b/>
          </w:rPr>
          <w:t xml:space="preserve">LA DECIMO </w:t>
        </w:r>
        <w:r w:rsidR="00443424">
          <w:rPr>
            <w:b/>
          </w:rPr>
          <w:t>CUARTA</w:t>
        </w:r>
      </w:smartTag>
      <w:r w:rsidR="006213CC">
        <w:rPr>
          <w:b/>
        </w:rPr>
        <w:t xml:space="preserve"> SESION O</w:t>
      </w:r>
      <w:r w:rsidR="00897324" w:rsidRPr="00D23045">
        <w:rPr>
          <w:b/>
        </w:rPr>
        <w:t>RDINARIA DEL COMITÉ TÉCNICO  DEL FIDEICOMISO PÚBLICO “OPERADORA DE PROYECTOS ESTRATÉGICOS  DEL  ESTADO DE SONORA”</w:t>
      </w:r>
    </w:p>
    <w:tbl>
      <w:tblPr>
        <w:tblW w:w="9039" w:type="dxa"/>
        <w:tblLook w:val="01E0"/>
      </w:tblPr>
      <w:tblGrid>
        <w:gridCol w:w="4487"/>
        <w:gridCol w:w="4552"/>
      </w:tblGrid>
      <w:tr w:rsidR="00DC70A5" w:rsidRPr="00A96E6B" w:rsidTr="00CA1DAC">
        <w:trPr>
          <w:trHeight w:val="2030"/>
        </w:trPr>
        <w:tc>
          <w:tcPr>
            <w:tcW w:w="4487" w:type="dxa"/>
            <w:shd w:val="clear" w:color="auto" w:fill="auto"/>
          </w:tcPr>
          <w:p w:rsidR="00DC70A5" w:rsidRDefault="00DC70A5" w:rsidP="008F5451">
            <w:pPr>
              <w:jc w:val="center"/>
              <w:rPr>
                <w:rFonts w:ascii="Arial" w:hAnsi="Arial" w:cs="Arial"/>
                <w:b/>
                <w:color w:val="000000"/>
              </w:rPr>
            </w:pPr>
          </w:p>
          <w:p w:rsidR="00811261" w:rsidRDefault="00811261" w:rsidP="008F5451">
            <w:pPr>
              <w:jc w:val="center"/>
              <w:rPr>
                <w:rFonts w:ascii="Arial" w:hAnsi="Arial" w:cs="Arial"/>
                <w:b/>
                <w:color w:val="000000"/>
              </w:rPr>
            </w:pPr>
          </w:p>
          <w:p w:rsidR="00294919" w:rsidRDefault="00294919" w:rsidP="008F5451">
            <w:pPr>
              <w:jc w:val="center"/>
              <w:rPr>
                <w:rFonts w:ascii="Arial" w:hAnsi="Arial" w:cs="Arial"/>
                <w:b/>
                <w:color w:val="000000"/>
              </w:rPr>
            </w:pPr>
          </w:p>
          <w:p w:rsidR="00294919" w:rsidRDefault="00294919" w:rsidP="008F5451">
            <w:pPr>
              <w:jc w:val="center"/>
              <w:rPr>
                <w:rFonts w:ascii="Arial" w:hAnsi="Arial" w:cs="Arial"/>
                <w:b/>
                <w:color w:val="000000"/>
              </w:rPr>
            </w:pPr>
          </w:p>
          <w:p w:rsidR="00DC70A5" w:rsidRDefault="00DC70A5" w:rsidP="008F5451">
            <w:pPr>
              <w:jc w:val="center"/>
              <w:rPr>
                <w:rFonts w:ascii="Arial" w:hAnsi="Arial" w:cs="Arial"/>
                <w:b/>
                <w:color w:val="000000"/>
              </w:rPr>
            </w:pPr>
            <w:r>
              <w:rPr>
                <w:rFonts w:ascii="Arial" w:hAnsi="Arial" w:cs="Arial"/>
                <w:b/>
                <w:color w:val="000000"/>
              </w:rPr>
              <w:t>Ing. Francisco Díaz Brown</w:t>
            </w:r>
          </w:p>
          <w:p w:rsidR="00DC70A5" w:rsidRPr="00DC70A5" w:rsidRDefault="00DC70A5" w:rsidP="008F5451">
            <w:pPr>
              <w:jc w:val="center"/>
              <w:rPr>
                <w:rFonts w:ascii="Arial" w:hAnsi="Arial" w:cs="Arial"/>
                <w:color w:val="000000"/>
              </w:rPr>
            </w:pPr>
            <w:r w:rsidRPr="00DC70A5">
              <w:rPr>
                <w:rFonts w:ascii="Arial" w:hAnsi="Arial" w:cs="Arial"/>
                <w:color w:val="000000"/>
              </w:rPr>
              <w:t>Presidente</w:t>
            </w:r>
          </w:p>
          <w:p w:rsidR="00DC70A5" w:rsidRDefault="00DC70A5" w:rsidP="008F5451">
            <w:pPr>
              <w:jc w:val="center"/>
              <w:rPr>
                <w:rFonts w:ascii="Arial" w:hAnsi="Arial" w:cs="Arial"/>
                <w:b/>
                <w:color w:val="000000"/>
              </w:rPr>
            </w:pPr>
            <w:r w:rsidRPr="00DC70A5">
              <w:rPr>
                <w:rFonts w:ascii="Arial" w:hAnsi="Arial" w:cs="Arial"/>
                <w:color w:val="000000"/>
              </w:rPr>
              <w:t>Secretario de Economía</w:t>
            </w:r>
          </w:p>
        </w:tc>
        <w:tc>
          <w:tcPr>
            <w:tcW w:w="4552" w:type="dxa"/>
            <w:shd w:val="clear" w:color="auto" w:fill="auto"/>
          </w:tcPr>
          <w:p w:rsidR="00DC70A5" w:rsidRDefault="00DC70A5" w:rsidP="00DC70A5">
            <w:pPr>
              <w:jc w:val="center"/>
              <w:rPr>
                <w:rFonts w:ascii="Arial" w:hAnsi="Arial" w:cs="Arial"/>
                <w:b/>
                <w:color w:val="000000"/>
              </w:rPr>
            </w:pPr>
          </w:p>
          <w:p w:rsidR="00DC70A5" w:rsidRDefault="00DC70A5" w:rsidP="00DC70A5">
            <w:pPr>
              <w:jc w:val="center"/>
              <w:rPr>
                <w:rFonts w:ascii="Arial" w:hAnsi="Arial" w:cs="Arial"/>
                <w:b/>
                <w:color w:val="000000"/>
              </w:rPr>
            </w:pPr>
          </w:p>
          <w:p w:rsidR="00294919" w:rsidRDefault="00294919" w:rsidP="00DC70A5">
            <w:pPr>
              <w:jc w:val="center"/>
              <w:rPr>
                <w:rFonts w:ascii="Arial" w:hAnsi="Arial" w:cs="Arial"/>
                <w:b/>
                <w:color w:val="000000"/>
              </w:rPr>
            </w:pPr>
          </w:p>
          <w:p w:rsidR="00DC70A5" w:rsidRPr="00A96E6B" w:rsidRDefault="00DC70A5" w:rsidP="00DC70A5">
            <w:pPr>
              <w:jc w:val="center"/>
              <w:rPr>
                <w:rFonts w:ascii="Arial" w:hAnsi="Arial" w:cs="Arial"/>
                <w:b/>
                <w:color w:val="000000"/>
              </w:rPr>
            </w:pPr>
          </w:p>
          <w:p w:rsidR="00081B7F" w:rsidRDefault="00081B7F" w:rsidP="00081B7F">
            <w:pPr>
              <w:widowControl w:val="0"/>
              <w:tabs>
                <w:tab w:val="left" w:pos="773"/>
                <w:tab w:val="center" w:pos="2169"/>
              </w:tabs>
              <w:jc w:val="center"/>
              <w:rPr>
                <w:rFonts w:ascii="Arial" w:hAnsi="Arial" w:cs="Arial"/>
                <w:b/>
                <w:color w:val="000000"/>
                <w:lang w:val="pt-BR"/>
              </w:rPr>
            </w:pPr>
            <w:r>
              <w:rPr>
                <w:rFonts w:ascii="Arial" w:hAnsi="Arial" w:cs="Arial"/>
                <w:b/>
                <w:color w:val="000000"/>
                <w:lang w:val="pt-BR"/>
              </w:rPr>
              <w:t>C.P. Juan Carlos Lam</w:t>
            </w:r>
          </w:p>
          <w:p w:rsidR="00DC70A5" w:rsidRPr="00A96E6B" w:rsidRDefault="00081B7F" w:rsidP="00081B7F">
            <w:pPr>
              <w:jc w:val="center"/>
              <w:rPr>
                <w:rFonts w:ascii="Arial" w:hAnsi="Arial" w:cs="Arial"/>
                <w:b/>
                <w:color w:val="000000"/>
                <w:lang w:val="pt-BR"/>
              </w:rPr>
            </w:pPr>
            <w:r w:rsidRPr="001D05BD">
              <w:rPr>
                <w:rFonts w:ascii="Arial" w:hAnsi="Arial" w:cs="Arial"/>
                <w:color w:val="000000"/>
                <w:lang w:val="pt-BR"/>
              </w:rPr>
              <w:t>Secretario Técnico</w:t>
            </w:r>
          </w:p>
        </w:tc>
      </w:tr>
      <w:tr w:rsidR="002D7F5D" w:rsidRPr="00A96E6B" w:rsidTr="00CA1DAC">
        <w:trPr>
          <w:trHeight w:val="2030"/>
        </w:trPr>
        <w:tc>
          <w:tcPr>
            <w:tcW w:w="4487" w:type="dxa"/>
            <w:shd w:val="clear" w:color="auto" w:fill="auto"/>
          </w:tcPr>
          <w:p w:rsidR="002D7F5D" w:rsidRPr="00A96E6B" w:rsidRDefault="002D7F5D" w:rsidP="004D41AB">
            <w:pPr>
              <w:widowControl w:val="0"/>
              <w:jc w:val="center"/>
              <w:rPr>
                <w:rFonts w:ascii="Arial" w:hAnsi="Arial" w:cs="Arial"/>
                <w:b/>
                <w:color w:val="000000"/>
              </w:rPr>
            </w:pPr>
          </w:p>
          <w:p w:rsidR="002D7F5D" w:rsidRDefault="002D7F5D" w:rsidP="004D41AB">
            <w:pPr>
              <w:widowControl w:val="0"/>
              <w:jc w:val="center"/>
              <w:rPr>
                <w:rFonts w:ascii="Arial" w:hAnsi="Arial" w:cs="Arial"/>
                <w:b/>
                <w:color w:val="000000"/>
              </w:rPr>
            </w:pPr>
          </w:p>
          <w:p w:rsidR="00DD2385" w:rsidRPr="00A96E6B" w:rsidRDefault="00DD2385" w:rsidP="004D41AB">
            <w:pPr>
              <w:widowControl w:val="0"/>
              <w:jc w:val="center"/>
              <w:rPr>
                <w:rFonts w:ascii="Arial" w:hAnsi="Arial" w:cs="Arial"/>
                <w:b/>
                <w:color w:val="000000"/>
              </w:rPr>
            </w:pPr>
          </w:p>
          <w:p w:rsidR="002D7F5D" w:rsidRPr="00A96E6B" w:rsidRDefault="002D7F5D" w:rsidP="004D41AB">
            <w:pPr>
              <w:widowControl w:val="0"/>
              <w:jc w:val="center"/>
              <w:rPr>
                <w:rFonts w:ascii="Arial" w:hAnsi="Arial" w:cs="Arial"/>
                <w:b/>
                <w:color w:val="000000"/>
              </w:rPr>
            </w:pPr>
          </w:p>
          <w:p w:rsidR="002D7F5D" w:rsidRPr="00A96E6B" w:rsidRDefault="00360F53" w:rsidP="004D41AB">
            <w:pPr>
              <w:widowControl w:val="0"/>
              <w:jc w:val="center"/>
              <w:rPr>
                <w:rFonts w:ascii="Arial" w:hAnsi="Arial" w:cs="Arial"/>
                <w:b/>
              </w:rPr>
            </w:pPr>
            <w:r>
              <w:rPr>
                <w:rFonts w:ascii="Arial" w:hAnsi="Arial" w:cs="Arial"/>
                <w:b/>
              </w:rPr>
              <w:t>Lic. Antonio Siqueiros C.</w:t>
            </w:r>
          </w:p>
          <w:p w:rsidR="002D7F5D" w:rsidRPr="00A96E6B" w:rsidRDefault="00360F53" w:rsidP="004D41AB">
            <w:pPr>
              <w:jc w:val="center"/>
              <w:rPr>
                <w:rFonts w:ascii="Arial" w:hAnsi="Arial" w:cs="Arial"/>
                <w:b/>
                <w:color w:val="000000"/>
              </w:rPr>
            </w:pPr>
            <w:r>
              <w:rPr>
                <w:rFonts w:ascii="Arial" w:hAnsi="Arial" w:cs="Arial"/>
                <w:sz w:val="22"/>
                <w:szCs w:val="22"/>
              </w:rPr>
              <w:t xml:space="preserve">Suplente del </w:t>
            </w:r>
            <w:r w:rsidR="002D7F5D" w:rsidRPr="00094288">
              <w:rPr>
                <w:rFonts w:ascii="Arial" w:hAnsi="Arial" w:cs="Arial"/>
                <w:sz w:val="22"/>
                <w:szCs w:val="22"/>
              </w:rPr>
              <w:t>Secretario de Agricultura, Ganadería, Recursos Hidráulicos, Pesca y Acuacultura</w:t>
            </w:r>
            <w:r w:rsidR="002D7F5D" w:rsidRPr="00094288">
              <w:rPr>
                <w:rFonts w:ascii="Arial" w:hAnsi="Arial" w:cs="Arial"/>
                <w:b/>
                <w:color w:val="000000"/>
                <w:sz w:val="22"/>
                <w:szCs w:val="22"/>
              </w:rPr>
              <w:t xml:space="preserve"> </w:t>
            </w:r>
          </w:p>
        </w:tc>
        <w:tc>
          <w:tcPr>
            <w:tcW w:w="4552" w:type="dxa"/>
            <w:shd w:val="clear" w:color="auto" w:fill="auto"/>
          </w:tcPr>
          <w:p w:rsidR="002D7F5D" w:rsidRPr="00A96E6B" w:rsidRDefault="002D7F5D" w:rsidP="008F5451">
            <w:pPr>
              <w:jc w:val="center"/>
              <w:rPr>
                <w:rFonts w:ascii="Arial" w:hAnsi="Arial" w:cs="Arial"/>
                <w:b/>
                <w:color w:val="000000"/>
                <w:lang w:val="pt-BR"/>
              </w:rPr>
            </w:pPr>
          </w:p>
          <w:p w:rsidR="002D7F5D" w:rsidRDefault="002D7F5D" w:rsidP="008F5451">
            <w:pPr>
              <w:jc w:val="center"/>
              <w:rPr>
                <w:rFonts w:ascii="Arial" w:hAnsi="Arial" w:cs="Arial"/>
                <w:b/>
                <w:color w:val="000000"/>
                <w:lang w:val="pt-BR"/>
              </w:rPr>
            </w:pPr>
          </w:p>
          <w:p w:rsidR="002D7F5D" w:rsidRDefault="002D7F5D" w:rsidP="00DC70A5">
            <w:pPr>
              <w:widowControl w:val="0"/>
              <w:jc w:val="center"/>
              <w:rPr>
                <w:rFonts w:ascii="Arial" w:hAnsi="Arial" w:cs="Arial"/>
                <w:b/>
                <w:color w:val="000000"/>
              </w:rPr>
            </w:pPr>
          </w:p>
          <w:p w:rsidR="00DD2385" w:rsidRDefault="00DD2385" w:rsidP="00DC70A5">
            <w:pPr>
              <w:widowControl w:val="0"/>
              <w:jc w:val="center"/>
              <w:rPr>
                <w:rFonts w:ascii="Arial" w:hAnsi="Arial" w:cs="Arial"/>
                <w:b/>
                <w:color w:val="000000"/>
              </w:rPr>
            </w:pPr>
          </w:p>
          <w:p w:rsidR="002D7F5D" w:rsidRPr="00A96E6B" w:rsidRDefault="002D7F5D" w:rsidP="00DC70A5">
            <w:pPr>
              <w:widowControl w:val="0"/>
              <w:jc w:val="center"/>
              <w:rPr>
                <w:rFonts w:ascii="Arial" w:hAnsi="Arial" w:cs="Arial"/>
                <w:b/>
                <w:color w:val="000000"/>
              </w:rPr>
            </w:pPr>
            <w:r w:rsidRPr="00A96E6B">
              <w:rPr>
                <w:rFonts w:ascii="Arial" w:hAnsi="Arial" w:cs="Arial"/>
                <w:b/>
                <w:color w:val="000000"/>
              </w:rPr>
              <w:t xml:space="preserve">Ing. Humberto D. Valdez Ruy Sánchez </w:t>
            </w:r>
          </w:p>
          <w:p w:rsidR="002D7F5D" w:rsidRPr="00A96E6B" w:rsidRDefault="002D7F5D" w:rsidP="00DC70A5">
            <w:pPr>
              <w:jc w:val="center"/>
              <w:rPr>
                <w:rFonts w:ascii="Arial" w:hAnsi="Arial" w:cs="Arial"/>
                <w:color w:val="000000"/>
              </w:rPr>
            </w:pPr>
            <w:r w:rsidRPr="00A96E6B">
              <w:rPr>
                <w:rFonts w:ascii="Arial" w:hAnsi="Arial" w:cs="Arial"/>
                <w:color w:val="000000"/>
              </w:rPr>
              <w:t>Secretario de Infraestructura</w:t>
            </w:r>
          </w:p>
          <w:p w:rsidR="002D7F5D" w:rsidRPr="00A96E6B" w:rsidRDefault="002D7F5D" w:rsidP="00DC70A5">
            <w:pPr>
              <w:jc w:val="center"/>
              <w:rPr>
                <w:rFonts w:ascii="Arial" w:hAnsi="Arial" w:cs="Arial"/>
                <w:color w:val="000000"/>
              </w:rPr>
            </w:pPr>
            <w:r w:rsidRPr="00A96E6B">
              <w:rPr>
                <w:rFonts w:ascii="Arial" w:hAnsi="Arial" w:cs="Arial"/>
                <w:color w:val="000000"/>
              </w:rPr>
              <w:t>y Desarrollo Urbano</w:t>
            </w:r>
          </w:p>
          <w:p w:rsidR="002D7F5D" w:rsidRPr="001D05BD" w:rsidRDefault="002D7F5D" w:rsidP="001D05BD">
            <w:pPr>
              <w:widowControl w:val="0"/>
              <w:tabs>
                <w:tab w:val="left" w:pos="773"/>
                <w:tab w:val="center" w:pos="2169"/>
              </w:tabs>
              <w:jc w:val="center"/>
              <w:rPr>
                <w:rFonts w:ascii="Arial" w:hAnsi="Arial" w:cs="Arial"/>
                <w:color w:val="000000"/>
                <w:lang w:val="pt-BR"/>
              </w:rPr>
            </w:pPr>
          </w:p>
        </w:tc>
      </w:tr>
      <w:tr w:rsidR="002D7F5D" w:rsidRPr="00A96E6B" w:rsidTr="00CA1DAC">
        <w:trPr>
          <w:trHeight w:val="2540"/>
        </w:trPr>
        <w:tc>
          <w:tcPr>
            <w:tcW w:w="4487" w:type="dxa"/>
            <w:shd w:val="clear" w:color="auto" w:fill="auto"/>
          </w:tcPr>
          <w:p w:rsidR="002D7F5D" w:rsidRPr="00A96E6B" w:rsidRDefault="002D7F5D" w:rsidP="008F5451">
            <w:pPr>
              <w:widowControl w:val="0"/>
              <w:jc w:val="center"/>
              <w:rPr>
                <w:rFonts w:ascii="Arial" w:hAnsi="Arial" w:cs="Arial"/>
                <w:b/>
                <w:color w:val="000000"/>
                <w:lang w:val="pt-BR"/>
              </w:rPr>
            </w:pPr>
          </w:p>
          <w:p w:rsidR="002D7F5D" w:rsidRDefault="002D7F5D" w:rsidP="00B0239F">
            <w:pPr>
              <w:widowControl w:val="0"/>
              <w:jc w:val="center"/>
              <w:rPr>
                <w:rFonts w:ascii="Arial" w:hAnsi="Arial" w:cs="Arial"/>
                <w:b/>
                <w:color w:val="000000"/>
              </w:rPr>
            </w:pPr>
          </w:p>
          <w:p w:rsidR="00DD2385" w:rsidRDefault="00DD2385" w:rsidP="00B0239F">
            <w:pPr>
              <w:widowControl w:val="0"/>
              <w:jc w:val="center"/>
              <w:rPr>
                <w:rFonts w:ascii="Arial" w:hAnsi="Arial" w:cs="Arial"/>
                <w:b/>
                <w:color w:val="000000"/>
              </w:rPr>
            </w:pPr>
          </w:p>
          <w:p w:rsidR="00DD2385" w:rsidRDefault="00DD2385" w:rsidP="00B0239F">
            <w:pPr>
              <w:widowControl w:val="0"/>
              <w:jc w:val="center"/>
              <w:rPr>
                <w:rFonts w:ascii="Arial" w:hAnsi="Arial" w:cs="Arial"/>
                <w:b/>
                <w:color w:val="000000"/>
              </w:rPr>
            </w:pPr>
          </w:p>
          <w:p w:rsidR="002D7F5D" w:rsidRPr="00A96E6B" w:rsidRDefault="002D7F5D" w:rsidP="00312C3F">
            <w:pPr>
              <w:widowControl w:val="0"/>
              <w:tabs>
                <w:tab w:val="left" w:pos="773"/>
                <w:tab w:val="center" w:pos="2169"/>
              </w:tabs>
              <w:jc w:val="center"/>
              <w:rPr>
                <w:rFonts w:ascii="Arial" w:hAnsi="Arial" w:cs="Arial"/>
                <w:b/>
              </w:rPr>
            </w:pPr>
            <w:r w:rsidRPr="00A96E6B">
              <w:rPr>
                <w:rFonts w:ascii="Arial" w:hAnsi="Arial" w:cs="Arial"/>
                <w:b/>
              </w:rPr>
              <w:t xml:space="preserve">C.P. </w:t>
            </w:r>
            <w:r w:rsidR="001F6A92">
              <w:rPr>
                <w:rFonts w:ascii="Arial" w:hAnsi="Arial" w:cs="Arial"/>
                <w:b/>
              </w:rPr>
              <w:t>Lauro Rivera Bringas</w:t>
            </w:r>
          </w:p>
          <w:p w:rsidR="002D7F5D" w:rsidRPr="00A96E6B" w:rsidRDefault="001F6A92" w:rsidP="00312C3F">
            <w:pPr>
              <w:jc w:val="center"/>
              <w:rPr>
                <w:rFonts w:ascii="Arial" w:hAnsi="Arial" w:cs="Arial"/>
                <w:color w:val="000000"/>
              </w:rPr>
            </w:pPr>
            <w:r>
              <w:rPr>
                <w:rFonts w:ascii="Arial" w:hAnsi="Arial" w:cs="Arial"/>
              </w:rPr>
              <w:t xml:space="preserve">Suplente del </w:t>
            </w:r>
            <w:r w:rsidR="002D7F5D" w:rsidRPr="00A96E6B">
              <w:rPr>
                <w:rFonts w:ascii="Arial" w:hAnsi="Arial" w:cs="Arial"/>
              </w:rPr>
              <w:t>Secretario de Hacienda</w:t>
            </w:r>
          </w:p>
        </w:tc>
        <w:tc>
          <w:tcPr>
            <w:tcW w:w="4552" w:type="dxa"/>
            <w:tcBorders>
              <w:left w:val="nil"/>
            </w:tcBorders>
            <w:shd w:val="clear" w:color="auto" w:fill="auto"/>
          </w:tcPr>
          <w:p w:rsidR="00CA1DAC" w:rsidRDefault="00CA1DAC" w:rsidP="00CA1DAC">
            <w:pPr>
              <w:jc w:val="center"/>
              <w:rPr>
                <w:rFonts w:ascii="Arial" w:hAnsi="Arial" w:cs="Arial"/>
                <w:b/>
                <w:color w:val="000000"/>
              </w:rPr>
            </w:pPr>
          </w:p>
          <w:p w:rsidR="00CA1DAC" w:rsidRDefault="00CA1DAC" w:rsidP="00CA1DAC">
            <w:pPr>
              <w:jc w:val="center"/>
              <w:rPr>
                <w:rFonts w:ascii="Arial" w:hAnsi="Arial" w:cs="Arial"/>
                <w:b/>
                <w:color w:val="000000"/>
              </w:rPr>
            </w:pPr>
          </w:p>
          <w:p w:rsidR="00DD2385" w:rsidRDefault="00DD2385" w:rsidP="00CA1DAC">
            <w:pPr>
              <w:jc w:val="center"/>
              <w:rPr>
                <w:rFonts w:ascii="Arial" w:hAnsi="Arial" w:cs="Arial"/>
                <w:b/>
                <w:color w:val="000000"/>
              </w:rPr>
            </w:pPr>
          </w:p>
          <w:p w:rsidR="00DD2385" w:rsidRDefault="00DD2385" w:rsidP="00CA1DAC">
            <w:pPr>
              <w:jc w:val="center"/>
              <w:rPr>
                <w:rFonts w:ascii="Arial" w:hAnsi="Arial" w:cs="Arial"/>
                <w:b/>
                <w:color w:val="000000"/>
              </w:rPr>
            </w:pPr>
          </w:p>
          <w:p w:rsidR="00CA1DAC" w:rsidRPr="00A96E6B" w:rsidRDefault="00CA1DAC" w:rsidP="00CA1DAC">
            <w:pPr>
              <w:jc w:val="center"/>
              <w:rPr>
                <w:rFonts w:ascii="Arial" w:hAnsi="Arial" w:cs="Arial"/>
                <w:b/>
                <w:color w:val="000000"/>
              </w:rPr>
            </w:pPr>
            <w:r>
              <w:rPr>
                <w:rFonts w:ascii="Arial" w:hAnsi="Arial" w:cs="Arial"/>
                <w:b/>
                <w:color w:val="000000"/>
              </w:rPr>
              <w:t>Arq. Angel López Guzmán</w:t>
            </w:r>
          </w:p>
          <w:p w:rsidR="002D7F5D" w:rsidRPr="00A96E6B" w:rsidRDefault="00CA1DAC" w:rsidP="00DC70A5">
            <w:pPr>
              <w:jc w:val="center"/>
              <w:rPr>
                <w:rFonts w:ascii="Arial" w:hAnsi="Arial" w:cs="Arial"/>
                <w:b/>
                <w:color w:val="000000"/>
              </w:rPr>
            </w:pPr>
            <w:r>
              <w:rPr>
                <w:rFonts w:ascii="Arial" w:hAnsi="Arial" w:cs="Arial"/>
                <w:color w:val="000000"/>
              </w:rPr>
              <w:t>D</w:t>
            </w:r>
            <w:r w:rsidRPr="00A96E6B">
              <w:rPr>
                <w:rFonts w:ascii="Arial" w:hAnsi="Arial" w:cs="Arial"/>
                <w:color w:val="000000"/>
              </w:rPr>
              <w:t xml:space="preserve">irector General de </w:t>
            </w:r>
            <w:smartTag w:uri="urn:schemas-microsoft-com:office:smarttags" w:element="PersonName">
              <w:smartTagPr>
                <w:attr w:name="ProductID" w:val="la Comisi￳n"/>
              </w:smartTagPr>
              <w:r w:rsidRPr="00A96E6B">
                <w:rPr>
                  <w:rFonts w:ascii="Arial" w:hAnsi="Arial" w:cs="Arial"/>
                  <w:color w:val="000000"/>
                </w:rPr>
                <w:t>la Comisión</w:t>
              </w:r>
            </w:smartTag>
            <w:r w:rsidRPr="00A96E6B">
              <w:rPr>
                <w:rFonts w:ascii="Arial" w:hAnsi="Arial" w:cs="Arial"/>
                <w:color w:val="000000"/>
              </w:rPr>
              <w:t xml:space="preserve"> de Ecología y Desarrollo Sustentable</w:t>
            </w:r>
          </w:p>
        </w:tc>
      </w:tr>
      <w:tr w:rsidR="00DD2385" w:rsidRPr="00A96E6B" w:rsidTr="00CA1DAC">
        <w:tc>
          <w:tcPr>
            <w:tcW w:w="4487" w:type="dxa"/>
            <w:shd w:val="clear" w:color="auto" w:fill="auto"/>
          </w:tcPr>
          <w:p w:rsidR="00DD2385" w:rsidRDefault="00DD2385" w:rsidP="00DD2385">
            <w:pPr>
              <w:jc w:val="center"/>
              <w:rPr>
                <w:rFonts w:ascii="Arial" w:hAnsi="Arial" w:cs="Arial"/>
                <w:b/>
                <w:color w:val="000000"/>
              </w:rPr>
            </w:pPr>
          </w:p>
          <w:p w:rsidR="00DD2385" w:rsidRPr="00A96E6B" w:rsidRDefault="00DD2385" w:rsidP="00DD2385">
            <w:pPr>
              <w:jc w:val="center"/>
              <w:rPr>
                <w:rFonts w:ascii="Arial" w:hAnsi="Arial" w:cs="Arial"/>
                <w:b/>
                <w:color w:val="000000"/>
              </w:rPr>
            </w:pPr>
          </w:p>
          <w:p w:rsidR="00DD2385" w:rsidRPr="00A96E6B" w:rsidRDefault="00DD2385" w:rsidP="00DD2385">
            <w:pPr>
              <w:jc w:val="center"/>
              <w:rPr>
                <w:rFonts w:ascii="Arial" w:hAnsi="Arial" w:cs="Arial"/>
                <w:b/>
                <w:color w:val="000000"/>
                <w:lang w:val="pt-BR"/>
              </w:rPr>
            </w:pPr>
            <w:r w:rsidRPr="00A96E6B">
              <w:rPr>
                <w:rFonts w:ascii="Arial" w:hAnsi="Arial" w:cs="Arial"/>
                <w:b/>
                <w:color w:val="000000"/>
                <w:lang w:val="pt-BR"/>
              </w:rPr>
              <w:t>Lic. Epifanio Salido Pavlovich</w:t>
            </w:r>
          </w:p>
          <w:p w:rsidR="00DD2385" w:rsidRPr="00A96E6B" w:rsidRDefault="00DD2385" w:rsidP="00DD2385">
            <w:pPr>
              <w:jc w:val="center"/>
              <w:rPr>
                <w:rFonts w:ascii="Arial" w:hAnsi="Arial" w:cs="Arial"/>
                <w:b/>
                <w:color w:val="000000"/>
              </w:rPr>
            </w:pPr>
            <w:r w:rsidRPr="00A96E6B">
              <w:rPr>
                <w:rFonts w:ascii="Arial" w:hAnsi="Arial" w:cs="Arial"/>
                <w:color w:val="000000"/>
              </w:rPr>
              <w:t xml:space="preserve">Coordinador General de </w:t>
            </w:r>
            <w:smartTag w:uri="urn:schemas-microsoft-com:office:smarttags" w:element="PersonName">
              <w:smartTagPr>
                <w:attr w:name="ProductID" w:val="la Comisi￳n"/>
              </w:smartTagPr>
              <w:r w:rsidRPr="00A96E6B">
                <w:rPr>
                  <w:rFonts w:ascii="Arial" w:hAnsi="Arial" w:cs="Arial"/>
                  <w:color w:val="000000"/>
                </w:rPr>
                <w:t>la Comisión</w:t>
              </w:r>
            </w:smartTag>
            <w:r w:rsidRPr="00A96E6B">
              <w:rPr>
                <w:rFonts w:ascii="Arial" w:hAnsi="Arial" w:cs="Arial"/>
                <w:color w:val="000000"/>
              </w:rPr>
              <w:t xml:space="preserve"> de Fomento al Turismo</w:t>
            </w:r>
          </w:p>
          <w:p w:rsidR="00DD2385" w:rsidRPr="00A96E6B" w:rsidRDefault="00DD2385" w:rsidP="00DD2385">
            <w:pPr>
              <w:jc w:val="center"/>
              <w:rPr>
                <w:rFonts w:ascii="Arial" w:hAnsi="Arial" w:cs="Arial"/>
                <w:b/>
                <w:color w:val="000000"/>
                <w:lang w:val="pt-BR"/>
              </w:rPr>
            </w:pPr>
          </w:p>
        </w:tc>
        <w:tc>
          <w:tcPr>
            <w:tcW w:w="4552" w:type="dxa"/>
            <w:tcBorders>
              <w:left w:val="nil"/>
            </w:tcBorders>
            <w:shd w:val="clear" w:color="auto" w:fill="auto"/>
          </w:tcPr>
          <w:p w:rsidR="00DD2385" w:rsidRDefault="00DD2385" w:rsidP="00DD2385">
            <w:pPr>
              <w:widowControl w:val="0"/>
              <w:jc w:val="center"/>
              <w:rPr>
                <w:rFonts w:ascii="Arial" w:hAnsi="Arial" w:cs="Arial"/>
                <w:b/>
                <w:color w:val="000000"/>
              </w:rPr>
            </w:pPr>
          </w:p>
          <w:p w:rsidR="00DD2385" w:rsidRDefault="00DD2385" w:rsidP="00DD2385">
            <w:pPr>
              <w:widowControl w:val="0"/>
              <w:jc w:val="center"/>
              <w:rPr>
                <w:rFonts w:ascii="Arial" w:hAnsi="Arial" w:cs="Arial"/>
                <w:b/>
                <w:color w:val="000000"/>
              </w:rPr>
            </w:pPr>
          </w:p>
          <w:p w:rsidR="00DD2385" w:rsidRDefault="00DD2385" w:rsidP="00DD2385">
            <w:pPr>
              <w:widowControl w:val="0"/>
              <w:jc w:val="center"/>
              <w:rPr>
                <w:rFonts w:ascii="Arial" w:hAnsi="Arial" w:cs="Arial"/>
                <w:b/>
                <w:color w:val="000000"/>
              </w:rPr>
            </w:pPr>
            <w:r>
              <w:rPr>
                <w:rFonts w:ascii="Arial" w:hAnsi="Arial" w:cs="Arial"/>
                <w:b/>
                <w:color w:val="000000"/>
              </w:rPr>
              <w:t>Lic. Gilberto Inda Duran</w:t>
            </w:r>
          </w:p>
          <w:p w:rsidR="00DD2385" w:rsidRPr="00A96E6B" w:rsidRDefault="00DD2385" w:rsidP="00DD2385">
            <w:pPr>
              <w:widowControl w:val="0"/>
              <w:jc w:val="center"/>
              <w:rPr>
                <w:rFonts w:ascii="Arial" w:hAnsi="Arial" w:cs="Arial"/>
                <w:b/>
                <w:color w:val="000000"/>
              </w:rPr>
            </w:pPr>
            <w:r w:rsidRPr="0084485B">
              <w:rPr>
                <w:rFonts w:ascii="Arial" w:hAnsi="Arial" w:cs="Arial"/>
                <w:color w:val="000000"/>
              </w:rPr>
              <w:t xml:space="preserve">Secretario de </w:t>
            </w:r>
            <w:smartTag w:uri="urn:schemas-microsoft-com:office:smarttags" w:element="PersonName">
              <w:smartTagPr>
                <w:attr w:name="ProductID" w:val="la Contralor￭a General"/>
              </w:smartTagPr>
              <w:r w:rsidRPr="0084485B">
                <w:rPr>
                  <w:rFonts w:ascii="Arial" w:hAnsi="Arial" w:cs="Arial"/>
                  <w:color w:val="000000"/>
                </w:rPr>
                <w:t>la Contraloría General</w:t>
              </w:r>
            </w:smartTag>
            <w:r w:rsidRPr="0084485B">
              <w:rPr>
                <w:rFonts w:ascii="Arial" w:hAnsi="Arial" w:cs="Arial"/>
                <w:color w:val="000000"/>
              </w:rPr>
              <w:t xml:space="preserve"> del Estado</w:t>
            </w:r>
          </w:p>
        </w:tc>
      </w:tr>
      <w:tr w:rsidR="00DD2385" w:rsidRPr="00A96E6B" w:rsidTr="00DD2385">
        <w:trPr>
          <w:trHeight w:val="1825"/>
        </w:trPr>
        <w:tc>
          <w:tcPr>
            <w:tcW w:w="4487" w:type="dxa"/>
            <w:shd w:val="clear" w:color="auto" w:fill="auto"/>
          </w:tcPr>
          <w:p w:rsidR="00DD2385" w:rsidRDefault="00DD2385" w:rsidP="00DD2385">
            <w:pPr>
              <w:jc w:val="center"/>
              <w:rPr>
                <w:rFonts w:ascii="Arial" w:hAnsi="Arial" w:cs="Arial"/>
                <w:b/>
                <w:color w:val="000000"/>
              </w:rPr>
            </w:pPr>
          </w:p>
          <w:p w:rsidR="00DD2385" w:rsidRDefault="00DD2385" w:rsidP="00DD2385">
            <w:pPr>
              <w:jc w:val="center"/>
              <w:rPr>
                <w:rFonts w:ascii="Arial" w:hAnsi="Arial" w:cs="Arial"/>
                <w:b/>
                <w:color w:val="000000"/>
              </w:rPr>
            </w:pPr>
          </w:p>
          <w:p w:rsidR="00DD2385" w:rsidRDefault="00DD2385" w:rsidP="00DD2385">
            <w:pPr>
              <w:jc w:val="center"/>
              <w:rPr>
                <w:rFonts w:ascii="Arial" w:hAnsi="Arial" w:cs="Arial"/>
                <w:b/>
                <w:color w:val="000000"/>
              </w:rPr>
            </w:pPr>
          </w:p>
          <w:p w:rsidR="00DD2385" w:rsidRDefault="00DD2385" w:rsidP="00DD2385">
            <w:pPr>
              <w:jc w:val="center"/>
              <w:rPr>
                <w:rFonts w:ascii="Arial" w:hAnsi="Arial" w:cs="Arial"/>
                <w:b/>
                <w:color w:val="000000"/>
              </w:rPr>
            </w:pPr>
          </w:p>
          <w:p w:rsidR="00DD2385" w:rsidRPr="00A96E6B" w:rsidRDefault="00DD2385" w:rsidP="00DD2385">
            <w:pPr>
              <w:jc w:val="center"/>
              <w:rPr>
                <w:rFonts w:ascii="Arial" w:hAnsi="Arial" w:cs="Arial"/>
                <w:b/>
                <w:color w:val="000000"/>
              </w:rPr>
            </w:pPr>
            <w:r>
              <w:rPr>
                <w:rFonts w:ascii="Arial" w:hAnsi="Arial" w:cs="Arial"/>
                <w:b/>
                <w:color w:val="000000"/>
              </w:rPr>
              <w:t>Lic. Eliseo Morales R.</w:t>
            </w:r>
          </w:p>
          <w:p w:rsidR="00DD2385" w:rsidRPr="00A96E6B" w:rsidRDefault="00DD2385" w:rsidP="00DD2385">
            <w:pPr>
              <w:jc w:val="center"/>
              <w:rPr>
                <w:rFonts w:ascii="Arial" w:hAnsi="Arial" w:cs="Arial"/>
                <w:b/>
                <w:color w:val="000000"/>
              </w:rPr>
            </w:pPr>
            <w:r w:rsidRPr="00A96E6B">
              <w:rPr>
                <w:rFonts w:ascii="Arial" w:hAnsi="Arial" w:cs="Arial"/>
                <w:color w:val="000000"/>
              </w:rPr>
              <w:t xml:space="preserve">Coordinador Ejecutivo de </w:t>
            </w:r>
            <w:smartTag w:uri="urn:schemas-microsoft-com:office:smarttags" w:element="PersonName">
              <w:smartTagPr>
                <w:attr w:name="ProductID" w:val="la Comisi￳n Estatal"/>
              </w:smartTagPr>
              <w:r w:rsidRPr="00A96E6B">
                <w:rPr>
                  <w:rFonts w:ascii="Arial" w:hAnsi="Arial" w:cs="Arial"/>
                  <w:color w:val="000000"/>
                </w:rPr>
                <w:t>la Comisión</w:t>
              </w:r>
              <w:r>
                <w:rPr>
                  <w:rFonts w:ascii="Arial" w:hAnsi="Arial" w:cs="Arial"/>
                  <w:color w:val="000000"/>
                </w:rPr>
                <w:t xml:space="preserve"> E</w:t>
              </w:r>
              <w:r w:rsidRPr="00A96E6B">
                <w:rPr>
                  <w:rFonts w:ascii="Arial" w:hAnsi="Arial" w:cs="Arial"/>
                  <w:color w:val="000000"/>
                </w:rPr>
                <w:t>statal</w:t>
              </w:r>
            </w:smartTag>
            <w:r w:rsidRPr="00A96E6B">
              <w:rPr>
                <w:rFonts w:ascii="Arial" w:hAnsi="Arial" w:cs="Arial"/>
                <w:color w:val="000000"/>
              </w:rPr>
              <w:t xml:space="preserve"> de Bienes y Concesiones</w:t>
            </w:r>
          </w:p>
        </w:tc>
        <w:tc>
          <w:tcPr>
            <w:tcW w:w="4552" w:type="dxa"/>
            <w:tcBorders>
              <w:left w:val="nil"/>
            </w:tcBorders>
            <w:shd w:val="clear" w:color="auto" w:fill="auto"/>
          </w:tcPr>
          <w:p w:rsidR="00DD2385" w:rsidRDefault="00DD2385" w:rsidP="00DD2385">
            <w:pPr>
              <w:widowControl w:val="0"/>
              <w:jc w:val="center"/>
              <w:rPr>
                <w:rFonts w:ascii="Arial" w:hAnsi="Arial" w:cs="Arial"/>
                <w:b/>
                <w:color w:val="000000"/>
              </w:rPr>
            </w:pPr>
          </w:p>
          <w:p w:rsidR="00DD2385" w:rsidRDefault="00DD2385" w:rsidP="00DD2385">
            <w:pPr>
              <w:widowControl w:val="0"/>
              <w:jc w:val="center"/>
              <w:rPr>
                <w:rFonts w:ascii="Arial" w:hAnsi="Arial" w:cs="Arial"/>
                <w:b/>
                <w:color w:val="000000"/>
              </w:rPr>
            </w:pPr>
          </w:p>
          <w:p w:rsidR="00DD2385" w:rsidRDefault="00DD2385" w:rsidP="00DD2385">
            <w:pPr>
              <w:jc w:val="center"/>
              <w:rPr>
                <w:rFonts w:ascii="Arial" w:hAnsi="Arial" w:cs="Arial"/>
                <w:b/>
                <w:color w:val="000000"/>
                <w:lang w:val="pt-BR"/>
              </w:rPr>
            </w:pPr>
          </w:p>
          <w:p w:rsidR="00DD2385" w:rsidRDefault="00DD2385" w:rsidP="00DD2385">
            <w:pPr>
              <w:jc w:val="center"/>
              <w:rPr>
                <w:rFonts w:ascii="Arial" w:hAnsi="Arial" w:cs="Arial"/>
                <w:b/>
                <w:color w:val="000000"/>
                <w:lang w:val="pt-BR"/>
              </w:rPr>
            </w:pPr>
          </w:p>
          <w:p w:rsidR="00DD2385" w:rsidRPr="00A96E6B" w:rsidRDefault="00DD2385" w:rsidP="00DD2385">
            <w:pPr>
              <w:widowControl w:val="0"/>
              <w:jc w:val="center"/>
              <w:rPr>
                <w:rFonts w:ascii="Arial" w:hAnsi="Arial" w:cs="Arial"/>
                <w:b/>
                <w:color w:val="000000"/>
              </w:rPr>
            </w:pPr>
            <w:r w:rsidRPr="00A96E6B">
              <w:rPr>
                <w:rFonts w:ascii="Arial" w:hAnsi="Arial" w:cs="Arial"/>
                <w:b/>
                <w:color w:val="000000"/>
              </w:rPr>
              <w:t xml:space="preserve">Ing. </w:t>
            </w:r>
            <w:r>
              <w:rPr>
                <w:rFonts w:ascii="Arial" w:hAnsi="Arial" w:cs="Arial"/>
                <w:b/>
                <w:color w:val="000000"/>
              </w:rPr>
              <w:t>Renato Ulloa V.</w:t>
            </w:r>
          </w:p>
          <w:p w:rsidR="00DD2385" w:rsidRDefault="00DD2385" w:rsidP="00DD2385">
            <w:pPr>
              <w:widowControl w:val="0"/>
              <w:jc w:val="center"/>
              <w:rPr>
                <w:rFonts w:ascii="Arial" w:hAnsi="Arial" w:cs="Arial"/>
                <w:b/>
                <w:color w:val="000000"/>
              </w:rPr>
            </w:pPr>
            <w:r w:rsidRPr="00BA3C88">
              <w:rPr>
                <w:rFonts w:ascii="Arial" w:hAnsi="Arial" w:cs="Arial"/>
                <w:color w:val="000000"/>
              </w:rPr>
              <w:t xml:space="preserve">Vocal Ejecutivo de </w:t>
            </w:r>
            <w:smartTag w:uri="urn:schemas-microsoft-com:office:smarttags" w:element="PersonName">
              <w:smartTagPr>
                <w:attr w:name="ProductID" w:val="la Comisi￳n Estatal"/>
              </w:smartTagPr>
              <w:r w:rsidRPr="00BA3C88">
                <w:rPr>
                  <w:rFonts w:ascii="Arial" w:hAnsi="Arial" w:cs="Arial"/>
                  <w:color w:val="000000"/>
                </w:rPr>
                <w:t>la Comisión Estatal</w:t>
              </w:r>
            </w:smartTag>
            <w:r w:rsidRPr="00BA3C88">
              <w:rPr>
                <w:rFonts w:ascii="Arial" w:hAnsi="Arial" w:cs="Arial"/>
                <w:color w:val="000000"/>
              </w:rPr>
              <w:t xml:space="preserve"> del Agua</w:t>
            </w:r>
          </w:p>
        </w:tc>
      </w:tr>
      <w:tr w:rsidR="00DD2385" w:rsidRPr="00A96E6B" w:rsidTr="00CA1DAC">
        <w:trPr>
          <w:trHeight w:val="1262"/>
        </w:trPr>
        <w:tc>
          <w:tcPr>
            <w:tcW w:w="4487" w:type="dxa"/>
            <w:shd w:val="clear" w:color="auto" w:fill="auto"/>
          </w:tcPr>
          <w:p w:rsidR="00DD2385" w:rsidRPr="00A96E6B" w:rsidRDefault="00DD2385" w:rsidP="008F5451">
            <w:pPr>
              <w:jc w:val="center"/>
              <w:rPr>
                <w:rFonts w:ascii="Arial" w:hAnsi="Arial" w:cs="Arial"/>
                <w:b/>
                <w:color w:val="000000"/>
              </w:rPr>
            </w:pPr>
            <w:r>
              <w:rPr>
                <w:rFonts w:ascii="Arial" w:hAnsi="Arial" w:cs="Arial"/>
                <w:b/>
                <w:noProof/>
                <w:color w:val="000000"/>
                <w:lang w:eastAsia="es-MX"/>
              </w:rPr>
              <w:pict>
                <v:shapetype id="_x0000_t202" coordsize="21600,21600" o:spt="202" path="m,l,21600r21600,l21600,xe">
                  <v:stroke joinstyle="miter"/>
                  <v:path gradientshapeok="t" o:connecttype="rect"/>
                </v:shapetype>
                <v:shape id="_x0000_s1037" type="#_x0000_t202" style="position:absolute;left:0;text-align:left;margin-left:40.15pt;margin-top:670.2pt;width:539.95pt;height:30.2pt;z-index:251657728;mso-position-horizontal-relative:page;mso-position-vertical-relative:margin" o:allowincell="f" filled="f" stroked="f">
                  <v:textbox style="mso-next-textbox:#_x0000_s1037;mso-fit-shape-to-text:t">
                    <w:txbxContent>
                      <w:p w:rsidR="00B16C5C" w:rsidRPr="009B0693" w:rsidRDefault="00B16C5C" w:rsidP="00CD12F4">
                        <w:pPr>
                          <w:pBdr>
                            <w:left w:val="single" w:sz="12" w:space="10" w:color="7BA0CD"/>
                          </w:pBdr>
                          <w:jc w:val="both"/>
                          <w:rPr>
                            <w:i/>
                            <w:iCs/>
                            <w:color w:val="4F81BD"/>
                            <w:lang w:val="es-ES"/>
                          </w:rPr>
                        </w:pPr>
                        <w:r>
                          <w:rPr>
                            <w:rFonts w:ascii="Arial" w:hAnsi="Arial" w:cs="Arial"/>
                            <w:i/>
                            <w:iCs/>
                            <w:sz w:val="20"/>
                            <w:szCs w:val="20"/>
                            <w:lang w:val="es-ES"/>
                          </w:rPr>
                          <w:t xml:space="preserve">La presente hoja de firmas, forma parte del </w:t>
                        </w:r>
                        <w:r>
                          <w:rPr>
                            <w:rFonts w:ascii="Arial" w:hAnsi="Arial" w:cs="Arial"/>
                            <w:i/>
                            <w:iCs/>
                            <w:color w:val="000000"/>
                            <w:sz w:val="20"/>
                            <w:szCs w:val="20"/>
                            <w:lang w:val="es-ES"/>
                          </w:rPr>
                          <w:t xml:space="preserve">acta correspondiente a </w:t>
                        </w:r>
                        <w:smartTag w:uri="urn:schemas-microsoft-com:office:smarttags" w:element="PersonName">
                          <w:smartTagPr>
                            <w:attr w:name="ProductID" w:val="la Decimo Cuarta"/>
                          </w:smartTagPr>
                          <w:r>
                            <w:rPr>
                              <w:rFonts w:ascii="Arial" w:hAnsi="Arial" w:cs="Arial"/>
                              <w:i/>
                              <w:iCs/>
                              <w:color w:val="000000"/>
                              <w:sz w:val="20"/>
                              <w:szCs w:val="20"/>
                              <w:lang w:val="es-ES"/>
                            </w:rPr>
                            <w:t>la Decimo Cuarta</w:t>
                          </w:r>
                        </w:smartTag>
                        <w:r>
                          <w:rPr>
                            <w:rFonts w:ascii="Arial" w:hAnsi="Arial" w:cs="Arial"/>
                            <w:i/>
                            <w:iCs/>
                            <w:color w:val="000000"/>
                            <w:sz w:val="20"/>
                            <w:szCs w:val="20"/>
                            <w:lang w:val="es-ES"/>
                          </w:rPr>
                          <w:t xml:space="preserve"> Sesión Ordinaria de Comité Técnico de “Operadora de Proyectos Estratégicos del Estado de Sonora” del 7 de octubre de 2008</w:t>
                        </w:r>
                        <w:r w:rsidRPr="0040741D">
                          <w:rPr>
                            <w:rFonts w:ascii="Arial" w:hAnsi="Arial" w:cs="Arial"/>
                            <w:i/>
                            <w:iCs/>
                            <w:color w:val="000000"/>
                            <w:sz w:val="20"/>
                            <w:szCs w:val="20"/>
                            <w:highlight w:val="darkGray"/>
                            <w:lang w:val="es-ES"/>
                          </w:rPr>
                          <w:t>.</w:t>
                        </w:r>
                      </w:p>
                    </w:txbxContent>
                  </v:textbox>
                  <w10:wrap type="square" anchorx="page" anchory="margin"/>
                </v:shape>
              </w:pict>
            </w:r>
          </w:p>
          <w:p w:rsidR="00DD2385" w:rsidRDefault="00DD2385" w:rsidP="001F6A92">
            <w:pPr>
              <w:jc w:val="center"/>
              <w:rPr>
                <w:rFonts w:ascii="Arial" w:hAnsi="Arial" w:cs="Arial"/>
                <w:b/>
              </w:rPr>
            </w:pPr>
          </w:p>
          <w:p w:rsidR="00DD2385" w:rsidRDefault="00DD2385" w:rsidP="001F6A92">
            <w:pPr>
              <w:jc w:val="center"/>
              <w:rPr>
                <w:rFonts w:ascii="Arial" w:hAnsi="Arial" w:cs="Arial"/>
                <w:b/>
              </w:rPr>
            </w:pPr>
          </w:p>
          <w:p w:rsidR="00DD2385" w:rsidRDefault="00DD2385" w:rsidP="001F6A92">
            <w:pPr>
              <w:jc w:val="center"/>
              <w:rPr>
                <w:rFonts w:ascii="Arial" w:hAnsi="Arial" w:cs="Arial"/>
                <w:b/>
              </w:rPr>
            </w:pPr>
          </w:p>
          <w:p w:rsidR="00DD2385" w:rsidRDefault="00DD2385" w:rsidP="001F6A92">
            <w:pPr>
              <w:jc w:val="center"/>
              <w:rPr>
                <w:rFonts w:ascii="Arial" w:hAnsi="Arial" w:cs="Arial"/>
                <w:b/>
              </w:rPr>
            </w:pPr>
          </w:p>
          <w:p w:rsidR="00DD2385" w:rsidRPr="00D075DB" w:rsidRDefault="00DD2385" w:rsidP="001F6A92">
            <w:pPr>
              <w:jc w:val="center"/>
              <w:rPr>
                <w:rFonts w:ascii="Arial" w:hAnsi="Arial" w:cs="Arial"/>
                <w:b/>
              </w:rPr>
            </w:pPr>
            <w:r w:rsidRPr="00D075DB">
              <w:rPr>
                <w:rFonts w:ascii="Arial" w:hAnsi="Arial" w:cs="Arial"/>
                <w:b/>
              </w:rPr>
              <w:t>Lic. Humberto S</w:t>
            </w:r>
            <w:r>
              <w:rPr>
                <w:rFonts w:ascii="Arial" w:hAnsi="Arial" w:cs="Arial"/>
                <w:b/>
              </w:rPr>
              <w:t>chw</w:t>
            </w:r>
            <w:r w:rsidRPr="00D075DB">
              <w:rPr>
                <w:rFonts w:ascii="Arial" w:hAnsi="Arial" w:cs="Arial"/>
                <w:b/>
              </w:rPr>
              <w:t>arzbeck Noriega</w:t>
            </w:r>
          </w:p>
          <w:p w:rsidR="00DD2385" w:rsidRDefault="00DD2385" w:rsidP="008F5451">
            <w:pPr>
              <w:jc w:val="center"/>
              <w:rPr>
                <w:rFonts w:ascii="Arial" w:hAnsi="Arial" w:cs="Arial"/>
                <w:b/>
                <w:color w:val="000000"/>
              </w:rPr>
            </w:pPr>
          </w:p>
          <w:p w:rsidR="00DD2385" w:rsidRDefault="00DD2385" w:rsidP="00CD12F4">
            <w:pPr>
              <w:pBdr>
                <w:left w:val="single" w:sz="12" w:space="10" w:color="7BA0CD"/>
              </w:pBdr>
              <w:jc w:val="both"/>
              <w:rPr>
                <w:i/>
                <w:iCs/>
                <w:color w:val="4F81BD"/>
                <w:lang w:val="es-ES"/>
              </w:rPr>
            </w:pPr>
          </w:p>
          <w:p w:rsidR="00DD2385" w:rsidRPr="00CD12F4" w:rsidRDefault="00DD2385" w:rsidP="008F5451">
            <w:pPr>
              <w:jc w:val="center"/>
              <w:rPr>
                <w:rFonts w:ascii="Arial" w:hAnsi="Arial" w:cs="Arial"/>
                <w:b/>
                <w:color w:val="000000"/>
                <w:lang w:val="es-ES"/>
              </w:rPr>
            </w:pPr>
          </w:p>
        </w:tc>
        <w:tc>
          <w:tcPr>
            <w:tcW w:w="4552" w:type="dxa"/>
            <w:shd w:val="clear" w:color="auto" w:fill="auto"/>
          </w:tcPr>
          <w:p w:rsidR="00DD2385" w:rsidRPr="00A96E6B" w:rsidRDefault="00DD2385" w:rsidP="008F5451">
            <w:pPr>
              <w:widowControl w:val="0"/>
              <w:jc w:val="center"/>
              <w:rPr>
                <w:rFonts w:ascii="Arial" w:hAnsi="Arial" w:cs="Arial"/>
                <w:b/>
                <w:color w:val="000000"/>
              </w:rPr>
            </w:pPr>
          </w:p>
          <w:p w:rsidR="00DD2385" w:rsidRDefault="00DD2385" w:rsidP="00312C3F">
            <w:pPr>
              <w:jc w:val="center"/>
              <w:rPr>
                <w:rFonts w:ascii="Arial" w:hAnsi="Arial" w:cs="Arial"/>
                <w:b/>
                <w:color w:val="000000"/>
                <w:lang w:val="pt-BR"/>
              </w:rPr>
            </w:pPr>
          </w:p>
          <w:p w:rsidR="00DD2385" w:rsidRDefault="00DD2385" w:rsidP="008F5451">
            <w:pPr>
              <w:jc w:val="center"/>
              <w:rPr>
                <w:rFonts w:ascii="Arial" w:hAnsi="Arial" w:cs="Arial"/>
                <w:b/>
                <w:color w:val="000000"/>
              </w:rPr>
            </w:pPr>
          </w:p>
          <w:p w:rsidR="00DD2385" w:rsidRDefault="00DD2385" w:rsidP="008F5451">
            <w:pPr>
              <w:jc w:val="center"/>
              <w:rPr>
                <w:rFonts w:ascii="Arial" w:hAnsi="Arial" w:cs="Arial"/>
                <w:b/>
                <w:color w:val="000000"/>
              </w:rPr>
            </w:pPr>
          </w:p>
          <w:p w:rsidR="00DD2385" w:rsidRDefault="00DD2385" w:rsidP="008F5451">
            <w:pPr>
              <w:jc w:val="center"/>
              <w:rPr>
                <w:rFonts w:ascii="Arial" w:hAnsi="Arial" w:cs="Arial"/>
                <w:b/>
                <w:color w:val="000000"/>
              </w:rPr>
            </w:pPr>
          </w:p>
          <w:p w:rsidR="00DD2385" w:rsidRDefault="00DD2385" w:rsidP="004A11D5">
            <w:pPr>
              <w:jc w:val="center"/>
              <w:rPr>
                <w:rFonts w:ascii="Arial" w:hAnsi="Arial" w:cs="Arial"/>
                <w:b/>
                <w:color w:val="000000"/>
              </w:rPr>
            </w:pPr>
            <w:r>
              <w:rPr>
                <w:rFonts w:ascii="Arial" w:hAnsi="Arial" w:cs="Arial"/>
                <w:b/>
                <w:color w:val="000000"/>
              </w:rPr>
              <w:t>Lic. Katia Cota Martínez</w:t>
            </w:r>
          </w:p>
          <w:p w:rsidR="00DD2385" w:rsidRPr="00312C3F" w:rsidRDefault="00DD2385" w:rsidP="004A11D5">
            <w:pPr>
              <w:jc w:val="center"/>
              <w:rPr>
                <w:rFonts w:ascii="Arial" w:hAnsi="Arial" w:cs="Arial"/>
                <w:color w:val="000000"/>
              </w:rPr>
            </w:pPr>
            <w:r w:rsidRPr="00312C3F">
              <w:rPr>
                <w:rFonts w:ascii="Arial" w:hAnsi="Arial" w:cs="Arial"/>
                <w:color w:val="000000"/>
              </w:rPr>
              <w:t>Director General</w:t>
            </w:r>
          </w:p>
          <w:p w:rsidR="00DD2385" w:rsidRPr="00A96E6B" w:rsidRDefault="00DD2385" w:rsidP="008F5451">
            <w:pPr>
              <w:jc w:val="center"/>
              <w:rPr>
                <w:rFonts w:ascii="Arial" w:hAnsi="Arial" w:cs="Arial"/>
                <w:b/>
                <w:color w:val="000000"/>
              </w:rPr>
            </w:pPr>
          </w:p>
        </w:tc>
      </w:tr>
      <w:tr w:rsidR="00DD2385" w:rsidRPr="00A96E6B" w:rsidTr="00CA1DAC">
        <w:trPr>
          <w:trHeight w:val="1262"/>
        </w:trPr>
        <w:tc>
          <w:tcPr>
            <w:tcW w:w="4487" w:type="dxa"/>
            <w:shd w:val="clear" w:color="auto" w:fill="auto"/>
          </w:tcPr>
          <w:p w:rsidR="00DD2385" w:rsidRDefault="00DD2385" w:rsidP="004A11D5">
            <w:pPr>
              <w:jc w:val="center"/>
              <w:rPr>
                <w:rFonts w:ascii="Arial" w:hAnsi="Arial" w:cs="Arial"/>
                <w:b/>
                <w:lang w:val="pt-BR"/>
              </w:rPr>
            </w:pPr>
          </w:p>
          <w:p w:rsidR="00DD2385" w:rsidRDefault="00DD2385" w:rsidP="004A11D5">
            <w:pPr>
              <w:jc w:val="center"/>
              <w:rPr>
                <w:rFonts w:ascii="Arial" w:hAnsi="Arial" w:cs="Arial"/>
                <w:b/>
                <w:lang w:val="pt-BR"/>
              </w:rPr>
            </w:pPr>
          </w:p>
          <w:p w:rsidR="00DD2385" w:rsidRDefault="00DD2385" w:rsidP="004A11D5">
            <w:pPr>
              <w:jc w:val="center"/>
              <w:rPr>
                <w:rFonts w:ascii="Arial" w:hAnsi="Arial" w:cs="Arial"/>
                <w:b/>
                <w:lang w:val="pt-BR"/>
              </w:rPr>
            </w:pPr>
          </w:p>
          <w:p w:rsidR="00DD2385" w:rsidRPr="001F6A92" w:rsidRDefault="00DD2385" w:rsidP="00DD2385">
            <w:pPr>
              <w:jc w:val="center"/>
              <w:rPr>
                <w:rFonts w:ascii="Arial" w:hAnsi="Arial" w:cs="Arial"/>
                <w:b/>
                <w:color w:val="000000"/>
              </w:rPr>
            </w:pPr>
            <w:r w:rsidRPr="001F6A92">
              <w:rPr>
                <w:rFonts w:ascii="Arial" w:hAnsi="Arial" w:cs="Arial"/>
                <w:b/>
                <w:lang w:val="pt-BR"/>
              </w:rPr>
              <w:t>C.P. Ana Lourdes Castelo L.</w:t>
            </w:r>
          </w:p>
          <w:p w:rsidR="00DD2385" w:rsidRPr="00A96E6B" w:rsidRDefault="00DD2385" w:rsidP="004A11D5">
            <w:pPr>
              <w:jc w:val="center"/>
              <w:rPr>
                <w:rFonts w:ascii="Arial" w:hAnsi="Arial" w:cs="Arial"/>
                <w:b/>
                <w:color w:val="000000"/>
              </w:rPr>
            </w:pPr>
            <w:r w:rsidRPr="001F6A92">
              <w:rPr>
                <w:rFonts w:ascii="Arial" w:hAnsi="Arial" w:cs="Arial"/>
                <w:lang w:val="pt-BR"/>
              </w:rPr>
              <w:t>Coordinador Proyecto Pasajes</w:t>
            </w:r>
          </w:p>
        </w:tc>
        <w:tc>
          <w:tcPr>
            <w:tcW w:w="4552" w:type="dxa"/>
            <w:shd w:val="clear" w:color="auto" w:fill="auto"/>
          </w:tcPr>
          <w:p w:rsidR="00DD2385" w:rsidRDefault="00DD2385" w:rsidP="007E0F1C">
            <w:pPr>
              <w:jc w:val="center"/>
              <w:rPr>
                <w:rFonts w:ascii="Arial" w:hAnsi="Arial" w:cs="Arial"/>
                <w:b/>
                <w:lang w:val="pt-BR"/>
              </w:rPr>
            </w:pPr>
          </w:p>
          <w:p w:rsidR="00DD2385" w:rsidRDefault="00DD2385" w:rsidP="007E0F1C">
            <w:pPr>
              <w:jc w:val="center"/>
              <w:rPr>
                <w:rFonts w:ascii="Arial" w:hAnsi="Arial" w:cs="Arial"/>
                <w:b/>
                <w:lang w:val="pt-BR"/>
              </w:rPr>
            </w:pPr>
          </w:p>
          <w:p w:rsidR="00DD2385" w:rsidRDefault="00DD2385" w:rsidP="007E0F1C">
            <w:pPr>
              <w:jc w:val="center"/>
              <w:rPr>
                <w:rFonts w:ascii="Arial" w:hAnsi="Arial" w:cs="Arial"/>
                <w:b/>
                <w:lang w:val="pt-BR"/>
              </w:rPr>
            </w:pPr>
          </w:p>
          <w:p w:rsidR="00DD2385" w:rsidRDefault="00DD2385" w:rsidP="007E0F1C">
            <w:pPr>
              <w:jc w:val="center"/>
              <w:rPr>
                <w:rFonts w:ascii="Arial" w:hAnsi="Arial" w:cs="Arial"/>
                <w:b/>
                <w:lang w:val="pt-BR"/>
              </w:rPr>
            </w:pPr>
            <w:r w:rsidRPr="00A96E6B">
              <w:rPr>
                <w:rFonts w:ascii="Arial" w:hAnsi="Arial" w:cs="Arial"/>
                <w:b/>
                <w:lang w:val="pt-BR"/>
              </w:rPr>
              <w:t>Lic. Said Saavedra Bracamonte</w:t>
            </w:r>
          </w:p>
          <w:p w:rsidR="00DD2385" w:rsidRPr="00A96E6B" w:rsidRDefault="00DD2385" w:rsidP="007E0F1C">
            <w:pPr>
              <w:jc w:val="center"/>
              <w:rPr>
                <w:rFonts w:ascii="Arial" w:hAnsi="Arial" w:cs="Arial"/>
                <w:b/>
                <w:color w:val="000000"/>
              </w:rPr>
            </w:pPr>
            <w:r w:rsidRPr="00577535">
              <w:rPr>
                <w:rFonts w:ascii="Arial" w:hAnsi="Arial" w:cs="Arial"/>
                <w:lang w:val="pt-BR"/>
              </w:rPr>
              <w:t>Coordinador Proyecto Hermosillo</w:t>
            </w:r>
          </w:p>
          <w:p w:rsidR="00DD2385" w:rsidRPr="0084485B" w:rsidRDefault="00DD2385" w:rsidP="00312C3F">
            <w:pPr>
              <w:widowControl w:val="0"/>
              <w:jc w:val="center"/>
              <w:rPr>
                <w:rFonts w:ascii="Arial" w:hAnsi="Arial" w:cs="Arial"/>
                <w:color w:val="000000"/>
              </w:rPr>
            </w:pPr>
          </w:p>
        </w:tc>
      </w:tr>
      <w:tr w:rsidR="00DD2385" w:rsidRPr="00A96E6B" w:rsidTr="00CA1DAC">
        <w:trPr>
          <w:trHeight w:val="1989"/>
        </w:trPr>
        <w:tc>
          <w:tcPr>
            <w:tcW w:w="4487" w:type="dxa"/>
            <w:shd w:val="clear" w:color="auto" w:fill="auto"/>
          </w:tcPr>
          <w:p w:rsidR="00DD2385" w:rsidRDefault="00DD2385" w:rsidP="007E0F1C">
            <w:pPr>
              <w:jc w:val="center"/>
              <w:rPr>
                <w:rFonts w:ascii="Arial" w:hAnsi="Arial" w:cs="Arial"/>
                <w:b/>
                <w:lang w:val="pt-BR"/>
              </w:rPr>
            </w:pPr>
          </w:p>
          <w:p w:rsidR="00DD2385" w:rsidRDefault="00DD2385" w:rsidP="004A11D5">
            <w:pPr>
              <w:pStyle w:val="Epgrafe"/>
              <w:rPr>
                <w:sz w:val="24"/>
                <w:szCs w:val="24"/>
              </w:rPr>
            </w:pPr>
          </w:p>
          <w:p w:rsidR="00DD2385" w:rsidRPr="00DD2385" w:rsidRDefault="00DD2385" w:rsidP="00DD2385"/>
          <w:p w:rsidR="00DD2385" w:rsidRDefault="00DD2385" w:rsidP="004A11D5">
            <w:pPr>
              <w:pStyle w:val="Epgrafe"/>
              <w:rPr>
                <w:sz w:val="24"/>
                <w:szCs w:val="24"/>
              </w:rPr>
            </w:pPr>
          </w:p>
          <w:p w:rsidR="00DD2385" w:rsidRPr="00A96E6B" w:rsidRDefault="00DD2385" w:rsidP="004A11D5">
            <w:pPr>
              <w:pStyle w:val="Epgrafe"/>
              <w:rPr>
                <w:sz w:val="24"/>
                <w:szCs w:val="24"/>
                <w:lang w:val="pt-BR"/>
              </w:rPr>
            </w:pPr>
            <w:r w:rsidRPr="00A96E6B">
              <w:rPr>
                <w:sz w:val="24"/>
                <w:szCs w:val="24"/>
              </w:rPr>
              <w:t xml:space="preserve">Lic. </w:t>
            </w:r>
            <w:r w:rsidRPr="00A96E6B">
              <w:rPr>
                <w:sz w:val="24"/>
                <w:szCs w:val="24"/>
                <w:lang w:val="pt-BR"/>
              </w:rPr>
              <w:t>Oscar López Ibarra</w:t>
            </w:r>
          </w:p>
          <w:p w:rsidR="00DD2385" w:rsidRPr="00A96E6B" w:rsidRDefault="00DD2385" w:rsidP="004A11D5">
            <w:pPr>
              <w:pStyle w:val="Epgrafe"/>
              <w:rPr>
                <w:sz w:val="24"/>
                <w:szCs w:val="24"/>
                <w:lang w:val="pt-BR"/>
              </w:rPr>
            </w:pPr>
            <w:r w:rsidRPr="00577535">
              <w:rPr>
                <w:b w:val="0"/>
                <w:sz w:val="24"/>
                <w:szCs w:val="24"/>
                <w:lang w:val="pt-BR"/>
              </w:rPr>
              <w:t>Coordinador Proyecto Costera</w:t>
            </w:r>
          </w:p>
          <w:p w:rsidR="00DD2385" w:rsidRPr="00A96E6B" w:rsidRDefault="00DD2385" w:rsidP="007E0F1C">
            <w:pPr>
              <w:jc w:val="center"/>
              <w:rPr>
                <w:rFonts w:ascii="Arial" w:hAnsi="Arial" w:cs="Arial"/>
                <w:b/>
                <w:color w:val="000000"/>
              </w:rPr>
            </w:pPr>
          </w:p>
        </w:tc>
        <w:tc>
          <w:tcPr>
            <w:tcW w:w="4552" w:type="dxa"/>
            <w:shd w:val="clear" w:color="auto" w:fill="auto"/>
          </w:tcPr>
          <w:p w:rsidR="00DD2385" w:rsidRDefault="00DD2385" w:rsidP="008F5451">
            <w:pPr>
              <w:jc w:val="center"/>
              <w:rPr>
                <w:rFonts w:ascii="Arial" w:hAnsi="Arial" w:cs="Arial"/>
                <w:b/>
                <w:color w:val="000000"/>
              </w:rPr>
            </w:pPr>
          </w:p>
          <w:p w:rsidR="00DD2385" w:rsidRDefault="00DD2385" w:rsidP="008F5451">
            <w:pPr>
              <w:jc w:val="center"/>
              <w:rPr>
                <w:rFonts w:ascii="Arial" w:hAnsi="Arial" w:cs="Arial"/>
                <w:b/>
                <w:color w:val="000000"/>
              </w:rPr>
            </w:pPr>
          </w:p>
          <w:p w:rsidR="00DD2385" w:rsidRDefault="00DD2385" w:rsidP="008F5451">
            <w:pPr>
              <w:jc w:val="center"/>
              <w:rPr>
                <w:rFonts w:ascii="Arial" w:hAnsi="Arial" w:cs="Arial"/>
                <w:b/>
                <w:color w:val="000000"/>
              </w:rPr>
            </w:pPr>
          </w:p>
          <w:p w:rsidR="00DD2385" w:rsidRDefault="00DD2385" w:rsidP="007E0F1C">
            <w:pPr>
              <w:pStyle w:val="Epgrafe"/>
              <w:rPr>
                <w:sz w:val="24"/>
                <w:szCs w:val="24"/>
              </w:rPr>
            </w:pPr>
          </w:p>
          <w:p w:rsidR="00DD2385" w:rsidRPr="001F6A92" w:rsidRDefault="00DD2385" w:rsidP="004A11D5">
            <w:pPr>
              <w:jc w:val="center"/>
              <w:rPr>
                <w:rFonts w:ascii="Arial" w:hAnsi="Arial" w:cs="Arial"/>
                <w:b/>
                <w:lang w:val="en-US"/>
              </w:rPr>
            </w:pPr>
            <w:r w:rsidRPr="001F6A92">
              <w:rPr>
                <w:rFonts w:ascii="Arial" w:hAnsi="Arial" w:cs="Arial"/>
                <w:b/>
                <w:lang w:val="en-US"/>
              </w:rPr>
              <w:t>Act. Clarissa I. Bonillas D.</w:t>
            </w:r>
          </w:p>
          <w:p w:rsidR="00DD2385" w:rsidRDefault="00DD2385" w:rsidP="004A11D5">
            <w:pPr>
              <w:jc w:val="center"/>
              <w:rPr>
                <w:rFonts w:ascii="Arial" w:hAnsi="Arial" w:cs="Arial"/>
                <w:b/>
                <w:lang w:val="pt-BR"/>
              </w:rPr>
            </w:pPr>
            <w:r>
              <w:rPr>
                <w:rFonts w:ascii="Arial" w:hAnsi="Arial" w:cs="Arial"/>
              </w:rPr>
              <w:t>Director del</w:t>
            </w:r>
            <w:r w:rsidRPr="00577535">
              <w:rPr>
                <w:rFonts w:ascii="Arial" w:hAnsi="Arial" w:cs="Arial"/>
              </w:rPr>
              <w:t xml:space="preserve"> Proyecto Software</w:t>
            </w:r>
          </w:p>
          <w:p w:rsidR="00DD2385" w:rsidRPr="00A96E6B" w:rsidRDefault="00DD2385" w:rsidP="004A11D5">
            <w:pPr>
              <w:pStyle w:val="Epgrafe"/>
              <w:rPr>
                <w:b w:val="0"/>
              </w:rPr>
            </w:pPr>
          </w:p>
        </w:tc>
      </w:tr>
      <w:tr w:rsidR="00DD2385" w:rsidRPr="00A96E6B" w:rsidTr="00CA1DAC">
        <w:trPr>
          <w:trHeight w:val="1123"/>
        </w:trPr>
        <w:tc>
          <w:tcPr>
            <w:tcW w:w="4487" w:type="dxa"/>
            <w:shd w:val="clear" w:color="auto" w:fill="auto"/>
          </w:tcPr>
          <w:p w:rsidR="00DD2385" w:rsidRDefault="00DD2385" w:rsidP="007842CC">
            <w:pPr>
              <w:jc w:val="center"/>
              <w:rPr>
                <w:rFonts w:ascii="Arial" w:hAnsi="Arial" w:cs="Arial"/>
                <w:b/>
                <w:color w:val="000000"/>
              </w:rPr>
            </w:pPr>
          </w:p>
          <w:p w:rsidR="00DD2385" w:rsidRDefault="00DD2385" w:rsidP="007842CC">
            <w:pPr>
              <w:jc w:val="center"/>
              <w:rPr>
                <w:rFonts w:ascii="Arial" w:hAnsi="Arial" w:cs="Arial"/>
                <w:b/>
                <w:color w:val="000000"/>
              </w:rPr>
            </w:pPr>
          </w:p>
          <w:p w:rsidR="00DD2385" w:rsidRDefault="00DD2385" w:rsidP="007842CC">
            <w:pPr>
              <w:jc w:val="center"/>
              <w:rPr>
                <w:rFonts w:ascii="Arial" w:hAnsi="Arial" w:cs="Arial"/>
                <w:b/>
                <w:color w:val="000000"/>
              </w:rPr>
            </w:pPr>
          </w:p>
          <w:p w:rsidR="00DD2385" w:rsidRPr="00A96E6B" w:rsidRDefault="00DD2385" w:rsidP="007E0F1C">
            <w:pPr>
              <w:jc w:val="center"/>
              <w:rPr>
                <w:rFonts w:ascii="Arial" w:hAnsi="Arial" w:cs="Arial"/>
                <w:b/>
                <w:color w:val="000000"/>
              </w:rPr>
            </w:pPr>
            <w:r w:rsidRPr="00A96E6B">
              <w:rPr>
                <w:rFonts w:ascii="Arial" w:hAnsi="Arial" w:cs="Arial"/>
                <w:b/>
              </w:rPr>
              <w:t xml:space="preserve">Arq. </w:t>
            </w:r>
            <w:r>
              <w:rPr>
                <w:rFonts w:ascii="Arial" w:hAnsi="Arial" w:cs="Arial"/>
                <w:b/>
              </w:rPr>
              <w:t>Hugo Herrera Saldate</w:t>
            </w:r>
          </w:p>
          <w:p w:rsidR="00DD2385" w:rsidRPr="00A96E6B" w:rsidRDefault="00DD2385" w:rsidP="007842CC">
            <w:pPr>
              <w:jc w:val="center"/>
              <w:rPr>
                <w:rFonts w:ascii="Arial" w:hAnsi="Arial" w:cs="Arial"/>
                <w:b/>
                <w:color w:val="000000"/>
              </w:rPr>
            </w:pPr>
            <w:r>
              <w:rPr>
                <w:rFonts w:ascii="Arial" w:hAnsi="Arial" w:cs="Arial"/>
                <w:color w:val="000000"/>
              </w:rPr>
              <w:t>Director del</w:t>
            </w:r>
            <w:r w:rsidRPr="00577535">
              <w:rPr>
                <w:rFonts w:ascii="Arial" w:hAnsi="Arial" w:cs="Arial"/>
                <w:color w:val="000000"/>
              </w:rPr>
              <w:t xml:space="preserve"> Proyecto Guaymas</w:t>
            </w:r>
          </w:p>
        </w:tc>
        <w:tc>
          <w:tcPr>
            <w:tcW w:w="4552" w:type="dxa"/>
            <w:shd w:val="clear" w:color="auto" w:fill="auto"/>
          </w:tcPr>
          <w:p w:rsidR="00DD2385" w:rsidRDefault="00DD2385" w:rsidP="008F5451">
            <w:pPr>
              <w:jc w:val="center"/>
              <w:rPr>
                <w:rFonts w:ascii="Arial" w:hAnsi="Arial" w:cs="Arial"/>
                <w:b/>
                <w:color w:val="000000"/>
              </w:rPr>
            </w:pPr>
          </w:p>
          <w:p w:rsidR="00DD2385" w:rsidRDefault="00DD2385" w:rsidP="004A11D5">
            <w:pPr>
              <w:jc w:val="center"/>
              <w:rPr>
                <w:rFonts w:ascii="Arial" w:hAnsi="Arial" w:cs="Arial"/>
                <w:b/>
                <w:lang w:val="pt-BR"/>
              </w:rPr>
            </w:pPr>
          </w:p>
          <w:p w:rsidR="00DD2385" w:rsidRDefault="00DD2385" w:rsidP="004A11D5">
            <w:pPr>
              <w:jc w:val="center"/>
              <w:rPr>
                <w:rFonts w:ascii="Arial" w:hAnsi="Arial" w:cs="Arial"/>
                <w:b/>
                <w:lang w:val="pt-BR"/>
              </w:rPr>
            </w:pPr>
          </w:p>
          <w:p w:rsidR="00DD2385" w:rsidRDefault="00DD2385" w:rsidP="004A11D5">
            <w:pPr>
              <w:jc w:val="center"/>
              <w:rPr>
                <w:rFonts w:ascii="Arial" w:hAnsi="Arial" w:cs="Arial"/>
                <w:b/>
                <w:lang w:val="pt-BR"/>
              </w:rPr>
            </w:pPr>
            <w:r>
              <w:rPr>
                <w:rFonts w:ascii="Arial" w:hAnsi="Arial" w:cs="Arial"/>
                <w:b/>
                <w:lang w:val="pt-BR"/>
              </w:rPr>
              <w:t>Lic. Rebeca Rivera Hopkins</w:t>
            </w:r>
          </w:p>
          <w:p w:rsidR="00DD2385" w:rsidRPr="00D075DB" w:rsidRDefault="00DD2385" w:rsidP="00DD2385">
            <w:pPr>
              <w:jc w:val="center"/>
              <w:rPr>
                <w:rFonts w:ascii="Arial" w:hAnsi="Arial" w:cs="Arial"/>
                <w:b/>
              </w:rPr>
            </w:pPr>
            <w:r w:rsidRPr="001756F1">
              <w:rPr>
                <w:rFonts w:ascii="Arial" w:hAnsi="Arial" w:cs="Arial"/>
                <w:lang w:val="pt-BR"/>
              </w:rPr>
              <w:t>Proyecto Musas</w:t>
            </w:r>
          </w:p>
          <w:p w:rsidR="00DD2385" w:rsidRPr="00A96E6B" w:rsidRDefault="00DD2385" w:rsidP="008F5451">
            <w:pPr>
              <w:jc w:val="center"/>
              <w:rPr>
                <w:rFonts w:ascii="Arial" w:hAnsi="Arial" w:cs="Arial"/>
                <w:color w:val="000000"/>
              </w:rPr>
            </w:pPr>
          </w:p>
        </w:tc>
      </w:tr>
      <w:tr w:rsidR="00DD2385" w:rsidRPr="00A96E6B" w:rsidTr="00CA1DAC">
        <w:trPr>
          <w:trHeight w:val="1123"/>
        </w:trPr>
        <w:tc>
          <w:tcPr>
            <w:tcW w:w="4487" w:type="dxa"/>
            <w:shd w:val="clear" w:color="auto" w:fill="auto"/>
          </w:tcPr>
          <w:p w:rsidR="00DD2385" w:rsidRDefault="00DD2385" w:rsidP="00CA1DAC">
            <w:pPr>
              <w:jc w:val="center"/>
              <w:rPr>
                <w:rFonts w:ascii="Arial" w:hAnsi="Arial" w:cs="Arial"/>
                <w:b/>
                <w:color w:val="000000"/>
              </w:rPr>
            </w:pPr>
          </w:p>
          <w:p w:rsidR="00DD2385" w:rsidRDefault="00DD2385" w:rsidP="00CA1DAC">
            <w:pPr>
              <w:jc w:val="center"/>
              <w:rPr>
                <w:rFonts w:ascii="Arial" w:hAnsi="Arial" w:cs="Arial"/>
                <w:b/>
                <w:color w:val="000000"/>
              </w:rPr>
            </w:pPr>
          </w:p>
          <w:p w:rsidR="00DD2385" w:rsidRDefault="00DD2385" w:rsidP="004A11D5">
            <w:pPr>
              <w:jc w:val="center"/>
              <w:rPr>
                <w:rFonts w:ascii="Arial" w:hAnsi="Arial" w:cs="Arial"/>
                <w:b/>
                <w:color w:val="000000"/>
              </w:rPr>
            </w:pPr>
          </w:p>
          <w:p w:rsidR="00DD2385" w:rsidRDefault="00DD2385" w:rsidP="004A11D5">
            <w:pPr>
              <w:jc w:val="center"/>
              <w:rPr>
                <w:rFonts w:ascii="Arial" w:hAnsi="Arial" w:cs="Arial"/>
                <w:b/>
                <w:color w:val="000000"/>
              </w:rPr>
            </w:pPr>
            <w:r w:rsidRPr="00A96E6B">
              <w:rPr>
                <w:rFonts w:ascii="Arial" w:hAnsi="Arial" w:cs="Arial"/>
                <w:b/>
                <w:color w:val="000000"/>
              </w:rPr>
              <w:t>Lic. Bertha Alicia Robles Quintero</w:t>
            </w:r>
          </w:p>
          <w:p w:rsidR="00DD2385" w:rsidRPr="00A96E6B" w:rsidRDefault="00DD2385" w:rsidP="00512BDA">
            <w:pPr>
              <w:jc w:val="center"/>
              <w:rPr>
                <w:rFonts w:ascii="Arial" w:hAnsi="Arial" w:cs="Arial"/>
                <w:b/>
                <w:color w:val="000000"/>
              </w:rPr>
            </w:pPr>
            <w:r w:rsidRPr="00577535">
              <w:rPr>
                <w:rFonts w:ascii="Arial" w:hAnsi="Arial" w:cs="Arial"/>
                <w:color w:val="000000"/>
              </w:rPr>
              <w:t>Gerente de Administración</w:t>
            </w:r>
            <w:r>
              <w:rPr>
                <w:rFonts w:ascii="Arial" w:hAnsi="Arial" w:cs="Arial"/>
                <w:color w:val="000000"/>
              </w:rPr>
              <w:t xml:space="preserve"> y Finanzas</w:t>
            </w:r>
          </w:p>
        </w:tc>
        <w:tc>
          <w:tcPr>
            <w:tcW w:w="4552" w:type="dxa"/>
            <w:shd w:val="clear" w:color="auto" w:fill="auto"/>
          </w:tcPr>
          <w:p w:rsidR="00DD2385" w:rsidRDefault="00DD2385" w:rsidP="008F5451">
            <w:pPr>
              <w:jc w:val="center"/>
              <w:rPr>
                <w:rFonts w:ascii="Arial" w:hAnsi="Arial" w:cs="Arial"/>
                <w:b/>
                <w:color w:val="000000"/>
              </w:rPr>
            </w:pPr>
          </w:p>
          <w:p w:rsidR="00DD2385" w:rsidRPr="00A96E6B" w:rsidRDefault="00DD2385" w:rsidP="008F5451">
            <w:pPr>
              <w:jc w:val="center"/>
              <w:rPr>
                <w:rFonts w:ascii="Arial" w:hAnsi="Arial" w:cs="Arial"/>
                <w:b/>
                <w:color w:val="000000"/>
              </w:rPr>
            </w:pPr>
          </w:p>
          <w:p w:rsidR="00DD2385" w:rsidRPr="00A96E6B" w:rsidRDefault="00DD2385" w:rsidP="008F5451">
            <w:pPr>
              <w:jc w:val="center"/>
              <w:rPr>
                <w:rFonts w:ascii="Arial" w:hAnsi="Arial" w:cs="Arial"/>
                <w:b/>
                <w:color w:val="000000"/>
              </w:rPr>
            </w:pPr>
          </w:p>
          <w:p w:rsidR="00DD2385" w:rsidRDefault="00DD2385" w:rsidP="004A11D5">
            <w:pPr>
              <w:jc w:val="center"/>
              <w:rPr>
                <w:rFonts w:ascii="Arial" w:hAnsi="Arial" w:cs="Arial"/>
                <w:b/>
                <w:color w:val="000000"/>
              </w:rPr>
            </w:pPr>
            <w:r>
              <w:rPr>
                <w:rFonts w:ascii="Arial" w:hAnsi="Arial" w:cs="Arial"/>
                <w:b/>
                <w:color w:val="000000"/>
              </w:rPr>
              <w:t>C.P. Jorge Hernández Ciscomani</w:t>
            </w:r>
          </w:p>
          <w:p w:rsidR="00DD2385" w:rsidRPr="00A96E6B" w:rsidRDefault="00DD2385" w:rsidP="004A11D5">
            <w:pPr>
              <w:jc w:val="center"/>
              <w:rPr>
                <w:rFonts w:ascii="Arial" w:hAnsi="Arial" w:cs="Arial"/>
                <w:b/>
                <w:color w:val="000000"/>
                <w:lang w:val="pt-BR"/>
              </w:rPr>
            </w:pPr>
            <w:r w:rsidRPr="00603FDC">
              <w:rPr>
                <w:rFonts w:ascii="Arial" w:hAnsi="Arial" w:cs="Arial"/>
                <w:color w:val="000000"/>
              </w:rPr>
              <w:t xml:space="preserve">Titular del Órgano de Control </w:t>
            </w:r>
            <w:r>
              <w:rPr>
                <w:rFonts w:ascii="Arial" w:hAnsi="Arial" w:cs="Arial"/>
                <w:color w:val="000000"/>
              </w:rPr>
              <w:t>y Desarrollo Administrativo</w:t>
            </w:r>
          </w:p>
          <w:p w:rsidR="00DD2385" w:rsidRPr="004A11D5" w:rsidRDefault="00DD2385" w:rsidP="004A11D5">
            <w:pPr>
              <w:jc w:val="center"/>
              <w:rPr>
                <w:rFonts w:ascii="Arial" w:hAnsi="Arial" w:cs="Arial"/>
                <w:b/>
                <w:color w:val="000000"/>
                <w:lang w:val="pt-BR"/>
              </w:rPr>
            </w:pPr>
          </w:p>
        </w:tc>
      </w:tr>
    </w:tbl>
    <w:p w:rsidR="00915E3A" w:rsidRPr="00A96E6B" w:rsidRDefault="00915E3A" w:rsidP="00915E3A">
      <w:pPr>
        <w:jc w:val="both"/>
        <w:rPr>
          <w:rFonts w:ascii="Arial" w:hAnsi="Arial" w:cs="Arial"/>
          <w:color w:val="000000"/>
        </w:rPr>
      </w:pPr>
    </w:p>
    <w:sectPr w:rsidR="00915E3A" w:rsidRPr="00A96E6B" w:rsidSect="004D76E6">
      <w:footerReference w:type="even" r:id="rId8"/>
      <w:footerReference w:type="default" r:id="rId9"/>
      <w:pgSz w:w="11906" w:h="16838"/>
      <w:pgMar w:top="1701" w:right="1701" w:bottom="1560"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77" w:rsidRDefault="008D5E77">
      <w:r>
        <w:separator/>
      </w:r>
    </w:p>
  </w:endnote>
  <w:endnote w:type="continuationSeparator" w:id="1">
    <w:p w:rsidR="008D5E77" w:rsidRDefault="008D5E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5C" w:rsidRDefault="00B16C5C" w:rsidP="008566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C5C" w:rsidRDefault="00B16C5C" w:rsidP="009D30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5C" w:rsidRDefault="00B16C5C" w:rsidP="008566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ACB">
      <w:rPr>
        <w:rStyle w:val="Nmerodepgina"/>
        <w:noProof/>
      </w:rPr>
      <w:t>2</w:t>
    </w:r>
    <w:r>
      <w:rPr>
        <w:rStyle w:val="Nmerodepgina"/>
      </w:rPr>
      <w:fldChar w:fldCharType="end"/>
    </w:r>
  </w:p>
  <w:p w:rsidR="00B16C5C" w:rsidRDefault="00B16C5C" w:rsidP="009D30F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77" w:rsidRDefault="008D5E77">
      <w:r>
        <w:separator/>
      </w:r>
    </w:p>
  </w:footnote>
  <w:footnote w:type="continuationSeparator" w:id="1">
    <w:p w:rsidR="008D5E77" w:rsidRDefault="008D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5A7"/>
    <w:multiLevelType w:val="hybridMultilevel"/>
    <w:tmpl w:val="C3FE5A2C"/>
    <w:lvl w:ilvl="0" w:tplc="DC30C456">
      <w:start w:val="1"/>
      <w:numFmt w:val="bullet"/>
      <w:lvlText w:val="•"/>
      <w:lvlJc w:val="left"/>
      <w:pPr>
        <w:tabs>
          <w:tab w:val="num" w:pos="720"/>
        </w:tabs>
        <w:ind w:left="720" w:hanging="360"/>
      </w:pPr>
      <w:rPr>
        <w:rFonts w:ascii="Arial" w:hAnsi="Arial" w:hint="default"/>
      </w:rPr>
    </w:lvl>
    <w:lvl w:ilvl="1" w:tplc="9F2AA27A" w:tentative="1">
      <w:start w:val="1"/>
      <w:numFmt w:val="bullet"/>
      <w:lvlText w:val="•"/>
      <w:lvlJc w:val="left"/>
      <w:pPr>
        <w:tabs>
          <w:tab w:val="num" w:pos="1440"/>
        </w:tabs>
        <w:ind w:left="1440" w:hanging="360"/>
      </w:pPr>
      <w:rPr>
        <w:rFonts w:ascii="Arial" w:hAnsi="Arial" w:hint="default"/>
      </w:rPr>
    </w:lvl>
    <w:lvl w:ilvl="2" w:tplc="8A08B5AE" w:tentative="1">
      <w:start w:val="1"/>
      <w:numFmt w:val="bullet"/>
      <w:lvlText w:val="•"/>
      <w:lvlJc w:val="left"/>
      <w:pPr>
        <w:tabs>
          <w:tab w:val="num" w:pos="2160"/>
        </w:tabs>
        <w:ind w:left="2160" w:hanging="360"/>
      </w:pPr>
      <w:rPr>
        <w:rFonts w:ascii="Arial" w:hAnsi="Arial" w:hint="default"/>
      </w:rPr>
    </w:lvl>
    <w:lvl w:ilvl="3" w:tplc="4A307C84" w:tentative="1">
      <w:start w:val="1"/>
      <w:numFmt w:val="bullet"/>
      <w:lvlText w:val="•"/>
      <w:lvlJc w:val="left"/>
      <w:pPr>
        <w:tabs>
          <w:tab w:val="num" w:pos="2880"/>
        </w:tabs>
        <w:ind w:left="2880" w:hanging="360"/>
      </w:pPr>
      <w:rPr>
        <w:rFonts w:ascii="Arial" w:hAnsi="Arial" w:hint="default"/>
      </w:rPr>
    </w:lvl>
    <w:lvl w:ilvl="4" w:tplc="41EEBFA4" w:tentative="1">
      <w:start w:val="1"/>
      <w:numFmt w:val="bullet"/>
      <w:lvlText w:val="•"/>
      <w:lvlJc w:val="left"/>
      <w:pPr>
        <w:tabs>
          <w:tab w:val="num" w:pos="3600"/>
        </w:tabs>
        <w:ind w:left="3600" w:hanging="360"/>
      </w:pPr>
      <w:rPr>
        <w:rFonts w:ascii="Arial" w:hAnsi="Arial" w:hint="default"/>
      </w:rPr>
    </w:lvl>
    <w:lvl w:ilvl="5" w:tplc="A4303B4A" w:tentative="1">
      <w:start w:val="1"/>
      <w:numFmt w:val="bullet"/>
      <w:lvlText w:val="•"/>
      <w:lvlJc w:val="left"/>
      <w:pPr>
        <w:tabs>
          <w:tab w:val="num" w:pos="4320"/>
        </w:tabs>
        <w:ind w:left="4320" w:hanging="360"/>
      </w:pPr>
      <w:rPr>
        <w:rFonts w:ascii="Arial" w:hAnsi="Arial" w:hint="default"/>
      </w:rPr>
    </w:lvl>
    <w:lvl w:ilvl="6" w:tplc="128CEE42" w:tentative="1">
      <w:start w:val="1"/>
      <w:numFmt w:val="bullet"/>
      <w:lvlText w:val="•"/>
      <w:lvlJc w:val="left"/>
      <w:pPr>
        <w:tabs>
          <w:tab w:val="num" w:pos="5040"/>
        </w:tabs>
        <w:ind w:left="5040" w:hanging="360"/>
      </w:pPr>
      <w:rPr>
        <w:rFonts w:ascii="Arial" w:hAnsi="Arial" w:hint="default"/>
      </w:rPr>
    </w:lvl>
    <w:lvl w:ilvl="7" w:tplc="1104326A" w:tentative="1">
      <w:start w:val="1"/>
      <w:numFmt w:val="bullet"/>
      <w:lvlText w:val="•"/>
      <w:lvlJc w:val="left"/>
      <w:pPr>
        <w:tabs>
          <w:tab w:val="num" w:pos="5760"/>
        </w:tabs>
        <w:ind w:left="5760" w:hanging="360"/>
      </w:pPr>
      <w:rPr>
        <w:rFonts w:ascii="Arial" w:hAnsi="Arial" w:hint="default"/>
      </w:rPr>
    </w:lvl>
    <w:lvl w:ilvl="8" w:tplc="6EB47A94" w:tentative="1">
      <w:start w:val="1"/>
      <w:numFmt w:val="bullet"/>
      <w:lvlText w:val="•"/>
      <w:lvlJc w:val="left"/>
      <w:pPr>
        <w:tabs>
          <w:tab w:val="num" w:pos="6480"/>
        </w:tabs>
        <w:ind w:left="6480" w:hanging="360"/>
      </w:pPr>
      <w:rPr>
        <w:rFonts w:ascii="Arial" w:hAnsi="Arial" w:hint="default"/>
      </w:rPr>
    </w:lvl>
  </w:abstractNum>
  <w:abstractNum w:abstractNumId="1">
    <w:nsid w:val="120201B3"/>
    <w:multiLevelType w:val="hybridMultilevel"/>
    <w:tmpl w:val="205249E0"/>
    <w:lvl w:ilvl="0" w:tplc="8376ED7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BF1573"/>
    <w:multiLevelType w:val="hybridMultilevel"/>
    <w:tmpl w:val="47DE82EE"/>
    <w:lvl w:ilvl="0" w:tplc="7D5CCE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D33459"/>
    <w:multiLevelType w:val="hybridMultilevel"/>
    <w:tmpl w:val="08A05D80"/>
    <w:lvl w:ilvl="0" w:tplc="080A000F">
      <w:start w:val="1"/>
      <w:numFmt w:val="decimal"/>
      <w:lvlText w:val="%1."/>
      <w:lvlJc w:val="left"/>
      <w:pPr>
        <w:tabs>
          <w:tab w:val="num" w:pos="1125"/>
        </w:tabs>
        <w:ind w:left="1125" w:hanging="360"/>
      </w:pPr>
    </w:lvl>
    <w:lvl w:ilvl="1" w:tplc="DDF46546">
      <w:start w:val="1"/>
      <w:numFmt w:val="lowerLetter"/>
      <w:lvlText w:val="%2)"/>
      <w:lvlJc w:val="left"/>
      <w:pPr>
        <w:tabs>
          <w:tab w:val="num" w:pos="1845"/>
        </w:tabs>
        <w:ind w:left="1845" w:hanging="360"/>
      </w:pPr>
      <w:rPr>
        <w:sz w:val="20"/>
        <w:szCs w:val="20"/>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8C04EF"/>
    <w:multiLevelType w:val="hybridMultilevel"/>
    <w:tmpl w:val="DD6873B4"/>
    <w:lvl w:ilvl="0" w:tplc="54967522">
      <w:start w:val="1"/>
      <w:numFmt w:val="bullet"/>
      <w:lvlText w:val="•"/>
      <w:lvlJc w:val="left"/>
      <w:pPr>
        <w:tabs>
          <w:tab w:val="num" w:pos="720"/>
        </w:tabs>
        <w:ind w:left="720" w:hanging="360"/>
      </w:pPr>
      <w:rPr>
        <w:rFonts w:ascii="Arial" w:hAnsi="Arial" w:hint="default"/>
      </w:rPr>
    </w:lvl>
    <w:lvl w:ilvl="1" w:tplc="F79A5C4C" w:tentative="1">
      <w:start w:val="1"/>
      <w:numFmt w:val="bullet"/>
      <w:lvlText w:val="•"/>
      <w:lvlJc w:val="left"/>
      <w:pPr>
        <w:tabs>
          <w:tab w:val="num" w:pos="1440"/>
        </w:tabs>
        <w:ind w:left="1440" w:hanging="360"/>
      </w:pPr>
      <w:rPr>
        <w:rFonts w:ascii="Arial" w:hAnsi="Arial" w:hint="default"/>
      </w:rPr>
    </w:lvl>
    <w:lvl w:ilvl="2" w:tplc="4006A9D4" w:tentative="1">
      <w:start w:val="1"/>
      <w:numFmt w:val="bullet"/>
      <w:lvlText w:val="•"/>
      <w:lvlJc w:val="left"/>
      <w:pPr>
        <w:tabs>
          <w:tab w:val="num" w:pos="2160"/>
        </w:tabs>
        <w:ind w:left="2160" w:hanging="360"/>
      </w:pPr>
      <w:rPr>
        <w:rFonts w:ascii="Arial" w:hAnsi="Arial" w:hint="default"/>
      </w:rPr>
    </w:lvl>
    <w:lvl w:ilvl="3" w:tplc="D6340058" w:tentative="1">
      <w:start w:val="1"/>
      <w:numFmt w:val="bullet"/>
      <w:lvlText w:val="•"/>
      <w:lvlJc w:val="left"/>
      <w:pPr>
        <w:tabs>
          <w:tab w:val="num" w:pos="2880"/>
        </w:tabs>
        <w:ind w:left="2880" w:hanging="360"/>
      </w:pPr>
      <w:rPr>
        <w:rFonts w:ascii="Arial" w:hAnsi="Arial" w:hint="default"/>
      </w:rPr>
    </w:lvl>
    <w:lvl w:ilvl="4" w:tplc="B0C02D9A" w:tentative="1">
      <w:start w:val="1"/>
      <w:numFmt w:val="bullet"/>
      <w:lvlText w:val="•"/>
      <w:lvlJc w:val="left"/>
      <w:pPr>
        <w:tabs>
          <w:tab w:val="num" w:pos="3600"/>
        </w:tabs>
        <w:ind w:left="3600" w:hanging="360"/>
      </w:pPr>
      <w:rPr>
        <w:rFonts w:ascii="Arial" w:hAnsi="Arial" w:hint="default"/>
      </w:rPr>
    </w:lvl>
    <w:lvl w:ilvl="5" w:tplc="BD785EE0" w:tentative="1">
      <w:start w:val="1"/>
      <w:numFmt w:val="bullet"/>
      <w:lvlText w:val="•"/>
      <w:lvlJc w:val="left"/>
      <w:pPr>
        <w:tabs>
          <w:tab w:val="num" w:pos="4320"/>
        </w:tabs>
        <w:ind w:left="4320" w:hanging="360"/>
      </w:pPr>
      <w:rPr>
        <w:rFonts w:ascii="Arial" w:hAnsi="Arial" w:hint="default"/>
      </w:rPr>
    </w:lvl>
    <w:lvl w:ilvl="6" w:tplc="3FCE4644" w:tentative="1">
      <w:start w:val="1"/>
      <w:numFmt w:val="bullet"/>
      <w:lvlText w:val="•"/>
      <w:lvlJc w:val="left"/>
      <w:pPr>
        <w:tabs>
          <w:tab w:val="num" w:pos="5040"/>
        </w:tabs>
        <w:ind w:left="5040" w:hanging="360"/>
      </w:pPr>
      <w:rPr>
        <w:rFonts w:ascii="Arial" w:hAnsi="Arial" w:hint="default"/>
      </w:rPr>
    </w:lvl>
    <w:lvl w:ilvl="7" w:tplc="131C762E" w:tentative="1">
      <w:start w:val="1"/>
      <w:numFmt w:val="bullet"/>
      <w:lvlText w:val="•"/>
      <w:lvlJc w:val="left"/>
      <w:pPr>
        <w:tabs>
          <w:tab w:val="num" w:pos="5760"/>
        </w:tabs>
        <w:ind w:left="5760" w:hanging="360"/>
      </w:pPr>
      <w:rPr>
        <w:rFonts w:ascii="Arial" w:hAnsi="Arial" w:hint="default"/>
      </w:rPr>
    </w:lvl>
    <w:lvl w:ilvl="8" w:tplc="52F29100" w:tentative="1">
      <w:start w:val="1"/>
      <w:numFmt w:val="bullet"/>
      <w:lvlText w:val="•"/>
      <w:lvlJc w:val="left"/>
      <w:pPr>
        <w:tabs>
          <w:tab w:val="num" w:pos="6480"/>
        </w:tabs>
        <w:ind w:left="6480" w:hanging="360"/>
      </w:pPr>
      <w:rPr>
        <w:rFonts w:ascii="Arial" w:hAnsi="Arial" w:hint="default"/>
      </w:rPr>
    </w:lvl>
  </w:abstractNum>
  <w:abstractNum w:abstractNumId="5">
    <w:nsid w:val="248946E3"/>
    <w:multiLevelType w:val="hybridMultilevel"/>
    <w:tmpl w:val="75665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941602"/>
    <w:multiLevelType w:val="hybridMultilevel"/>
    <w:tmpl w:val="F28A51E4"/>
    <w:lvl w:ilvl="0" w:tplc="15A0DCEC">
      <w:start w:val="1"/>
      <w:numFmt w:val="bullet"/>
      <w:lvlText w:val="•"/>
      <w:lvlJc w:val="left"/>
      <w:pPr>
        <w:tabs>
          <w:tab w:val="num" w:pos="720"/>
        </w:tabs>
        <w:ind w:left="720" w:hanging="360"/>
      </w:pPr>
      <w:rPr>
        <w:rFonts w:ascii="Arial" w:hAnsi="Arial" w:hint="default"/>
      </w:rPr>
    </w:lvl>
    <w:lvl w:ilvl="1" w:tplc="EA8474E4" w:tentative="1">
      <w:start w:val="1"/>
      <w:numFmt w:val="bullet"/>
      <w:lvlText w:val="•"/>
      <w:lvlJc w:val="left"/>
      <w:pPr>
        <w:tabs>
          <w:tab w:val="num" w:pos="1440"/>
        </w:tabs>
        <w:ind w:left="1440" w:hanging="360"/>
      </w:pPr>
      <w:rPr>
        <w:rFonts w:ascii="Arial" w:hAnsi="Arial" w:hint="default"/>
      </w:rPr>
    </w:lvl>
    <w:lvl w:ilvl="2" w:tplc="BFE898F2" w:tentative="1">
      <w:start w:val="1"/>
      <w:numFmt w:val="bullet"/>
      <w:lvlText w:val="•"/>
      <w:lvlJc w:val="left"/>
      <w:pPr>
        <w:tabs>
          <w:tab w:val="num" w:pos="2160"/>
        </w:tabs>
        <w:ind w:left="2160" w:hanging="360"/>
      </w:pPr>
      <w:rPr>
        <w:rFonts w:ascii="Arial" w:hAnsi="Arial" w:hint="default"/>
      </w:rPr>
    </w:lvl>
    <w:lvl w:ilvl="3" w:tplc="FD84713A" w:tentative="1">
      <w:start w:val="1"/>
      <w:numFmt w:val="bullet"/>
      <w:lvlText w:val="•"/>
      <w:lvlJc w:val="left"/>
      <w:pPr>
        <w:tabs>
          <w:tab w:val="num" w:pos="2880"/>
        </w:tabs>
        <w:ind w:left="2880" w:hanging="360"/>
      </w:pPr>
      <w:rPr>
        <w:rFonts w:ascii="Arial" w:hAnsi="Arial" w:hint="default"/>
      </w:rPr>
    </w:lvl>
    <w:lvl w:ilvl="4" w:tplc="197282CA" w:tentative="1">
      <w:start w:val="1"/>
      <w:numFmt w:val="bullet"/>
      <w:lvlText w:val="•"/>
      <w:lvlJc w:val="left"/>
      <w:pPr>
        <w:tabs>
          <w:tab w:val="num" w:pos="3600"/>
        </w:tabs>
        <w:ind w:left="3600" w:hanging="360"/>
      </w:pPr>
      <w:rPr>
        <w:rFonts w:ascii="Arial" w:hAnsi="Arial" w:hint="default"/>
      </w:rPr>
    </w:lvl>
    <w:lvl w:ilvl="5" w:tplc="E4E6065A" w:tentative="1">
      <w:start w:val="1"/>
      <w:numFmt w:val="bullet"/>
      <w:lvlText w:val="•"/>
      <w:lvlJc w:val="left"/>
      <w:pPr>
        <w:tabs>
          <w:tab w:val="num" w:pos="4320"/>
        </w:tabs>
        <w:ind w:left="4320" w:hanging="360"/>
      </w:pPr>
      <w:rPr>
        <w:rFonts w:ascii="Arial" w:hAnsi="Arial" w:hint="default"/>
      </w:rPr>
    </w:lvl>
    <w:lvl w:ilvl="6" w:tplc="1F1AAF8A" w:tentative="1">
      <w:start w:val="1"/>
      <w:numFmt w:val="bullet"/>
      <w:lvlText w:val="•"/>
      <w:lvlJc w:val="left"/>
      <w:pPr>
        <w:tabs>
          <w:tab w:val="num" w:pos="5040"/>
        </w:tabs>
        <w:ind w:left="5040" w:hanging="360"/>
      </w:pPr>
      <w:rPr>
        <w:rFonts w:ascii="Arial" w:hAnsi="Arial" w:hint="default"/>
      </w:rPr>
    </w:lvl>
    <w:lvl w:ilvl="7" w:tplc="C2468D22" w:tentative="1">
      <w:start w:val="1"/>
      <w:numFmt w:val="bullet"/>
      <w:lvlText w:val="•"/>
      <w:lvlJc w:val="left"/>
      <w:pPr>
        <w:tabs>
          <w:tab w:val="num" w:pos="5760"/>
        </w:tabs>
        <w:ind w:left="5760" w:hanging="360"/>
      </w:pPr>
      <w:rPr>
        <w:rFonts w:ascii="Arial" w:hAnsi="Arial" w:hint="default"/>
      </w:rPr>
    </w:lvl>
    <w:lvl w:ilvl="8" w:tplc="B97C4B88" w:tentative="1">
      <w:start w:val="1"/>
      <w:numFmt w:val="bullet"/>
      <w:lvlText w:val="•"/>
      <w:lvlJc w:val="left"/>
      <w:pPr>
        <w:tabs>
          <w:tab w:val="num" w:pos="6480"/>
        </w:tabs>
        <w:ind w:left="6480" w:hanging="360"/>
      </w:pPr>
      <w:rPr>
        <w:rFonts w:ascii="Arial" w:hAnsi="Arial" w:hint="default"/>
      </w:rPr>
    </w:lvl>
  </w:abstractNum>
  <w:abstractNum w:abstractNumId="7">
    <w:nsid w:val="2C56133E"/>
    <w:multiLevelType w:val="hybridMultilevel"/>
    <w:tmpl w:val="E01E6A6A"/>
    <w:lvl w:ilvl="0" w:tplc="E3E69A34">
      <w:start w:val="1"/>
      <w:numFmt w:val="upperRoman"/>
      <w:lvlText w:val="%1."/>
      <w:lvlJc w:val="right"/>
      <w:pPr>
        <w:tabs>
          <w:tab w:val="num" w:pos="720"/>
        </w:tabs>
        <w:ind w:left="720" w:hanging="360"/>
      </w:pPr>
    </w:lvl>
    <w:lvl w:ilvl="1" w:tplc="5EE4AC2E" w:tentative="1">
      <w:start w:val="1"/>
      <w:numFmt w:val="upperRoman"/>
      <w:lvlText w:val="%2."/>
      <w:lvlJc w:val="right"/>
      <w:pPr>
        <w:tabs>
          <w:tab w:val="num" w:pos="1440"/>
        </w:tabs>
        <w:ind w:left="1440" w:hanging="360"/>
      </w:pPr>
    </w:lvl>
    <w:lvl w:ilvl="2" w:tplc="0DFE2696" w:tentative="1">
      <w:start w:val="1"/>
      <w:numFmt w:val="upperRoman"/>
      <w:lvlText w:val="%3."/>
      <w:lvlJc w:val="right"/>
      <w:pPr>
        <w:tabs>
          <w:tab w:val="num" w:pos="2160"/>
        </w:tabs>
        <w:ind w:left="2160" w:hanging="360"/>
      </w:pPr>
    </w:lvl>
    <w:lvl w:ilvl="3" w:tplc="C55600B8" w:tentative="1">
      <w:start w:val="1"/>
      <w:numFmt w:val="upperRoman"/>
      <w:lvlText w:val="%4."/>
      <w:lvlJc w:val="right"/>
      <w:pPr>
        <w:tabs>
          <w:tab w:val="num" w:pos="2880"/>
        </w:tabs>
        <w:ind w:left="2880" w:hanging="360"/>
      </w:pPr>
    </w:lvl>
    <w:lvl w:ilvl="4" w:tplc="04F45082" w:tentative="1">
      <w:start w:val="1"/>
      <w:numFmt w:val="upperRoman"/>
      <w:lvlText w:val="%5."/>
      <w:lvlJc w:val="right"/>
      <w:pPr>
        <w:tabs>
          <w:tab w:val="num" w:pos="3600"/>
        </w:tabs>
        <w:ind w:left="3600" w:hanging="360"/>
      </w:pPr>
    </w:lvl>
    <w:lvl w:ilvl="5" w:tplc="E7ECF5F4" w:tentative="1">
      <w:start w:val="1"/>
      <w:numFmt w:val="upperRoman"/>
      <w:lvlText w:val="%6."/>
      <w:lvlJc w:val="right"/>
      <w:pPr>
        <w:tabs>
          <w:tab w:val="num" w:pos="4320"/>
        </w:tabs>
        <w:ind w:left="4320" w:hanging="360"/>
      </w:pPr>
    </w:lvl>
    <w:lvl w:ilvl="6" w:tplc="3FF64A82" w:tentative="1">
      <w:start w:val="1"/>
      <w:numFmt w:val="upperRoman"/>
      <w:lvlText w:val="%7."/>
      <w:lvlJc w:val="right"/>
      <w:pPr>
        <w:tabs>
          <w:tab w:val="num" w:pos="5040"/>
        </w:tabs>
        <w:ind w:left="5040" w:hanging="360"/>
      </w:pPr>
    </w:lvl>
    <w:lvl w:ilvl="7" w:tplc="D50CA4E2" w:tentative="1">
      <w:start w:val="1"/>
      <w:numFmt w:val="upperRoman"/>
      <w:lvlText w:val="%8."/>
      <w:lvlJc w:val="right"/>
      <w:pPr>
        <w:tabs>
          <w:tab w:val="num" w:pos="5760"/>
        </w:tabs>
        <w:ind w:left="5760" w:hanging="360"/>
      </w:pPr>
    </w:lvl>
    <w:lvl w:ilvl="8" w:tplc="F09406F0" w:tentative="1">
      <w:start w:val="1"/>
      <w:numFmt w:val="upperRoman"/>
      <w:lvlText w:val="%9."/>
      <w:lvlJc w:val="right"/>
      <w:pPr>
        <w:tabs>
          <w:tab w:val="num" w:pos="6480"/>
        </w:tabs>
        <w:ind w:left="6480" w:hanging="360"/>
      </w:pPr>
    </w:lvl>
  </w:abstractNum>
  <w:abstractNum w:abstractNumId="8">
    <w:nsid w:val="2EA35855"/>
    <w:multiLevelType w:val="hybridMultilevel"/>
    <w:tmpl w:val="017C72F0"/>
    <w:lvl w:ilvl="0" w:tplc="EEF60154">
      <w:start w:val="1"/>
      <w:numFmt w:val="bullet"/>
      <w:lvlText w:val="•"/>
      <w:lvlJc w:val="left"/>
      <w:pPr>
        <w:tabs>
          <w:tab w:val="num" w:pos="720"/>
        </w:tabs>
        <w:ind w:left="720" w:hanging="360"/>
      </w:pPr>
      <w:rPr>
        <w:rFonts w:ascii="Arial" w:hAnsi="Arial" w:hint="default"/>
      </w:rPr>
    </w:lvl>
    <w:lvl w:ilvl="1" w:tplc="6A34A4C0" w:tentative="1">
      <w:start w:val="1"/>
      <w:numFmt w:val="bullet"/>
      <w:lvlText w:val="•"/>
      <w:lvlJc w:val="left"/>
      <w:pPr>
        <w:tabs>
          <w:tab w:val="num" w:pos="1440"/>
        </w:tabs>
        <w:ind w:left="1440" w:hanging="360"/>
      </w:pPr>
      <w:rPr>
        <w:rFonts w:ascii="Arial" w:hAnsi="Arial" w:hint="default"/>
      </w:rPr>
    </w:lvl>
    <w:lvl w:ilvl="2" w:tplc="E0689AB8" w:tentative="1">
      <w:start w:val="1"/>
      <w:numFmt w:val="bullet"/>
      <w:lvlText w:val="•"/>
      <w:lvlJc w:val="left"/>
      <w:pPr>
        <w:tabs>
          <w:tab w:val="num" w:pos="2160"/>
        </w:tabs>
        <w:ind w:left="2160" w:hanging="360"/>
      </w:pPr>
      <w:rPr>
        <w:rFonts w:ascii="Arial" w:hAnsi="Arial" w:hint="default"/>
      </w:rPr>
    </w:lvl>
    <w:lvl w:ilvl="3" w:tplc="29C2448E" w:tentative="1">
      <w:start w:val="1"/>
      <w:numFmt w:val="bullet"/>
      <w:lvlText w:val="•"/>
      <w:lvlJc w:val="left"/>
      <w:pPr>
        <w:tabs>
          <w:tab w:val="num" w:pos="2880"/>
        </w:tabs>
        <w:ind w:left="2880" w:hanging="360"/>
      </w:pPr>
      <w:rPr>
        <w:rFonts w:ascii="Arial" w:hAnsi="Arial" w:hint="default"/>
      </w:rPr>
    </w:lvl>
    <w:lvl w:ilvl="4" w:tplc="5E0EC89C" w:tentative="1">
      <w:start w:val="1"/>
      <w:numFmt w:val="bullet"/>
      <w:lvlText w:val="•"/>
      <w:lvlJc w:val="left"/>
      <w:pPr>
        <w:tabs>
          <w:tab w:val="num" w:pos="3600"/>
        </w:tabs>
        <w:ind w:left="3600" w:hanging="360"/>
      </w:pPr>
      <w:rPr>
        <w:rFonts w:ascii="Arial" w:hAnsi="Arial" w:hint="default"/>
      </w:rPr>
    </w:lvl>
    <w:lvl w:ilvl="5" w:tplc="B65A26B4" w:tentative="1">
      <w:start w:val="1"/>
      <w:numFmt w:val="bullet"/>
      <w:lvlText w:val="•"/>
      <w:lvlJc w:val="left"/>
      <w:pPr>
        <w:tabs>
          <w:tab w:val="num" w:pos="4320"/>
        </w:tabs>
        <w:ind w:left="4320" w:hanging="360"/>
      </w:pPr>
      <w:rPr>
        <w:rFonts w:ascii="Arial" w:hAnsi="Arial" w:hint="default"/>
      </w:rPr>
    </w:lvl>
    <w:lvl w:ilvl="6" w:tplc="5192C1A8" w:tentative="1">
      <w:start w:val="1"/>
      <w:numFmt w:val="bullet"/>
      <w:lvlText w:val="•"/>
      <w:lvlJc w:val="left"/>
      <w:pPr>
        <w:tabs>
          <w:tab w:val="num" w:pos="5040"/>
        </w:tabs>
        <w:ind w:left="5040" w:hanging="360"/>
      </w:pPr>
      <w:rPr>
        <w:rFonts w:ascii="Arial" w:hAnsi="Arial" w:hint="default"/>
      </w:rPr>
    </w:lvl>
    <w:lvl w:ilvl="7" w:tplc="E5301D0E" w:tentative="1">
      <w:start w:val="1"/>
      <w:numFmt w:val="bullet"/>
      <w:lvlText w:val="•"/>
      <w:lvlJc w:val="left"/>
      <w:pPr>
        <w:tabs>
          <w:tab w:val="num" w:pos="5760"/>
        </w:tabs>
        <w:ind w:left="5760" w:hanging="360"/>
      </w:pPr>
      <w:rPr>
        <w:rFonts w:ascii="Arial" w:hAnsi="Arial" w:hint="default"/>
      </w:rPr>
    </w:lvl>
    <w:lvl w:ilvl="8" w:tplc="1BE20096" w:tentative="1">
      <w:start w:val="1"/>
      <w:numFmt w:val="bullet"/>
      <w:lvlText w:val="•"/>
      <w:lvlJc w:val="left"/>
      <w:pPr>
        <w:tabs>
          <w:tab w:val="num" w:pos="6480"/>
        </w:tabs>
        <w:ind w:left="6480" w:hanging="360"/>
      </w:pPr>
      <w:rPr>
        <w:rFonts w:ascii="Arial" w:hAnsi="Arial" w:hint="default"/>
      </w:rPr>
    </w:lvl>
  </w:abstractNum>
  <w:abstractNum w:abstractNumId="9">
    <w:nsid w:val="3209494B"/>
    <w:multiLevelType w:val="hybridMultilevel"/>
    <w:tmpl w:val="B4F009D4"/>
    <w:lvl w:ilvl="0" w:tplc="BA248780">
      <w:start w:val="8"/>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5663C42"/>
    <w:multiLevelType w:val="hybridMultilevel"/>
    <w:tmpl w:val="0560B768"/>
    <w:lvl w:ilvl="0" w:tplc="A02898E8">
      <w:start w:val="1"/>
      <w:numFmt w:val="bullet"/>
      <w:lvlText w:val="•"/>
      <w:lvlJc w:val="left"/>
      <w:pPr>
        <w:tabs>
          <w:tab w:val="num" w:pos="720"/>
        </w:tabs>
        <w:ind w:left="720" w:hanging="360"/>
      </w:pPr>
      <w:rPr>
        <w:rFonts w:ascii="Arial" w:hAnsi="Arial" w:hint="default"/>
      </w:rPr>
    </w:lvl>
    <w:lvl w:ilvl="1" w:tplc="7CAA2C88">
      <w:start w:val="696"/>
      <w:numFmt w:val="bullet"/>
      <w:lvlText w:val="–"/>
      <w:lvlJc w:val="left"/>
      <w:pPr>
        <w:tabs>
          <w:tab w:val="num" w:pos="1440"/>
        </w:tabs>
        <w:ind w:left="1440" w:hanging="360"/>
      </w:pPr>
      <w:rPr>
        <w:rFonts w:ascii="Arial" w:hAnsi="Arial" w:hint="default"/>
      </w:rPr>
    </w:lvl>
    <w:lvl w:ilvl="2" w:tplc="DB98FA88" w:tentative="1">
      <w:start w:val="1"/>
      <w:numFmt w:val="bullet"/>
      <w:lvlText w:val="•"/>
      <w:lvlJc w:val="left"/>
      <w:pPr>
        <w:tabs>
          <w:tab w:val="num" w:pos="2160"/>
        </w:tabs>
        <w:ind w:left="2160" w:hanging="360"/>
      </w:pPr>
      <w:rPr>
        <w:rFonts w:ascii="Arial" w:hAnsi="Arial" w:hint="default"/>
      </w:rPr>
    </w:lvl>
    <w:lvl w:ilvl="3" w:tplc="EFBCA6C2" w:tentative="1">
      <w:start w:val="1"/>
      <w:numFmt w:val="bullet"/>
      <w:lvlText w:val="•"/>
      <w:lvlJc w:val="left"/>
      <w:pPr>
        <w:tabs>
          <w:tab w:val="num" w:pos="2880"/>
        </w:tabs>
        <w:ind w:left="2880" w:hanging="360"/>
      </w:pPr>
      <w:rPr>
        <w:rFonts w:ascii="Arial" w:hAnsi="Arial" w:hint="default"/>
      </w:rPr>
    </w:lvl>
    <w:lvl w:ilvl="4" w:tplc="CF26995E" w:tentative="1">
      <w:start w:val="1"/>
      <w:numFmt w:val="bullet"/>
      <w:lvlText w:val="•"/>
      <w:lvlJc w:val="left"/>
      <w:pPr>
        <w:tabs>
          <w:tab w:val="num" w:pos="3600"/>
        </w:tabs>
        <w:ind w:left="3600" w:hanging="360"/>
      </w:pPr>
      <w:rPr>
        <w:rFonts w:ascii="Arial" w:hAnsi="Arial" w:hint="default"/>
      </w:rPr>
    </w:lvl>
    <w:lvl w:ilvl="5" w:tplc="2160EB0E" w:tentative="1">
      <w:start w:val="1"/>
      <w:numFmt w:val="bullet"/>
      <w:lvlText w:val="•"/>
      <w:lvlJc w:val="left"/>
      <w:pPr>
        <w:tabs>
          <w:tab w:val="num" w:pos="4320"/>
        </w:tabs>
        <w:ind w:left="4320" w:hanging="360"/>
      </w:pPr>
      <w:rPr>
        <w:rFonts w:ascii="Arial" w:hAnsi="Arial" w:hint="default"/>
      </w:rPr>
    </w:lvl>
    <w:lvl w:ilvl="6" w:tplc="1FAEA6D6" w:tentative="1">
      <w:start w:val="1"/>
      <w:numFmt w:val="bullet"/>
      <w:lvlText w:val="•"/>
      <w:lvlJc w:val="left"/>
      <w:pPr>
        <w:tabs>
          <w:tab w:val="num" w:pos="5040"/>
        </w:tabs>
        <w:ind w:left="5040" w:hanging="360"/>
      </w:pPr>
      <w:rPr>
        <w:rFonts w:ascii="Arial" w:hAnsi="Arial" w:hint="default"/>
      </w:rPr>
    </w:lvl>
    <w:lvl w:ilvl="7" w:tplc="E13663F6" w:tentative="1">
      <w:start w:val="1"/>
      <w:numFmt w:val="bullet"/>
      <w:lvlText w:val="•"/>
      <w:lvlJc w:val="left"/>
      <w:pPr>
        <w:tabs>
          <w:tab w:val="num" w:pos="5760"/>
        </w:tabs>
        <w:ind w:left="5760" w:hanging="360"/>
      </w:pPr>
      <w:rPr>
        <w:rFonts w:ascii="Arial" w:hAnsi="Arial" w:hint="default"/>
      </w:rPr>
    </w:lvl>
    <w:lvl w:ilvl="8" w:tplc="34EEE070" w:tentative="1">
      <w:start w:val="1"/>
      <w:numFmt w:val="bullet"/>
      <w:lvlText w:val="•"/>
      <w:lvlJc w:val="left"/>
      <w:pPr>
        <w:tabs>
          <w:tab w:val="num" w:pos="6480"/>
        </w:tabs>
        <w:ind w:left="6480" w:hanging="360"/>
      </w:pPr>
      <w:rPr>
        <w:rFonts w:ascii="Arial" w:hAnsi="Arial" w:hint="default"/>
      </w:rPr>
    </w:lvl>
  </w:abstractNum>
  <w:abstractNum w:abstractNumId="11">
    <w:nsid w:val="50CD0212"/>
    <w:multiLevelType w:val="hybridMultilevel"/>
    <w:tmpl w:val="22045244"/>
    <w:lvl w:ilvl="0" w:tplc="831084AA">
      <w:start w:val="1"/>
      <w:numFmt w:val="bullet"/>
      <w:lvlText w:val="•"/>
      <w:lvlJc w:val="left"/>
      <w:pPr>
        <w:tabs>
          <w:tab w:val="num" w:pos="720"/>
        </w:tabs>
        <w:ind w:left="720" w:hanging="360"/>
      </w:pPr>
      <w:rPr>
        <w:rFonts w:ascii="Arial" w:hAnsi="Arial" w:hint="default"/>
      </w:rPr>
    </w:lvl>
    <w:lvl w:ilvl="1" w:tplc="E87206F8" w:tentative="1">
      <w:start w:val="1"/>
      <w:numFmt w:val="bullet"/>
      <w:lvlText w:val="•"/>
      <w:lvlJc w:val="left"/>
      <w:pPr>
        <w:tabs>
          <w:tab w:val="num" w:pos="1440"/>
        </w:tabs>
        <w:ind w:left="1440" w:hanging="360"/>
      </w:pPr>
      <w:rPr>
        <w:rFonts w:ascii="Arial" w:hAnsi="Arial" w:hint="default"/>
      </w:rPr>
    </w:lvl>
    <w:lvl w:ilvl="2" w:tplc="AB2C4956" w:tentative="1">
      <w:start w:val="1"/>
      <w:numFmt w:val="bullet"/>
      <w:lvlText w:val="•"/>
      <w:lvlJc w:val="left"/>
      <w:pPr>
        <w:tabs>
          <w:tab w:val="num" w:pos="2160"/>
        </w:tabs>
        <w:ind w:left="2160" w:hanging="360"/>
      </w:pPr>
      <w:rPr>
        <w:rFonts w:ascii="Arial" w:hAnsi="Arial" w:hint="default"/>
      </w:rPr>
    </w:lvl>
    <w:lvl w:ilvl="3" w:tplc="B6F6AE9C" w:tentative="1">
      <w:start w:val="1"/>
      <w:numFmt w:val="bullet"/>
      <w:lvlText w:val="•"/>
      <w:lvlJc w:val="left"/>
      <w:pPr>
        <w:tabs>
          <w:tab w:val="num" w:pos="2880"/>
        </w:tabs>
        <w:ind w:left="2880" w:hanging="360"/>
      </w:pPr>
      <w:rPr>
        <w:rFonts w:ascii="Arial" w:hAnsi="Arial" w:hint="default"/>
      </w:rPr>
    </w:lvl>
    <w:lvl w:ilvl="4" w:tplc="3AF8C020" w:tentative="1">
      <w:start w:val="1"/>
      <w:numFmt w:val="bullet"/>
      <w:lvlText w:val="•"/>
      <w:lvlJc w:val="left"/>
      <w:pPr>
        <w:tabs>
          <w:tab w:val="num" w:pos="3600"/>
        </w:tabs>
        <w:ind w:left="3600" w:hanging="360"/>
      </w:pPr>
      <w:rPr>
        <w:rFonts w:ascii="Arial" w:hAnsi="Arial" w:hint="default"/>
      </w:rPr>
    </w:lvl>
    <w:lvl w:ilvl="5" w:tplc="43D22C5E" w:tentative="1">
      <w:start w:val="1"/>
      <w:numFmt w:val="bullet"/>
      <w:lvlText w:val="•"/>
      <w:lvlJc w:val="left"/>
      <w:pPr>
        <w:tabs>
          <w:tab w:val="num" w:pos="4320"/>
        </w:tabs>
        <w:ind w:left="4320" w:hanging="360"/>
      </w:pPr>
      <w:rPr>
        <w:rFonts w:ascii="Arial" w:hAnsi="Arial" w:hint="default"/>
      </w:rPr>
    </w:lvl>
    <w:lvl w:ilvl="6" w:tplc="5884267C" w:tentative="1">
      <w:start w:val="1"/>
      <w:numFmt w:val="bullet"/>
      <w:lvlText w:val="•"/>
      <w:lvlJc w:val="left"/>
      <w:pPr>
        <w:tabs>
          <w:tab w:val="num" w:pos="5040"/>
        </w:tabs>
        <w:ind w:left="5040" w:hanging="360"/>
      </w:pPr>
      <w:rPr>
        <w:rFonts w:ascii="Arial" w:hAnsi="Arial" w:hint="default"/>
      </w:rPr>
    </w:lvl>
    <w:lvl w:ilvl="7" w:tplc="BF968126" w:tentative="1">
      <w:start w:val="1"/>
      <w:numFmt w:val="bullet"/>
      <w:lvlText w:val="•"/>
      <w:lvlJc w:val="left"/>
      <w:pPr>
        <w:tabs>
          <w:tab w:val="num" w:pos="5760"/>
        </w:tabs>
        <w:ind w:left="5760" w:hanging="360"/>
      </w:pPr>
      <w:rPr>
        <w:rFonts w:ascii="Arial" w:hAnsi="Arial" w:hint="default"/>
      </w:rPr>
    </w:lvl>
    <w:lvl w:ilvl="8" w:tplc="3816EE60" w:tentative="1">
      <w:start w:val="1"/>
      <w:numFmt w:val="bullet"/>
      <w:lvlText w:val="•"/>
      <w:lvlJc w:val="left"/>
      <w:pPr>
        <w:tabs>
          <w:tab w:val="num" w:pos="6480"/>
        </w:tabs>
        <w:ind w:left="6480" w:hanging="360"/>
      </w:pPr>
      <w:rPr>
        <w:rFonts w:ascii="Arial" w:hAnsi="Arial" w:hint="default"/>
      </w:rPr>
    </w:lvl>
  </w:abstractNum>
  <w:abstractNum w:abstractNumId="12">
    <w:nsid w:val="533B38BA"/>
    <w:multiLevelType w:val="hybridMultilevel"/>
    <w:tmpl w:val="CCEAB6CC"/>
    <w:lvl w:ilvl="0" w:tplc="E222C50A">
      <w:start w:val="1"/>
      <w:numFmt w:val="upperRoman"/>
      <w:lvlText w:val="%1."/>
      <w:lvlJc w:val="right"/>
      <w:pPr>
        <w:tabs>
          <w:tab w:val="num" w:pos="851"/>
        </w:tabs>
        <w:ind w:left="851" w:hanging="284"/>
      </w:pPr>
    </w:lvl>
    <w:lvl w:ilvl="1" w:tplc="080A0019">
      <w:start w:val="1"/>
      <w:numFmt w:val="lowerLetter"/>
      <w:lvlText w:val="%2."/>
      <w:lvlJc w:val="left"/>
      <w:pPr>
        <w:tabs>
          <w:tab w:val="num" w:pos="1440"/>
        </w:tabs>
        <w:ind w:left="1440" w:hanging="360"/>
      </w:pPr>
    </w:lvl>
    <w:lvl w:ilvl="2" w:tplc="91A265DC">
      <w:start w:val="1"/>
      <w:numFmt w:val="decimal"/>
      <w:lvlText w:val="%3."/>
      <w:lvlJc w:val="left"/>
      <w:pPr>
        <w:tabs>
          <w:tab w:val="num" w:pos="2340"/>
        </w:tabs>
        <w:ind w:left="234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59CE095D"/>
    <w:multiLevelType w:val="hybridMultilevel"/>
    <w:tmpl w:val="D18C9802"/>
    <w:lvl w:ilvl="0" w:tplc="06A41706">
      <w:start w:val="1"/>
      <w:numFmt w:val="bullet"/>
      <w:lvlText w:val="•"/>
      <w:lvlJc w:val="left"/>
      <w:pPr>
        <w:tabs>
          <w:tab w:val="num" w:pos="720"/>
        </w:tabs>
        <w:ind w:left="720" w:hanging="360"/>
      </w:pPr>
      <w:rPr>
        <w:rFonts w:ascii="Arial" w:hAnsi="Arial" w:hint="default"/>
      </w:rPr>
    </w:lvl>
    <w:lvl w:ilvl="1" w:tplc="9BA8F370" w:tentative="1">
      <w:start w:val="1"/>
      <w:numFmt w:val="bullet"/>
      <w:lvlText w:val="•"/>
      <w:lvlJc w:val="left"/>
      <w:pPr>
        <w:tabs>
          <w:tab w:val="num" w:pos="1440"/>
        </w:tabs>
        <w:ind w:left="1440" w:hanging="360"/>
      </w:pPr>
      <w:rPr>
        <w:rFonts w:ascii="Arial" w:hAnsi="Arial" w:hint="default"/>
      </w:rPr>
    </w:lvl>
    <w:lvl w:ilvl="2" w:tplc="AF3899C0" w:tentative="1">
      <w:start w:val="1"/>
      <w:numFmt w:val="bullet"/>
      <w:lvlText w:val="•"/>
      <w:lvlJc w:val="left"/>
      <w:pPr>
        <w:tabs>
          <w:tab w:val="num" w:pos="2160"/>
        </w:tabs>
        <w:ind w:left="2160" w:hanging="360"/>
      </w:pPr>
      <w:rPr>
        <w:rFonts w:ascii="Arial" w:hAnsi="Arial" w:hint="default"/>
      </w:rPr>
    </w:lvl>
    <w:lvl w:ilvl="3" w:tplc="C068F124" w:tentative="1">
      <w:start w:val="1"/>
      <w:numFmt w:val="bullet"/>
      <w:lvlText w:val="•"/>
      <w:lvlJc w:val="left"/>
      <w:pPr>
        <w:tabs>
          <w:tab w:val="num" w:pos="2880"/>
        </w:tabs>
        <w:ind w:left="2880" w:hanging="360"/>
      </w:pPr>
      <w:rPr>
        <w:rFonts w:ascii="Arial" w:hAnsi="Arial" w:hint="default"/>
      </w:rPr>
    </w:lvl>
    <w:lvl w:ilvl="4" w:tplc="7AC2F140" w:tentative="1">
      <w:start w:val="1"/>
      <w:numFmt w:val="bullet"/>
      <w:lvlText w:val="•"/>
      <w:lvlJc w:val="left"/>
      <w:pPr>
        <w:tabs>
          <w:tab w:val="num" w:pos="3600"/>
        </w:tabs>
        <w:ind w:left="3600" w:hanging="360"/>
      </w:pPr>
      <w:rPr>
        <w:rFonts w:ascii="Arial" w:hAnsi="Arial" w:hint="default"/>
      </w:rPr>
    </w:lvl>
    <w:lvl w:ilvl="5" w:tplc="CED09B76" w:tentative="1">
      <w:start w:val="1"/>
      <w:numFmt w:val="bullet"/>
      <w:lvlText w:val="•"/>
      <w:lvlJc w:val="left"/>
      <w:pPr>
        <w:tabs>
          <w:tab w:val="num" w:pos="4320"/>
        </w:tabs>
        <w:ind w:left="4320" w:hanging="360"/>
      </w:pPr>
      <w:rPr>
        <w:rFonts w:ascii="Arial" w:hAnsi="Arial" w:hint="default"/>
      </w:rPr>
    </w:lvl>
    <w:lvl w:ilvl="6" w:tplc="86EA38D4" w:tentative="1">
      <w:start w:val="1"/>
      <w:numFmt w:val="bullet"/>
      <w:lvlText w:val="•"/>
      <w:lvlJc w:val="left"/>
      <w:pPr>
        <w:tabs>
          <w:tab w:val="num" w:pos="5040"/>
        </w:tabs>
        <w:ind w:left="5040" w:hanging="360"/>
      </w:pPr>
      <w:rPr>
        <w:rFonts w:ascii="Arial" w:hAnsi="Arial" w:hint="default"/>
      </w:rPr>
    </w:lvl>
    <w:lvl w:ilvl="7" w:tplc="9230BF86" w:tentative="1">
      <w:start w:val="1"/>
      <w:numFmt w:val="bullet"/>
      <w:lvlText w:val="•"/>
      <w:lvlJc w:val="left"/>
      <w:pPr>
        <w:tabs>
          <w:tab w:val="num" w:pos="5760"/>
        </w:tabs>
        <w:ind w:left="5760" w:hanging="360"/>
      </w:pPr>
      <w:rPr>
        <w:rFonts w:ascii="Arial" w:hAnsi="Arial" w:hint="default"/>
      </w:rPr>
    </w:lvl>
    <w:lvl w:ilvl="8" w:tplc="0F76A700" w:tentative="1">
      <w:start w:val="1"/>
      <w:numFmt w:val="bullet"/>
      <w:lvlText w:val="•"/>
      <w:lvlJc w:val="left"/>
      <w:pPr>
        <w:tabs>
          <w:tab w:val="num" w:pos="6480"/>
        </w:tabs>
        <w:ind w:left="6480" w:hanging="360"/>
      </w:pPr>
      <w:rPr>
        <w:rFonts w:ascii="Arial" w:hAnsi="Arial" w:hint="default"/>
      </w:rPr>
    </w:lvl>
  </w:abstractNum>
  <w:abstractNum w:abstractNumId="14">
    <w:nsid w:val="5B174676"/>
    <w:multiLevelType w:val="hybridMultilevel"/>
    <w:tmpl w:val="9B606040"/>
    <w:lvl w:ilvl="0" w:tplc="D854C6E2">
      <w:start w:val="1"/>
      <w:numFmt w:val="bullet"/>
      <w:lvlText w:val="•"/>
      <w:lvlJc w:val="left"/>
      <w:pPr>
        <w:tabs>
          <w:tab w:val="num" w:pos="720"/>
        </w:tabs>
        <w:ind w:left="720" w:hanging="360"/>
      </w:pPr>
      <w:rPr>
        <w:rFonts w:ascii="Arial" w:hAnsi="Arial" w:hint="default"/>
      </w:rPr>
    </w:lvl>
    <w:lvl w:ilvl="1" w:tplc="6A522A2C" w:tentative="1">
      <w:start w:val="1"/>
      <w:numFmt w:val="bullet"/>
      <w:lvlText w:val="•"/>
      <w:lvlJc w:val="left"/>
      <w:pPr>
        <w:tabs>
          <w:tab w:val="num" w:pos="1440"/>
        </w:tabs>
        <w:ind w:left="1440" w:hanging="360"/>
      </w:pPr>
      <w:rPr>
        <w:rFonts w:ascii="Arial" w:hAnsi="Arial" w:hint="default"/>
      </w:rPr>
    </w:lvl>
    <w:lvl w:ilvl="2" w:tplc="2C40E5EA" w:tentative="1">
      <w:start w:val="1"/>
      <w:numFmt w:val="bullet"/>
      <w:lvlText w:val="•"/>
      <w:lvlJc w:val="left"/>
      <w:pPr>
        <w:tabs>
          <w:tab w:val="num" w:pos="2160"/>
        </w:tabs>
        <w:ind w:left="2160" w:hanging="360"/>
      </w:pPr>
      <w:rPr>
        <w:rFonts w:ascii="Arial" w:hAnsi="Arial" w:hint="default"/>
      </w:rPr>
    </w:lvl>
    <w:lvl w:ilvl="3" w:tplc="EBBACCBE" w:tentative="1">
      <w:start w:val="1"/>
      <w:numFmt w:val="bullet"/>
      <w:lvlText w:val="•"/>
      <w:lvlJc w:val="left"/>
      <w:pPr>
        <w:tabs>
          <w:tab w:val="num" w:pos="2880"/>
        </w:tabs>
        <w:ind w:left="2880" w:hanging="360"/>
      </w:pPr>
      <w:rPr>
        <w:rFonts w:ascii="Arial" w:hAnsi="Arial" w:hint="default"/>
      </w:rPr>
    </w:lvl>
    <w:lvl w:ilvl="4" w:tplc="219A6F22" w:tentative="1">
      <w:start w:val="1"/>
      <w:numFmt w:val="bullet"/>
      <w:lvlText w:val="•"/>
      <w:lvlJc w:val="left"/>
      <w:pPr>
        <w:tabs>
          <w:tab w:val="num" w:pos="3600"/>
        </w:tabs>
        <w:ind w:left="3600" w:hanging="360"/>
      </w:pPr>
      <w:rPr>
        <w:rFonts w:ascii="Arial" w:hAnsi="Arial" w:hint="default"/>
      </w:rPr>
    </w:lvl>
    <w:lvl w:ilvl="5" w:tplc="FB1E61B8" w:tentative="1">
      <w:start w:val="1"/>
      <w:numFmt w:val="bullet"/>
      <w:lvlText w:val="•"/>
      <w:lvlJc w:val="left"/>
      <w:pPr>
        <w:tabs>
          <w:tab w:val="num" w:pos="4320"/>
        </w:tabs>
        <w:ind w:left="4320" w:hanging="360"/>
      </w:pPr>
      <w:rPr>
        <w:rFonts w:ascii="Arial" w:hAnsi="Arial" w:hint="default"/>
      </w:rPr>
    </w:lvl>
    <w:lvl w:ilvl="6" w:tplc="42481A02" w:tentative="1">
      <w:start w:val="1"/>
      <w:numFmt w:val="bullet"/>
      <w:lvlText w:val="•"/>
      <w:lvlJc w:val="left"/>
      <w:pPr>
        <w:tabs>
          <w:tab w:val="num" w:pos="5040"/>
        </w:tabs>
        <w:ind w:left="5040" w:hanging="360"/>
      </w:pPr>
      <w:rPr>
        <w:rFonts w:ascii="Arial" w:hAnsi="Arial" w:hint="default"/>
      </w:rPr>
    </w:lvl>
    <w:lvl w:ilvl="7" w:tplc="445C0086" w:tentative="1">
      <w:start w:val="1"/>
      <w:numFmt w:val="bullet"/>
      <w:lvlText w:val="•"/>
      <w:lvlJc w:val="left"/>
      <w:pPr>
        <w:tabs>
          <w:tab w:val="num" w:pos="5760"/>
        </w:tabs>
        <w:ind w:left="5760" w:hanging="360"/>
      </w:pPr>
      <w:rPr>
        <w:rFonts w:ascii="Arial" w:hAnsi="Arial" w:hint="default"/>
      </w:rPr>
    </w:lvl>
    <w:lvl w:ilvl="8" w:tplc="975E68DA" w:tentative="1">
      <w:start w:val="1"/>
      <w:numFmt w:val="bullet"/>
      <w:lvlText w:val="•"/>
      <w:lvlJc w:val="left"/>
      <w:pPr>
        <w:tabs>
          <w:tab w:val="num" w:pos="6480"/>
        </w:tabs>
        <w:ind w:left="6480" w:hanging="360"/>
      </w:pPr>
      <w:rPr>
        <w:rFonts w:ascii="Arial" w:hAnsi="Arial" w:hint="default"/>
      </w:rPr>
    </w:lvl>
  </w:abstractNum>
  <w:abstractNum w:abstractNumId="15">
    <w:nsid w:val="5DCE5FE5"/>
    <w:multiLevelType w:val="hybridMultilevel"/>
    <w:tmpl w:val="47E2FC04"/>
    <w:lvl w:ilvl="0" w:tplc="AD02C9E4">
      <w:start w:val="1"/>
      <w:numFmt w:val="bullet"/>
      <w:lvlText w:val="•"/>
      <w:lvlJc w:val="left"/>
      <w:pPr>
        <w:tabs>
          <w:tab w:val="num" w:pos="720"/>
        </w:tabs>
        <w:ind w:left="720" w:hanging="360"/>
      </w:pPr>
      <w:rPr>
        <w:rFonts w:ascii="Arial" w:hAnsi="Arial" w:hint="default"/>
      </w:rPr>
    </w:lvl>
    <w:lvl w:ilvl="1" w:tplc="BEEAC32C" w:tentative="1">
      <w:start w:val="1"/>
      <w:numFmt w:val="bullet"/>
      <w:lvlText w:val="•"/>
      <w:lvlJc w:val="left"/>
      <w:pPr>
        <w:tabs>
          <w:tab w:val="num" w:pos="1440"/>
        </w:tabs>
        <w:ind w:left="1440" w:hanging="360"/>
      </w:pPr>
      <w:rPr>
        <w:rFonts w:ascii="Arial" w:hAnsi="Arial" w:hint="default"/>
      </w:rPr>
    </w:lvl>
    <w:lvl w:ilvl="2" w:tplc="049E8EEE" w:tentative="1">
      <w:start w:val="1"/>
      <w:numFmt w:val="bullet"/>
      <w:lvlText w:val="•"/>
      <w:lvlJc w:val="left"/>
      <w:pPr>
        <w:tabs>
          <w:tab w:val="num" w:pos="2160"/>
        </w:tabs>
        <w:ind w:left="2160" w:hanging="360"/>
      </w:pPr>
      <w:rPr>
        <w:rFonts w:ascii="Arial" w:hAnsi="Arial" w:hint="default"/>
      </w:rPr>
    </w:lvl>
    <w:lvl w:ilvl="3" w:tplc="C4D23BD0" w:tentative="1">
      <w:start w:val="1"/>
      <w:numFmt w:val="bullet"/>
      <w:lvlText w:val="•"/>
      <w:lvlJc w:val="left"/>
      <w:pPr>
        <w:tabs>
          <w:tab w:val="num" w:pos="2880"/>
        </w:tabs>
        <w:ind w:left="2880" w:hanging="360"/>
      </w:pPr>
      <w:rPr>
        <w:rFonts w:ascii="Arial" w:hAnsi="Arial" w:hint="default"/>
      </w:rPr>
    </w:lvl>
    <w:lvl w:ilvl="4" w:tplc="E5741816" w:tentative="1">
      <w:start w:val="1"/>
      <w:numFmt w:val="bullet"/>
      <w:lvlText w:val="•"/>
      <w:lvlJc w:val="left"/>
      <w:pPr>
        <w:tabs>
          <w:tab w:val="num" w:pos="3600"/>
        </w:tabs>
        <w:ind w:left="3600" w:hanging="360"/>
      </w:pPr>
      <w:rPr>
        <w:rFonts w:ascii="Arial" w:hAnsi="Arial" w:hint="default"/>
      </w:rPr>
    </w:lvl>
    <w:lvl w:ilvl="5" w:tplc="70FE43B6" w:tentative="1">
      <w:start w:val="1"/>
      <w:numFmt w:val="bullet"/>
      <w:lvlText w:val="•"/>
      <w:lvlJc w:val="left"/>
      <w:pPr>
        <w:tabs>
          <w:tab w:val="num" w:pos="4320"/>
        </w:tabs>
        <w:ind w:left="4320" w:hanging="360"/>
      </w:pPr>
      <w:rPr>
        <w:rFonts w:ascii="Arial" w:hAnsi="Arial" w:hint="default"/>
      </w:rPr>
    </w:lvl>
    <w:lvl w:ilvl="6" w:tplc="10E6B518" w:tentative="1">
      <w:start w:val="1"/>
      <w:numFmt w:val="bullet"/>
      <w:lvlText w:val="•"/>
      <w:lvlJc w:val="left"/>
      <w:pPr>
        <w:tabs>
          <w:tab w:val="num" w:pos="5040"/>
        </w:tabs>
        <w:ind w:left="5040" w:hanging="360"/>
      </w:pPr>
      <w:rPr>
        <w:rFonts w:ascii="Arial" w:hAnsi="Arial" w:hint="default"/>
      </w:rPr>
    </w:lvl>
    <w:lvl w:ilvl="7" w:tplc="D388A260" w:tentative="1">
      <w:start w:val="1"/>
      <w:numFmt w:val="bullet"/>
      <w:lvlText w:val="•"/>
      <w:lvlJc w:val="left"/>
      <w:pPr>
        <w:tabs>
          <w:tab w:val="num" w:pos="5760"/>
        </w:tabs>
        <w:ind w:left="5760" w:hanging="360"/>
      </w:pPr>
      <w:rPr>
        <w:rFonts w:ascii="Arial" w:hAnsi="Arial" w:hint="default"/>
      </w:rPr>
    </w:lvl>
    <w:lvl w:ilvl="8" w:tplc="CC5674FA" w:tentative="1">
      <w:start w:val="1"/>
      <w:numFmt w:val="bullet"/>
      <w:lvlText w:val="•"/>
      <w:lvlJc w:val="left"/>
      <w:pPr>
        <w:tabs>
          <w:tab w:val="num" w:pos="6480"/>
        </w:tabs>
        <w:ind w:left="6480" w:hanging="360"/>
      </w:pPr>
      <w:rPr>
        <w:rFonts w:ascii="Arial" w:hAnsi="Arial" w:hint="default"/>
      </w:rPr>
    </w:lvl>
  </w:abstractNum>
  <w:abstractNum w:abstractNumId="16">
    <w:nsid w:val="5EFB189F"/>
    <w:multiLevelType w:val="hybridMultilevel"/>
    <w:tmpl w:val="E01E6A6A"/>
    <w:lvl w:ilvl="0" w:tplc="E3E69A34">
      <w:start w:val="1"/>
      <w:numFmt w:val="upperRoman"/>
      <w:lvlText w:val="%1."/>
      <w:lvlJc w:val="right"/>
      <w:pPr>
        <w:tabs>
          <w:tab w:val="num" w:pos="720"/>
        </w:tabs>
        <w:ind w:left="720" w:hanging="360"/>
      </w:pPr>
    </w:lvl>
    <w:lvl w:ilvl="1" w:tplc="5EE4AC2E" w:tentative="1">
      <w:start w:val="1"/>
      <w:numFmt w:val="upperRoman"/>
      <w:lvlText w:val="%2."/>
      <w:lvlJc w:val="right"/>
      <w:pPr>
        <w:tabs>
          <w:tab w:val="num" w:pos="1440"/>
        </w:tabs>
        <w:ind w:left="1440" w:hanging="360"/>
      </w:pPr>
    </w:lvl>
    <w:lvl w:ilvl="2" w:tplc="0DFE2696" w:tentative="1">
      <w:start w:val="1"/>
      <w:numFmt w:val="upperRoman"/>
      <w:lvlText w:val="%3."/>
      <w:lvlJc w:val="right"/>
      <w:pPr>
        <w:tabs>
          <w:tab w:val="num" w:pos="2160"/>
        </w:tabs>
        <w:ind w:left="2160" w:hanging="360"/>
      </w:pPr>
    </w:lvl>
    <w:lvl w:ilvl="3" w:tplc="C55600B8" w:tentative="1">
      <w:start w:val="1"/>
      <w:numFmt w:val="upperRoman"/>
      <w:lvlText w:val="%4."/>
      <w:lvlJc w:val="right"/>
      <w:pPr>
        <w:tabs>
          <w:tab w:val="num" w:pos="2880"/>
        </w:tabs>
        <w:ind w:left="2880" w:hanging="360"/>
      </w:pPr>
    </w:lvl>
    <w:lvl w:ilvl="4" w:tplc="04F45082" w:tentative="1">
      <w:start w:val="1"/>
      <w:numFmt w:val="upperRoman"/>
      <w:lvlText w:val="%5."/>
      <w:lvlJc w:val="right"/>
      <w:pPr>
        <w:tabs>
          <w:tab w:val="num" w:pos="3600"/>
        </w:tabs>
        <w:ind w:left="3600" w:hanging="360"/>
      </w:pPr>
    </w:lvl>
    <w:lvl w:ilvl="5" w:tplc="E7ECF5F4" w:tentative="1">
      <w:start w:val="1"/>
      <w:numFmt w:val="upperRoman"/>
      <w:lvlText w:val="%6."/>
      <w:lvlJc w:val="right"/>
      <w:pPr>
        <w:tabs>
          <w:tab w:val="num" w:pos="4320"/>
        </w:tabs>
        <w:ind w:left="4320" w:hanging="360"/>
      </w:pPr>
    </w:lvl>
    <w:lvl w:ilvl="6" w:tplc="3FF64A82" w:tentative="1">
      <w:start w:val="1"/>
      <w:numFmt w:val="upperRoman"/>
      <w:lvlText w:val="%7."/>
      <w:lvlJc w:val="right"/>
      <w:pPr>
        <w:tabs>
          <w:tab w:val="num" w:pos="5040"/>
        </w:tabs>
        <w:ind w:left="5040" w:hanging="360"/>
      </w:pPr>
    </w:lvl>
    <w:lvl w:ilvl="7" w:tplc="D50CA4E2" w:tentative="1">
      <w:start w:val="1"/>
      <w:numFmt w:val="upperRoman"/>
      <w:lvlText w:val="%8."/>
      <w:lvlJc w:val="right"/>
      <w:pPr>
        <w:tabs>
          <w:tab w:val="num" w:pos="5760"/>
        </w:tabs>
        <w:ind w:left="5760" w:hanging="360"/>
      </w:pPr>
    </w:lvl>
    <w:lvl w:ilvl="8" w:tplc="F09406F0" w:tentative="1">
      <w:start w:val="1"/>
      <w:numFmt w:val="upperRoman"/>
      <w:lvlText w:val="%9."/>
      <w:lvlJc w:val="right"/>
      <w:pPr>
        <w:tabs>
          <w:tab w:val="num" w:pos="6480"/>
        </w:tabs>
        <w:ind w:left="6480" w:hanging="360"/>
      </w:pPr>
    </w:lvl>
  </w:abstractNum>
  <w:abstractNum w:abstractNumId="17">
    <w:nsid w:val="5F4D4819"/>
    <w:multiLevelType w:val="hybridMultilevel"/>
    <w:tmpl w:val="E01E6A6A"/>
    <w:lvl w:ilvl="0" w:tplc="E3E69A34">
      <w:start w:val="1"/>
      <w:numFmt w:val="upperRoman"/>
      <w:lvlText w:val="%1."/>
      <w:lvlJc w:val="right"/>
      <w:pPr>
        <w:tabs>
          <w:tab w:val="num" w:pos="720"/>
        </w:tabs>
        <w:ind w:left="720" w:hanging="360"/>
      </w:pPr>
    </w:lvl>
    <w:lvl w:ilvl="1" w:tplc="5EE4AC2E" w:tentative="1">
      <w:start w:val="1"/>
      <w:numFmt w:val="upperRoman"/>
      <w:lvlText w:val="%2."/>
      <w:lvlJc w:val="right"/>
      <w:pPr>
        <w:tabs>
          <w:tab w:val="num" w:pos="1440"/>
        </w:tabs>
        <w:ind w:left="1440" w:hanging="360"/>
      </w:pPr>
    </w:lvl>
    <w:lvl w:ilvl="2" w:tplc="0DFE2696" w:tentative="1">
      <w:start w:val="1"/>
      <w:numFmt w:val="upperRoman"/>
      <w:lvlText w:val="%3."/>
      <w:lvlJc w:val="right"/>
      <w:pPr>
        <w:tabs>
          <w:tab w:val="num" w:pos="2160"/>
        </w:tabs>
        <w:ind w:left="2160" w:hanging="360"/>
      </w:pPr>
    </w:lvl>
    <w:lvl w:ilvl="3" w:tplc="C55600B8" w:tentative="1">
      <w:start w:val="1"/>
      <w:numFmt w:val="upperRoman"/>
      <w:lvlText w:val="%4."/>
      <w:lvlJc w:val="right"/>
      <w:pPr>
        <w:tabs>
          <w:tab w:val="num" w:pos="2880"/>
        </w:tabs>
        <w:ind w:left="2880" w:hanging="360"/>
      </w:pPr>
    </w:lvl>
    <w:lvl w:ilvl="4" w:tplc="04F45082" w:tentative="1">
      <w:start w:val="1"/>
      <w:numFmt w:val="upperRoman"/>
      <w:lvlText w:val="%5."/>
      <w:lvlJc w:val="right"/>
      <w:pPr>
        <w:tabs>
          <w:tab w:val="num" w:pos="3600"/>
        </w:tabs>
        <w:ind w:left="3600" w:hanging="360"/>
      </w:pPr>
    </w:lvl>
    <w:lvl w:ilvl="5" w:tplc="E7ECF5F4" w:tentative="1">
      <w:start w:val="1"/>
      <w:numFmt w:val="upperRoman"/>
      <w:lvlText w:val="%6."/>
      <w:lvlJc w:val="right"/>
      <w:pPr>
        <w:tabs>
          <w:tab w:val="num" w:pos="4320"/>
        </w:tabs>
        <w:ind w:left="4320" w:hanging="360"/>
      </w:pPr>
    </w:lvl>
    <w:lvl w:ilvl="6" w:tplc="3FF64A82" w:tentative="1">
      <w:start w:val="1"/>
      <w:numFmt w:val="upperRoman"/>
      <w:lvlText w:val="%7."/>
      <w:lvlJc w:val="right"/>
      <w:pPr>
        <w:tabs>
          <w:tab w:val="num" w:pos="5040"/>
        </w:tabs>
        <w:ind w:left="5040" w:hanging="360"/>
      </w:pPr>
    </w:lvl>
    <w:lvl w:ilvl="7" w:tplc="D50CA4E2" w:tentative="1">
      <w:start w:val="1"/>
      <w:numFmt w:val="upperRoman"/>
      <w:lvlText w:val="%8."/>
      <w:lvlJc w:val="right"/>
      <w:pPr>
        <w:tabs>
          <w:tab w:val="num" w:pos="5760"/>
        </w:tabs>
        <w:ind w:left="5760" w:hanging="360"/>
      </w:pPr>
    </w:lvl>
    <w:lvl w:ilvl="8" w:tplc="F09406F0" w:tentative="1">
      <w:start w:val="1"/>
      <w:numFmt w:val="upperRoman"/>
      <w:lvlText w:val="%9."/>
      <w:lvlJc w:val="right"/>
      <w:pPr>
        <w:tabs>
          <w:tab w:val="num" w:pos="6480"/>
        </w:tabs>
        <w:ind w:left="6480" w:hanging="360"/>
      </w:pPr>
    </w:lvl>
  </w:abstractNum>
  <w:abstractNum w:abstractNumId="18">
    <w:nsid w:val="600F673F"/>
    <w:multiLevelType w:val="hybridMultilevel"/>
    <w:tmpl w:val="994A3D78"/>
    <w:lvl w:ilvl="0" w:tplc="CD56F42A">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3C4383"/>
    <w:multiLevelType w:val="hybridMultilevel"/>
    <w:tmpl w:val="828E130E"/>
    <w:lvl w:ilvl="0" w:tplc="700AD2C2">
      <w:start w:val="1"/>
      <w:numFmt w:val="bullet"/>
      <w:lvlText w:val="•"/>
      <w:lvlJc w:val="left"/>
      <w:pPr>
        <w:tabs>
          <w:tab w:val="num" w:pos="720"/>
        </w:tabs>
        <w:ind w:left="720" w:hanging="360"/>
      </w:pPr>
      <w:rPr>
        <w:rFonts w:ascii="Arial" w:hAnsi="Arial" w:hint="default"/>
      </w:rPr>
    </w:lvl>
    <w:lvl w:ilvl="1" w:tplc="D8C46516" w:tentative="1">
      <w:start w:val="1"/>
      <w:numFmt w:val="bullet"/>
      <w:lvlText w:val="•"/>
      <w:lvlJc w:val="left"/>
      <w:pPr>
        <w:tabs>
          <w:tab w:val="num" w:pos="1440"/>
        </w:tabs>
        <w:ind w:left="1440" w:hanging="360"/>
      </w:pPr>
      <w:rPr>
        <w:rFonts w:ascii="Arial" w:hAnsi="Arial" w:hint="default"/>
      </w:rPr>
    </w:lvl>
    <w:lvl w:ilvl="2" w:tplc="702CD104" w:tentative="1">
      <w:start w:val="1"/>
      <w:numFmt w:val="bullet"/>
      <w:lvlText w:val="•"/>
      <w:lvlJc w:val="left"/>
      <w:pPr>
        <w:tabs>
          <w:tab w:val="num" w:pos="2160"/>
        </w:tabs>
        <w:ind w:left="2160" w:hanging="360"/>
      </w:pPr>
      <w:rPr>
        <w:rFonts w:ascii="Arial" w:hAnsi="Arial" w:hint="default"/>
      </w:rPr>
    </w:lvl>
    <w:lvl w:ilvl="3" w:tplc="02D27906" w:tentative="1">
      <w:start w:val="1"/>
      <w:numFmt w:val="bullet"/>
      <w:lvlText w:val="•"/>
      <w:lvlJc w:val="left"/>
      <w:pPr>
        <w:tabs>
          <w:tab w:val="num" w:pos="2880"/>
        </w:tabs>
        <w:ind w:left="2880" w:hanging="360"/>
      </w:pPr>
      <w:rPr>
        <w:rFonts w:ascii="Arial" w:hAnsi="Arial" w:hint="default"/>
      </w:rPr>
    </w:lvl>
    <w:lvl w:ilvl="4" w:tplc="7BAAA7C8" w:tentative="1">
      <w:start w:val="1"/>
      <w:numFmt w:val="bullet"/>
      <w:lvlText w:val="•"/>
      <w:lvlJc w:val="left"/>
      <w:pPr>
        <w:tabs>
          <w:tab w:val="num" w:pos="3600"/>
        </w:tabs>
        <w:ind w:left="3600" w:hanging="360"/>
      </w:pPr>
      <w:rPr>
        <w:rFonts w:ascii="Arial" w:hAnsi="Arial" w:hint="default"/>
      </w:rPr>
    </w:lvl>
    <w:lvl w:ilvl="5" w:tplc="577ECD44" w:tentative="1">
      <w:start w:val="1"/>
      <w:numFmt w:val="bullet"/>
      <w:lvlText w:val="•"/>
      <w:lvlJc w:val="left"/>
      <w:pPr>
        <w:tabs>
          <w:tab w:val="num" w:pos="4320"/>
        </w:tabs>
        <w:ind w:left="4320" w:hanging="360"/>
      </w:pPr>
      <w:rPr>
        <w:rFonts w:ascii="Arial" w:hAnsi="Arial" w:hint="default"/>
      </w:rPr>
    </w:lvl>
    <w:lvl w:ilvl="6" w:tplc="5100C21C" w:tentative="1">
      <w:start w:val="1"/>
      <w:numFmt w:val="bullet"/>
      <w:lvlText w:val="•"/>
      <w:lvlJc w:val="left"/>
      <w:pPr>
        <w:tabs>
          <w:tab w:val="num" w:pos="5040"/>
        </w:tabs>
        <w:ind w:left="5040" w:hanging="360"/>
      </w:pPr>
      <w:rPr>
        <w:rFonts w:ascii="Arial" w:hAnsi="Arial" w:hint="default"/>
      </w:rPr>
    </w:lvl>
    <w:lvl w:ilvl="7" w:tplc="4964CFCC" w:tentative="1">
      <w:start w:val="1"/>
      <w:numFmt w:val="bullet"/>
      <w:lvlText w:val="•"/>
      <w:lvlJc w:val="left"/>
      <w:pPr>
        <w:tabs>
          <w:tab w:val="num" w:pos="5760"/>
        </w:tabs>
        <w:ind w:left="5760" w:hanging="360"/>
      </w:pPr>
      <w:rPr>
        <w:rFonts w:ascii="Arial" w:hAnsi="Arial" w:hint="default"/>
      </w:rPr>
    </w:lvl>
    <w:lvl w:ilvl="8" w:tplc="8390CE0C" w:tentative="1">
      <w:start w:val="1"/>
      <w:numFmt w:val="bullet"/>
      <w:lvlText w:val="•"/>
      <w:lvlJc w:val="left"/>
      <w:pPr>
        <w:tabs>
          <w:tab w:val="num" w:pos="6480"/>
        </w:tabs>
        <w:ind w:left="6480" w:hanging="360"/>
      </w:pPr>
      <w:rPr>
        <w:rFonts w:ascii="Arial" w:hAnsi="Arial" w:hint="default"/>
      </w:rPr>
    </w:lvl>
  </w:abstractNum>
  <w:abstractNum w:abstractNumId="20">
    <w:nsid w:val="7B0E28F8"/>
    <w:multiLevelType w:val="hybridMultilevel"/>
    <w:tmpl w:val="D8722AD2"/>
    <w:lvl w:ilvl="0" w:tplc="184C8B8E">
      <w:start w:val="1"/>
      <w:numFmt w:val="bullet"/>
      <w:lvlText w:val="•"/>
      <w:lvlJc w:val="left"/>
      <w:pPr>
        <w:tabs>
          <w:tab w:val="num" w:pos="720"/>
        </w:tabs>
        <w:ind w:left="720" w:hanging="360"/>
      </w:pPr>
      <w:rPr>
        <w:rFonts w:ascii="Arial" w:hAnsi="Arial" w:hint="default"/>
      </w:rPr>
    </w:lvl>
    <w:lvl w:ilvl="1" w:tplc="43D807CA" w:tentative="1">
      <w:start w:val="1"/>
      <w:numFmt w:val="bullet"/>
      <w:lvlText w:val="•"/>
      <w:lvlJc w:val="left"/>
      <w:pPr>
        <w:tabs>
          <w:tab w:val="num" w:pos="1440"/>
        </w:tabs>
        <w:ind w:left="1440" w:hanging="360"/>
      </w:pPr>
      <w:rPr>
        <w:rFonts w:ascii="Arial" w:hAnsi="Arial" w:hint="default"/>
      </w:rPr>
    </w:lvl>
    <w:lvl w:ilvl="2" w:tplc="224E9248" w:tentative="1">
      <w:start w:val="1"/>
      <w:numFmt w:val="bullet"/>
      <w:lvlText w:val="•"/>
      <w:lvlJc w:val="left"/>
      <w:pPr>
        <w:tabs>
          <w:tab w:val="num" w:pos="2160"/>
        </w:tabs>
        <w:ind w:left="2160" w:hanging="360"/>
      </w:pPr>
      <w:rPr>
        <w:rFonts w:ascii="Arial" w:hAnsi="Arial" w:hint="default"/>
      </w:rPr>
    </w:lvl>
    <w:lvl w:ilvl="3" w:tplc="5728F488" w:tentative="1">
      <w:start w:val="1"/>
      <w:numFmt w:val="bullet"/>
      <w:lvlText w:val="•"/>
      <w:lvlJc w:val="left"/>
      <w:pPr>
        <w:tabs>
          <w:tab w:val="num" w:pos="2880"/>
        </w:tabs>
        <w:ind w:left="2880" w:hanging="360"/>
      </w:pPr>
      <w:rPr>
        <w:rFonts w:ascii="Arial" w:hAnsi="Arial" w:hint="default"/>
      </w:rPr>
    </w:lvl>
    <w:lvl w:ilvl="4" w:tplc="8CE478DC" w:tentative="1">
      <w:start w:val="1"/>
      <w:numFmt w:val="bullet"/>
      <w:lvlText w:val="•"/>
      <w:lvlJc w:val="left"/>
      <w:pPr>
        <w:tabs>
          <w:tab w:val="num" w:pos="3600"/>
        </w:tabs>
        <w:ind w:left="3600" w:hanging="360"/>
      </w:pPr>
      <w:rPr>
        <w:rFonts w:ascii="Arial" w:hAnsi="Arial" w:hint="default"/>
      </w:rPr>
    </w:lvl>
    <w:lvl w:ilvl="5" w:tplc="F1E2EF26" w:tentative="1">
      <w:start w:val="1"/>
      <w:numFmt w:val="bullet"/>
      <w:lvlText w:val="•"/>
      <w:lvlJc w:val="left"/>
      <w:pPr>
        <w:tabs>
          <w:tab w:val="num" w:pos="4320"/>
        </w:tabs>
        <w:ind w:left="4320" w:hanging="360"/>
      </w:pPr>
      <w:rPr>
        <w:rFonts w:ascii="Arial" w:hAnsi="Arial" w:hint="default"/>
      </w:rPr>
    </w:lvl>
    <w:lvl w:ilvl="6" w:tplc="1A8CC5F8" w:tentative="1">
      <w:start w:val="1"/>
      <w:numFmt w:val="bullet"/>
      <w:lvlText w:val="•"/>
      <w:lvlJc w:val="left"/>
      <w:pPr>
        <w:tabs>
          <w:tab w:val="num" w:pos="5040"/>
        </w:tabs>
        <w:ind w:left="5040" w:hanging="360"/>
      </w:pPr>
      <w:rPr>
        <w:rFonts w:ascii="Arial" w:hAnsi="Arial" w:hint="default"/>
      </w:rPr>
    </w:lvl>
    <w:lvl w:ilvl="7" w:tplc="39609ED6" w:tentative="1">
      <w:start w:val="1"/>
      <w:numFmt w:val="bullet"/>
      <w:lvlText w:val="•"/>
      <w:lvlJc w:val="left"/>
      <w:pPr>
        <w:tabs>
          <w:tab w:val="num" w:pos="5760"/>
        </w:tabs>
        <w:ind w:left="5760" w:hanging="360"/>
      </w:pPr>
      <w:rPr>
        <w:rFonts w:ascii="Arial" w:hAnsi="Arial" w:hint="default"/>
      </w:rPr>
    </w:lvl>
    <w:lvl w:ilvl="8" w:tplc="09C2B372" w:tentative="1">
      <w:start w:val="1"/>
      <w:numFmt w:val="bullet"/>
      <w:lvlText w:val="•"/>
      <w:lvlJc w:val="left"/>
      <w:pPr>
        <w:tabs>
          <w:tab w:val="num" w:pos="6480"/>
        </w:tabs>
        <w:ind w:left="6480" w:hanging="360"/>
      </w:pPr>
      <w:rPr>
        <w:rFonts w:ascii="Arial" w:hAnsi="Arial"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9"/>
  </w:num>
  <w:num w:numId="5">
    <w:abstractNumId w:val="10"/>
  </w:num>
  <w:num w:numId="6">
    <w:abstractNumId w:val="14"/>
  </w:num>
  <w:num w:numId="7">
    <w:abstractNumId w:val="8"/>
  </w:num>
  <w:num w:numId="8">
    <w:abstractNumId w:val="11"/>
  </w:num>
  <w:num w:numId="9">
    <w:abstractNumId w:val="6"/>
  </w:num>
  <w:num w:numId="10">
    <w:abstractNumId w:val="13"/>
  </w:num>
  <w:num w:numId="11">
    <w:abstractNumId w:val="20"/>
  </w:num>
  <w:num w:numId="12">
    <w:abstractNumId w:val="4"/>
  </w:num>
  <w:num w:numId="13">
    <w:abstractNumId w:val="7"/>
  </w:num>
  <w:num w:numId="14">
    <w:abstractNumId w:val="2"/>
  </w:num>
  <w:num w:numId="15">
    <w:abstractNumId w:val="16"/>
  </w:num>
  <w:num w:numId="16">
    <w:abstractNumId w:val="17"/>
  </w:num>
  <w:num w:numId="17">
    <w:abstractNumId w:val="1"/>
  </w:num>
  <w:num w:numId="18">
    <w:abstractNumId w:val="18"/>
  </w:num>
  <w:num w:numId="19">
    <w:abstractNumId w:val="9"/>
  </w:num>
  <w:num w:numId="20">
    <w:abstractNumId w:val="3"/>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F58D7"/>
    <w:rsid w:val="00000494"/>
    <w:rsid w:val="00003DD8"/>
    <w:rsid w:val="00003DE4"/>
    <w:rsid w:val="000049F8"/>
    <w:rsid w:val="00006189"/>
    <w:rsid w:val="00006450"/>
    <w:rsid w:val="00006CDF"/>
    <w:rsid w:val="00010E05"/>
    <w:rsid w:val="000132C6"/>
    <w:rsid w:val="000138C1"/>
    <w:rsid w:val="000138EE"/>
    <w:rsid w:val="00013B8C"/>
    <w:rsid w:val="00014722"/>
    <w:rsid w:val="00017EC9"/>
    <w:rsid w:val="00021233"/>
    <w:rsid w:val="00023BD0"/>
    <w:rsid w:val="00026C6D"/>
    <w:rsid w:val="00027BBA"/>
    <w:rsid w:val="00031436"/>
    <w:rsid w:val="0003207D"/>
    <w:rsid w:val="00035D23"/>
    <w:rsid w:val="000370EA"/>
    <w:rsid w:val="00037FBE"/>
    <w:rsid w:val="0004117B"/>
    <w:rsid w:val="000458CC"/>
    <w:rsid w:val="000466CE"/>
    <w:rsid w:val="000504D9"/>
    <w:rsid w:val="000508A8"/>
    <w:rsid w:val="00052BED"/>
    <w:rsid w:val="00053140"/>
    <w:rsid w:val="00061173"/>
    <w:rsid w:val="000702ED"/>
    <w:rsid w:val="000729ED"/>
    <w:rsid w:val="000745F1"/>
    <w:rsid w:val="00074CDE"/>
    <w:rsid w:val="00075948"/>
    <w:rsid w:val="00075E14"/>
    <w:rsid w:val="0007647F"/>
    <w:rsid w:val="000765A6"/>
    <w:rsid w:val="00076A74"/>
    <w:rsid w:val="00081586"/>
    <w:rsid w:val="00081B7F"/>
    <w:rsid w:val="00084FF0"/>
    <w:rsid w:val="0009033F"/>
    <w:rsid w:val="00090587"/>
    <w:rsid w:val="000911AA"/>
    <w:rsid w:val="00091BC9"/>
    <w:rsid w:val="00091EBF"/>
    <w:rsid w:val="00092367"/>
    <w:rsid w:val="00093431"/>
    <w:rsid w:val="00094288"/>
    <w:rsid w:val="0009693C"/>
    <w:rsid w:val="00097939"/>
    <w:rsid w:val="000A043D"/>
    <w:rsid w:val="000A342E"/>
    <w:rsid w:val="000A3850"/>
    <w:rsid w:val="000A48B6"/>
    <w:rsid w:val="000A4996"/>
    <w:rsid w:val="000A4ED8"/>
    <w:rsid w:val="000B0FC4"/>
    <w:rsid w:val="000B5C84"/>
    <w:rsid w:val="000B7D11"/>
    <w:rsid w:val="000C13C1"/>
    <w:rsid w:val="000C5A08"/>
    <w:rsid w:val="000C6FA5"/>
    <w:rsid w:val="000C7F81"/>
    <w:rsid w:val="000D36C0"/>
    <w:rsid w:val="000D6A8A"/>
    <w:rsid w:val="000E0628"/>
    <w:rsid w:val="000E0CD2"/>
    <w:rsid w:val="000E14E1"/>
    <w:rsid w:val="000E651A"/>
    <w:rsid w:val="000F065F"/>
    <w:rsid w:val="000F0820"/>
    <w:rsid w:val="000F24CD"/>
    <w:rsid w:val="000F4B3A"/>
    <w:rsid w:val="000F7075"/>
    <w:rsid w:val="0010038D"/>
    <w:rsid w:val="001020E2"/>
    <w:rsid w:val="00104C00"/>
    <w:rsid w:val="00104F5E"/>
    <w:rsid w:val="00106003"/>
    <w:rsid w:val="00107A08"/>
    <w:rsid w:val="0011044A"/>
    <w:rsid w:val="001120B2"/>
    <w:rsid w:val="001129E8"/>
    <w:rsid w:val="00114BDC"/>
    <w:rsid w:val="00121132"/>
    <w:rsid w:val="00121205"/>
    <w:rsid w:val="00121E8E"/>
    <w:rsid w:val="00124DA6"/>
    <w:rsid w:val="00124DBC"/>
    <w:rsid w:val="00126A28"/>
    <w:rsid w:val="00134270"/>
    <w:rsid w:val="00137E58"/>
    <w:rsid w:val="00143341"/>
    <w:rsid w:val="0014359B"/>
    <w:rsid w:val="001442B0"/>
    <w:rsid w:val="001459BA"/>
    <w:rsid w:val="00145E65"/>
    <w:rsid w:val="00146BF8"/>
    <w:rsid w:val="00147119"/>
    <w:rsid w:val="0015080C"/>
    <w:rsid w:val="001519BE"/>
    <w:rsid w:val="00153281"/>
    <w:rsid w:val="001532DB"/>
    <w:rsid w:val="001563EF"/>
    <w:rsid w:val="001605A3"/>
    <w:rsid w:val="00161246"/>
    <w:rsid w:val="0016137A"/>
    <w:rsid w:val="00161F7F"/>
    <w:rsid w:val="00161FCE"/>
    <w:rsid w:val="00164876"/>
    <w:rsid w:val="001648B1"/>
    <w:rsid w:val="00166B8E"/>
    <w:rsid w:val="00167555"/>
    <w:rsid w:val="00170483"/>
    <w:rsid w:val="00170BB0"/>
    <w:rsid w:val="00171461"/>
    <w:rsid w:val="0017432B"/>
    <w:rsid w:val="00174977"/>
    <w:rsid w:val="001756F1"/>
    <w:rsid w:val="001760F4"/>
    <w:rsid w:val="00176E50"/>
    <w:rsid w:val="00177F30"/>
    <w:rsid w:val="0018519A"/>
    <w:rsid w:val="001856CC"/>
    <w:rsid w:val="0018771A"/>
    <w:rsid w:val="00190EE9"/>
    <w:rsid w:val="00191356"/>
    <w:rsid w:val="0019500D"/>
    <w:rsid w:val="00195398"/>
    <w:rsid w:val="001961B6"/>
    <w:rsid w:val="00197B59"/>
    <w:rsid w:val="001A01C1"/>
    <w:rsid w:val="001A39AB"/>
    <w:rsid w:val="001A686A"/>
    <w:rsid w:val="001B037F"/>
    <w:rsid w:val="001B0D3F"/>
    <w:rsid w:val="001B27E4"/>
    <w:rsid w:val="001B391D"/>
    <w:rsid w:val="001B6206"/>
    <w:rsid w:val="001B6BC8"/>
    <w:rsid w:val="001C1841"/>
    <w:rsid w:val="001C1904"/>
    <w:rsid w:val="001C1ABB"/>
    <w:rsid w:val="001C2B35"/>
    <w:rsid w:val="001C458B"/>
    <w:rsid w:val="001C55D9"/>
    <w:rsid w:val="001C6A69"/>
    <w:rsid w:val="001D05BD"/>
    <w:rsid w:val="001D112C"/>
    <w:rsid w:val="001D1B2D"/>
    <w:rsid w:val="001D41FF"/>
    <w:rsid w:val="001D5B4F"/>
    <w:rsid w:val="001D6956"/>
    <w:rsid w:val="001E0C4E"/>
    <w:rsid w:val="001E2B4A"/>
    <w:rsid w:val="001E2F62"/>
    <w:rsid w:val="001E37CE"/>
    <w:rsid w:val="001E3B1A"/>
    <w:rsid w:val="001E4411"/>
    <w:rsid w:val="001E4F6D"/>
    <w:rsid w:val="001E6F6D"/>
    <w:rsid w:val="001E7758"/>
    <w:rsid w:val="001F297B"/>
    <w:rsid w:val="001F2CB0"/>
    <w:rsid w:val="001F2EDE"/>
    <w:rsid w:val="001F6A92"/>
    <w:rsid w:val="001F7113"/>
    <w:rsid w:val="002011BC"/>
    <w:rsid w:val="00201C4D"/>
    <w:rsid w:val="00204167"/>
    <w:rsid w:val="00205949"/>
    <w:rsid w:val="00206B04"/>
    <w:rsid w:val="002132DB"/>
    <w:rsid w:val="0021459A"/>
    <w:rsid w:val="00222FD5"/>
    <w:rsid w:val="002241E9"/>
    <w:rsid w:val="00225339"/>
    <w:rsid w:val="00226630"/>
    <w:rsid w:val="002268B4"/>
    <w:rsid w:val="002316AD"/>
    <w:rsid w:val="0023275E"/>
    <w:rsid w:val="002360CC"/>
    <w:rsid w:val="0023660D"/>
    <w:rsid w:val="00241B41"/>
    <w:rsid w:val="002459FA"/>
    <w:rsid w:val="00245E86"/>
    <w:rsid w:val="00247D22"/>
    <w:rsid w:val="002508D8"/>
    <w:rsid w:val="002526AE"/>
    <w:rsid w:val="002548B4"/>
    <w:rsid w:val="00257CEA"/>
    <w:rsid w:val="002703CE"/>
    <w:rsid w:val="00271811"/>
    <w:rsid w:val="00273538"/>
    <w:rsid w:val="002743C5"/>
    <w:rsid w:val="00274956"/>
    <w:rsid w:val="00274A1A"/>
    <w:rsid w:val="002776BE"/>
    <w:rsid w:val="002776FE"/>
    <w:rsid w:val="0028030A"/>
    <w:rsid w:val="00280B43"/>
    <w:rsid w:val="00281F15"/>
    <w:rsid w:val="00282BB2"/>
    <w:rsid w:val="0028340C"/>
    <w:rsid w:val="002834E4"/>
    <w:rsid w:val="00290CAF"/>
    <w:rsid w:val="00290EB7"/>
    <w:rsid w:val="00292452"/>
    <w:rsid w:val="0029248C"/>
    <w:rsid w:val="0029384A"/>
    <w:rsid w:val="00294480"/>
    <w:rsid w:val="00294919"/>
    <w:rsid w:val="002954EE"/>
    <w:rsid w:val="002971A9"/>
    <w:rsid w:val="002A27A9"/>
    <w:rsid w:val="002A3312"/>
    <w:rsid w:val="002B28F7"/>
    <w:rsid w:val="002B7292"/>
    <w:rsid w:val="002C04CF"/>
    <w:rsid w:val="002C068B"/>
    <w:rsid w:val="002C13EF"/>
    <w:rsid w:val="002C30B8"/>
    <w:rsid w:val="002C3A53"/>
    <w:rsid w:val="002C4DE2"/>
    <w:rsid w:val="002C6279"/>
    <w:rsid w:val="002C669D"/>
    <w:rsid w:val="002C6AA6"/>
    <w:rsid w:val="002D0465"/>
    <w:rsid w:val="002D04EA"/>
    <w:rsid w:val="002D2A62"/>
    <w:rsid w:val="002D5CCE"/>
    <w:rsid w:val="002D711B"/>
    <w:rsid w:val="002D7234"/>
    <w:rsid w:val="002D7F5D"/>
    <w:rsid w:val="002E02A4"/>
    <w:rsid w:val="002E0B98"/>
    <w:rsid w:val="002E154D"/>
    <w:rsid w:val="002E1AFB"/>
    <w:rsid w:val="002E20D7"/>
    <w:rsid w:val="002E33A4"/>
    <w:rsid w:val="002E48E5"/>
    <w:rsid w:val="002E536B"/>
    <w:rsid w:val="002E69B3"/>
    <w:rsid w:val="002E79A3"/>
    <w:rsid w:val="002E79EF"/>
    <w:rsid w:val="002E7E60"/>
    <w:rsid w:val="002F58D7"/>
    <w:rsid w:val="002F5E24"/>
    <w:rsid w:val="002F6D64"/>
    <w:rsid w:val="002F6F80"/>
    <w:rsid w:val="002F72E9"/>
    <w:rsid w:val="00303507"/>
    <w:rsid w:val="003040D1"/>
    <w:rsid w:val="003057D9"/>
    <w:rsid w:val="00305913"/>
    <w:rsid w:val="00311997"/>
    <w:rsid w:val="00312C3F"/>
    <w:rsid w:val="0031336B"/>
    <w:rsid w:val="00315A8D"/>
    <w:rsid w:val="00315B61"/>
    <w:rsid w:val="00315D6C"/>
    <w:rsid w:val="00316306"/>
    <w:rsid w:val="003166DF"/>
    <w:rsid w:val="00321948"/>
    <w:rsid w:val="003253E2"/>
    <w:rsid w:val="00325ABC"/>
    <w:rsid w:val="00326F64"/>
    <w:rsid w:val="00327F7C"/>
    <w:rsid w:val="00331270"/>
    <w:rsid w:val="00332CB6"/>
    <w:rsid w:val="00333CD5"/>
    <w:rsid w:val="00333D7B"/>
    <w:rsid w:val="0033503C"/>
    <w:rsid w:val="003357F1"/>
    <w:rsid w:val="00335D9F"/>
    <w:rsid w:val="00337CFC"/>
    <w:rsid w:val="003416FA"/>
    <w:rsid w:val="00341846"/>
    <w:rsid w:val="00343680"/>
    <w:rsid w:val="00343856"/>
    <w:rsid w:val="00346254"/>
    <w:rsid w:val="00346364"/>
    <w:rsid w:val="00346834"/>
    <w:rsid w:val="00351418"/>
    <w:rsid w:val="00353730"/>
    <w:rsid w:val="00355303"/>
    <w:rsid w:val="00355AA3"/>
    <w:rsid w:val="00360F53"/>
    <w:rsid w:val="00363783"/>
    <w:rsid w:val="003644D0"/>
    <w:rsid w:val="00365630"/>
    <w:rsid w:val="00366986"/>
    <w:rsid w:val="003678EA"/>
    <w:rsid w:val="00370185"/>
    <w:rsid w:val="00370587"/>
    <w:rsid w:val="00370DE5"/>
    <w:rsid w:val="003714EA"/>
    <w:rsid w:val="00375186"/>
    <w:rsid w:val="003778C1"/>
    <w:rsid w:val="00380752"/>
    <w:rsid w:val="00380DE2"/>
    <w:rsid w:val="00380FDA"/>
    <w:rsid w:val="0038275D"/>
    <w:rsid w:val="00383186"/>
    <w:rsid w:val="00384AB6"/>
    <w:rsid w:val="003910ED"/>
    <w:rsid w:val="003920A6"/>
    <w:rsid w:val="0039250D"/>
    <w:rsid w:val="003931CF"/>
    <w:rsid w:val="00394508"/>
    <w:rsid w:val="00395612"/>
    <w:rsid w:val="003975A3"/>
    <w:rsid w:val="00397EBA"/>
    <w:rsid w:val="003A4D96"/>
    <w:rsid w:val="003A4EDA"/>
    <w:rsid w:val="003A5015"/>
    <w:rsid w:val="003A7093"/>
    <w:rsid w:val="003B2870"/>
    <w:rsid w:val="003C4E5A"/>
    <w:rsid w:val="003C50B6"/>
    <w:rsid w:val="003D051C"/>
    <w:rsid w:val="003D0596"/>
    <w:rsid w:val="003D0860"/>
    <w:rsid w:val="003D2195"/>
    <w:rsid w:val="003D31FF"/>
    <w:rsid w:val="003D494F"/>
    <w:rsid w:val="003D58A7"/>
    <w:rsid w:val="003D5BB5"/>
    <w:rsid w:val="003D65F2"/>
    <w:rsid w:val="003D6747"/>
    <w:rsid w:val="003D7BE3"/>
    <w:rsid w:val="003E0344"/>
    <w:rsid w:val="003E03B0"/>
    <w:rsid w:val="003E2D59"/>
    <w:rsid w:val="003E3CBE"/>
    <w:rsid w:val="003E46CC"/>
    <w:rsid w:val="003E7F07"/>
    <w:rsid w:val="003F1284"/>
    <w:rsid w:val="003F1534"/>
    <w:rsid w:val="003F249D"/>
    <w:rsid w:val="003F2E79"/>
    <w:rsid w:val="00400B3A"/>
    <w:rsid w:val="0040241C"/>
    <w:rsid w:val="004040D2"/>
    <w:rsid w:val="00404338"/>
    <w:rsid w:val="004057DF"/>
    <w:rsid w:val="00405E0F"/>
    <w:rsid w:val="00406B57"/>
    <w:rsid w:val="0040741D"/>
    <w:rsid w:val="00407CD4"/>
    <w:rsid w:val="00410CD4"/>
    <w:rsid w:val="004117E2"/>
    <w:rsid w:val="0041236C"/>
    <w:rsid w:val="004148D0"/>
    <w:rsid w:val="0041558B"/>
    <w:rsid w:val="004155E2"/>
    <w:rsid w:val="00415A19"/>
    <w:rsid w:val="004164AD"/>
    <w:rsid w:val="00416992"/>
    <w:rsid w:val="00416AAB"/>
    <w:rsid w:val="004215D9"/>
    <w:rsid w:val="00421919"/>
    <w:rsid w:val="00422A10"/>
    <w:rsid w:val="00424603"/>
    <w:rsid w:val="004249A6"/>
    <w:rsid w:val="00425344"/>
    <w:rsid w:val="00430965"/>
    <w:rsid w:val="00432D06"/>
    <w:rsid w:val="004333D5"/>
    <w:rsid w:val="0043567A"/>
    <w:rsid w:val="004356EE"/>
    <w:rsid w:val="0043783B"/>
    <w:rsid w:val="00437FE7"/>
    <w:rsid w:val="0044035C"/>
    <w:rsid w:val="00443424"/>
    <w:rsid w:val="004442E4"/>
    <w:rsid w:val="00445335"/>
    <w:rsid w:val="00445903"/>
    <w:rsid w:val="0044653D"/>
    <w:rsid w:val="004465C3"/>
    <w:rsid w:val="00446B36"/>
    <w:rsid w:val="00451086"/>
    <w:rsid w:val="004522BD"/>
    <w:rsid w:val="00452391"/>
    <w:rsid w:val="00452BB2"/>
    <w:rsid w:val="00452F51"/>
    <w:rsid w:val="00453D39"/>
    <w:rsid w:val="0045603D"/>
    <w:rsid w:val="00457C90"/>
    <w:rsid w:val="00457F30"/>
    <w:rsid w:val="004600C0"/>
    <w:rsid w:val="004617C7"/>
    <w:rsid w:val="00461C76"/>
    <w:rsid w:val="00462436"/>
    <w:rsid w:val="00465C8D"/>
    <w:rsid w:val="004674DF"/>
    <w:rsid w:val="00470B46"/>
    <w:rsid w:val="00471765"/>
    <w:rsid w:val="00473AF5"/>
    <w:rsid w:val="0047452D"/>
    <w:rsid w:val="00474759"/>
    <w:rsid w:val="004764EF"/>
    <w:rsid w:val="00480F96"/>
    <w:rsid w:val="00481F6E"/>
    <w:rsid w:val="00482B22"/>
    <w:rsid w:val="00482B90"/>
    <w:rsid w:val="00483F0B"/>
    <w:rsid w:val="00484D83"/>
    <w:rsid w:val="00485426"/>
    <w:rsid w:val="00487125"/>
    <w:rsid w:val="0049194B"/>
    <w:rsid w:val="00494C96"/>
    <w:rsid w:val="00494DEF"/>
    <w:rsid w:val="004950FB"/>
    <w:rsid w:val="00496559"/>
    <w:rsid w:val="004A0C7E"/>
    <w:rsid w:val="004A11D5"/>
    <w:rsid w:val="004A6DF8"/>
    <w:rsid w:val="004A757A"/>
    <w:rsid w:val="004B44FD"/>
    <w:rsid w:val="004B577C"/>
    <w:rsid w:val="004B57E5"/>
    <w:rsid w:val="004B594D"/>
    <w:rsid w:val="004B5E16"/>
    <w:rsid w:val="004C2731"/>
    <w:rsid w:val="004C3AB4"/>
    <w:rsid w:val="004C4D24"/>
    <w:rsid w:val="004D1156"/>
    <w:rsid w:val="004D1959"/>
    <w:rsid w:val="004D24CF"/>
    <w:rsid w:val="004D2825"/>
    <w:rsid w:val="004D41AB"/>
    <w:rsid w:val="004D471B"/>
    <w:rsid w:val="004D4E4E"/>
    <w:rsid w:val="004D54B6"/>
    <w:rsid w:val="004D67F6"/>
    <w:rsid w:val="004D701D"/>
    <w:rsid w:val="004D76E6"/>
    <w:rsid w:val="004E0EB1"/>
    <w:rsid w:val="004E15DF"/>
    <w:rsid w:val="004E2B8A"/>
    <w:rsid w:val="004E5B96"/>
    <w:rsid w:val="004E5BAE"/>
    <w:rsid w:val="004E62B1"/>
    <w:rsid w:val="004F2CCA"/>
    <w:rsid w:val="004F2E31"/>
    <w:rsid w:val="004F40DA"/>
    <w:rsid w:val="004F4A3F"/>
    <w:rsid w:val="004F683B"/>
    <w:rsid w:val="004F70CD"/>
    <w:rsid w:val="00500C16"/>
    <w:rsid w:val="005010E9"/>
    <w:rsid w:val="00501615"/>
    <w:rsid w:val="00501963"/>
    <w:rsid w:val="00502018"/>
    <w:rsid w:val="00511BB1"/>
    <w:rsid w:val="00511F58"/>
    <w:rsid w:val="005122CD"/>
    <w:rsid w:val="005124FE"/>
    <w:rsid w:val="00512BDA"/>
    <w:rsid w:val="00512FF9"/>
    <w:rsid w:val="0051416A"/>
    <w:rsid w:val="0051514F"/>
    <w:rsid w:val="00516ACE"/>
    <w:rsid w:val="005209AC"/>
    <w:rsid w:val="00521FC3"/>
    <w:rsid w:val="0052200C"/>
    <w:rsid w:val="00522766"/>
    <w:rsid w:val="00522C7A"/>
    <w:rsid w:val="00525E95"/>
    <w:rsid w:val="00527CBE"/>
    <w:rsid w:val="00527FD6"/>
    <w:rsid w:val="00530A80"/>
    <w:rsid w:val="0053140B"/>
    <w:rsid w:val="00533465"/>
    <w:rsid w:val="005336BF"/>
    <w:rsid w:val="0054323D"/>
    <w:rsid w:val="00544A0A"/>
    <w:rsid w:val="00545618"/>
    <w:rsid w:val="005474B3"/>
    <w:rsid w:val="005476F4"/>
    <w:rsid w:val="00550B23"/>
    <w:rsid w:val="0055308A"/>
    <w:rsid w:val="00553465"/>
    <w:rsid w:val="00553F9B"/>
    <w:rsid w:val="005604AF"/>
    <w:rsid w:val="00570E5E"/>
    <w:rsid w:val="005714FD"/>
    <w:rsid w:val="00575752"/>
    <w:rsid w:val="00577535"/>
    <w:rsid w:val="00582CA7"/>
    <w:rsid w:val="005853AA"/>
    <w:rsid w:val="00585790"/>
    <w:rsid w:val="00587948"/>
    <w:rsid w:val="00590C2D"/>
    <w:rsid w:val="00590D9A"/>
    <w:rsid w:val="00592A03"/>
    <w:rsid w:val="00593B0B"/>
    <w:rsid w:val="00594669"/>
    <w:rsid w:val="005A0A44"/>
    <w:rsid w:val="005A0FC6"/>
    <w:rsid w:val="005A1E06"/>
    <w:rsid w:val="005A34BE"/>
    <w:rsid w:val="005A3FC2"/>
    <w:rsid w:val="005A5EC5"/>
    <w:rsid w:val="005A636A"/>
    <w:rsid w:val="005B04DE"/>
    <w:rsid w:val="005B08BA"/>
    <w:rsid w:val="005B16FC"/>
    <w:rsid w:val="005B1783"/>
    <w:rsid w:val="005B1B2F"/>
    <w:rsid w:val="005B41FB"/>
    <w:rsid w:val="005B478F"/>
    <w:rsid w:val="005B58B4"/>
    <w:rsid w:val="005B7CF5"/>
    <w:rsid w:val="005C29FE"/>
    <w:rsid w:val="005C33B8"/>
    <w:rsid w:val="005D05F4"/>
    <w:rsid w:val="005D18AE"/>
    <w:rsid w:val="005D2646"/>
    <w:rsid w:val="005D2901"/>
    <w:rsid w:val="005D43F6"/>
    <w:rsid w:val="005D6198"/>
    <w:rsid w:val="005E0CE4"/>
    <w:rsid w:val="005E351A"/>
    <w:rsid w:val="005E3F26"/>
    <w:rsid w:val="005E6547"/>
    <w:rsid w:val="005F0BC3"/>
    <w:rsid w:val="005F1597"/>
    <w:rsid w:val="005F23AA"/>
    <w:rsid w:val="005F2C7A"/>
    <w:rsid w:val="005F3E37"/>
    <w:rsid w:val="005F45EA"/>
    <w:rsid w:val="005F4BBB"/>
    <w:rsid w:val="005F4CB4"/>
    <w:rsid w:val="0060066B"/>
    <w:rsid w:val="0060073A"/>
    <w:rsid w:val="00600986"/>
    <w:rsid w:val="00601AA9"/>
    <w:rsid w:val="00604358"/>
    <w:rsid w:val="006046F3"/>
    <w:rsid w:val="00606565"/>
    <w:rsid w:val="00607F80"/>
    <w:rsid w:val="0061105E"/>
    <w:rsid w:val="00613780"/>
    <w:rsid w:val="00615234"/>
    <w:rsid w:val="00615398"/>
    <w:rsid w:val="006175CA"/>
    <w:rsid w:val="006213CC"/>
    <w:rsid w:val="00622D01"/>
    <w:rsid w:val="00624DFC"/>
    <w:rsid w:val="0062521B"/>
    <w:rsid w:val="00627362"/>
    <w:rsid w:val="00632E56"/>
    <w:rsid w:val="00633164"/>
    <w:rsid w:val="00633193"/>
    <w:rsid w:val="0063584F"/>
    <w:rsid w:val="006364B7"/>
    <w:rsid w:val="00636DB2"/>
    <w:rsid w:val="00637D22"/>
    <w:rsid w:val="006404C3"/>
    <w:rsid w:val="00642FB2"/>
    <w:rsid w:val="006443FA"/>
    <w:rsid w:val="006506FE"/>
    <w:rsid w:val="00650DDE"/>
    <w:rsid w:val="00650E2E"/>
    <w:rsid w:val="006518D6"/>
    <w:rsid w:val="00652288"/>
    <w:rsid w:val="00652A12"/>
    <w:rsid w:val="0065360D"/>
    <w:rsid w:val="006539D5"/>
    <w:rsid w:val="00653D0F"/>
    <w:rsid w:val="0065546B"/>
    <w:rsid w:val="00656FF3"/>
    <w:rsid w:val="006575D6"/>
    <w:rsid w:val="00662337"/>
    <w:rsid w:val="00662990"/>
    <w:rsid w:val="00663720"/>
    <w:rsid w:val="006645D7"/>
    <w:rsid w:val="006650BF"/>
    <w:rsid w:val="00666438"/>
    <w:rsid w:val="0066652F"/>
    <w:rsid w:val="00666747"/>
    <w:rsid w:val="00666853"/>
    <w:rsid w:val="00666B57"/>
    <w:rsid w:val="00671E9F"/>
    <w:rsid w:val="00673E1A"/>
    <w:rsid w:val="00674517"/>
    <w:rsid w:val="00681DDC"/>
    <w:rsid w:val="00683BFA"/>
    <w:rsid w:val="006848D4"/>
    <w:rsid w:val="00684C30"/>
    <w:rsid w:val="00684DF1"/>
    <w:rsid w:val="00685462"/>
    <w:rsid w:val="00685BB6"/>
    <w:rsid w:val="006861D9"/>
    <w:rsid w:val="00690641"/>
    <w:rsid w:val="006906D9"/>
    <w:rsid w:val="00694E7E"/>
    <w:rsid w:val="0069589C"/>
    <w:rsid w:val="00695E43"/>
    <w:rsid w:val="00696A1A"/>
    <w:rsid w:val="00696D06"/>
    <w:rsid w:val="006A05EE"/>
    <w:rsid w:val="006A4BA4"/>
    <w:rsid w:val="006A4BFC"/>
    <w:rsid w:val="006A4F3D"/>
    <w:rsid w:val="006A5BC2"/>
    <w:rsid w:val="006A7556"/>
    <w:rsid w:val="006B36B2"/>
    <w:rsid w:val="006B3AEA"/>
    <w:rsid w:val="006B6A64"/>
    <w:rsid w:val="006B7489"/>
    <w:rsid w:val="006C0064"/>
    <w:rsid w:val="006C2977"/>
    <w:rsid w:val="006C4197"/>
    <w:rsid w:val="006C4C76"/>
    <w:rsid w:val="006C4D3C"/>
    <w:rsid w:val="006D01EF"/>
    <w:rsid w:val="006D22DF"/>
    <w:rsid w:val="006D2DD7"/>
    <w:rsid w:val="006D307F"/>
    <w:rsid w:val="006D50DA"/>
    <w:rsid w:val="006E15DE"/>
    <w:rsid w:val="006E15E5"/>
    <w:rsid w:val="006E19C5"/>
    <w:rsid w:val="006E1D83"/>
    <w:rsid w:val="006E1DF1"/>
    <w:rsid w:val="006E54D0"/>
    <w:rsid w:val="006E5838"/>
    <w:rsid w:val="006E7362"/>
    <w:rsid w:val="006F047C"/>
    <w:rsid w:val="006F0D2B"/>
    <w:rsid w:val="006F4FEB"/>
    <w:rsid w:val="00703090"/>
    <w:rsid w:val="007036E0"/>
    <w:rsid w:val="00703F55"/>
    <w:rsid w:val="00705AF9"/>
    <w:rsid w:val="007062C1"/>
    <w:rsid w:val="00707414"/>
    <w:rsid w:val="007078EE"/>
    <w:rsid w:val="00707CF4"/>
    <w:rsid w:val="00711A32"/>
    <w:rsid w:val="00712E5E"/>
    <w:rsid w:val="00715357"/>
    <w:rsid w:val="00716DFB"/>
    <w:rsid w:val="00716E32"/>
    <w:rsid w:val="007218D7"/>
    <w:rsid w:val="007235D3"/>
    <w:rsid w:val="007303DB"/>
    <w:rsid w:val="007310D8"/>
    <w:rsid w:val="00731729"/>
    <w:rsid w:val="007320DD"/>
    <w:rsid w:val="0073230C"/>
    <w:rsid w:val="007329C9"/>
    <w:rsid w:val="00734BC2"/>
    <w:rsid w:val="00737968"/>
    <w:rsid w:val="00740CDC"/>
    <w:rsid w:val="00742820"/>
    <w:rsid w:val="00743164"/>
    <w:rsid w:val="00750492"/>
    <w:rsid w:val="007526FA"/>
    <w:rsid w:val="00756930"/>
    <w:rsid w:val="00756DED"/>
    <w:rsid w:val="00760511"/>
    <w:rsid w:val="00763BB0"/>
    <w:rsid w:val="00764D39"/>
    <w:rsid w:val="00764E67"/>
    <w:rsid w:val="00765EDA"/>
    <w:rsid w:val="00767AFB"/>
    <w:rsid w:val="00770678"/>
    <w:rsid w:val="007715CC"/>
    <w:rsid w:val="00771BAF"/>
    <w:rsid w:val="00774AD9"/>
    <w:rsid w:val="00774B86"/>
    <w:rsid w:val="00777989"/>
    <w:rsid w:val="00781F7F"/>
    <w:rsid w:val="007842CC"/>
    <w:rsid w:val="00784595"/>
    <w:rsid w:val="00784CE3"/>
    <w:rsid w:val="00786FE9"/>
    <w:rsid w:val="007900F6"/>
    <w:rsid w:val="007917B6"/>
    <w:rsid w:val="00792606"/>
    <w:rsid w:val="00793F77"/>
    <w:rsid w:val="00794865"/>
    <w:rsid w:val="00794A2C"/>
    <w:rsid w:val="00795ABD"/>
    <w:rsid w:val="007A266A"/>
    <w:rsid w:val="007A34CF"/>
    <w:rsid w:val="007A407A"/>
    <w:rsid w:val="007B0504"/>
    <w:rsid w:val="007B68B4"/>
    <w:rsid w:val="007B6C9C"/>
    <w:rsid w:val="007C18CF"/>
    <w:rsid w:val="007C3D66"/>
    <w:rsid w:val="007C4516"/>
    <w:rsid w:val="007C5A7A"/>
    <w:rsid w:val="007C742C"/>
    <w:rsid w:val="007C78E0"/>
    <w:rsid w:val="007D026C"/>
    <w:rsid w:val="007D146A"/>
    <w:rsid w:val="007D56CE"/>
    <w:rsid w:val="007D5B52"/>
    <w:rsid w:val="007D5D08"/>
    <w:rsid w:val="007D7522"/>
    <w:rsid w:val="007D7F58"/>
    <w:rsid w:val="007E0F1C"/>
    <w:rsid w:val="007E25C3"/>
    <w:rsid w:val="007E5405"/>
    <w:rsid w:val="007E715B"/>
    <w:rsid w:val="007F32F4"/>
    <w:rsid w:val="007F3BF4"/>
    <w:rsid w:val="007F3EB8"/>
    <w:rsid w:val="007F53EE"/>
    <w:rsid w:val="007F6DE0"/>
    <w:rsid w:val="007F75A8"/>
    <w:rsid w:val="00801959"/>
    <w:rsid w:val="0080299C"/>
    <w:rsid w:val="00806917"/>
    <w:rsid w:val="00806EB7"/>
    <w:rsid w:val="00807633"/>
    <w:rsid w:val="00807741"/>
    <w:rsid w:val="00811261"/>
    <w:rsid w:val="00811EE9"/>
    <w:rsid w:val="00812641"/>
    <w:rsid w:val="00812FBC"/>
    <w:rsid w:val="008143BB"/>
    <w:rsid w:val="008163CE"/>
    <w:rsid w:val="008168C3"/>
    <w:rsid w:val="008172A1"/>
    <w:rsid w:val="008204E3"/>
    <w:rsid w:val="00820DDF"/>
    <w:rsid w:val="00823593"/>
    <w:rsid w:val="008236E1"/>
    <w:rsid w:val="00824036"/>
    <w:rsid w:val="00826085"/>
    <w:rsid w:val="00827CAE"/>
    <w:rsid w:val="00827D69"/>
    <w:rsid w:val="00830F31"/>
    <w:rsid w:val="008319F4"/>
    <w:rsid w:val="00833713"/>
    <w:rsid w:val="00833BB3"/>
    <w:rsid w:val="0083404E"/>
    <w:rsid w:val="008352BF"/>
    <w:rsid w:val="008404CF"/>
    <w:rsid w:val="0084485B"/>
    <w:rsid w:val="00847B77"/>
    <w:rsid w:val="00852548"/>
    <w:rsid w:val="00852696"/>
    <w:rsid w:val="0085330B"/>
    <w:rsid w:val="00856657"/>
    <w:rsid w:val="008606DE"/>
    <w:rsid w:val="008626DA"/>
    <w:rsid w:val="00862B48"/>
    <w:rsid w:val="00863E5C"/>
    <w:rsid w:val="00867B2C"/>
    <w:rsid w:val="00870F40"/>
    <w:rsid w:val="0087310F"/>
    <w:rsid w:val="008733BA"/>
    <w:rsid w:val="008739FC"/>
    <w:rsid w:val="00873BBA"/>
    <w:rsid w:val="00875BFD"/>
    <w:rsid w:val="00877733"/>
    <w:rsid w:val="008808FF"/>
    <w:rsid w:val="00880AFB"/>
    <w:rsid w:val="008822AF"/>
    <w:rsid w:val="00884526"/>
    <w:rsid w:val="00884A13"/>
    <w:rsid w:val="0088785A"/>
    <w:rsid w:val="0089007E"/>
    <w:rsid w:val="00890264"/>
    <w:rsid w:val="00891792"/>
    <w:rsid w:val="0089252C"/>
    <w:rsid w:val="00892CFC"/>
    <w:rsid w:val="00893217"/>
    <w:rsid w:val="008934A2"/>
    <w:rsid w:val="008951B2"/>
    <w:rsid w:val="00897047"/>
    <w:rsid w:val="00897324"/>
    <w:rsid w:val="00897EDC"/>
    <w:rsid w:val="008B3BD0"/>
    <w:rsid w:val="008B7C30"/>
    <w:rsid w:val="008C082A"/>
    <w:rsid w:val="008C0AEC"/>
    <w:rsid w:val="008C1F8D"/>
    <w:rsid w:val="008C2EF8"/>
    <w:rsid w:val="008C438C"/>
    <w:rsid w:val="008C5AC4"/>
    <w:rsid w:val="008C623F"/>
    <w:rsid w:val="008C70F1"/>
    <w:rsid w:val="008C7DA7"/>
    <w:rsid w:val="008D0F74"/>
    <w:rsid w:val="008D3534"/>
    <w:rsid w:val="008D3822"/>
    <w:rsid w:val="008D4085"/>
    <w:rsid w:val="008D5E77"/>
    <w:rsid w:val="008D5E86"/>
    <w:rsid w:val="008D65AE"/>
    <w:rsid w:val="008E039D"/>
    <w:rsid w:val="008E0F77"/>
    <w:rsid w:val="008E1832"/>
    <w:rsid w:val="008F0096"/>
    <w:rsid w:val="008F0BDE"/>
    <w:rsid w:val="008F12C0"/>
    <w:rsid w:val="008F3582"/>
    <w:rsid w:val="008F3DBA"/>
    <w:rsid w:val="008F5451"/>
    <w:rsid w:val="008F609E"/>
    <w:rsid w:val="008F653D"/>
    <w:rsid w:val="008F6AC7"/>
    <w:rsid w:val="008F7084"/>
    <w:rsid w:val="0090006D"/>
    <w:rsid w:val="00900452"/>
    <w:rsid w:val="00900698"/>
    <w:rsid w:val="00901B69"/>
    <w:rsid w:val="00901E42"/>
    <w:rsid w:val="0090334A"/>
    <w:rsid w:val="0090515D"/>
    <w:rsid w:val="009076E7"/>
    <w:rsid w:val="00912147"/>
    <w:rsid w:val="00912267"/>
    <w:rsid w:val="00915E3A"/>
    <w:rsid w:val="00916FA2"/>
    <w:rsid w:val="00917556"/>
    <w:rsid w:val="00921C01"/>
    <w:rsid w:val="0092236A"/>
    <w:rsid w:val="009231EE"/>
    <w:rsid w:val="00924EA4"/>
    <w:rsid w:val="009253C8"/>
    <w:rsid w:val="009274F7"/>
    <w:rsid w:val="00932E1B"/>
    <w:rsid w:val="009332AA"/>
    <w:rsid w:val="00933A6E"/>
    <w:rsid w:val="0093443E"/>
    <w:rsid w:val="00935EA7"/>
    <w:rsid w:val="00936086"/>
    <w:rsid w:val="00937C86"/>
    <w:rsid w:val="0094008C"/>
    <w:rsid w:val="00940BE1"/>
    <w:rsid w:val="00940C9E"/>
    <w:rsid w:val="00941F38"/>
    <w:rsid w:val="00942B81"/>
    <w:rsid w:val="00942D3E"/>
    <w:rsid w:val="009431A1"/>
    <w:rsid w:val="00943BDF"/>
    <w:rsid w:val="0094411C"/>
    <w:rsid w:val="00944600"/>
    <w:rsid w:val="00944A23"/>
    <w:rsid w:val="0094551A"/>
    <w:rsid w:val="00950D1F"/>
    <w:rsid w:val="00952C22"/>
    <w:rsid w:val="00953D40"/>
    <w:rsid w:val="009545EE"/>
    <w:rsid w:val="0095520C"/>
    <w:rsid w:val="0095522C"/>
    <w:rsid w:val="00955534"/>
    <w:rsid w:val="00955DEE"/>
    <w:rsid w:val="0095788F"/>
    <w:rsid w:val="00957FD8"/>
    <w:rsid w:val="00961605"/>
    <w:rsid w:val="00963FC4"/>
    <w:rsid w:val="00967162"/>
    <w:rsid w:val="009679A9"/>
    <w:rsid w:val="00970B02"/>
    <w:rsid w:val="00972ABE"/>
    <w:rsid w:val="0097509E"/>
    <w:rsid w:val="00976A5E"/>
    <w:rsid w:val="00981EFF"/>
    <w:rsid w:val="0098334B"/>
    <w:rsid w:val="00983D7F"/>
    <w:rsid w:val="009862DB"/>
    <w:rsid w:val="0098644A"/>
    <w:rsid w:val="00986841"/>
    <w:rsid w:val="00991E5F"/>
    <w:rsid w:val="00992D02"/>
    <w:rsid w:val="00995418"/>
    <w:rsid w:val="00996332"/>
    <w:rsid w:val="00996B5D"/>
    <w:rsid w:val="0099736E"/>
    <w:rsid w:val="009A1C33"/>
    <w:rsid w:val="009A32D6"/>
    <w:rsid w:val="009B0693"/>
    <w:rsid w:val="009B1A2C"/>
    <w:rsid w:val="009B34FC"/>
    <w:rsid w:val="009B4623"/>
    <w:rsid w:val="009B4B48"/>
    <w:rsid w:val="009B5442"/>
    <w:rsid w:val="009B6EDB"/>
    <w:rsid w:val="009C0639"/>
    <w:rsid w:val="009C0867"/>
    <w:rsid w:val="009C0B29"/>
    <w:rsid w:val="009C11A4"/>
    <w:rsid w:val="009C50EF"/>
    <w:rsid w:val="009C77DD"/>
    <w:rsid w:val="009D0648"/>
    <w:rsid w:val="009D2A36"/>
    <w:rsid w:val="009D30FA"/>
    <w:rsid w:val="009D36B3"/>
    <w:rsid w:val="009D543F"/>
    <w:rsid w:val="009D54AD"/>
    <w:rsid w:val="009D5DED"/>
    <w:rsid w:val="009D65D1"/>
    <w:rsid w:val="009D790D"/>
    <w:rsid w:val="009E1BC7"/>
    <w:rsid w:val="009E1F1D"/>
    <w:rsid w:val="009E2C4D"/>
    <w:rsid w:val="009E341F"/>
    <w:rsid w:val="009E6526"/>
    <w:rsid w:val="009F00A9"/>
    <w:rsid w:val="009F1FB8"/>
    <w:rsid w:val="009F218F"/>
    <w:rsid w:val="009F58C3"/>
    <w:rsid w:val="009F61DE"/>
    <w:rsid w:val="009F7527"/>
    <w:rsid w:val="00A00D48"/>
    <w:rsid w:val="00A018F7"/>
    <w:rsid w:val="00A036CB"/>
    <w:rsid w:val="00A03CB7"/>
    <w:rsid w:val="00A05EBC"/>
    <w:rsid w:val="00A06451"/>
    <w:rsid w:val="00A07B62"/>
    <w:rsid w:val="00A07FD2"/>
    <w:rsid w:val="00A10B10"/>
    <w:rsid w:val="00A1410A"/>
    <w:rsid w:val="00A1434C"/>
    <w:rsid w:val="00A1448B"/>
    <w:rsid w:val="00A16256"/>
    <w:rsid w:val="00A16ECB"/>
    <w:rsid w:val="00A170FC"/>
    <w:rsid w:val="00A173F3"/>
    <w:rsid w:val="00A21314"/>
    <w:rsid w:val="00A22AD9"/>
    <w:rsid w:val="00A2393E"/>
    <w:rsid w:val="00A25FD8"/>
    <w:rsid w:val="00A3076B"/>
    <w:rsid w:val="00A32DE6"/>
    <w:rsid w:val="00A346FA"/>
    <w:rsid w:val="00A352A8"/>
    <w:rsid w:val="00A360C5"/>
    <w:rsid w:val="00A37998"/>
    <w:rsid w:val="00A379D2"/>
    <w:rsid w:val="00A37E2F"/>
    <w:rsid w:val="00A401C6"/>
    <w:rsid w:val="00A4291C"/>
    <w:rsid w:val="00A43421"/>
    <w:rsid w:val="00A52F34"/>
    <w:rsid w:val="00A5566B"/>
    <w:rsid w:val="00A65963"/>
    <w:rsid w:val="00A66827"/>
    <w:rsid w:val="00A80E3A"/>
    <w:rsid w:val="00A83062"/>
    <w:rsid w:val="00A84AA5"/>
    <w:rsid w:val="00A85D73"/>
    <w:rsid w:val="00A9242E"/>
    <w:rsid w:val="00A95B85"/>
    <w:rsid w:val="00A9699E"/>
    <w:rsid w:val="00A96A87"/>
    <w:rsid w:val="00A96E6B"/>
    <w:rsid w:val="00AA44FE"/>
    <w:rsid w:val="00AA5363"/>
    <w:rsid w:val="00AA6DE2"/>
    <w:rsid w:val="00AA7967"/>
    <w:rsid w:val="00AA7FCC"/>
    <w:rsid w:val="00AB09FC"/>
    <w:rsid w:val="00AB0CA6"/>
    <w:rsid w:val="00AB1323"/>
    <w:rsid w:val="00AB1E5C"/>
    <w:rsid w:val="00AB31DA"/>
    <w:rsid w:val="00AB37BE"/>
    <w:rsid w:val="00AB3A69"/>
    <w:rsid w:val="00AB4825"/>
    <w:rsid w:val="00AB6C28"/>
    <w:rsid w:val="00AC265B"/>
    <w:rsid w:val="00AC5DE3"/>
    <w:rsid w:val="00AC6F1E"/>
    <w:rsid w:val="00AC7709"/>
    <w:rsid w:val="00AD136C"/>
    <w:rsid w:val="00AD242E"/>
    <w:rsid w:val="00AD2BE4"/>
    <w:rsid w:val="00AD2F6C"/>
    <w:rsid w:val="00AD3FE6"/>
    <w:rsid w:val="00AD5019"/>
    <w:rsid w:val="00AD732A"/>
    <w:rsid w:val="00AD7ACB"/>
    <w:rsid w:val="00AE067E"/>
    <w:rsid w:val="00AE25BA"/>
    <w:rsid w:val="00AE480D"/>
    <w:rsid w:val="00AE4BB9"/>
    <w:rsid w:val="00AE523A"/>
    <w:rsid w:val="00AE5D6B"/>
    <w:rsid w:val="00AF0D62"/>
    <w:rsid w:val="00AF155D"/>
    <w:rsid w:val="00AF158B"/>
    <w:rsid w:val="00AF1EC1"/>
    <w:rsid w:val="00B003FE"/>
    <w:rsid w:val="00B022CE"/>
    <w:rsid w:val="00B0239F"/>
    <w:rsid w:val="00B050DC"/>
    <w:rsid w:val="00B0658A"/>
    <w:rsid w:val="00B067B8"/>
    <w:rsid w:val="00B06C7A"/>
    <w:rsid w:val="00B071DD"/>
    <w:rsid w:val="00B07C70"/>
    <w:rsid w:val="00B106F9"/>
    <w:rsid w:val="00B126E3"/>
    <w:rsid w:val="00B145A3"/>
    <w:rsid w:val="00B14609"/>
    <w:rsid w:val="00B162E4"/>
    <w:rsid w:val="00B16C5C"/>
    <w:rsid w:val="00B20D0B"/>
    <w:rsid w:val="00B216DF"/>
    <w:rsid w:val="00B225B5"/>
    <w:rsid w:val="00B24774"/>
    <w:rsid w:val="00B26A16"/>
    <w:rsid w:val="00B26BE8"/>
    <w:rsid w:val="00B27A6F"/>
    <w:rsid w:val="00B31498"/>
    <w:rsid w:val="00B3283B"/>
    <w:rsid w:val="00B33F07"/>
    <w:rsid w:val="00B35B4E"/>
    <w:rsid w:val="00B3773D"/>
    <w:rsid w:val="00B40F48"/>
    <w:rsid w:val="00B44D45"/>
    <w:rsid w:val="00B45436"/>
    <w:rsid w:val="00B474B8"/>
    <w:rsid w:val="00B504C1"/>
    <w:rsid w:val="00B5137F"/>
    <w:rsid w:val="00B52BF2"/>
    <w:rsid w:val="00B53C4D"/>
    <w:rsid w:val="00B55725"/>
    <w:rsid w:val="00B5577F"/>
    <w:rsid w:val="00B55A91"/>
    <w:rsid w:val="00B5662B"/>
    <w:rsid w:val="00B56FAF"/>
    <w:rsid w:val="00B604C5"/>
    <w:rsid w:val="00B60EC6"/>
    <w:rsid w:val="00B61B76"/>
    <w:rsid w:val="00B6382A"/>
    <w:rsid w:val="00B6419A"/>
    <w:rsid w:val="00B64FD1"/>
    <w:rsid w:val="00B652C9"/>
    <w:rsid w:val="00B67847"/>
    <w:rsid w:val="00B67F42"/>
    <w:rsid w:val="00B72180"/>
    <w:rsid w:val="00B72231"/>
    <w:rsid w:val="00B72F0B"/>
    <w:rsid w:val="00B73529"/>
    <w:rsid w:val="00B73B83"/>
    <w:rsid w:val="00B80836"/>
    <w:rsid w:val="00B80E54"/>
    <w:rsid w:val="00B82719"/>
    <w:rsid w:val="00B83DA2"/>
    <w:rsid w:val="00B840AC"/>
    <w:rsid w:val="00B91A69"/>
    <w:rsid w:val="00B91ABA"/>
    <w:rsid w:val="00B92DE0"/>
    <w:rsid w:val="00B9433D"/>
    <w:rsid w:val="00B94589"/>
    <w:rsid w:val="00B94BCB"/>
    <w:rsid w:val="00BA2EB0"/>
    <w:rsid w:val="00BA35AB"/>
    <w:rsid w:val="00BA4E02"/>
    <w:rsid w:val="00BA4E64"/>
    <w:rsid w:val="00BA787F"/>
    <w:rsid w:val="00BB07F6"/>
    <w:rsid w:val="00BB11FD"/>
    <w:rsid w:val="00BB49A3"/>
    <w:rsid w:val="00BB5495"/>
    <w:rsid w:val="00BB616C"/>
    <w:rsid w:val="00BB6CCE"/>
    <w:rsid w:val="00BB715E"/>
    <w:rsid w:val="00BC01E5"/>
    <w:rsid w:val="00BC02DB"/>
    <w:rsid w:val="00BC4903"/>
    <w:rsid w:val="00BC698C"/>
    <w:rsid w:val="00BC7038"/>
    <w:rsid w:val="00BC708B"/>
    <w:rsid w:val="00BD12BE"/>
    <w:rsid w:val="00BD14BC"/>
    <w:rsid w:val="00BE178B"/>
    <w:rsid w:val="00BE37FE"/>
    <w:rsid w:val="00BE5FC1"/>
    <w:rsid w:val="00BE7B7C"/>
    <w:rsid w:val="00BF05FB"/>
    <w:rsid w:val="00BF2074"/>
    <w:rsid w:val="00BF3002"/>
    <w:rsid w:val="00BF32FB"/>
    <w:rsid w:val="00BF6EFA"/>
    <w:rsid w:val="00C01957"/>
    <w:rsid w:val="00C04CD6"/>
    <w:rsid w:val="00C06270"/>
    <w:rsid w:val="00C06AF1"/>
    <w:rsid w:val="00C07476"/>
    <w:rsid w:val="00C104FF"/>
    <w:rsid w:val="00C175F4"/>
    <w:rsid w:val="00C206E1"/>
    <w:rsid w:val="00C20967"/>
    <w:rsid w:val="00C21A9E"/>
    <w:rsid w:val="00C21C37"/>
    <w:rsid w:val="00C21D0C"/>
    <w:rsid w:val="00C2315E"/>
    <w:rsid w:val="00C232B6"/>
    <w:rsid w:val="00C23D5A"/>
    <w:rsid w:val="00C23F31"/>
    <w:rsid w:val="00C24380"/>
    <w:rsid w:val="00C25D9D"/>
    <w:rsid w:val="00C26258"/>
    <w:rsid w:val="00C27ECF"/>
    <w:rsid w:val="00C30851"/>
    <w:rsid w:val="00C3171E"/>
    <w:rsid w:val="00C3196B"/>
    <w:rsid w:val="00C3244A"/>
    <w:rsid w:val="00C32832"/>
    <w:rsid w:val="00C35097"/>
    <w:rsid w:val="00C357DE"/>
    <w:rsid w:val="00C368DA"/>
    <w:rsid w:val="00C378B5"/>
    <w:rsid w:val="00C408EC"/>
    <w:rsid w:val="00C40BB1"/>
    <w:rsid w:val="00C414C1"/>
    <w:rsid w:val="00C417DE"/>
    <w:rsid w:val="00C46896"/>
    <w:rsid w:val="00C46D7B"/>
    <w:rsid w:val="00C46EA0"/>
    <w:rsid w:val="00C47D83"/>
    <w:rsid w:val="00C50414"/>
    <w:rsid w:val="00C51A57"/>
    <w:rsid w:val="00C52822"/>
    <w:rsid w:val="00C63576"/>
    <w:rsid w:val="00C64540"/>
    <w:rsid w:val="00C646AC"/>
    <w:rsid w:val="00C662FB"/>
    <w:rsid w:val="00C66A7B"/>
    <w:rsid w:val="00C74109"/>
    <w:rsid w:val="00C758AD"/>
    <w:rsid w:val="00C77D77"/>
    <w:rsid w:val="00C82E07"/>
    <w:rsid w:val="00C84E38"/>
    <w:rsid w:val="00C861C7"/>
    <w:rsid w:val="00C86754"/>
    <w:rsid w:val="00C86C21"/>
    <w:rsid w:val="00C90976"/>
    <w:rsid w:val="00C9102C"/>
    <w:rsid w:val="00C91C98"/>
    <w:rsid w:val="00C92476"/>
    <w:rsid w:val="00C93787"/>
    <w:rsid w:val="00C95242"/>
    <w:rsid w:val="00CA1DAC"/>
    <w:rsid w:val="00CA2C46"/>
    <w:rsid w:val="00CA34FF"/>
    <w:rsid w:val="00CA76AB"/>
    <w:rsid w:val="00CB018D"/>
    <w:rsid w:val="00CB24A4"/>
    <w:rsid w:val="00CB31EF"/>
    <w:rsid w:val="00CB3A4E"/>
    <w:rsid w:val="00CC0DA9"/>
    <w:rsid w:val="00CC2566"/>
    <w:rsid w:val="00CC2FE6"/>
    <w:rsid w:val="00CC5160"/>
    <w:rsid w:val="00CD0313"/>
    <w:rsid w:val="00CD12F4"/>
    <w:rsid w:val="00CD3348"/>
    <w:rsid w:val="00CD5F7E"/>
    <w:rsid w:val="00CD620C"/>
    <w:rsid w:val="00CD6D23"/>
    <w:rsid w:val="00CE016A"/>
    <w:rsid w:val="00CE0908"/>
    <w:rsid w:val="00CE1480"/>
    <w:rsid w:val="00CE1D96"/>
    <w:rsid w:val="00CE2E20"/>
    <w:rsid w:val="00CE5613"/>
    <w:rsid w:val="00CE58D8"/>
    <w:rsid w:val="00CE5EAC"/>
    <w:rsid w:val="00CE6957"/>
    <w:rsid w:val="00CE714A"/>
    <w:rsid w:val="00CF37FC"/>
    <w:rsid w:val="00CF52E1"/>
    <w:rsid w:val="00CF777B"/>
    <w:rsid w:val="00D00AF9"/>
    <w:rsid w:val="00D02A2A"/>
    <w:rsid w:val="00D033B6"/>
    <w:rsid w:val="00D04C74"/>
    <w:rsid w:val="00D0500B"/>
    <w:rsid w:val="00D063F6"/>
    <w:rsid w:val="00D06920"/>
    <w:rsid w:val="00D11404"/>
    <w:rsid w:val="00D12077"/>
    <w:rsid w:val="00D126F1"/>
    <w:rsid w:val="00D13E73"/>
    <w:rsid w:val="00D14194"/>
    <w:rsid w:val="00D16ACE"/>
    <w:rsid w:val="00D16D0E"/>
    <w:rsid w:val="00D173F9"/>
    <w:rsid w:val="00D1751C"/>
    <w:rsid w:val="00D17ED0"/>
    <w:rsid w:val="00D20AA8"/>
    <w:rsid w:val="00D25B29"/>
    <w:rsid w:val="00D262A9"/>
    <w:rsid w:val="00D27B93"/>
    <w:rsid w:val="00D27FD6"/>
    <w:rsid w:val="00D310AE"/>
    <w:rsid w:val="00D312A3"/>
    <w:rsid w:val="00D317FE"/>
    <w:rsid w:val="00D326CF"/>
    <w:rsid w:val="00D337A2"/>
    <w:rsid w:val="00D345DB"/>
    <w:rsid w:val="00D346E0"/>
    <w:rsid w:val="00D352B7"/>
    <w:rsid w:val="00D37BC8"/>
    <w:rsid w:val="00D415A3"/>
    <w:rsid w:val="00D41DCF"/>
    <w:rsid w:val="00D42922"/>
    <w:rsid w:val="00D44D5B"/>
    <w:rsid w:val="00D458C8"/>
    <w:rsid w:val="00D46C82"/>
    <w:rsid w:val="00D53A99"/>
    <w:rsid w:val="00D55188"/>
    <w:rsid w:val="00D57026"/>
    <w:rsid w:val="00D627F0"/>
    <w:rsid w:val="00D6338A"/>
    <w:rsid w:val="00D66C55"/>
    <w:rsid w:val="00D66D40"/>
    <w:rsid w:val="00D673E7"/>
    <w:rsid w:val="00D74804"/>
    <w:rsid w:val="00D7681A"/>
    <w:rsid w:val="00D804FD"/>
    <w:rsid w:val="00D827CD"/>
    <w:rsid w:val="00D83C31"/>
    <w:rsid w:val="00D8409F"/>
    <w:rsid w:val="00D8425E"/>
    <w:rsid w:val="00D84D6C"/>
    <w:rsid w:val="00D85DF5"/>
    <w:rsid w:val="00D91329"/>
    <w:rsid w:val="00D9429E"/>
    <w:rsid w:val="00D97115"/>
    <w:rsid w:val="00D97599"/>
    <w:rsid w:val="00DA04B2"/>
    <w:rsid w:val="00DA0F53"/>
    <w:rsid w:val="00DA40CA"/>
    <w:rsid w:val="00DB091D"/>
    <w:rsid w:val="00DB0FE8"/>
    <w:rsid w:val="00DB109E"/>
    <w:rsid w:val="00DB1A05"/>
    <w:rsid w:val="00DB5F60"/>
    <w:rsid w:val="00DC0079"/>
    <w:rsid w:val="00DC0DE8"/>
    <w:rsid w:val="00DC14A6"/>
    <w:rsid w:val="00DC52C9"/>
    <w:rsid w:val="00DC5572"/>
    <w:rsid w:val="00DC562D"/>
    <w:rsid w:val="00DC5A55"/>
    <w:rsid w:val="00DC5FB1"/>
    <w:rsid w:val="00DC6582"/>
    <w:rsid w:val="00DC7094"/>
    <w:rsid w:val="00DC70A5"/>
    <w:rsid w:val="00DD0467"/>
    <w:rsid w:val="00DD2385"/>
    <w:rsid w:val="00DD4556"/>
    <w:rsid w:val="00DD66E2"/>
    <w:rsid w:val="00DE24DC"/>
    <w:rsid w:val="00DE4199"/>
    <w:rsid w:val="00DE45AD"/>
    <w:rsid w:val="00DE4881"/>
    <w:rsid w:val="00DE4BFE"/>
    <w:rsid w:val="00DE4C14"/>
    <w:rsid w:val="00DE5C4F"/>
    <w:rsid w:val="00DF13A0"/>
    <w:rsid w:val="00DF1748"/>
    <w:rsid w:val="00DF5D07"/>
    <w:rsid w:val="00DF7325"/>
    <w:rsid w:val="00DF79F9"/>
    <w:rsid w:val="00DF7B5E"/>
    <w:rsid w:val="00DF7B9B"/>
    <w:rsid w:val="00E002DC"/>
    <w:rsid w:val="00E02A9E"/>
    <w:rsid w:val="00E02D3B"/>
    <w:rsid w:val="00E03093"/>
    <w:rsid w:val="00E03350"/>
    <w:rsid w:val="00E03DC8"/>
    <w:rsid w:val="00E047D4"/>
    <w:rsid w:val="00E055E4"/>
    <w:rsid w:val="00E06324"/>
    <w:rsid w:val="00E130DB"/>
    <w:rsid w:val="00E15E95"/>
    <w:rsid w:val="00E21A18"/>
    <w:rsid w:val="00E225B9"/>
    <w:rsid w:val="00E23102"/>
    <w:rsid w:val="00E24D9A"/>
    <w:rsid w:val="00E256A0"/>
    <w:rsid w:val="00E3042D"/>
    <w:rsid w:val="00E30F70"/>
    <w:rsid w:val="00E332F4"/>
    <w:rsid w:val="00E3416C"/>
    <w:rsid w:val="00E35E19"/>
    <w:rsid w:val="00E4633F"/>
    <w:rsid w:val="00E471EE"/>
    <w:rsid w:val="00E47D98"/>
    <w:rsid w:val="00E47DF2"/>
    <w:rsid w:val="00E509C2"/>
    <w:rsid w:val="00E539FE"/>
    <w:rsid w:val="00E555F2"/>
    <w:rsid w:val="00E677DB"/>
    <w:rsid w:val="00E678C8"/>
    <w:rsid w:val="00E70FA8"/>
    <w:rsid w:val="00E73CD0"/>
    <w:rsid w:val="00E80892"/>
    <w:rsid w:val="00E808D4"/>
    <w:rsid w:val="00E83692"/>
    <w:rsid w:val="00E84252"/>
    <w:rsid w:val="00E84F31"/>
    <w:rsid w:val="00E85F47"/>
    <w:rsid w:val="00E86AAE"/>
    <w:rsid w:val="00E90040"/>
    <w:rsid w:val="00E92754"/>
    <w:rsid w:val="00E94106"/>
    <w:rsid w:val="00E94758"/>
    <w:rsid w:val="00E9570A"/>
    <w:rsid w:val="00EA17D5"/>
    <w:rsid w:val="00EA53AD"/>
    <w:rsid w:val="00EA69FA"/>
    <w:rsid w:val="00EA6F18"/>
    <w:rsid w:val="00EB1445"/>
    <w:rsid w:val="00EB2583"/>
    <w:rsid w:val="00EB3B62"/>
    <w:rsid w:val="00EB4F4F"/>
    <w:rsid w:val="00EC2601"/>
    <w:rsid w:val="00EC43F0"/>
    <w:rsid w:val="00ED175A"/>
    <w:rsid w:val="00ED235A"/>
    <w:rsid w:val="00ED3F3B"/>
    <w:rsid w:val="00ED4845"/>
    <w:rsid w:val="00EE2375"/>
    <w:rsid w:val="00EE2993"/>
    <w:rsid w:val="00EE6783"/>
    <w:rsid w:val="00EE7096"/>
    <w:rsid w:val="00EF0D00"/>
    <w:rsid w:val="00EF0DB4"/>
    <w:rsid w:val="00EF6D34"/>
    <w:rsid w:val="00F01B48"/>
    <w:rsid w:val="00F02374"/>
    <w:rsid w:val="00F032DA"/>
    <w:rsid w:val="00F07F1B"/>
    <w:rsid w:val="00F10AD4"/>
    <w:rsid w:val="00F11C2D"/>
    <w:rsid w:val="00F12218"/>
    <w:rsid w:val="00F12430"/>
    <w:rsid w:val="00F12D88"/>
    <w:rsid w:val="00F13124"/>
    <w:rsid w:val="00F13231"/>
    <w:rsid w:val="00F13BA8"/>
    <w:rsid w:val="00F13CAF"/>
    <w:rsid w:val="00F15841"/>
    <w:rsid w:val="00F15C02"/>
    <w:rsid w:val="00F167C0"/>
    <w:rsid w:val="00F1687D"/>
    <w:rsid w:val="00F16B9B"/>
    <w:rsid w:val="00F17094"/>
    <w:rsid w:val="00F1797F"/>
    <w:rsid w:val="00F17F14"/>
    <w:rsid w:val="00F20146"/>
    <w:rsid w:val="00F207E4"/>
    <w:rsid w:val="00F2104E"/>
    <w:rsid w:val="00F21E79"/>
    <w:rsid w:val="00F2286B"/>
    <w:rsid w:val="00F23B4E"/>
    <w:rsid w:val="00F23E37"/>
    <w:rsid w:val="00F254A8"/>
    <w:rsid w:val="00F260ED"/>
    <w:rsid w:val="00F27226"/>
    <w:rsid w:val="00F3112B"/>
    <w:rsid w:val="00F34290"/>
    <w:rsid w:val="00F34796"/>
    <w:rsid w:val="00F34940"/>
    <w:rsid w:val="00F35E52"/>
    <w:rsid w:val="00F40531"/>
    <w:rsid w:val="00F443D5"/>
    <w:rsid w:val="00F44B2A"/>
    <w:rsid w:val="00F5129A"/>
    <w:rsid w:val="00F525B5"/>
    <w:rsid w:val="00F549E8"/>
    <w:rsid w:val="00F552FF"/>
    <w:rsid w:val="00F56EF4"/>
    <w:rsid w:val="00F57833"/>
    <w:rsid w:val="00F60E53"/>
    <w:rsid w:val="00F61AE5"/>
    <w:rsid w:val="00F62ADE"/>
    <w:rsid w:val="00F62BFE"/>
    <w:rsid w:val="00F62C69"/>
    <w:rsid w:val="00F62DD2"/>
    <w:rsid w:val="00F637C7"/>
    <w:rsid w:val="00F64042"/>
    <w:rsid w:val="00F650EF"/>
    <w:rsid w:val="00F6529A"/>
    <w:rsid w:val="00F71002"/>
    <w:rsid w:val="00F77501"/>
    <w:rsid w:val="00F83A22"/>
    <w:rsid w:val="00F8683C"/>
    <w:rsid w:val="00F86ED5"/>
    <w:rsid w:val="00F908F2"/>
    <w:rsid w:val="00F911E6"/>
    <w:rsid w:val="00F92F74"/>
    <w:rsid w:val="00F96F4F"/>
    <w:rsid w:val="00FA145A"/>
    <w:rsid w:val="00FA1D96"/>
    <w:rsid w:val="00FA3F4D"/>
    <w:rsid w:val="00FA5AA6"/>
    <w:rsid w:val="00FA5D62"/>
    <w:rsid w:val="00FA662A"/>
    <w:rsid w:val="00FA6F5F"/>
    <w:rsid w:val="00FA7DE8"/>
    <w:rsid w:val="00FB1F8A"/>
    <w:rsid w:val="00FB361A"/>
    <w:rsid w:val="00FB64C8"/>
    <w:rsid w:val="00FB7512"/>
    <w:rsid w:val="00FC035D"/>
    <w:rsid w:val="00FC0BAD"/>
    <w:rsid w:val="00FC2085"/>
    <w:rsid w:val="00FC2CCF"/>
    <w:rsid w:val="00FC3163"/>
    <w:rsid w:val="00FC489B"/>
    <w:rsid w:val="00FC4EBD"/>
    <w:rsid w:val="00FC530A"/>
    <w:rsid w:val="00FD41EE"/>
    <w:rsid w:val="00FD53AC"/>
    <w:rsid w:val="00FD77D8"/>
    <w:rsid w:val="00FD7A67"/>
    <w:rsid w:val="00FD7CA8"/>
    <w:rsid w:val="00FE20D2"/>
    <w:rsid w:val="00FE2A2C"/>
    <w:rsid w:val="00FE69DB"/>
    <w:rsid w:val="00FF12CF"/>
    <w:rsid w:val="00FF213B"/>
    <w:rsid w:val="00FF2943"/>
    <w:rsid w:val="00FF49A2"/>
    <w:rsid w:val="00FF5F5C"/>
    <w:rsid w:val="00FF6753"/>
    <w:rsid w:val="00FF73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D7"/>
    <w:rPr>
      <w:sz w:val="24"/>
      <w:szCs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rsid w:val="002F58D7"/>
    <w:pPr>
      <w:jc w:val="center"/>
    </w:pPr>
    <w:rPr>
      <w:rFonts w:ascii="Arial" w:hAnsi="Arial" w:cs="Arial"/>
      <w:b/>
      <w:color w:val="000000"/>
      <w:sz w:val="22"/>
      <w:szCs w:val="22"/>
    </w:rPr>
  </w:style>
  <w:style w:type="paragraph" w:styleId="Textoindependiente">
    <w:name w:val="Body Text"/>
    <w:basedOn w:val="Normal"/>
    <w:rsid w:val="002F58D7"/>
    <w:pPr>
      <w:tabs>
        <w:tab w:val="left" w:pos="7425"/>
      </w:tabs>
      <w:jc w:val="both"/>
    </w:pPr>
    <w:rPr>
      <w:rFonts w:ascii="Arial" w:hAnsi="Arial" w:cs="Arial"/>
      <w:b/>
      <w:color w:val="000000"/>
    </w:rPr>
  </w:style>
  <w:style w:type="paragraph" w:styleId="Sangradetextonormal">
    <w:name w:val="Body Text Indent"/>
    <w:basedOn w:val="Normal"/>
    <w:rsid w:val="002F58D7"/>
    <w:pPr>
      <w:ind w:firstLine="708"/>
      <w:jc w:val="both"/>
    </w:pPr>
    <w:rPr>
      <w:rFonts w:ascii="Arial" w:hAnsi="Arial" w:cs="Arial"/>
      <w:color w:val="000000"/>
    </w:rPr>
  </w:style>
  <w:style w:type="paragraph" w:styleId="Piedepgina">
    <w:name w:val="footer"/>
    <w:basedOn w:val="Normal"/>
    <w:rsid w:val="002F58D7"/>
    <w:pPr>
      <w:tabs>
        <w:tab w:val="center" w:pos="4252"/>
        <w:tab w:val="right" w:pos="8504"/>
      </w:tabs>
    </w:pPr>
  </w:style>
  <w:style w:type="character" w:styleId="Nmerodepgina">
    <w:name w:val="page number"/>
    <w:basedOn w:val="Fuentedeprrafopredeter"/>
    <w:rsid w:val="002F58D7"/>
  </w:style>
  <w:style w:type="character" w:styleId="Refdecomentario">
    <w:name w:val="annotation reference"/>
    <w:basedOn w:val="Fuentedeprrafopredeter"/>
    <w:semiHidden/>
    <w:rsid w:val="00F64042"/>
    <w:rPr>
      <w:sz w:val="16"/>
      <w:szCs w:val="16"/>
    </w:rPr>
  </w:style>
  <w:style w:type="paragraph" w:styleId="Textocomentario">
    <w:name w:val="annotation text"/>
    <w:basedOn w:val="Normal"/>
    <w:semiHidden/>
    <w:rsid w:val="00F64042"/>
    <w:rPr>
      <w:sz w:val="20"/>
      <w:szCs w:val="20"/>
    </w:rPr>
  </w:style>
  <w:style w:type="paragraph" w:styleId="Asuntodelcomentario">
    <w:name w:val="annotation subject"/>
    <w:basedOn w:val="Textocomentario"/>
    <w:next w:val="Textocomentario"/>
    <w:semiHidden/>
    <w:rsid w:val="00F64042"/>
    <w:rPr>
      <w:b/>
      <w:bCs/>
    </w:rPr>
  </w:style>
  <w:style w:type="paragraph" w:styleId="Textodeglobo">
    <w:name w:val="Balloon Text"/>
    <w:basedOn w:val="Normal"/>
    <w:semiHidden/>
    <w:rsid w:val="00F64042"/>
    <w:rPr>
      <w:rFonts w:ascii="Tahoma" w:hAnsi="Tahoma" w:cs="Tahoma"/>
      <w:sz w:val="16"/>
      <w:szCs w:val="16"/>
    </w:rPr>
  </w:style>
  <w:style w:type="paragraph" w:styleId="Encabezado">
    <w:name w:val="header"/>
    <w:basedOn w:val="Normal"/>
    <w:link w:val="EncabezadoCar"/>
    <w:rsid w:val="00856657"/>
    <w:pPr>
      <w:tabs>
        <w:tab w:val="center" w:pos="4252"/>
        <w:tab w:val="right" w:pos="8504"/>
      </w:tabs>
    </w:pPr>
  </w:style>
  <w:style w:type="paragraph" w:styleId="Ttulo">
    <w:name w:val="Title"/>
    <w:basedOn w:val="Normal"/>
    <w:link w:val="TtuloCar"/>
    <w:qFormat/>
    <w:rsid w:val="00AD732A"/>
    <w:pPr>
      <w:jc w:val="center"/>
    </w:pPr>
    <w:rPr>
      <w:b/>
      <w:sz w:val="20"/>
      <w:szCs w:val="20"/>
    </w:rPr>
  </w:style>
  <w:style w:type="character" w:customStyle="1" w:styleId="TtuloCar">
    <w:name w:val="Título Car"/>
    <w:basedOn w:val="Fuentedeprrafopredeter"/>
    <w:link w:val="Ttulo"/>
    <w:rsid w:val="00AD732A"/>
    <w:rPr>
      <w:b/>
      <w:lang w:eastAsia="es-ES"/>
    </w:rPr>
  </w:style>
  <w:style w:type="paragraph" w:styleId="NormalWeb">
    <w:name w:val="Normal (Web)"/>
    <w:basedOn w:val="Normal"/>
    <w:uiPriority w:val="99"/>
    <w:unhideWhenUsed/>
    <w:rsid w:val="008C623F"/>
    <w:pPr>
      <w:spacing w:before="100" w:beforeAutospacing="1" w:after="100" w:afterAutospacing="1"/>
    </w:pPr>
    <w:rPr>
      <w:lang w:eastAsia="es-MX"/>
    </w:rPr>
  </w:style>
  <w:style w:type="paragraph" w:styleId="Prrafodelista">
    <w:name w:val="List Paragraph"/>
    <w:basedOn w:val="Normal"/>
    <w:uiPriority w:val="34"/>
    <w:qFormat/>
    <w:rsid w:val="008C623F"/>
    <w:pPr>
      <w:ind w:left="720"/>
      <w:contextualSpacing/>
    </w:pPr>
    <w:rPr>
      <w:lang w:eastAsia="es-MX"/>
    </w:rPr>
  </w:style>
  <w:style w:type="character" w:styleId="Hipervnculo">
    <w:name w:val="Hyperlink"/>
    <w:basedOn w:val="Fuentedeprrafopredeter"/>
    <w:rsid w:val="00AD5019"/>
    <w:rPr>
      <w:color w:val="0000FF"/>
      <w:u w:val="single"/>
    </w:rPr>
  </w:style>
  <w:style w:type="character" w:customStyle="1" w:styleId="EncabezadoCar">
    <w:name w:val="Encabezado Car"/>
    <w:basedOn w:val="Fuentedeprrafopredeter"/>
    <w:link w:val="Encabezado"/>
    <w:rsid w:val="00897EDC"/>
    <w:rPr>
      <w:sz w:val="24"/>
      <w:szCs w:val="24"/>
      <w:lang w:val="es-MX"/>
    </w:rPr>
  </w:style>
</w:styles>
</file>

<file path=word/webSettings.xml><?xml version="1.0" encoding="utf-8"?>
<w:webSettings xmlns:r="http://schemas.openxmlformats.org/officeDocument/2006/relationships" xmlns:w="http://schemas.openxmlformats.org/wordprocessingml/2006/main">
  <w:divs>
    <w:div w:id="15082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380">
          <w:marLeft w:val="0"/>
          <w:marRight w:val="0"/>
          <w:marTop w:val="58"/>
          <w:marBottom w:val="0"/>
          <w:divBdr>
            <w:top w:val="none" w:sz="0" w:space="0" w:color="auto"/>
            <w:left w:val="none" w:sz="0" w:space="0" w:color="auto"/>
            <w:bottom w:val="none" w:sz="0" w:space="0" w:color="auto"/>
            <w:right w:val="none" w:sz="0" w:space="0" w:color="auto"/>
          </w:divBdr>
        </w:div>
        <w:div w:id="281763876">
          <w:marLeft w:val="0"/>
          <w:marRight w:val="0"/>
          <w:marTop w:val="58"/>
          <w:marBottom w:val="0"/>
          <w:divBdr>
            <w:top w:val="none" w:sz="0" w:space="0" w:color="auto"/>
            <w:left w:val="none" w:sz="0" w:space="0" w:color="auto"/>
            <w:bottom w:val="none" w:sz="0" w:space="0" w:color="auto"/>
            <w:right w:val="none" w:sz="0" w:space="0" w:color="auto"/>
          </w:divBdr>
        </w:div>
        <w:div w:id="359859589">
          <w:marLeft w:val="0"/>
          <w:marRight w:val="0"/>
          <w:marTop w:val="58"/>
          <w:marBottom w:val="0"/>
          <w:divBdr>
            <w:top w:val="none" w:sz="0" w:space="0" w:color="auto"/>
            <w:left w:val="none" w:sz="0" w:space="0" w:color="auto"/>
            <w:bottom w:val="none" w:sz="0" w:space="0" w:color="auto"/>
            <w:right w:val="none" w:sz="0" w:space="0" w:color="auto"/>
          </w:divBdr>
        </w:div>
        <w:div w:id="407307134">
          <w:marLeft w:val="0"/>
          <w:marRight w:val="0"/>
          <w:marTop w:val="58"/>
          <w:marBottom w:val="0"/>
          <w:divBdr>
            <w:top w:val="none" w:sz="0" w:space="0" w:color="auto"/>
            <w:left w:val="none" w:sz="0" w:space="0" w:color="auto"/>
            <w:bottom w:val="none" w:sz="0" w:space="0" w:color="auto"/>
            <w:right w:val="none" w:sz="0" w:space="0" w:color="auto"/>
          </w:divBdr>
        </w:div>
        <w:div w:id="1209536551">
          <w:marLeft w:val="0"/>
          <w:marRight w:val="0"/>
          <w:marTop w:val="58"/>
          <w:marBottom w:val="0"/>
          <w:divBdr>
            <w:top w:val="none" w:sz="0" w:space="0" w:color="auto"/>
            <w:left w:val="none" w:sz="0" w:space="0" w:color="auto"/>
            <w:bottom w:val="none" w:sz="0" w:space="0" w:color="auto"/>
            <w:right w:val="none" w:sz="0" w:space="0" w:color="auto"/>
          </w:divBdr>
        </w:div>
        <w:div w:id="1288857183">
          <w:marLeft w:val="0"/>
          <w:marRight w:val="0"/>
          <w:marTop w:val="58"/>
          <w:marBottom w:val="0"/>
          <w:divBdr>
            <w:top w:val="none" w:sz="0" w:space="0" w:color="auto"/>
            <w:left w:val="none" w:sz="0" w:space="0" w:color="auto"/>
            <w:bottom w:val="none" w:sz="0" w:space="0" w:color="auto"/>
            <w:right w:val="none" w:sz="0" w:space="0" w:color="auto"/>
          </w:divBdr>
        </w:div>
        <w:div w:id="1368598624">
          <w:marLeft w:val="0"/>
          <w:marRight w:val="0"/>
          <w:marTop w:val="58"/>
          <w:marBottom w:val="0"/>
          <w:divBdr>
            <w:top w:val="none" w:sz="0" w:space="0" w:color="auto"/>
            <w:left w:val="none" w:sz="0" w:space="0" w:color="auto"/>
            <w:bottom w:val="none" w:sz="0" w:space="0" w:color="auto"/>
            <w:right w:val="none" w:sz="0" w:space="0" w:color="auto"/>
          </w:divBdr>
        </w:div>
        <w:div w:id="1830250418">
          <w:marLeft w:val="0"/>
          <w:marRight w:val="0"/>
          <w:marTop w:val="58"/>
          <w:marBottom w:val="0"/>
          <w:divBdr>
            <w:top w:val="none" w:sz="0" w:space="0" w:color="auto"/>
            <w:left w:val="none" w:sz="0" w:space="0" w:color="auto"/>
            <w:bottom w:val="none" w:sz="0" w:space="0" w:color="auto"/>
            <w:right w:val="none" w:sz="0" w:space="0" w:color="auto"/>
          </w:divBdr>
        </w:div>
        <w:div w:id="1873806207">
          <w:marLeft w:val="0"/>
          <w:marRight w:val="0"/>
          <w:marTop w:val="58"/>
          <w:marBottom w:val="0"/>
          <w:divBdr>
            <w:top w:val="none" w:sz="0" w:space="0" w:color="auto"/>
            <w:left w:val="none" w:sz="0" w:space="0" w:color="auto"/>
            <w:bottom w:val="none" w:sz="0" w:space="0" w:color="auto"/>
            <w:right w:val="none" w:sz="0" w:space="0" w:color="auto"/>
          </w:divBdr>
        </w:div>
        <w:div w:id="1933389509">
          <w:marLeft w:val="0"/>
          <w:marRight w:val="0"/>
          <w:marTop w:val="58"/>
          <w:marBottom w:val="0"/>
          <w:divBdr>
            <w:top w:val="none" w:sz="0" w:space="0" w:color="auto"/>
            <w:left w:val="none" w:sz="0" w:space="0" w:color="auto"/>
            <w:bottom w:val="none" w:sz="0" w:space="0" w:color="auto"/>
            <w:right w:val="none" w:sz="0" w:space="0" w:color="auto"/>
          </w:divBdr>
        </w:div>
        <w:div w:id="2099788682">
          <w:marLeft w:val="0"/>
          <w:marRight w:val="0"/>
          <w:marTop w:val="58"/>
          <w:marBottom w:val="0"/>
          <w:divBdr>
            <w:top w:val="none" w:sz="0" w:space="0" w:color="auto"/>
            <w:left w:val="none" w:sz="0" w:space="0" w:color="auto"/>
            <w:bottom w:val="none" w:sz="0" w:space="0" w:color="auto"/>
            <w:right w:val="none" w:sz="0" w:space="0" w:color="auto"/>
          </w:divBdr>
        </w:div>
      </w:divsChild>
    </w:div>
    <w:div w:id="396051997">
      <w:bodyDiv w:val="1"/>
      <w:marLeft w:val="0"/>
      <w:marRight w:val="0"/>
      <w:marTop w:val="0"/>
      <w:marBottom w:val="0"/>
      <w:divBdr>
        <w:top w:val="none" w:sz="0" w:space="0" w:color="auto"/>
        <w:left w:val="none" w:sz="0" w:space="0" w:color="auto"/>
        <w:bottom w:val="none" w:sz="0" w:space="0" w:color="auto"/>
        <w:right w:val="none" w:sz="0" w:space="0" w:color="auto"/>
      </w:divBdr>
      <w:divsChild>
        <w:div w:id="218713028">
          <w:marLeft w:val="0"/>
          <w:marRight w:val="0"/>
          <w:marTop w:val="58"/>
          <w:marBottom w:val="0"/>
          <w:divBdr>
            <w:top w:val="none" w:sz="0" w:space="0" w:color="auto"/>
            <w:left w:val="none" w:sz="0" w:space="0" w:color="auto"/>
            <w:bottom w:val="none" w:sz="0" w:space="0" w:color="auto"/>
            <w:right w:val="none" w:sz="0" w:space="0" w:color="auto"/>
          </w:divBdr>
        </w:div>
        <w:div w:id="246623182">
          <w:marLeft w:val="0"/>
          <w:marRight w:val="0"/>
          <w:marTop w:val="58"/>
          <w:marBottom w:val="0"/>
          <w:divBdr>
            <w:top w:val="none" w:sz="0" w:space="0" w:color="auto"/>
            <w:left w:val="none" w:sz="0" w:space="0" w:color="auto"/>
            <w:bottom w:val="none" w:sz="0" w:space="0" w:color="auto"/>
            <w:right w:val="none" w:sz="0" w:space="0" w:color="auto"/>
          </w:divBdr>
        </w:div>
        <w:div w:id="471364285">
          <w:marLeft w:val="0"/>
          <w:marRight w:val="0"/>
          <w:marTop w:val="58"/>
          <w:marBottom w:val="0"/>
          <w:divBdr>
            <w:top w:val="none" w:sz="0" w:space="0" w:color="auto"/>
            <w:left w:val="none" w:sz="0" w:space="0" w:color="auto"/>
            <w:bottom w:val="none" w:sz="0" w:space="0" w:color="auto"/>
            <w:right w:val="none" w:sz="0" w:space="0" w:color="auto"/>
          </w:divBdr>
        </w:div>
        <w:div w:id="1283656704">
          <w:marLeft w:val="0"/>
          <w:marRight w:val="0"/>
          <w:marTop w:val="58"/>
          <w:marBottom w:val="0"/>
          <w:divBdr>
            <w:top w:val="none" w:sz="0" w:space="0" w:color="auto"/>
            <w:left w:val="none" w:sz="0" w:space="0" w:color="auto"/>
            <w:bottom w:val="none" w:sz="0" w:space="0" w:color="auto"/>
            <w:right w:val="none" w:sz="0" w:space="0" w:color="auto"/>
          </w:divBdr>
        </w:div>
        <w:div w:id="1962999868">
          <w:marLeft w:val="0"/>
          <w:marRight w:val="0"/>
          <w:marTop w:val="58"/>
          <w:marBottom w:val="0"/>
          <w:divBdr>
            <w:top w:val="none" w:sz="0" w:space="0" w:color="auto"/>
            <w:left w:val="none" w:sz="0" w:space="0" w:color="auto"/>
            <w:bottom w:val="none" w:sz="0" w:space="0" w:color="auto"/>
            <w:right w:val="none" w:sz="0" w:space="0" w:color="auto"/>
          </w:divBdr>
        </w:div>
      </w:divsChild>
    </w:div>
    <w:div w:id="589891801">
      <w:bodyDiv w:val="1"/>
      <w:marLeft w:val="0"/>
      <w:marRight w:val="0"/>
      <w:marTop w:val="0"/>
      <w:marBottom w:val="0"/>
      <w:divBdr>
        <w:top w:val="none" w:sz="0" w:space="0" w:color="auto"/>
        <w:left w:val="none" w:sz="0" w:space="0" w:color="auto"/>
        <w:bottom w:val="none" w:sz="0" w:space="0" w:color="auto"/>
        <w:right w:val="none" w:sz="0" w:space="0" w:color="auto"/>
      </w:divBdr>
    </w:div>
    <w:div w:id="700666011">
      <w:bodyDiv w:val="1"/>
      <w:marLeft w:val="0"/>
      <w:marRight w:val="0"/>
      <w:marTop w:val="0"/>
      <w:marBottom w:val="0"/>
      <w:divBdr>
        <w:top w:val="none" w:sz="0" w:space="0" w:color="auto"/>
        <w:left w:val="none" w:sz="0" w:space="0" w:color="auto"/>
        <w:bottom w:val="none" w:sz="0" w:space="0" w:color="auto"/>
        <w:right w:val="none" w:sz="0" w:space="0" w:color="auto"/>
      </w:divBdr>
    </w:div>
    <w:div w:id="703136622">
      <w:bodyDiv w:val="1"/>
      <w:marLeft w:val="0"/>
      <w:marRight w:val="0"/>
      <w:marTop w:val="0"/>
      <w:marBottom w:val="0"/>
      <w:divBdr>
        <w:top w:val="none" w:sz="0" w:space="0" w:color="auto"/>
        <w:left w:val="none" w:sz="0" w:space="0" w:color="auto"/>
        <w:bottom w:val="none" w:sz="0" w:space="0" w:color="auto"/>
        <w:right w:val="none" w:sz="0" w:space="0" w:color="auto"/>
      </w:divBdr>
      <w:divsChild>
        <w:div w:id="448160664">
          <w:marLeft w:val="0"/>
          <w:marRight w:val="0"/>
          <w:marTop w:val="58"/>
          <w:marBottom w:val="0"/>
          <w:divBdr>
            <w:top w:val="none" w:sz="0" w:space="0" w:color="auto"/>
            <w:left w:val="none" w:sz="0" w:space="0" w:color="auto"/>
            <w:bottom w:val="none" w:sz="0" w:space="0" w:color="auto"/>
            <w:right w:val="none" w:sz="0" w:space="0" w:color="auto"/>
          </w:divBdr>
        </w:div>
        <w:div w:id="908537143">
          <w:marLeft w:val="0"/>
          <w:marRight w:val="0"/>
          <w:marTop w:val="58"/>
          <w:marBottom w:val="0"/>
          <w:divBdr>
            <w:top w:val="none" w:sz="0" w:space="0" w:color="auto"/>
            <w:left w:val="none" w:sz="0" w:space="0" w:color="auto"/>
            <w:bottom w:val="none" w:sz="0" w:space="0" w:color="auto"/>
            <w:right w:val="none" w:sz="0" w:space="0" w:color="auto"/>
          </w:divBdr>
        </w:div>
        <w:div w:id="1376126184">
          <w:marLeft w:val="0"/>
          <w:marRight w:val="0"/>
          <w:marTop w:val="58"/>
          <w:marBottom w:val="0"/>
          <w:divBdr>
            <w:top w:val="none" w:sz="0" w:space="0" w:color="auto"/>
            <w:left w:val="none" w:sz="0" w:space="0" w:color="auto"/>
            <w:bottom w:val="none" w:sz="0" w:space="0" w:color="auto"/>
            <w:right w:val="none" w:sz="0" w:space="0" w:color="auto"/>
          </w:divBdr>
        </w:div>
      </w:divsChild>
    </w:div>
    <w:div w:id="808013786">
      <w:bodyDiv w:val="1"/>
      <w:marLeft w:val="0"/>
      <w:marRight w:val="0"/>
      <w:marTop w:val="0"/>
      <w:marBottom w:val="0"/>
      <w:divBdr>
        <w:top w:val="none" w:sz="0" w:space="0" w:color="auto"/>
        <w:left w:val="none" w:sz="0" w:space="0" w:color="auto"/>
        <w:bottom w:val="none" w:sz="0" w:space="0" w:color="auto"/>
        <w:right w:val="none" w:sz="0" w:space="0" w:color="auto"/>
      </w:divBdr>
    </w:div>
    <w:div w:id="1267693015">
      <w:bodyDiv w:val="1"/>
      <w:marLeft w:val="0"/>
      <w:marRight w:val="0"/>
      <w:marTop w:val="0"/>
      <w:marBottom w:val="0"/>
      <w:divBdr>
        <w:top w:val="none" w:sz="0" w:space="0" w:color="auto"/>
        <w:left w:val="none" w:sz="0" w:space="0" w:color="auto"/>
        <w:bottom w:val="none" w:sz="0" w:space="0" w:color="auto"/>
        <w:right w:val="none" w:sz="0" w:space="0" w:color="auto"/>
      </w:divBdr>
    </w:div>
    <w:div w:id="1409036314">
      <w:bodyDiv w:val="1"/>
      <w:marLeft w:val="0"/>
      <w:marRight w:val="0"/>
      <w:marTop w:val="0"/>
      <w:marBottom w:val="0"/>
      <w:divBdr>
        <w:top w:val="none" w:sz="0" w:space="0" w:color="auto"/>
        <w:left w:val="none" w:sz="0" w:space="0" w:color="auto"/>
        <w:bottom w:val="none" w:sz="0" w:space="0" w:color="auto"/>
        <w:right w:val="none" w:sz="0" w:space="0" w:color="auto"/>
      </w:divBdr>
    </w:div>
    <w:div w:id="1798571007">
      <w:bodyDiv w:val="1"/>
      <w:marLeft w:val="0"/>
      <w:marRight w:val="0"/>
      <w:marTop w:val="0"/>
      <w:marBottom w:val="0"/>
      <w:divBdr>
        <w:top w:val="none" w:sz="0" w:space="0" w:color="auto"/>
        <w:left w:val="none" w:sz="0" w:space="0" w:color="auto"/>
        <w:bottom w:val="none" w:sz="0" w:space="0" w:color="auto"/>
        <w:right w:val="none" w:sz="0" w:space="0" w:color="auto"/>
      </w:divBdr>
    </w:div>
    <w:div w:id="1890415715">
      <w:bodyDiv w:val="1"/>
      <w:marLeft w:val="0"/>
      <w:marRight w:val="0"/>
      <w:marTop w:val="0"/>
      <w:marBottom w:val="0"/>
      <w:divBdr>
        <w:top w:val="none" w:sz="0" w:space="0" w:color="auto"/>
        <w:left w:val="none" w:sz="0" w:space="0" w:color="auto"/>
        <w:bottom w:val="none" w:sz="0" w:space="0" w:color="auto"/>
        <w:right w:val="none" w:sz="0" w:space="0" w:color="auto"/>
      </w:divBdr>
      <w:divsChild>
        <w:div w:id="190461308">
          <w:marLeft w:val="432"/>
          <w:marRight w:val="0"/>
          <w:marTop w:val="48"/>
          <w:marBottom w:val="0"/>
          <w:divBdr>
            <w:top w:val="none" w:sz="0" w:space="0" w:color="auto"/>
            <w:left w:val="none" w:sz="0" w:space="0" w:color="auto"/>
            <w:bottom w:val="none" w:sz="0" w:space="0" w:color="auto"/>
            <w:right w:val="none" w:sz="0" w:space="0" w:color="auto"/>
          </w:divBdr>
        </w:div>
        <w:div w:id="434905991">
          <w:marLeft w:val="0"/>
          <w:marRight w:val="0"/>
          <w:marTop w:val="58"/>
          <w:marBottom w:val="0"/>
          <w:divBdr>
            <w:top w:val="none" w:sz="0" w:space="0" w:color="auto"/>
            <w:left w:val="none" w:sz="0" w:space="0" w:color="auto"/>
            <w:bottom w:val="none" w:sz="0" w:space="0" w:color="auto"/>
            <w:right w:val="none" w:sz="0" w:space="0" w:color="auto"/>
          </w:divBdr>
        </w:div>
        <w:div w:id="758450924">
          <w:marLeft w:val="432"/>
          <w:marRight w:val="0"/>
          <w:marTop w:val="48"/>
          <w:marBottom w:val="0"/>
          <w:divBdr>
            <w:top w:val="none" w:sz="0" w:space="0" w:color="auto"/>
            <w:left w:val="none" w:sz="0" w:space="0" w:color="auto"/>
            <w:bottom w:val="none" w:sz="0" w:space="0" w:color="auto"/>
            <w:right w:val="none" w:sz="0" w:space="0" w:color="auto"/>
          </w:divBdr>
        </w:div>
        <w:div w:id="1107116376">
          <w:marLeft w:val="0"/>
          <w:marRight w:val="0"/>
          <w:marTop w:val="58"/>
          <w:marBottom w:val="0"/>
          <w:divBdr>
            <w:top w:val="none" w:sz="0" w:space="0" w:color="auto"/>
            <w:left w:val="none" w:sz="0" w:space="0" w:color="auto"/>
            <w:bottom w:val="none" w:sz="0" w:space="0" w:color="auto"/>
            <w:right w:val="none" w:sz="0" w:space="0" w:color="auto"/>
          </w:divBdr>
        </w:div>
        <w:div w:id="1488672836">
          <w:marLeft w:val="432"/>
          <w:marRight w:val="0"/>
          <w:marTop w:val="48"/>
          <w:marBottom w:val="0"/>
          <w:divBdr>
            <w:top w:val="none" w:sz="0" w:space="0" w:color="auto"/>
            <w:left w:val="none" w:sz="0" w:space="0" w:color="auto"/>
            <w:bottom w:val="none" w:sz="0" w:space="0" w:color="auto"/>
            <w:right w:val="none" w:sz="0" w:space="0" w:color="auto"/>
          </w:divBdr>
        </w:div>
        <w:div w:id="1671444179">
          <w:marLeft w:val="432"/>
          <w:marRight w:val="0"/>
          <w:marTop w:val="48"/>
          <w:marBottom w:val="0"/>
          <w:divBdr>
            <w:top w:val="none" w:sz="0" w:space="0" w:color="auto"/>
            <w:left w:val="none" w:sz="0" w:space="0" w:color="auto"/>
            <w:bottom w:val="none" w:sz="0" w:space="0" w:color="auto"/>
            <w:right w:val="none" w:sz="0" w:space="0" w:color="auto"/>
          </w:divBdr>
        </w:div>
        <w:div w:id="1728994752">
          <w:marLeft w:val="0"/>
          <w:marRight w:val="0"/>
          <w:marTop w:val="58"/>
          <w:marBottom w:val="0"/>
          <w:divBdr>
            <w:top w:val="none" w:sz="0" w:space="0" w:color="auto"/>
            <w:left w:val="none" w:sz="0" w:space="0" w:color="auto"/>
            <w:bottom w:val="none" w:sz="0" w:space="0" w:color="auto"/>
            <w:right w:val="none" w:sz="0" w:space="0" w:color="auto"/>
          </w:divBdr>
        </w:div>
      </w:divsChild>
    </w:div>
    <w:div w:id="20105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D5E4-46CD-46FF-A7E0-31585F18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9111</Words>
  <Characters>50115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ACTA CORRESPONDIENTE A LA NOVENA SESIÓN ORDINARIA</vt:lpstr>
    </vt:vector>
  </TitlesOfParts>
  <Company>COORDINACIÓN EJECUTIVA DE ESTUDIOS LEGISLATIVOS</Company>
  <LinksUpToDate>false</LinksUpToDate>
  <CharactersWithSpaces>59108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CORRESPONDIENTE A LA NOVENA SESIÓN ORDINARIA</dc:title>
  <dc:subject/>
  <dc:creator>RAQUEL</dc:creator>
  <cp:keywords/>
  <cp:lastModifiedBy>Leticia Valenzuela</cp:lastModifiedBy>
  <cp:revision>2</cp:revision>
  <cp:lastPrinted>2008-10-31T20:49:00Z</cp:lastPrinted>
  <dcterms:created xsi:type="dcterms:W3CDTF">2009-01-15T21:03:00Z</dcterms:created>
  <dcterms:modified xsi:type="dcterms:W3CDTF">2009-01-15T21:03:00Z</dcterms:modified>
</cp:coreProperties>
</file>