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509" w:rsidRPr="00D254BD" w:rsidRDefault="00E6556E" w:rsidP="004A0509">
      <w:pPr>
        <w:jc w:val="center"/>
        <w:rPr>
          <w:rFonts w:ascii="Arial" w:hAnsi="Arial" w:cs="Arial"/>
          <w:b/>
          <w:bCs/>
        </w:rPr>
      </w:pPr>
      <w:r w:rsidRPr="00D254BD">
        <w:rPr>
          <w:rFonts w:ascii="Arial" w:hAnsi="Arial" w:cs="Arial"/>
          <w:b/>
          <w:bCs/>
        </w:rPr>
        <w:t>SEGUNDA</w:t>
      </w:r>
      <w:r w:rsidR="004A0509" w:rsidRPr="00D254BD">
        <w:rPr>
          <w:rFonts w:ascii="Arial" w:hAnsi="Arial" w:cs="Arial"/>
          <w:b/>
          <w:bCs/>
        </w:rPr>
        <w:t xml:space="preserve"> SESIÓN ORDINARIA 201</w:t>
      </w:r>
      <w:r w:rsidR="009B4AB4" w:rsidRPr="00D254BD">
        <w:rPr>
          <w:rFonts w:ascii="Arial" w:hAnsi="Arial" w:cs="Arial"/>
          <w:b/>
          <w:bCs/>
        </w:rPr>
        <w:t>6</w:t>
      </w:r>
    </w:p>
    <w:p w:rsidR="004A0509" w:rsidRPr="00D254BD" w:rsidRDefault="004A0509" w:rsidP="004A0509">
      <w:pPr>
        <w:pStyle w:val="Textoindependiente2"/>
        <w:jc w:val="left"/>
        <w:rPr>
          <w:rFonts w:ascii="Arial" w:hAnsi="Arial" w:cs="Arial"/>
        </w:rPr>
      </w:pPr>
    </w:p>
    <w:p w:rsidR="004A0509" w:rsidRPr="00D254BD" w:rsidRDefault="004A0509" w:rsidP="004A0509">
      <w:pPr>
        <w:pStyle w:val="Textoindependiente2"/>
        <w:jc w:val="left"/>
        <w:rPr>
          <w:rFonts w:ascii="Arial" w:hAnsi="Arial" w:cs="Arial"/>
        </w:rPr>
      </w:pPr>
      <w:r w:rsidRPr="00D254BD">
        <w:rPr>
          <w:rFonts w:ascii="Arial" w:hAnsi="Arial" w:cs="Arial"/>
        </w:rPr>
        <w:t xml:space="preserve">ACTA NÚMERO: </w:t>
      </w:r>
      <w:r w:rsidR="00C05065" w:rsidRPr="00D254BD">
        <w:rPr>
          <w:rFonts w:ascii="Arial" w:hAnsi="Arial" w:cs="Arial"/>
        </w:rPr>
        <w:t>7</w:t>
      </w:r>
      <w:r w:rsidR="00E6556E" w:rsidRPr="00D254BD">
        <w:rPr>
          <w:rFonts w:ascii="Arial" w:hAnsi="Arial" w:cs="Arial"/>
        </w:rPr>
        <w:t>7</w:t>
      </w:r>
      <w:r w:rsidRPr="00D254BD">
        <w:rPr>
          <w:rFonts w:ascii="Arial" w:hAnsi="Arial" w:cs="Arial"/>
        </w:rPr>
        <w:t xml:space="preserve"> / 1</w:t>
      </w:r>
      <w:r w:rsidR="009B4AB4" w:rsidRPr="00D254BD">
        <w:rPr>
          <w:rFonts w:ascii="Arial" w:hAnsi="Arial" w:cs="Arial"/>
        </w:rPr>
        <w:t>6</w:t>
      </w:r>
      <w:r w:rsidRPr="00D254BD">
        <w:rPr>
          <w:rFonts w:ascii="Arial" w:hAnsi="Arial" w:cs="Arial"/>
        </w:rPr>
        <w:t>.</w:t>
      </w:r>
    </w:p>
    <w:p w:rsidR="004A0509" w:rsidRPr="00D254BD" w:rsidRDefault="004A0509" w:rsidP="004A0509">
      <w:pPr>
        <w:pStyle w:val="Textoindependiente2"/>
        <w:rPr>
          <w:rFonts w:ascii="Arial" w:hAnsi="Arial" w:cs="Arial"/>
          <w:sz w:val="18"/>
        </w:rPr>
      </w:pPr>
    </w:p>
    <w:p w:rsidR="004A0509" w:rsidRPr="00D254BD" w:rsidRDefault="00326410" w:rsidP="004A0509">
      <w:pPr>
        <w:pStyle w:val="Textoindependiente2"/>
        <w:rPr>
          <w:rFonts w:ascii="Arial" w:hAnsi="Arial" w:cs="Arial"/>
          <w:b w:val="0"/>
          <w:bCs w:val="0"/>
        </w:rPr>
      </w:pPr>
      <w:r w:rsidRPr="00D254BD">
        <w:rPr>
          <w:rFonts w:ascii="Arial" w:hAnsi="Arial" w:cs="Arial"/>
          <w:b w:val="0"/>
          <w:bCs w:val="0"/>
        </w:rPr>
        <w:t>En la ciudad de Hermosillo, Estado de Sonora, siendo las 1</w:t>
      </w:r>
      <w:r w:rsidR="00E6556E" w:rsidRPr="00D254BD">
        <w:rPr>
          <w:rFonts w:ascii="Arial" w:hAnsi="Arial" w:cs="Arial"/>
          <w:b w:val="0"/>
          <w:bCs w:val="0"/>
        </w:rPr>
        <w:t>2</w:t>
      </w:r>
      <w:r w:rsidRPr="00D254BD">
        <w:rPr>
          <w:rFonts w:ascii="Arial" w:hAnsi="Arial" w:cs="Arial"/>
          <w:b w:val="0"/>
          <w:bCs w:val="0"/>
        </w:rPr>
        <w:t>:</w:t>
      </w:r>
      <w:r w:rsidR="0088329E" w:rsidRPr="00D254BD">
        <w:rPr>
          <w:rFonts w:ascii="Arial" w:hAnsi="Arial" w:cs="Arial"/>
          <w:b w:val="0"/>
          <w:bCs w:val="0"/>
        </w:rPr>
        <w:t>0</w:t>
      </w:r>
      <w:r w:rsidRPr="00D254BD">
        <w:rPr>
          <w:rFonts w:ascii="Arial" w:hAnsi="Arial" w:cs="Arial"/>
          <w:b w:val="0"/>
          <w:bCs w:val="0"/>
        </w:rPr>
        <w:t>0 hrs. (</w:t>
      </w:r>
      <w:r w:rsidR="00E6556E" w:rsidRPr="00D254BD">
        <w:rPr>
          <w:rFonts w:ascii="Arial" w:hAnsi="Arial" w:cs="Arial"/>
          <w:b w:val="0"/>
          <w:bCs w:val="0"/>
        </w:rPr>
        <w:t>DO</w:t>
      </w:r>
      <w:r w:rsidR="0088329E" w:rsidRPr="00D254BD">
        <w:rPr>
          <w:rFonts w:ascii="Arial" w:hAnsi="Arial" w:cs="Arial"/>
          <w:b w:val="0"/>
          <w:bCs w:val="0"/>
        </w:rPr>
        <w:t>CE</w:t>
      </w:r>
      <w:r w:rsidR="00F209AC" w:rsidRPr="00D254BD">
        <w:rPr>
          <w:rFonts w:ascii="Arial" w:hAnsi="Arial" w:cs="Arial"/>
          <w:b w:val="0"/>
          <w:bCs w:val="0"/>
        </w:rPr>
        <w:t xml:space="preserve"> </w:t>
      </w:r>
      <w:r w:rsidRPr="00D254BD">
        <w:rPr>
          <w:rFonts w:ascii="Arial" w:hAnsi="Arial" w:cs="Arial"/>
          <w:b w:val="0"/>
          <w:bCs w:val="0"/>
        </w:rPr>
        <w:t xml:space="preserve">HORAS) del día </w:t>
      </w:r>
      <w:r w:rsidR="00E6556E" w:rsidRPr="00D254BD">
        <w:rPr>
          <w:rFonts w:ascii="Arial" w:hAnsi="Arial" w:cs="Arial"/>
          <w:b w:val="0"/>
          <w:bCs w:val="0"/>
        </w:rPr>
        <w:t>14</w:t>
      </w:r>
      <w:r w:rsidRPr="00D254BD">
        <w:rPr>
          <w:rFonts w:ascii="Arial" w:hAnsi="Arial" w:cs="Arial"/>
          <w:b w:val="0"/>
          <w:bCs w:val="0"/>
        </w:rPr>
        <w:t xml:space="preserve"> (C</w:t>
      </w:r>
      <w:r w:rsidR="00E6556E" w:rsidRPr="00D254BD">
        <w:rPr>
          <w:rFonts w:ascii="Arial" w:hAnsi="Arial" w:cs="Arial"/>
          <w:b w:val="0"/>
          <w:bCs w:val="0"/>
        </w:rPr>
        <w:t>ATORCE)</w:t>
      </w:r>
      <w:r w:rsidRPr="00D254BD">
        <w:rPr>
          <w:rFonts w:ascii="Arial" w:hAnsi="Arial" w:cs="Arial"/>
          <w:b w:val="0"/>
          <w:bCs w:val="0"/>
        </w:rPr>
        <w:t xml:space="preserve"> del mes de </w:t>
      </w:r>
      <w:r w:rsidR="00E6556E" w:rsidRPr="00D254BD">
        <w:rPr>
          <w:rFonts w:ascii="Arial" w:hAnsi="Arial" w:cs="Arial"/>
          <w:b w:val="0"/>
          <w:bCs w:val="0"/>
        </w:rPr>
        <w:t>SEPTIEMBRE</w:t>
      </w:r>
      <w:r w:rsidRPr="00D254BD">
        <w:rPr>
          <w:rFonts w:ascii="Arial" w:hAnsi="Arial" w:cs="Arial"/>
          <w:b w:val="0"/>
          <w:bCs w:val="0"/>
        </w:rPr>
        <w:t xml:space="preserve"> del año 201</w:t>
      </w:r>
      <w:r w:rsidR="0088329E" w:rsidRPr="00D254BD">
        <w:rPr>
          <w:rFonts w:ascii="Arial" w:hAnsi="Arial" w:cs="Arial"/>
          <w:b w:val="0"/>
          <w:bCs w:val="0"/>
        </w:rPr>
        <w:t>6</w:t>
      </w:r>
      <w:r w:rsidRPr="00D254BD">
        <w:rPr>
          <w:rFonts w:ascii="Arial" w:hAnsi="Arial" w:cs="Arial"/>
          <w:b w:val="0"/>
          <w:bCs w:val="0"/>
        </w:rPr>
        <w:t xml:space="preserve"> (DOS MIL </w:t>
      </w:r>
      <w:r w:rsidR="0088329E" w:rsidRPr="00D254BD">
        <w:rPr>
          <w:rFonts w:ascii="Arial" w:hAnsi="Arial" w:cs="Arial"/>
          <w:b w:val="0"/>
          <w:bCs w:val="0"/>
        </w:rPr>
        <w:t>DIECISEIS</w:t>
      </w:r>
      <w:r w:rsidRPr="00D254BD">
        <w:rPr>
          <w:rFonts w:ascii="Arial" w:hAnsi="Arial" w:cs="Arial"/>
          <w:b w:val="0"/>
          <w:bCs w:val="0"/>
        </w:rPr>
        <w:t xml:space="preserve">), </w:t>
      </w:r>
      <w:r w:rsidR="00E6556E" w:rsidRPr="00D254BD">
        <w:rPr>
          <w:rFonts w:ascii="Arial" w:hAnsi="Arial" w:cs="Arial"/>
          <w:b w:val="0"/>
          <w:bCs w:val="0"/>
        </w:rPr>
        <w:t>se reunieron en la Sala de Juntas del CECOP, sito en Zaragoza #5 Colonia Villa de Seris,</w:t>
      </w:r>
      <w:r w:rsidR="00E6556E" w:rsidRPr="00D254BD">
        <w:rPr>
          <w:rFonts w:ascii="Arial" w:hAnsi="Arial" w:cs="Arial"/>
        </w:rPr>
        <w:t xml:space="preserve"> </w:t>
      </w:r>
      <w:r w:rsidR="00E6556E" w:rsidRPr="00D254BD">
        <w:rPr>
          <w:rFonts w:ascii="Arial" w:hAnsi="Arial" w:cs="Arial"/>
          <w:b w:val="0"/>
          <w:bCs w:val="0"/>
        </w:rPr>
        <w:t xml:space="preserve">en esta ciudad,  los señores integrantes del Consejo Directivo de dicha entidad; </w:t>
      </w:r>
      <w:r w:rsidR="00E6556E" w:rsidRPr="00D254BD">
        <w:rPr>
          <w:rFonts w:ascii="Arial" w:hAnsi="Arial" w:cs="Arial"/>
          <w:bCs w:val="0"/>
        </w:rPr>
        <w:t>LIC. CLAUDIA ARTEMIZA PAVLOVICH ARELLANO</w:t>
      </w:r>
      <w:r w:rsidR="00E6556E" w:rsidRPr="00D254BD">
        <w:rPr>
          <w:rFonts w:ascii="Arial" w:hAnsi="Arial" w:cs="Arial"/>
          <w:b w:val="0"/>
          <w:bCs w:val="0"/>
        </w:rPr>
        <w:t xml:space="preserve">, Gobernadora Constitucional de Sonora y </w:t>
      </w:r>
      <w:r w:rsidR="00E6556E" w:rsidRPr="00D254BD">
        <w:rPr>
          <w:rFonts w:ascii="Arial" w:hAnsi="Arial" w:cs="Arial"/>
          <w:b w:val="0"/>
        </w:rPr>
        <w:t xml:space="preserve">Presidente del Consejo Directivo representada por el </w:t>
      </w:r>
      <w:r w:rsidR="00E6556E" w:rsidRPr="00D254BD">
        <w:rPr>
          <w:rFonts w:ascii="Arial" w:hAnsi="Arial" w:cs="Arial"/>
        </w:rPr>
        <w:t xml:space="preserve">LIC. JORGE </w:t>
      </w:r>
      <w:r w:rsidR="00B0025E" w:rsidRPr="00D254BD">
        <w:rPr>
          <w:rFonts w:ascii="Arial" w:hAnsi="Arial" w:cs="Arial"/>
        </w:rPr>
        <w:t>DURAN PUENTE</w:t>
      </w:r>
      <w:r w:rsidR="00E6556E" w:rsidRPr="00D254BD">
        <w:rPr>
          <w:rFonts w:ascii="Arial" w:hAnsi="Arial" w:cs="Arial"/>
          <w:b w:val="0"/>
        </w:rPr>
        <w:t xml:space="preserve">; </w:t>
      </w:r>
      <w:r w:rsidR="00E6556E" w:rsidRPr="00D254BD">
        <w:rPr>
          <w:rFonts w:ascii="Arial" w:hAnsi="Arial" w:cs="Arial"/>
        </w:rPr>
        <w:t>ING. MANUEL DE JESUS BUSTAMANTE SANDOVAL</w:t>
      </w:r>
      <w:r w:rsidR="00E6556E" w:rsidRPr="00D254BD">
        <w:rPr>
          <w:rFonts w:ascii="Arial" w:hAnsi="Arial" w:cs="Arial"/>
          <w:b w:val="0"/>
          <w:bCs w:val="0"/>
        </w:rPr>
        <w:t xml:space="preserve">, Coordinador General del CECOP y Secretario Técnico del Consejo Directivo; </w:t>
      </w:r>
      <w:r w:rsidR="00E6556E" w:rsidRPr="00D254BD">
        <w:rPr>
          <w:rFonts w:ascii="Arial" w:hAnsi="Arial" w:cs="Arial"/>
          <w:bCs w:val="0"/>
        </w:rPr>
        <w:t>LIC. JORGE DURAN PUENTE</w:t>
      </w:r>
      <w:r w:rsidR="00E6556E" w:rsidRPr="00D254BD">
        <w:rPr>
          <w:rFonts w:ascii="Arial" w:hAnsi="Arial" w:cs="Arial"/>
          <w:b w:val="0"/>
          <w:bCs w:val="0"/>
        </w:rPr>
        <w:t>, Secretario Técnico del Ejecutivo,  Presidente de la Junta Estatal de Participación Social y Vicepresidente del Consejo Directivo;</w:t>
      </w:r>
      <w:r w:rsidR="00E6556E" w:rsidRPr="00D254BD">
        <w:rPr>
          <w:rFonts w:ascii="Arial" w:hAnsi="Arial" w:cs="Arial"/>
          <w:bCs w:val="0"/>
        </w:rPr>
        <w:t xml:space="preserve"> C. MARIA ESTHELA CONTRERAS GALAZ</w:t>
      </w:r>
      <w:r w:rsidR="00E6556E" w:rsidRPr="00D254BD">
        <w:rPr>
          <w:rFonts w:ascii="Arial" w:hAnsi="Arial" w:cs="Arial"/>
        </w:rPr>
        <w:t xml:space="preserve">, </w:t>
      </w:r>
      <w:r w:rsidR="00E6556E" w:rsidRPr="00D254BD">
        <w:rPr>
          <w:rFonts w:ascii="Arial" w:hAnsi="Arial" w:cs="Arial"/>
          <w:b w:val="0"/>
        </w:rPr>
        <w:t>Tesorero del Consejo Directivo y representante de la sociedad civil</w:t>
      </w:r>
      <w:r w:rsidR="00E6556E" w:rsidRPr="00D254BD">
        <w:rPr>
          <w:rFonts w:ascii="Arial" w:hAnsi="Arial" w:cs="Arial"/>
          <w:b w:val="0"/>
          <w:bCs w:val="0"/>
        </w:rPr>
        <w:t xml:space="preserve">; </w:t>
      </w:r>
      <w:r w:rsidR="00E6556E" w:rsidRPr="00D254BD">
        <w:rPr>
          <w:rFonts w:ascii="Arial" w:hAnsi="Arial" w:cs="Arial"/>
          <w:bCs w:val="0"/>
        </w:rPr>
        <w:t xml:space="preserve">C. DIEGO VALDEZ ZAMUDIO, </w:t>
      </w:r>
      <w:r w:rsidR="00E6556E" w:rsidRPr="00D254BD">
        <w:rPr>
          <w:rFonts w:ascii="Arial" w:hAnsi="Arial" w:cs="Arial"/>
          <w:b w:val="0"/>
          <w:bCs w:val="0"/>
        </w:rPr>
        <w:t>Vocal del Consejo Directivo y representante de la sociedad civil</w:t>
      </w:r>
      <w:r w:rsidR="00B0025E" w:rsidRPr="00D254BD">
        <w:rPr>
          <w:rFonts w:ascii="Arial" w:hAnsi="Arial" w:cs="Arial"/>
          <w:b w:val="0"/>
          <w:bCs w:val="0"/>
        </w:rPr>
        <w:t xml:space="preserve"> representado por el </w:t>
      </w:r>
      <w:r w:rsidR="00B0025E" w:rsidRPr="00D254BD">
        <w:rPr>
          <w:rFonts w:ascii="Arial" w:hAnsi="Arial" w:cs="Arial"/>
          <w:bCs w:val="0"/>
        </w:rPr>
        <w:t>ING. RAMIRO ALBERTO CALLEJA VALDEZ</w:t>
      </w:r>
      <w:r w:rsidR="00E6556E" w:rsidRPr="00D254BD">
        <w:rPr>
          <w:rFonts w:ascii="Arial" w:hAnsi="Arial" w:cs="Arial"/>
          <w:b w:val="0"/>
          <w:bCs w:val="0"/>
        </w:rPr>
        <w:t xml:space="preserve">; </w:t>
      </w:r>
      <w:r w:rsidR="00E6556E" w:rsidRPr="00D254BD">
        <w:rPr>
          <w:rFonts w:ascii="Arial" w:hAnsi="Arial" w:cs="Arial"/>
          <w:bCs w:val="0"/>
        </w:rPr>
        <w:t xml:space="preserve">C. JOSE GUADALUPE FIGUEROA MURRIETA, </w:t>
      </w:r>
      <w:r w:rsidR="00E6556E" w:rsidRPr="00D254BD">
        <w:rPr>
          <w:rFonts w:ascii="Arial" w:hAnsi="Arial" w:cs="Arial"/>
          <w:b w:val="0"/>
          <w:bCs w:val="0"/>
        </w:rPr>
        <w:t xml:space="preserve">Vocal del Consejo Directivo y representante de la sociedad civil; </w:t>
      </w:r>
      <w:r w:rsidR="00E6556E" w:rsidRPr="00D254BD">
        <w:rPr>
          <w:rFonts w:ascii="Arial" w:hAnsi="Arial" w:cs="Arial"/>
          <w:bCs w:val="0"/>
        </w:rPr>
        <w:t>C. FRANCISCA LEYVA BACASEGUA</w:t>
      </w:r>
      <w:r w:rsidR="00E6556E" w:rsidRPr="00D254BD">
        <w:rPr>
          <w:rFonts w:ascii="Arial" w:hAnsi="Arial" w:cs="Arial"/>
          <w:b w:val="0"/>
          <w:bCs w:val="0"/>
        </w:rPr>
        <w:t xml:space="preserve">, Vocal del Consejo Directivo y representante de la sociedad civil; </w:t>
      </w:r>
      <w:r w:rsidR="00E6556E" w:rsidRPr="00D254BD">
        <w:rPr>
          <w:rFonts w:ascii="Arial" w:hAnsi="Arial" w:cs="Arial"/>
          <w:bCs w:val="0"/>
        </w:rPr>
        <w:t xml:space="preserve">C. JOAQUIN JAIME MORENO, </w:t>
      </w:r>
      <w:r w:rsidR="00E6556E" w:rsidRPr="00D254BD">
        <w:rPr>
          <w:rFonts w:ascii="Arial" w:hAnsi="Arial" w:cs="Arial"/>
          <w:b w:val="0"/>
          <w:bCs w:val="0"/>
        </w:rPr>
        <w:t>Vocal del Consejo Directivo y Presidente Municipal de Bacadéhuachi</w:t>
      </w:r>
      <w:r w:rsidR="00B0025E" w:rsidRPr="00D254BD">
        <w:rPr>
          <w:rFonts w:ascii="Arial" w:hAnsi="Arial" w:cs="Arial"/>
          <w:b w:val="0"/>
          <w:bCs w:val="0"/>
        </w:rPr>
        <w:t xml:space="preserve"> representado por el </w:t>
      </w:r>
      <w:r w:rsidR="00B0025E" w:rsidRPr="00D254BD">
        <w:rPr>
          <w:rFonts w:ascii="Arial" w:hAnsi="Arial" w:cs="Arial"/>
          <w:bCs w:val="0"/>
        </w:rPr>
        <w:t>C. JOSE VILLAESCUSA PALOMINO</w:t>
      </w:r>
      <w:r w:rsidR="00E6556E" w:rsidRPr="00D254BD">
        <w:rPr>
          <w:rFonts w:ascii="Arial" w:hAnsi="Arial" w:cs="Arial"/>
          <w:b w:val="0"/>
          <w:bCs w:val="0"/>
        </w:rPr>
        <w:t xml:space="preserve">; </w:t>
      </w:r>
      <w:r w:rsidR="00E6556E" w:rsidRPr="00D254BD">
        <w:rPr>
          <w:rFonts w:ascii="Arial" w:hAnsi="Arial" w:cs="Arial"/>
          <w:bCs w:val="0"/>
        </w:rPr>
        <w:t>C. VERONICA VALENZUELA AVILEZ</w:t>
      </w:r>
      <w:r w:rsidR="00E6556E" w:rsidRPr="00D254BD">
        <w:rPr>
          <w:rFonts w:ascii="Arial" w:hAnsi="Arial" w:cs="Arial"/>
          <w:b w:val="0"/>
          <w:bCs w:val="0"/>
        </w:rPr>
        <w:t xml:space="preserve">, Vocal del Consejo Directivo y Presidente Municipal de Onavas; </w:t>
      </w:r>
      <w:r w:rsidR="00E6556E" w:rsidRPr="00D254BD">
        <w:rPr>
          <w:rFonts w:ascii="Arial" w:hAnsi="Arial" w:cs="Arial"/>
          <w:bCs w:val="0"/>
        </w:rPr>
        <w:t xml:space="preserve">C. LUIS ALFONSO ROBLES CONTRERAS, </w:t>
      </w:r>
      <w:r w:rsidR="00E6556E" w:rsidRPr="00D254BD">
        <w:rPr>
          <w:rFonts w:ascii="Arial" w:hAnsi="Arial" w:cs="Arial"/>
          <w:b w:val="0"/>
          <w:bCs w:val="0"/>
        </w:rPr>
        <w:t>Vocal del Consejo Directivo y Presidente Municipal de Magdalena</w:t>
      </w:r>
      <w:r w:rsidR="00B0025E" w:rsidRPr="00D254BD">
        <w:rPr>
          <w:rFonts w:ascii="Arial" w:hAnsi="Arial" w:cs="Arial"/>
          <w:b w:val="0"/>
          <w:bCs w:val="0"/>
        </w:rPr>
        <w:t xml:space="preserve"> representado por el </w:t>
      </w:r>
      <w:r w:rsidR="00B0025E" w:rsidRPr="00D254BD">
        <w:rPr>
          <w:rFonts w:ascii="Arial" w:hAnsi="Arial" w:cs="Arial"/>
          <w:bCs w:val="0"/>
        </w:rPr>
        <w:t>ING. ROBERTO PERALTA PACHECO</w:t>
      </w:r>
      <w:r w:rsidR="00E6556E" w:rsidRPr="00D254BD">
        <w:rPr>
          <w:rFonts w:ascii="Arial" w:hAnsi="Arial" w:cs="Arial"/>
          <w:b w:val="0"/>
          <w:bCs w:val="0"/>
        </w:rPr>
        <w:t xml:space="preserve">; </w:t>
      </w:r>
      <w:r w:rsidR="00E6556E" w:rsidRPr="00D254BD">
        <w:rPr>
          <w:rFonts w:ascii="Arial" w:hAnsi="Arial" w:cs="Arial"/>
          <w:bCs w:val="0"/>
        </w:rPr>
        <w:t xml:space="preserve">ING. RICARDO MARTINEZ TERRAZAS, </w:t>
      </w:r>
      <w:r w:rsidR="00E6556E" w:rsidRPr="00D254BD">
        <w:rPr>
          <w:rFonts w:ascii="Arial" w:hAnsi="Arial" w:cs="Arial"/>
          <w:b w:val="0"/>
          <w:bCs w:val="0"/>
        </w:rPr>
        <w:t xml:space="preserve">Vocal del Consejo Directivo y Secretario de Infraestructura y Desarrollo Urbano </w:t>
      </w:r>
      <w:r w:rsidR="00E6556E" w:rsidRPr="00D254BD">
        <w:rPr>
          <w:rFonts w:ascii="Arial" w:hAnsi="Arial" w:cs="Arial"/>
          <w:b w:val="0"/>
        </w:rPr>
        <w:t xml:space="preserve">representado por el </w:t>
      </w:r>
      <w:r w:rsidR="00E6556E" w:rsidRPr="00D254BD">
        <w:rPr>
          <w:rFonts w:ascii="Arial" w:hAnsi="Arial" w:cs="Arial"/>
        </w:rPr>
        <w:t xml:space="preserve">ING. </w:t>
      </w:r>
      <w:r w:rsidR="00B0025E" w:rsidRPr="00D254BD">
        <w:rPr>
          <w:rFonts w:ascii="Arial" w:hAnsi="Arial" w:cs="Arial"/>
        </w:rPr>
        <w:t>HECTOR MIGUEL RUIZ ARVIZU</w:t>
      </w:r>
      <w:r w:rsidR="00E6556E" w:rsidRPr="00D254BD">
        <w:rPr>
          <w:rFonts w:ascii="Arial" w:hAnsi="Arial" w:cs="Arial"/>
          <w:bCs w:val="0"/>
        </w:rPr>
        <w:t>;</w:t>
      </w:r>
      <w:r w:rsidR="00E6556E" w:rsidRPr="00D254BD">
        <w:rPr>
          <w:rFonts w:ascii="Arial" w:hAnsi="Arial" w:cs="Arial"/>
          <w:b w:val="0"/>
        </w:rPr>
        <w:t xml:space="preserve"> </w:t>
      </w:r>
      <w:r w:rsidR="00E6556E" w:rsidRPr="00D254BD">
        <w:rPr>
          <w:rFonts w:ascii="Arial" w:hAnsi="Arial" w:cs="Arial"/>
          <w:bCs w:val="0"/>
        </w:rPr>
        <w:t>C.P. RAUL NAVARRO GALLEGOS</w:t>
      </w:r>
      <w:r w:rsidR="00E6556E" w:rsidRPr="00D254BD">
        <w:rPr>
          <w:rFonts w:ascii="Arial" w:hAnsi="Arial" w:cs="Arial"/>
          <w:b w:val="0"/>
          <w:bCs w:val="0"/>
        </w:rPr>
        <w:t xml:space="preserve">, Vocal del Consejo Directivo y Secretario de Hacienda, representado por el </w:t>
      </w:r>
      <w:r w:rsidR="00B0025E" w:rsidRPr="00D254BD">
        <w:rPr>
          <w:rFonts w:ascii="Arial" w:hAnsi="Arial" w:cs="Arial"/>
          <w:bCs w:val="0"/>
        </w:rPr>
        <w:t>ING. JOAQUIN VILLAESCUSA DANIEL</w:t>
      </w:r>
      <w:r w:rsidR="00E6556E" w:rsidRPr="00D254BD">
        <w:rPr>
          <w:rFonts w:ascii="Arial" w:hAnsi="Arial" w:cs="Arial"/>
          <w:bCs w:val="0"/>
        </w:rPr>
        <w:t xml:space="preserve">; </w:t>
      </w:r>
      <w:r w:rsidR="00E6556E" w:rsidRPr="00D254BD">
        <w:rPr>
          <w:rFonts w:ascii="Arial" w:hAnsi="Arial" w:cs="Arial"/>
        </w:rPr>
        <w:t>LIC. ERNESTO DE LUCAS HOPKINS</w:t>
      </w:r>
      <w:r w:rsidR="00E6556E" w:rsidRPr="00D254BD">
        <w:rPr>
          <w:rFonts w:ascii="Arial" w:hAnsi="Arial" w:cs="Arial"/>
          <w:b w:val="0"/>
          <w:bCs w:val="0"/>
        </w:rPr>
        <w:t xml:space="preserve">, Vocal del Consejo Directivo y Secretario de Educación y Cultura, representado por la </w:t>
      </w:r>
      <w:r w:rsidR="00B0025E" w:rsidRPr="00D254BD">
        <w:rPr>
          <w:rFonts w:ascii="Arial" w:hAnsi="Arial" w:cs="Arial"/>
          <w:bCs w:val="0"/>
        </w:rPr>
        <w:t>LIC. LIZETH ADELINA PERLA PADILLA</w:t>
      </w:r>
      <w:r w:rsidR="00E6556E" w:rsidRPr="00D254BD">
        <w:rPr>
          <w:rFonts w:ascii="Arial" w:hAnsi="Arial" w:cs="Arial"/>
          <w:bCs w:val="0"/>
        </w:rPr>
        <w:t xml:space="preserve">; </w:t>
      </w:r>
      <w:r w:rsidR="00E6556E" w:rsidRPr="00D254BD">
        <w:rPr>
          <w:rFonts w:ascii="Arial" w:hAnsi="Arial" w:cs="Arial"/>
        </w:rPr>
        <w:t>LIC. MIGUEL ERNESTO POMPA CORELLA</w:t>
      </w:r>
      <w:r w:rsidR="00E6556E" w:rsidRPr="00D254BD">
        <w:rPr>
          <w:rFonts w:ascii="Arial" w:hAnsi="Arial" w:cs="Arial"/>
          <w:b w:val="0"/>
          <w:bCs w:val="0"/>
        </w:rPr>
        <w:t xml:space="preserve">, Vocal del Consejo Directivo y Secretario de Gobierno </w:t>
      </w:r>
      <w:r w:rsidR="00E6556E" w:rsidRPr="00D254BD">
        <w:rPr>
          <w:rFonts w:ascii="Arial" w:hAnsi="Arial" w:cs="Arial"/>
          <w:b w:val="0"/>
        </w:rPr>
        <w:t xml:space="preserve">representado por el </w:t>
      </w:r>
      <w:r w:rsidR="00E6556E" w:rsidRPr="00D254BD">
        <w:rPr>
          <w:rFonts w:ascii="Arial" w:hAnsi="Arial" w:cs="Arial"/>
        </w:rPr>
        <w:t>LIC. JORGE VILLAESCUSA AGUAYO</w:t>
      </w:r>
      <w:r w:rsidR="00E6556E" w:rsidRPr="00D254BD">
        <w:rPr>
          <w:rFonts w:ascii="Arial" w:hAnsi="Arial" w:cs="Arial"/>
          <w:b w:val="0"/>
          <w:bCs w:val="0"/>
        </w:rPr>
        <w:t xml:space="preserve">; </w:t>
      </w:r>
      <w:r w:rsidR="00E6556E" w:rsidRPr="00D254BD">
        <w:rPr>
          <w:rFonts w:ascii="Arial" w:hAnsi="Arial" w:cs="Arial"/>
          <w:bCs w:val="0"/>
        </w:rPr>
        <w:t xml:space="preserve">LIC. JORGE VIDAL AHUMADA, </w:t>
      </w:r>
      <w:r w:rsidR="00E6556E" w:rsidRPr="00D254BD">
        <w:rPr>
          <w:rFonts w:ascii="Arial" w:hAnsi="Arial" w:cs="Arial"/>
          <w:b w:val="0"/>
          <w:bCs w:val="0"/>
        </w:rPr>
        <w:t xml:space="preserve">Vocal del Consejo Directivo y Secretario de Economía, representado por el </w:t>
      </w:r>
      <w:r w:rsidR="00E6556E" w:rsidRPr="00D254BD">
        <w:rPr>
          <w:rFonts w:ascii="Arial" w:hAnsi="Arial" w:cs="Arial"/>
          <w:bCs w:val="0"/>
        </w:rPr>
        <w:t>ING. GERMAN TAPIA MIRANDA</w:t>
      </w:r>
      <w:r w:rsidR="00E6556E" w:rsidRPr="00D254BD">
        <w:rPr>
          <w:rFonts w:ascii="Arial" w:hAnsi="Arial" w:cs="Arial"/>
          <w:b w:val="0"/>
          <w:bCs w:val="0"/>
        </w:rPr>
        <w:t xml:space="preserve">; </w:t>
      </w:r>
      <w:r w:rsidR="00E6556E" w:rsidRPr="00D254BD">
        <w:rPr>
          <w:rFonts w:ascii="Arial" w:hAnsi="Arial" w:cs="Arial"/>
          <w:bCs w:val="0"/>
        </w:rPr>
        <w:t xml:space="preserve">ING. ROGELIO DIAZ BROWN RAMBSBURGH, </w:t>
      </w:r>
      <w:r w:rsidR="00E6556E" w:rsidRPr="00D254BD">
        <w:rPr>
          <w:rFonts w:ascii="Arial" w:hAnsi="Arial" w:cs="Arial"/>
          <w:b w:val="0"/>
          <w:bCs w:val="0"/>
        </w:rPr>
        <w:t xml:space="preserve">Vocal del Consejo Directivo y Secretario de Desarrollo Social, representado por el </w:t>
      </w:r>
      <w:r w:rsidR="003F03E9" w:rsidRPr="00D254BD">
        <w:rPr>
          <w:rFonts w:ascii="Arial" w:hAnsi="Arial" w:cs="Arial"/>
          <w:bCs w:val="0"/>
        </w:rPr>
        <w:t>ING. HUMBERTO MEZA LOPEZ</w:t>
      </w:r>
      <w:r w:rsidR="00E6556E" w:rsidRPr="00D254BD">
        <w:rPr>
          <w:rFonts w:ascii="Arial" w:hAnsi="Arial" w:cs="Arial"/>
          <w:b w:val="0"/>
          <w:bCs w:val="0"/>
        </w:rPr>
        <w:t>;</w:t>
      </w:r>
      <w:r w:rsidR="00E6556E" w:rsidRPr="00D254BD">
        <w:rPr>
          <w:rFonts w:ascii="Arial" w:hAnsi="Arial" w:cs="Arial"/>
        </w:rPr>
        <w:t xml:space="preserve"> </w:t>
      </w:r>
      <w:r w:rsidR="00E6556E" w:rsidRPr="00D254BD">
        <w:rPr>
          <w:rFonts w:ascii="Arial" w:hAnsi="Arial" w:cs="Arial"/>
          <w:b w:val="0"/>
          <w:bCs w:val="0"/>
        </w:rPr>
        <w:t xml:space="preserve"> Como invitados especiales, </w:t>
      </w:r>
      <w:r w:rsidR="00E6556E" w:rsidRPr="00D254BD">
        <w:rPr>
          <w:rFonts w:ascii="Arial" w:hAnsi="Arial" w:cs="Arial"/>
          <w:bCs w:val="0"/>
        </w:rPr>
        <w:t>C.P. JESUS ASTOLFO CHAVARIN MARTINEZ</w:t>
      </w:r>
      <w:r w:rsidR="00E6556E" w:rsidRPr="00D254BD">
        <w:rPr>
          <w:rFonts w:ascii="Arial" w:hAnsi="Arial" w:cs="Arial"/>
          <w:b w:val="0"/>
          <w:bCs w:val="0"/>
        </w:rPr>
        <w:t xml:space="preserve">, Comisario Público Ciudadano  y </w:t>
      </w:r>
      <w:r w:rsidR="00E6556E" w:rsidRPr="00D254BD">
        <w:rPr>
          <w:rFonts w:ascii="Arial" w:hAnsi="Arial" w:cs="Arial"/>
          <w:bCs w:val="0"/>
        </w:rPr>
        <w:t>C.P. RIGOBERTO DURAN TORTOLEDO</w:t>
      </w:r>
      <w:r w:rsidR="00E6556E" w:rsidRPr="00D254BD">
        <w:rPr>
          <w:rFonts w:ascii="Arial" w:hAnsi="Arial" w:cs="Arial"/>
          <w:b w:val="0"/>
          <w:bCs w:val="0"/>
        </w:rPr>
        <w:t>, Titular del Órgano de Control y Desarrollo Administrativo</w:t>
      </w:r>
      <w:r w:rsidR="000420F9" w:rsidRPr="00D254BD">
        <w:rPr>
          <w:rFonts w:ascii="Arial" w:hAnsi="Arial" w:cs="Arial"/>
          <w:b w:val="0"/>
          <w:bCs w:val="0"/>
        </w:rPr>
        <w:t>,</w:t>
      </w:r>
      <w:r w:rsidR="003F03E9" w:rsidRPr="00D254BD">
        <w:rPr>
          <w:rFonts w:ascii="Arial" w:hAnsi="Arial" w:cs="Arial"/>
          <w:b w:val="0"/>
          <w:bCs w:val="0"/>
        </w:rPr>
        <w:t xml:space="preserve"> representado por </w:t>
      </w:r>
      <w:r w:rsidR="000420F9" w:rsidRPr="00D254BD">
        <w:rPr>
          <w:rFonts w:ascii="Arial" w:hAnsi="Arial" w:cs="Arial"/>
          <w:b w:val="0"/>
          <w:bCs w:val="0"/>
        </w:rPr>
        <w:t xml:space="preserve">el </w:t>
      </w:r>
      <w:r w:rsidR="000420F9" w:rsidRPr="00D254BD">
        <w:rPr>
          <w:rFonts w:ascii="Arial" w:hAnsi="Arial" w:cs="Arial"/>
          <w:bCs w:val="0"/>
        </w:rPr>
        <w:t>ING. MARIO ARTURO RASCON DURAN</w:t>
      </w:r>
      <w:r w:rsidR="00E6556E" w:rsidRPr="00D254BD">
        <w:rPr>
          <w:rFonts w:ascii="Arial" w:hAnsi="Arial" w:cs="Arial"/>
          <w:b w:val="0"/>
          <w:bCs w:val="0"/>
        </w:rPr>
        <w:t>,</w:t>
      </w:r>
      <w:r w:rsidRPr="00D254BD">
        <w:rPr>
          <w:rFonts w:ascii="Arial" w:hAnsi="Arial" w:cs="Arial"/>
          <w:b w:val="0"/>
          <w:bCs w:val="0"/>
        </w:rPr>
        <w:t xml:space="preserve"> con el fin de celebrar la</w:t>
      </w:r>
      <w:r w:rsidR="004A0509" w:rsidRPr="00D254BD">
        <w:rPr>
          <w:rFonts w:ascii="Arial" w:hAnsi="Arial" w:cs="Arial"/>
          <w:b w:val="0"/>
          <w:bCs w:val="0"/>
        </w:rPr>
        <w:t xml:space="preserve"> </w:t>
      </w:r>
      <w:r w:rsidR="003B110A" w:rsidRPr="00D254BD">
        <w:rPr>
          <w:rFonts w:ascii="Arial" w:hAnsi="Arial" w:cs="Arial"/>
          <w:b w:val="0"/>
          <w:bCs w:val="0"/>
        </w:rPr>
        <w:t>SEGUNDA</w:t>
      </w:r>
      <w:r w:rsidR="004A0509" w:rsidRPr="00D254BD">
        <w:rPr>
          <w:rFonts w:ascii="Arial" w:hAnsi="Arial" w:cs="Arial"/>
          <w:b w:val="0"/>
          <w:bCs w:val="0"/>
        </w:rPr>
        <w:t xml:space="preserve"> Sesión Ordinaria del Ejercicio Fiscal 201</w:t>
      </w:r>
      <w:r w:rsidR="003E37D5" w:rsidRPr="00D254BD">
        <w:rPr>
          <w:rFonts w:ascii="Arial" w:hAnsi="Arial" w:cs="Arial"/>
          <w:b w:val="0"/>
          <w:bCs w:val="0"/>
        </w:rPr>
        <w:t>6</w:t>
      </w:r>
      <w:r w:rsidR="004A0509" w:rsidRPr="00D254BD">
        <w:rPr>
          <w:rFonts w:ascii="Arial" w:hAnsi="Arial" w:cs="Arial"/>
          <w:b w:val="0"/>
          <w:bCs w:val="0"/>
        </w:rPr>
        <w:t>, en la que se tratarán los asuntos contenidos en el Orden del Día que se inserta más adelante.  ---</w:t>
      </w:r>
      <w:r w:rsidR="003B110A" w:rsidRPr="00D254BD">
        <w:rPr>
          <w:rFonts w:ascii="Arial" w:hAnsi="Arial" w:cs="Arial"/>
          <w:b w:val="0"/>
          <w:bCs w:val="0"/>
        </w:rPr>
        <w:t>----</w:t>
      </w:r>
    </w:p>
    <w:p w:rsidR="00663717" w:rsidRPr="00D254BD" w:rsidRDefault="00663717" w:rsidP="00663717">
      <w:pPr>
        <w:pStyle w:val="Textoindependiente2"/>
        <w:rPr>
          <w:rFonts w:ascii="Arial" w:hAnsi="Arial" w:cs="Arial"/>
          <w:b w:val="0"/>
          <w:bCs w:val="0"/>
        </w:rPr>
      </w:pPr>
      <w:r w:rsidRPr="00D254BD">
        <w:rPr>
          <w:rFonts w:ascii="Arial" w:hAnsi="Arial" w:cs="Arial"/>
          <w:bCs w:val="0"/>
        </w:rPr>
        <w:t xml:space="preserve">I.- </w:t>
      </w:r>
      <w:r w:rsidRPr="00D254BD">
        <w:rPr>
          <w:rFonts w:ascii="Arial" w:hAnsi="Arial" w:cs="Arial"/>
          <w:b w:val="0"/>
          <w:bCs w:val="0"/>
        </w:rPr>
        <w:t xml:space="preserve">A continuación, en uso de la palabra el </w:t>
      </w:r>
      <w:r w:rsidR="00D007BF" w:rsidRPr="00D254BD">
        <w:rPr>
          <w:rFonts w:ascii="Arial" w:hAnsi="Arial" w:cs="Arial"/>
        </w:rPr>
        <w:t>ING. MANUEL DE JESUS BUSTAMANTE SANDOVAL</w:t>
      </w:r>
      <w:r w:rsidRPr="00D254BD">
        <w:rPr>
          <w:rFonts w:ascii="Arial" w:hAnsi="Arial" w:cs="Arial"/>
          <w:b w:val="0"/>
          <w:bCs w:val="0"/>
        </w:rPr>
        <w:t xml:space="preserve">, Coordinador General del CECOP y Secretario Técnico del Consejo Directivo, da la bienvenida a los presentes  y conforme al PRIMER punto del orden del día, procede a realizar el pase de lista de asistencia.----------------------------------------------- </w:t>
      </w:r>
    </w:p>
    <w:p w:rsidR="00663717" w:rsidRPr="00D254BD" w:rsidRDefault="00663717" w:rsidP="00663717">
      <w:pPr>
        <w:pStyle w:val="Textoindependiente2"/>
        <w:rPr>
          <w:rFonts w:ascii="Arial" w:hAnsi="Arial" w:cs="Arial"/>
          <w:b w:val="0"/>
          <w:bCs w:val="0"/>
        </w:rPr>
      </w:pPr>
      <w:r w:rsidRPr="00D254BD">
        <w:rPr>
          <w:rFonts w:ascii="Arial" w:hAnsi="Arial" w:cs="Arial"/>
          <w:b w:val="0"/>
          <w:bCs w:val="0"/>
        </w:rPr>
        <w:t xml:space="preserve">Continuando en uso de la palabra el </w:t>
      </w:r>
      <w:r w:rsidR="00597E00" w:rsidRPr="00D254BD">
        <w:rPr>
          <w:rFonts w:ascii="Arial" w:hAnsi="Arial" w:cs="Arial"/>
        </w:rPr>
        <w:t>ING. MANUEL DE JESUS BUSTAMANTE SANDOVAL</w:t>
      </w:r>
      <w:r w:rsidRPr="00D254BD">
        <w:rPr>
          <w:rFonts w:ascii="Arial" w:hAnsi="Arial" w:cs="Arial"/>
        </w:rPr>
        <w:t>,</w:t>
      </w:r>
      <w:r w:rsidRPr="00D254BD">
        <w:rPr>
          <w:rFonts w:ascii="Arial" w:hAnsi="Arial" w:cs="Arial"/>
          <w:b w:val="0"/>
          <w:bCs w:val="0"/>
        </w:rPr>
        <w:t xml:space="preserve"> da la bienvenida al </w:t>
      </w:r>
      <w:r w:rsidR="00AF09CD" w:rsidRPr="00D254BD">
        <w:rPr>
          <w:rFonts w:ascii="Arial" w:hAnsi="Arial" w:cs="Arial"/>
          <w:bCs w:val="0"/>
        </w:rPr>
        <w:t>C.P. JESUS ASTOLFO CHAVARIN MARTINEZ</w:t>
      </w:r>
      <w:r w:rsidR="00AF09CD" w:rsidRPr="00D254BD">
        <w:rPr>
          <w:rFonts w:ascii="Arial" w:hAnsi="Arial" w:cs="Arial"/>
          <w:b w:val="0"/>
          <w:bCs w:val="0"/>
        </w:rPr>
        <w:t xml:space="preserve">  </w:t>
      </w:r>
      <w:r w:rsidRPr="00D254BD">
        <w:rPr>
          <w:rFonts w:ascii="Arial" w:hAnsi="Arial" w:cs="Arial"/>
          <w:b w:val="0"/>
          <w:bCs w:val="0"/>
        </w:rPr>
        <w:t>y le cede la palabra, para que verifique el quórum legal.------------------------------------------------</w:t>
      </w:r>
    </w:p>
    <w:p w:rsidR="00663717" w:rsidRPr="00D254BD" w:rsidRDefault="00663717" w:rsidP="00663717">
      <w:pPr>
        <w:pStyle w:val="Textoindependiente2"/>
        <w:rPr>
          <w:rFonts w:ascii="Arial" w:hAnsi="Arial" w:cs="Arial"/>
          <w:b w:val="0"/>
          <w:bCs w:val="0"/>
        </w:rPr>
      </w:pPr>
      <w:r w:rsidRPr="00D254BD">
        <w:rPr>
          <w:rFonts w:ascii="Arial" w:hAnsi="Arial" w:cs="Arial"/>
          <w:bCs w:val="0"/>
        </w:rPr>
        <w:t>II.-</w:t>
      </w:r>
      <w:r w:rsidRPr="00D254BD">
        <w:rPr>
          <w:rFonts w:ascii="Arial" w:hAnsi="Arial" w:cs="Arial"/>
          <w:b w:val="0"/>
          <w:bCs w:val="0"/>
        </w:rPr>
        <w:t xml:space="preserve"> Acto seguido y en relación al SEGUNDO Punto, el Comisario Público Ciudadano, </w:t>
      </w:r>
      <w:r w:rsidR="00AF09CD" w:rsidRPr="00D254BD">
        <w:rPr>
          <w:rFonts w:ascii="Arial" w:hAnsi="Arial" w:cs="Arial"/>
          <w:bCs w:val="0"/>
        </w:rPr>
        <w:t>C.P. JESUS ASTOLFO CHAVARIN MARTINEZ</w:t>
      </w:r>
      <w:r w:rsidR="00AF09CD" w:rsidRPr="00D254BD">
        <w:rPr>
          <w:rFonts w:ascii="Arial" w:hAnsi="Arial" w:cs="Arial"/>
          <w:b w:val="0"/>
          <w:bCs w:val="0"/>
        </w:rPr>
        <w:t xml:space="preserve">  </w:t>
      </w:r>
      <w:r w:rsidRPr="00D254BD">
        <w:rPr>
          <w:rFonts w:ascii="Arial" w:hAnsi="Arial" w:cs="Arial"/>
          <w:b w:val="0"/>
          <w:bCs w:val="0"/>
        </w:rPr>
        <w:t>informa al pleno del consejo, que de acuerdo al registro de asistencia firmado por los señores consejeros, se encuentran presentes 1</w:t>
      </w:r>
      <w:r w:rsidR="00C81710" w:rsidRPr="00D254BD">
        <w:rPr>
          <w:rFonts w:ascii="Arial" w:hAnsi="Arial" w:cs="Arial"/>
          <w:b w:val="0"/>
          <w:bCs w:val="0"/>
        </w:rPr>
        <w:t>5</w:t>
      </w:r>
      <w:r w:rsidRPr="00D254BD">
        <w:rPr>
          <w:rFonts w:ascii="Arial" w:hAnsi="Arial" w:cs="Arial"/>
          <w:b w:val="0"/>
          <w:bCs w:val="0"/>
        </w:rPr>
        <w:t xml:space="preserve"> de los 15 consejeros con derecho a voto, por lo que declaró que existe quórum legal para dar validez a los acuerdos que se tomen en esta reunión ordinaria. --</w:t>
      </w:r>
    </w:p>
    <w:p w:rsidR="00597E00" w:rsidRPr="00D254BD" w:rsidRDefault="00597E00" w:rsidP="00663717">
      <w:pPr>
        <w:pStyle w:val="Textoindependiente2"/>
        <w:rPr>
          <w:rFonts w:ascii="Arial" w:hAnsi="Arial" w:cs="Arial"/>
          <w:b w:val="0"/>
        </w:rPr>
      </w:pPr>
      <w:r w:rsidRPr="00D254BD">
        <w:rPr>
          <w:rFonts w:ascii="Arial" w:hAnsi="Arial" w:cs="Arial"/>
          <w:b w:val="0"/>
          <w:bCs w:val="0"/>
        </w:rPr>
        <w:lastRenderedPageBreak/>
        <w:t xml:space="preserve">A continuación y siguiendo en el uso de la palabra, el </w:t>
      </w:r>
      <w:r w:rsidRPr="00D254BD">
        <w:rPr>
          <w:rFonts w:ascii="Arial" w:hAnsi="Arial" w:cs="Arial"/>
        </w:rPr>
        <w:t xml:space="preserve">ING. MANUEL DE JESUS BUSTAMANTE SANDOVAL </w:t>
      </w:r>
      <w:r w:rsidRPr="00D254BD">
        <w:rPr>
          <w:rFonts w:ascii="Arial" w:hAnsi="Arial" w:cs="Arial"/>
          <w:b w:val="0"/>
        </w:rPr>
        <w:t xml:space="preserve">procede a declarar legalmente instalada la </w:t>
      </w:r>
      <w:r w:rsidR="00357BA9" w:rsidRPr="00D254BD">
        <w:rPr>
          <w:rFonts w:ascii="Arial" w:hAnsi="Arial" w:cs="Arial"/>
          <w:b w:val="0"/>
        </w:rPr>
        <w:t>Segunda</w:t>
      </w:r>
      <w:r w:rsidRPr="00D254BD">
        <w:rPr>
          <w:rFonts w:ascii="Arial" w:hAnsi="Arial" w:cs="Arial"/>
          <w:b w:val="0"/>
        </w:rPr>
        <w:t xml:space="preserve"> Sesión Ordinaria del Consejo Directivo, siendo las 1</w:t>
      </w:r>
      <w:r w:rsidR="00357BA9" w:rsidRPr="00D254BD">
        <w:rPr>
          <w:rFonts w:ascii="Arial" w:hAnsi="Arial" w:cs="Arial"/>
          <w:b w:val="0"/>
        </w:rPr>
        <w:t>2</w:t>
      </w:r>
      <w:r w:rsidRPr="00D254BD">
        <w:rPr>
          <w:rFonts w:ascii="Arial" w:hAnsi="Arial" w:cs="Arial"/>
          <w:b w:val="0"/>
        </w:rPr>
        <w:t>:</w:t>
      </w:r>
      <w:r w:rsidR="00AF09CD" w:rsidRPr="00D254BD">
        <w:rPr>
          <w:rFonts w:ascii="Arial" w:hAnsi="Arial" w:cs="Arial"/>
          <w:b w:val="0"/>
        </w:rPr>
        <w:t xml:space="preserve">00 del día </w:t>
      </w:r>
      <w:r w:rsidR="00357BA9" w:rsidRPr="00D254BD">
        <w:rPr>
          <w:rFonts w:ascii="Arial" w:hAnsi="Arial" w:cs="Arial"/>
          <w:b w:val="0"/>
        </w:rPr>
        <w:t>14</w:t>
      </w:r>
      <w:r w:rsidRPr="00D254BD">
        <w:rPr>
          <w:rFonts w:ascii="Arial" w:hAnsi="Arial" w:cs="Arial"/>
          <w:b w:val="0"/>
        </w:rPr>
        <w:t xml:space="preserve"> de </w:t>
      </w:r>
      <w:r w:rsidR="00357BA9" w:rsidRPr="00D254BD">
        <w:rPr>
          <w:rFonts w:ascii="Arial" w:hAnsi="Arial" w:cs="Arial"/>
          <w:b w:val="0"/>
        </w:rPr>
        <w:t>Septiembre</w:t>
      </w:r>
      <w:r w:rsidRPr="00D254BD">
        <w:rPr>
          <w:rFonts w:ascii="Arial" w:hAnsi="Arial" w:cs="Arial"/>
          <w:b w:val="0"/>
        </w:rPr>
        <w:t xml:space="preserve"> del 201</w:t>
      </w:r>
      <w:r w:rsidR="00AF09CD" w:rsidRPr="00D254BD">
        <w:rPr>
          <w:rFonts w:ascii="Arial" w:hAnsi="Arial" w:cs="Arial"/>
          <w:b w:val="0"/>
        </w:rPr>
        <w:t>6</w:t>
      </w:r>
      <w:r w:rsidRPr="00D254BD">
        <w:rPr>
          <w:rFonts w:ascii="Arial" w:hAnsi="Arial" w:cs="Arial"/>
          <w:b w:val="0"/>
        </w:rPr>
        <w:t>.----</w:t>
      </w:r>
      <w:r w:rsidR="00AF09CD" w:rsidRPr="00D254BD">
        <w:rPr>
          <w:rFonts w:ascii="Arial" w:hAnsi="Arial" w:cs="Arial"/>
          <w:b w:val="0"/>
        </w:rPr>
        <w:t>------</w:t>
      </w:r>
      <w:r w:rsidRPr="00D254BD">
        <w:rPr>
          <w:rFonts w:ascii="Arial" w:hAnsi="Arial" w:cs="Arial"/>
          <w:b w:val="0"/>
        </w:rPr>
        <w:t>--</w:t>
      </w:r>
      <w:r w:rsidR="00357BA9" w:rsidRPr="00D254BD">
        <w:rPr>
          <w:rFonts w:ascii="Arial" w:hAnsi="Arial" w:cs="Arial"/>
          <w:b w:val="0"/>
        </w:rPr>
        <w:t>-------------------------------------------------------------------------------------------------</w:t>
      </w:r>
    </w:p>
    <w:p w:rsidR="00AF09CD" w:rsidRPr="00D254BD" w:rsidRDefault="00AF09CD" w:rsidP="00AF09CD">
      <w:pPr>
        <w:pStyle w:val="Textoindependiente2"/>
        <w:rPr>
          <w:rFonts w:ascii="Arial" w:hAnsi="Arial" w:cs="Arial"/>
          <w:b w:val="0"/>
        </w:rPr>
      </w:pPr>
      <w:r w:rsidRPr="00D254BD">
        <w:rPr>
          <w:rFonts w:ascii="Arial" w:hAnsi="Arial" w:cs="Arial"/>
          <w:b w:val="0"/>
          <w:bCs w:val="0"/>
        </w:rPr>
        <w:t xml:space="preserve">Continuando con el uso de la palabra el </w:t>
      </w:r>
      <w:r w:rsidRPr="00D254BD">
        <w:rPr>
          <w:rFonts w:ascii="Arial" w:hAnsi="Arial" w:cs="Arial"/>
        </w:rPr>
        <w:t>ING. MANUEL DE JESUS BUSTAMANTE SANDOVAL,</w:t>
      </w:r>
      <w:r w:rsidRPr="00D254BD">
        <w:rPr>
          <w:rFonts w:ascii="Arial" w:hAnsi="Arial" w:cs="Arial"/>
          <w:b w:val="0"/>
          <w:bCs w:val="0"/>
        </w:rPr>
        <w:t xml:space="preserve"> Coordinador General del CECOP y Secretario Técnico, </w:t>
      </w:r>
      <w:r w:rsidRPr="00D254BD">
        <w:rPr>
          <w:rFonts w:ascii="Arial" w:hAnsi="Arial" w:cs="Arial"/>
          <w:b w:val="0"/>
        </w:rPr>
        <w:t>somete a consideración de los Consejeros el siguiente --------------------------------------------------------</w:t>
      </w:r>
    </w:p>
    <w:p w:rsidR="000C5331" w:rsidRPr="00D254BD" w:rsidRDefault="000C5331" w:rsidP="000C5331">
      <w:pPr>
        <w:pStyle w:val="Textoindependiente2"/>
        <w:rPr>
          <w:rFonts w:ascii="Arial" w:hAnsi="Arial" w:cs="Arial"/>
        </w:rPr>
      </w:pPr>
      <w:r w:rsidRPr="00D254BD">
        <w:rPr>
          <w:rFonts w:ascii="Arial" w:hAnsi="Arial" w:cs="Arial"/>
          <w:b w:val="0"/>
          <w:bCs w:val="0"/>
        </w:rPr>
        <w:t xml:space="preserve">-----------------------------------      </w:t>
      </w:r>
      <w:r w:rsidRPr="00D254BD">
        <w:rPr>
          <w:rFonts w:ascii="Arial" w:hAnsi="Arial" w:cs="Arial"/>
          <w:u w:val="single"/>
        </w:rPr>
        <w:t>O R D E N   D E L   D I A</w:t>
      </w:r>
      <w:r w:rsidRPr="00D254BD">
        <w:rPr>
          <w:rFonts w:ascii="Arial" w:hAnsi="Arial" w:cs="Arial"/>
          <w:b w:val="0"/>
        </w:rPr>
        <w:t>:    ---------------------------------------</w:t>
      </w:r>
    </w:p>
    <w:p w:rsidR="00E15396" w:rsidRPr="00D254BD" w:rsidRDefault="00E15396"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bCs w:val="0"/>
        </w:rPr>
      </w:pPr>
      <w:r w:rsidRPr="00D254BD">
        <w:rPr>
          <w:rFonts w:ascii="Arial" w:hAnsi="Arial" w:cs="Arial"/>
          <w:bCs w:val="0"/>
        </w:rPr>
        <w:t xml:space="preserve">I.  </w:t>
      </w:r>
      <w:r w:rsidR="00597E00" w:rsidRPr="00D254BD">
        <w:rPr>
          <w:rFonts w:ascii="Arial" w:hAnsi="Arial" w:cs="Arial"/>
          <w:bCs w:val="0"/>
        </w:rPr>
        <w:t xml:space="preserve"> </w:t>
      </w:r>
      <w:r w:rsidRPr="00D254BD">
        <w:rPr>
          <w:rFonts w:ascii="Arial" w:hAnsi="Arial" w:cs="Arial"/>
          <w:b w:val="0"/>
          <w:bCs w:val="0"/>
        </w:rPr>
        <w:t>Lista de Asistencia.</w:t>
      </w:r>
    </w:p>
    <w:p w:rsidR="009D4097" w:rsidRPr="00D254BD" w:rsidRDefault="009D4097"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II.</w:t>
      </w:r>
      <w:r w:rsidRPr="00D254BD">
        <w:rPr>
          <w:rFonts w:ascii="Arial" w:hAnsi="Arial" w:cs="Arial"/>
          <w:b w:val="0"/>
        </w:rPr>
        <w:t xml:space="preserve"> </w:t>
      </w:r>
      <w:r w:rsidR="00A0608C" w:rsidRPr="00D254BD">
        <w:rPr>
          <w:rFonts w:ascii="Arial" w:hAnsi="Arial" w:cs="Arial"/>
          <w:b w:val="0"/>
        </w:rPr>
        <w:t xml:space="preserve"> </w:t>
      </w:r>
      <w:r w:rsidRPr="00D254BD">
        <w:rPr>
          <w:rFonts w:ascii="Arial" w:hAnsi="Arial" w:cs="Arial"/>
          <w:b w:val="0"/>
        </w:rPr>
        <w:t>Verificación de quórum legal por parte del Comisario e instalación de la reunión</w:t>
      </w:r>
      <w:r w:rsidR="00E15396" w:rsidRPr="00D254BD">
        <w:rPr>
          <w:rFonts w:ascii="Arial" w:hAnsi="Arial" w:cs="Arial"/>
          <w:b w:val="0"/>
        </w:rPr>
        <w:t>.</w:t>
      </w:r>
    </w:p>
    <w:p w:rsidR="00357BA9" w:rsidRPr="00D254BD" w:rsidRDefault="009D4097"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D254BD">
        <w:rPr>
          <w:rFonts w:ascii="Arial" w:hAnsi="Arial" w:cs="Arial"/>
        </w:rPr>
        <w:t>I</w:t>
      </w:r>
      <w:r w:rsidR="00801B3A" w:rsidRPr="00D254BD">
        <w:rPr>
          <w:rFonts w:ascii="Arial" w:hAnsi="Arial" w:cs="Arial"/>
        </w:rPr>
        <w:t>II</w:t>
      </w:r>
      <w:r w:rsidRPr="00D254BD">
        <w:rPr>
          <w:rFonts w:ascii="Arial" w:hAnsi="Arial" w:cs="Arial"/>
        </w:rPr>
        <w:t>.</w:t>
      </w:r>
      <w:r w:rsidR="008D1BDB" w:rsidRPr="00D254BD">
        <w:rPr>
          <w:rFonts w:ascii="Arial" w:hAnsi="Arial" w:cs="Arial"/>
        </w:rPr>
        <w:t xml:space="preserve"> </w:t>
      </w:r>
      <w:r w:rsidR="00357BA9" w:rsidRPr="00D254BD">
        <w:rPr>
          <w:rFonts w:ascii="Arial" w:hAnsi="Arial" w:cs="Arial"/>
          <w:b w:val="0"/>
        </w:rPr>
        <w:t>Lectura y aprobación del Orden del Día</w:t>
      </w:r>
    </w:p>
    <w:p w:rsidR="00092EB2" w:rsidRPr="00D254BD" w:rsidRDefault="008D1BDB"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D254BD">
        <w:rPr>
          <w:rFonts w:ascii="Arial" w:hAnsi="Arial" w:cs="Arial"/>
        </w:rPr>
        <w:t>IV.</w:t>
      </w:r>
      <w:r w:rsidR="00357BA9" w:rsidRPr="00D254BD">
        <w:rPr>
          <w:rFonts w:ascii="Arial" w:hAnsi="Arial" w:cs="Arial"/>
          <w:b w:val="0"/>
        </w:rPr>
        <w:t xml:space="preserve"> Lectura y aprobación del acta de la sesión anterior</w:t>
      </w:r>
    </w:p>
    <w:p w:rsidR="0037444C" w:rsidRPr="00D254BD" w:rsidRDefault="00597E00"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D254BD">
        <w:rPr>
          <w:rFonts w:ascii="Arial" w:hAnsi="Arial" w:cs="Arial"/>
        </w:rPr>
        <w:t xml:space="preserve">V. </w:t>
      </w:r>
      <w:r w:rsidR="00357BA9" w:rsidRPr="00D254BD">
        <w:rPr>
          <w:rFonts w:ascii="Arial" w:hAnsi="Arial" w:cs="Arial"/>
          <w:b w:val="0"/>
        </w:rPr>
        <w:t>Informe del Coordinador General, respecto al desempeño de las actividades del CECOP al día 30 de Junio del 2016.</w:t>
      </w:r>
    </w:p>
    <w:p w:rsidR="00092EB2" w:rsidRPr="00D254BD" w:rsidRDefault="00A0608C" w:rsidP="00092EB2">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V</w:t>
      </w:r>
      <w:r w:rsidR="009B05DF" w:rsidRPr="00D254BD">
        <w:rPr>
          <w:rFonts w:ascii="Arial" w:hAnsi="Arial" w:cs="Arial"/>
        </w:rPr>
        <w:t>I</w:t>
      </w:r>
      <w:r w:rsidRPr="00D254BD">
        <w:rPr>
          <w:rFonts w:ascii="Arial" w:hAnsi="Arial" w:cs="Arial"/>
        </w:rPr>
        <w:t xml:space="preserve">. </w:t>
      </w:r>
      <w:r w:rsidR="00357BA9" w:rsidRPr="00D254BD">
        <w:rPr>
          <w:rFonts w:ascii="Arial" w:hAnsi="Arial" w:cs="Arial"/>
          <w:b w:val="0"/>
        </w:rPr>
        <w:t>Informe del Tesorero respecto a la situación que guardan las finanzas del organismo al día 30 de Junio del 2016.</w:t>
      </w:r>
    </w:p>
    <w:p w:rsidR="00357BA9" w:rsidRPr="00D254BD" w:rsidRDefault="009B05DF" w:rsidP="00357BA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 xml:space="preserve">VII. </w:t>
      </w:r>
      <w:r w:rsidR="00357BA9" w:rsidRPr="00D254BD">
        <w:rPr>
          <w:rFonts w:ascii="Arial" w:hAnsi="Arial" w:cs="Arial"/>
          <w:b w:val="0"/>
        </w:rPr>
        <w:t>Informe del Comisario Público Ciudadano.</w:t>
      </w:r>
    </w:p>
    <w:p w:rsidR="00801B3A" w:rsidRPr="00D254BD"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V</w:t>
      </w:r>
      <w:r w:rsidR="00597E00" w:rsidRPr="00D254BD">
        <w:rPr>
          <w:rFonts w:ascii="Arial" w:hAnsi="Arial" w:cs="Arial"/>
        </w:rPr>
        <w:t>I</w:t>
      </w:r>
      <w:r w:rsidR="009B05DF" w:rsidRPr="00D254BD">
        <w:rPr>
          <w:rFonts w:ascii="Arial" w:hAnsi="Arial" w:cs="Arial"/>
        </w:rPr>
        <w:t>I</w:t>
      </w:r>
      <w:r w:rsidR="00613A72" w:rsidRPr="00D254BD">
        <w:rPr>
          <w:rFonts w:ascii="Arial" w:hAnsi="Arial" w:cs="Arial"/>
        </w:rPr>
        <w:t>I</w:t>
      </w:r>
      <w:r w:rsidRPr="00D254BD">
        <w:rPr>
          <w:rFonts w:ascii="Arial" w:hAnsi="Arial" w:cs="Arial"/>
        </w:rPr>
        <w:t>.</w:t>
      </w:r>
      <w:r w:rsidRPr="00D254BD">
        <w:rPr>
          <w:rFonts w:ascii="Arial" w:hAnsi="Arial" w:cs="Arial"/>
          <w:b w:val="0"/>
        </w:rPr>
        <w:t xml:space="preserve"> </w:t>
      </w:r>
      <w:r w:rsidR="00357BA9" w:rsidRPr="00D254BD">
        <w:rPr>
          <w:rFonts w:ascii="Arial" w:hAnsi="Arial" w:cs="Arial"/>
          <w:b w:val="0"/>
        </w:rPr>
        <w:t xml:space="preserve">Presentación de los Estados Financieros al 30 de Junio del 2016.  </w:t>
      </w:r>
    </w:p>
    <w:p w:rsidR="00357BA9" w:rsidRPr="00D254BD" w:rsidRDefault="009B05DF" w:rsidP="00357BA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IX.</w:t>
      </w:r>
      <w:r w:rsidR="00092EB2" w:rsidRPr="00D254BD">
        <w:rPr>
          <w:rFonts w:ascii="Arial" w:hAnsi="Arial" w:cs="Arial"/>
        </w:rPr>
        <w:t xml:space="preserve"> </w:t>
      </w:r>
      <w:r w:rsidR="00357BA9" w:rsidRPr="00D254BD">
        <w:rPr>
          <w:rFonts w:ascii="Arial" w:hAnsi="Arial" w:cs="Arial"/>
          <w:b w:val="0"/>
        </w:rPr>
        <w:t>Intervención del Presidente de la Junta Estatal de Participación Social.</w:t>
      </w:r>
    </w:p>
    <w:p w:rsidR="00357BA9" w:rsidRPr="00D254BD" w:rsidRDefault="00357BA9" w:rsidP="00357BA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b w:val="0"/>
        </w:rPr>
        <w:t xml:space="preserve">Informe del Presidente de la Junta Estatal de Participación Social Sonorense. </w:t>
      </w:r>
    </w:p>
    <w:p w:rsidR="00801B3A" w:rsidRPr="00D254BD" w:rsidRDefault="009B05DF" w:rsidP="00357BA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X.</w:t>
      </w:r>
      <w:r w:rsidRPr="00D254BD">
        <w:rPr>
          <w:rFonts w:ascii="Arial" w:hAnsi="Arial" w:cs="Arial"/>
          <w:b w:val="0"/>
        </w:rPr>
        <w:t xml:space="preserve"> </w:t>
      </w:r>
      <w:r w:rsidR="00357BA9" w:rsidRPr="00D254BD">
        <w:rPr>
          <w:rFonts w:ascii="Arial" w:hAnsi="Arial" w:cs="Arial"/>
          <w:b w:val="0"/>
        </w:rPr>
        <w:t>Lectura y discusión de asuntos y, en su caso, aprobación.</w:t>
      </w:r>
    </w:p>
    <w:p w:rsidR="00801B3A" w:rsidRPr="00D254BD"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a.</w:t>
      </w:r>
      <w:r w:rsidRPr="00D254BD">
        <w:rPr>
          <w:rFonts w:ascii="Arial" w:hAnsi="Arial" w:cs="Arial"/>
          <w:b w:val="0"/>
        </w:rPr>
        <w:t xml:space="preserve"> </w:t>
      </w:r>
      <w:r w:rsidR="001D6718" w:rsidRPr="00D254BD">
        <w:rPr>
          <w:rFonts w:ascii="Arial" w:hAnsi="Arial" w:cs="Arial"/>
          <w:b w:val="0"/>
        </w:rPr>
        <w:t>Modificaciones a la plantilla de personal</w:t>
      </w:r>
    </w:p>
    <w:p w:rsidR="00613A72" w:rsidRPr="00D254BD"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b.</w:t>
      </w:r>
      <w:r w:rsidR="00613A72" w:rsidRPr="00D254BD">
        <w:rPr>
          <w:rFonts w:ascii="Arial" w:hAnsi="Arial" w:cs="Arial"/>
        </w:rPr>
        <w:t xml:space="preserve"> </w:t>
      </w:r>
      <w:r w:rsidR="001D6718" w:rsidRPr="00D254BD">
        <w:rPr>
          <w:rFonts w:ascii="Arial" w:hAnsi="Arial" w:cs="Arial"/>
          <w:b w:val="0"/>
        </w:rPr>
        <w:t>Presentación de la plantilla de personal</w:t>
      </w:r>
    </w:p>
    <w:p w:rsidR="009B05DF" w:rsidRPr="00D254BD" w:rsidRDefault="009B05DF"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c.</w:t>
      </w:r>
      <w:r w:rsidRPr="00D254BD">
        <w:rPr>
          <w:rFonts w:ascii="Arial" w:hAnsi="Arial" w:cs="Arial"/>
          <w:b w:val="0"/>
        </w:rPr>
        <w:t xml:space="preserve"> </w:t>
      </w:r>
      <w:r w:rsidR="001D6718" w:rsidRPr="00D254BD">
        <w:rPr>
          <w:rFonts w:ascii="Arial" w:hAnsi="Arial" w:cs="Arial"/>
          <w:b w:val="0"/>
        </w:rPr>
        <w:t>Organigrama de la Dirección General de Concertación y Apoyo Técnico</w:t>
      </w:r>
      <w:r w:rsidRPr="00D254BD">
        <w:rPr>
          <w:rFonts w:ascii="Arial" w:hAnsi="Arial" w:cs="Arial"/>
          <w:b w:val="0"/>
        </w:rPr>
        <w:t xml:space="preserve"> </w:t>
      </w:r>
    </w:p>
    <w:p w:rsidR="0077793E" w:rsidRPr="00D254BD" w:rsidRDefault="0077793E"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d.</w:t>
      </w:r>
      <w:r w:rsidRPr="00D254BD">
        <w:rPr>
          <w:rFonts w:ascii="Arial" w:hAnsi="Arial" w:cs="Arial"/>
          <w:b w:val="0"/>
        </w:rPr>
        <w:t xml:space="preserve"> </w:t>
      </w:r>
      <w:r w:rsidR="001D6718" w:rsidRPr="00D254BD">
        <w:rPr>
          <w:rFonts w:ascii="Arial" w:hAnsi="Arial" w:cs="Arial"/>
          <w:b w:val="0"/>
        </w:rPr>
        <w:t>Reconocimiento de antigüedad a personal del Organismo, del tiempo laborado en el gobierno del estado de Sonora.</w:t>
      </w:r>
    </w:p>
    <w:p w:rsidR="009B05DF" w:rsidRPr="00D254BD" w:rsidRDefault="00774678"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e.</w:t>
      </w:r>
      <w:r w:rsidRPr="00D254BD">
        <w:rPr>
          <w:rFonts w:ascii="Arial" w:hAnsi="Arial" w:cs="Arial"/>
          <w:b w:val="0"/>
        </w:rPr>
        <w:t xml:space="preserve"> </w:t>
      </w:r>
      <w:r w:rsidR="001D6718" w:rsidRPr="00D254BD">
        <w:rPr>
          <w:rFonts w:ascii="Arial" w:hAnsi="Arial" w:cs="Arial"/>
          <w:b w:val="0"/>
        </w:rPr>
        <w:t>Modificación al patrimonio</w:t>
      </w:r>
      <w:r w:rsidRPr="00D254BD">
        <w:rPr>
          <w:rFonts w:ascii="Arial" w:hAnsi="Arial" w:cs="Arial"/>
          <w:b w:val="0"/>
        </w:rPr>
        <w:t xml:space="preserve"> 2016 </w:t>
      </w:r>
    </w:p>
    <w:p w:rsidR="009B05DF" w:rsidRPr="00D254BD" w:rsidRDefault="00774678"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f.</w:t>
      </w:r>
      <w:r w:rsidRPr="00D254BD">
        <w:rPr>
          <w:rFonts w:ascii="Arial" w:hAnsi="Arial" w:cs="Arial"/>
          <w:b w:val="0"/>
        </w:rPr>
        <w:t xml:space="preserve"> </w:t>
      </w:r>
      <w:r w:rsidR="001D6718" w:rsidRPr="00D254BD">
        <w:rPr>
          <w:rFonts w:ascii="Arial" w:hAnsi="Arial" w:cs="Arial"/>
          <w:b w:val="0"/>
        </w:rPr>
        <w:t>Adquisición de vehiculos para renovación de parque vehicular</w:t>
      </w:r>
    </w:p>
    <w:p w:rsidR="00774678" w:rsidRPr="00D254BD" w:rsidRDefault="00774678"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g.</w:t>
      </w:r>
      <w:r w:rsidRPr="00D254BD">
        <w:rPr>
          <w:rFonts w:ascii="Arial" w:hAnsi="Arial" w:cs="Arial"/>
          <w:b w:val="0"/>
        </w:rPr>
        <w:t xml:space="preserve"> </w:t>
      </w:r>
      <w:r w:rsidR="001D6718" w:rsidRPr="00D254BD">
        <w:rPr>
          <w:rFonts w:ascii="Arial" w:hAnsi="Arial" w:cs="Arial"/>
          <w:b w:val="0"/>
        </w:rPr>
        <w:t>Afectación de resultado de ejercicios anteriores</w:t>
      </w:r>
    </w:p>
    <w:p w:rsidR="0044782B" w:rsidRPr="00D254BD" w:rsidRDefault="0044782B" w:rsidP="008B1069">
      <w:pPr>
        <w:pStyle w:val="Textoindependiente2"/>
        <w:pBdr>
          <w:top w:val="single" w:sz="4" w:space="1" w:color="auto"/>
          <w:left w:val="single" w:sz="4" w:space="0" w:color="auto"/>
          <w:bottom w:val="single" w:sz="4" w:space="0" w:color="auto"/>
          <w:right w:val="single" w:sz="4" w:space="4" w:color="auto"/>
        </w:pBdr>
        <w:rPr>
          <w:rFonts w:ascii="Arial" w:hAnsi="Arial" w:cs="Arial"/>
          <w:b w:val="0"/>
        </w:rPr>
      </w:pPr>
      <w:r w:rsidRPr="00D254BD">
        <w:rPr>
          <w:rFonts w:ascii="Arial" w:hAnsi="Arial" w:cs="Arial"/>
        </w:rPr>
        <w:t>h.</w:t>
      </w:r>
      <w:r w:rsidRPr="00D254BD">
        <w:rPr>
          <w:rFonts w:ascii="Arial" w:hAnsi="Arial" w:cs="Arial"/>
          <w:b w:val="0"/>
        </w:rPr>
        <w:t xml:space="preserve"> Presentación de</w:t>
      </w:r>
      <w:r w:rsidR="001D6718" w:rsidRPr="00D254BD">
        <w:rPr>
          <w:rFonts w:ascii="Arial" w:hAnsi="Arial" w:cs="Arial"/>
          <w:b w:val="0"/>
        </w:rPr>
        <w:t xml:space="preserve"> los</w:t>
      </w:r>
      <w:r w:rsidRPr="00D254BD">
        <w:rPr>
          <w:rFonts w:ascii="Arial" w:hAnsi="Arial" w:cs="Arial"/>
          <w:b w:val="0"/>
        </w:rPr>
        <w:t xml:space="preserve"> informes trimestrales </w:t>
      </w:r>
    </w:p>
    <w:p w:rsidR="00092EB2" w:rsidRPr="00D254BD" w:rsidRDefault="00092EB2" w:rsidP="00092EB2">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D254BD">
        <w:rPr>
          <w:rFonts w:ascii="Arial" w:hAnsi="Arial" w:cs="Arial"/>
        </w:rPr>
        <w:t>X</w:t>
      </w:r>
      <w:r w:rsidR="0044782B" w:rsidRPr="00D254BD">
        <w:rPr>
          <w:rFonts w:ascii="Arial" w:hAnsi="Arial" w:cs="Arial"/>
        </w:rPr>
        <w:t>I</w:t>
      </w:r>
      <w:r w:rsidRPr="00D254BD">
        <w:rPr>
          <w:rFonts w:ascii="Arial" w:hAnsi="Arial" w:cs="Arial"/>
        </w:rPr>
        <w:t xml:space="preserve">. </w:t>
      </w:r>
      <w:r w:rsidRPr="00D254BD">
        <w:rPr>
          <w:rFonts w:ascii="Arial" w:hAnsi="Arial" w:cs="Arial"/>
          <w:b w:val="0"/>
        </w:rPr>
        <w:t>Asuntos Generales</w:t>
      </w:r>
      <w:r w:rsidRPr="00D254BD">
        <w:rPr>
          <w:rFonts w:ascii="Arial" w:hAnsi="Arial" w:cs="Arial"/>
        </w:rPr>
        <w:tab/>
      </w:r>
    </w:p>
    <w:p w:rsidR="006402C7" w:rsidRPr="00D254BD" w:rsidRDefault="00801B3A" w:rsidP="008B1069">
      <w:pPr>
        <w:pStyle w:val="Textoindependiente2"/>
        <w:pBdr>
          <w:top w:val="single" w:sz="4" w:space="1" w:color="auto"/>
          <w:left w:val="single" w:sz="4" w:space="0" w:color="auto"/>
          <w:bottom w:val="single" w:sz="4" w:space="0" w:color="auto"/>
          <w:right w:val="single" w:sz="4" w:space="4" w:color="auto"/>
        </w:pBdr>
        <w:rPr>
          <w:rFonts w:ascii="Arial" w:hAnsi="Arial" w:cs="Arial"/>
        </w:rPr>
      </w:pPr>
      <w:r w:rsidRPr="00D254BD">
        <w:rPr>
          <w:rFonts w:ascii="Arial" w:hAnsi="Arial" w:cs="Arial"/>
        </w:rPr>
        <w:t>X</w:t>
      </w:r>
      <w:r w:rsidR="00597E00" w:rsidRPr="00D254BD">
        <w:rPr>
          <w:rFonts w:ascii="Arial" w:hAnsi="Arial" w:cs="Arial"/>
        </w:rPr>
        <w:t>I</w:t>
      </w:r>
      <w:r w:rsidR="00357BA9" w:rsidRPr="00D254BD">
        <w:rPr>
          <w:rFonts w:ascii="Arial" w:hAnsi="Arial" w:cs="Arial"/>
        </w:rPr>
        <w:t>I</w:t>
      </w:r>
      <w:r w:rsidRPr="00D254BD">
        <w:rPr>
          <w:rFonts w:ascii="Arial" w:hAnsi="Arial" w:cs="Arial"/>
        </w:rPr>
        <w:t xml:space="preserve">. </w:t>
      </w:r>
      <w:r w:rsidR="00092EB2" w:rsidRPr="00D254BD">
        <w:rPr>
          <w:rFonts w:ascii="Arial" w:hAnsi="Arial" w:cs="Arial"/>
          <w:b w:val="0"/>
        </w:rPr>
        <w:t>Resumen de Asuntos Aprobados, y</w:t>
      </w:r>
    </w:p>
    <w:p w:rsidR="003D3029" w:rsidRPr="00D254BD" w:rsidRDefault="00801B3A" w:rsidP="008B1069">
      <w:pPr>
        <w:pStyle w:val="Textoindependiente2"/>
        <w:pBdr>
          <w:top w:val="single" w:sz="4" w:space="1" w:color="auto"/>
          <w:left w:val="single" w:sz="4" w:space="0" w:color="auto"/>
          <w:bottom w:val="single" w:sz="4" w:space="0" w:color="auto"/>
          <w:right w:val="single" w:sz="4" w:space="4" w:color="auto"/>
        </w:pBdr>
        <w:jc w:val="left"/>
        <w:rPr>
          <w:rFonts w:ascii="Arial" w:hAnsi="Arial" w:cs="Arial"/>
          <w:b w:val="0"/>
        </w:rPr>
      </w:pPr>
      <w:r w:rsidRPr="00D254BD">
        <w:rPr>
          <w:rFonts w:ascii="Arial" w:hAnsi="Arial" w:cs="Arial"/>
        </w:rPr>
        <w:t>X</w:t>
      </w:r>
      <w:r w:rsidR="00357BA9" w:rsidRPr="00D254BD">
        <w:rPr>
          <w:rFonts w:ascii="Arial" w:hAnsi="Arial" w:cs="Arial"/>
        </w:rPr>
        <w:t>III</w:t>
      </w:r>
      <w:r w:rsidR="003D3029" w:rsidRPr="00D254BD">
        <w:rPr>
          <w:rFonts w:ascii="Arial" w:hAnsi="Arial" w:cs="Arial"/>
        </w:rPr>
        <w:t>.</w:t>
      </w:r>
      <w:r w:rsidR="00092EB2" w:rsidRPr="00D254BD">
        <w:rPr>
          <w:rFonts w:ascii="Arial" w:hAnsi="Arial" w:cs="Arial"/>
        </w:rPr>
        <w:t xml:space="preserve"> </w:t>
      </w:r>
      <w:r w:rsidR="00092EB2" w:rsidRPr="00D254BD">
        <w:rPr>
          <w:rFonts w:ascii="Arial" w:hAnsi="Arial" w:cs="Arial"/>
          <w:b w:val="0"/>
        </w:rPr>
        <w:t>Clausura de la Sesión.</w:t>
      </w:r>
      <w:r w:rsidR="003D3029" w:rsidRPr="00D254BD">
        <w:rPr>
          <w:rFonts w:ascii="Arial" w:hAnsi="Arial" w:cs="Arial"/>
        </w:rPr>
        <w:t xml:space="preserve"> </w:t>
      </w:r>
    </w:p>
    <w:p w:rsidR="006B4DC1" w:rsidRPr="00D254BD" w:rsidRDefault="00E531F9" w:rsidP="006B4DC1">
      <w:pPr>
        <w:pStyle w:val="Textoindependiente2"/>
        <w:rPr>
          <w:rFonts w:ascii="Arial" w:hAnsi="Arial" w:cs="Arial"/>
          <w:b w:val="0"/>
          <w:bCs w:val="0"/>
        </w:rPr>
      </w:pPr>
      <w:r w:rsidRPr="00D254BD">
        <w:rPr>
          <w:rFonts w:ascii="Arial" w:hAnsi="Arial" w:cs="Arial"/>
          <w:bCs w:val="0"/>
        </w:rPr>
        <w:t>I</w:t>
      </w:r>
      <w:r w:rsidR="00424161" w:rsidRPr="00D254BD">
        <w:rPr>
          <w:rFonts w:ascii="Arial" w:hAnsi="Arial" w:cs="Arial"/>
          <w:bCs w:val="0"/>
        </w:rPr>
        <w:t>II</w:t>
      </w:r>
      <w:r w:rsidRPr="00D254BD">
        <w:rPr>
          <w:rFonts w:ascii="Arial" w:hAnsi="Arial" w:cs="Arial"/>
          <w:bCs w:val="0"/>
        </w:rPr>
        <w:t>.-</w:t>
      </w:r>
      <w:r w:rsidRPr="00D254BD">
        <w:rPr>
          <w:rFonts w:ascii="Arial" w:hAnsi="Arial" w:cs="Arial"/>
          <w:b w:val="0"/>
          <w:bCs w:val="0"/>
        </w:rPr>
        <w:t xml:space="preserve">  </w:t>
      </w:r>
      <w:r w:rsidR="006B4DC1" w:rsidRPr="00D254BD">
        <w:rPr>
          <w:rFonts w:ascii="Arial" w:hAnsi="Arial" w:cs="Arial"/>
          <w:b w:val="0"/>
          <w:bCs w:val="0"/>
        </w:rPr>
        <w:t xml:space="preserve">Acto seguido, en relación al </w:t>
      </w:r>
      <w:r w:rsidR="00424161" w:rsidRPr="00D254BD">
        <w:rPr>
          <w:rFonts w:ascii="Arial" w:hAnsi="Arial" w:cs="Arial"/>
          <w:b w:val="0"/>
          <w:bCs w:val="0"/>
        </w:rPr>
        <w:t>TERCER</w:t>
      </w:r>
      <w:r w:rsidR="006B4DC1" w:rsidRPr="00D254BD">
        <w:rPr>
          <w:rFonts w:ascii="Arial" w:hAnsi="Arial" w:cs="Arial"/>
          <w:b w:val="0"/>
          <w:bCs w:val="0"/>
        </w:rPr>
        <w:t xml:space="preserve"> punto, una vez revisado y discutido el Orden del Día mencionado, el Consejo Directivo por unanimidad de votos tomó el </w:t>
      </w:r>
      <w:r w:rsidR="005172C2" w:rsidRPr="00D254BD">
        <w:rPr>
          <w:rFonts w:ascii="Arial" w:hAnsi="Arial" w:cs="Arial"/>
          <w:bCs w:val="0"/>
        </w:rPr>
        <w:t>PRIMER</w:t>
      </w:r>
      <w:r w:rsidR="006B4DC1" w:rsidRPr="00D254BD">
        <w:rPr>
          <w:rFonts w:ascii="Arial" w:hAnsi="Arial" w:cs="Arial"/>
          <w:bCs w:val="0"/>
        </w:rPr>
        <w:t xml:space="preserve"> ACUERDO</w:t>
      </w:r>
      <w:r w:rsidR="006B4DC1" w:rsidRPr="00D254BD">
        <w:rPr>
          <w:rFonts w:ascii="Arial" w:hAnsi="Arial" w:cs="Arial"/>
          <w:b w:val="0"/>
          <w:bCs w:val="0"/>
        </w:rPr>
        <w:t>: Se aprueba el Orden del Día propuesto.----------------------------------------------</w:t>
      </w:r>
    </w:p>
    <w:p w:rsidR="00E50597" w:rsidRPr="00D254BD" w:rsidRDefault="00B841B7" w:rsidP="00DB2F7C">
      <w:pPr>
        <w:pStyle w:val="Textoindependiente2"/>
        <w:rPr>
          <w:rFonts w:ascii="Arial" w:hAnsi="Arial" w:cs="Arial"/>
          <w:b w:val="0"/>
          <w:bCs w:val="0"/>
        </w:rPr>
      </w:pPr>
      <w:r w:rsidRPr="00D254BD">
        <w:rPr>
          <w:rFonts w:ascii="Arial" w:hAnsi="Arial" w:cs="Arial"/>
          <w:b w:val="0"/>
          <w:bCs w:val="0"/>
        </w:rPr>
        <w:t>S</w:t>
      </w:r>
      <w:r w:rsidR="00E50597" w:rsidRPr="00D254BD">
        <w:rPr>
          <w:rFonts w:ascii="Arial" w:hAnsi="Arial" w:cs="Arial"/>
          <w:b w:val="0"/>
          <w:bCs w:val="0"/>
        </w:rPr>
        <w:t>e procedió a su desahogo, tratándose los asuntos en el orden aprobado.----------</w:t>
      </w:r>
      <w:r w:rsidR="00442AD9" w:rsidRPr="00D254BD">
        <w:rPr>
          <w:rFonts w:ascii="Arial" w:hAnsi="Arial" w:cs="Arial"/>
          <w:b w:val="0"/>
          <w:bCs w:val="0"/>
        </w:rPr>
        <w:t>--------</w:t>
      </w:r>
    </w:p>
    <w:p w:rsidR="00424161" w:rsidRPr="00D254BD" w:rsidRDefault="00424161" w:rsidP="00DC6008">
      <w:pPr>
        <w:pStyle w:val="Textoindependiente2"/>
        <w:rPr>
          <w:rFonts w:ascii="Arial" w:hAnsi="Arial" w:cs="Arial"/>
          <w:b w:val="0"/>
          <w:bCs w:val="0"/>
        </w:rPr>
      </w:pPr>
      <w:r w:rsidRPr="00D254BD">
        <w:rPr>
          <w:rFonts w:ascii="Arial" w:hAnsi="Arial" w:cs="Arial"/>
          <w:bCs w:val="0"/>
        </w:rPr>
        <w:t>I</w:t>
      </w:r>
      <w:r w:rsidR="00DC6008" w:rsidRPr="00D254BD">
        <w:rPr>
          <w:rFonts w:ascii="Arial" w:hAnsi="Arial" w:cs="Arial"/>
          <w:bCs w:val="0"/>
        </w:rPr>
        <w:t>V.-</w:t>
      </w:r>
      <w:r w:rsidR="00DC6008" w:rsidRPr="00D254BD">
        <w:rPr>
          <w:rFonts w:ascii="Arial" w:hAnsi="Arial" w:cs="Arial"/>
          <w:b w:val="0"/>
          <w:bCs w:val="0"/>
        </w:rPr>
        <w:t xml:space="preserve"> Respecto al </w:t>
      </w:r>
      <w:r w:rsidRPr="00D254BD">
        <w:rPr>
          <w:rFonts w:ascii="Arial" w:hAnsi="Arial" w:cs="Arial"/>
          <w:b w:val="0"/>
          <w:bCs w:val="0"/>
        </w:rPr>
        <w:t>CUARTO</w:t>
      </w:r>
      <w:r w:rsidR="00DC6008" w:rsidRPr="00D254BD">
        <w:rPr>
          <w:rFonts w:ascii="Arial" w:hAnsi="Arial" w:cs="Arial"/>
          <w:b w:val="0"/>
          <w:bCs w:val="0"/>
        </w:rPr>
        <w:t xml:space="preserve"> punto del Orden del Día, el </w:t>
      </w:r>
      <w:r w:rsidR="003E0008" w:rsidRPr="00D254BD">
        <w:rPr>
          <w:rFonts w:ascii="Arial" w:hAnsi="Arial" w:cs="Arial"/>
        </w:rPr>
        <w:t>ING. MANUEL DE JESUS BUSTAMANTE SANDOVAL</w:t>
      </w:r>
      <w:r w:rsidR="00DC6008" w:rsidRPr="00D254BD">
        <w:rPr>
          <w:rFonts w:ascii="Arial" w:hAnsi="Arial" w:cs="Arial"/>
          <w:b w:val="0"/>
          <w:bCs w:val="0"/>
        </w:rPr>
        <w:t>, Coordinador General del CECOP y Secretario Técnico del Consejo Directivo, quien en el carácter mencionado,</w:t>
      </w:r>
      <w:r w:rsidR="00DC6008" w:rsidRPr="00D254BD">
        <w:rPr>
          <w:rFonts w:ascii="Arial" w:hAnsi="Arial" w:cs="Arial"/>
          <w:bCs w:val="0"/>
        </w:rPr>
        <w:t xml:space="preserve"> </w:t>
      </w:r>
      <w:r w:rsidR="00DC6008" w:rsidRPr="00D254BD">
        <w:rPr>
          <w:rFonts w:ascii="Arial" w:hAnsi="Arial" w:cs="Arial"/>
          <w:b w:val="0"/>
          <w:bCs w:val="0"/>
        </w:rPr>
        <w:t xml:space="preserve">solicitó se dispense la lectura del acta anterior, que es el </w:t>
      </w:r>
      <w:r w:rsidR="002D652E" w:rsidRPr="00D254BD">
        <w:rPr>
          <w:rFonts w:ascii="Arial" w:hAnsi="Arial" w:cs="Arial"/>
          <w:b w:val="0"/>
          <w:bCs w:val="0"/>
        </w:rPr>
        <w:t xml:space="preserve">ACTA NÚMERO </w:t>
      </w:r>
      <w:r w:rsidR="000139B8" w:rsidRPr="00D254BD">
        <w:rPr>
          <w:rFonts w:ascii="Arial" w:hAnsi="Arial" w:cs="Arial"/>
          <w:b w:val="0"/>
          <w:bCs w:val="0"/>
        </w:rPr>
        <w:t>7</w:t>
      </w:r>
      <w:r w:rsidRPr="00D254BD">
        <w:rPr>
          <w:rFonts w:ascii="Arial" w:hAnsi="Arial" w:cs="Arial"/>
          <w:b w:val="0"/>
          <w:bCs w:val="0"/>
        </w:rPr>
        <w:t>5</w:t>
      </w:r>
      <w:r w:rsidR="00E02305" w:rsidRPr="00D254BD">
        <w:rPr>
          <w:rFonts w:ascii="Arial" w:hAnsi="Arial" w:cs="Arial"/>
          <w:b w:val="0"/>
          <w:bCs w:val="0"/>
        </w:rPr>
        <w:t>/1</w:t>
      </w:r>
      <w:r w:rsidR="000139B8" w:rsidRPr="00D254BD">
        <w:rPr>
          <w:rFonts w:ascii="Arial" w:hAnsi="Arial" w:cs="Arial"/>
          <w:b w:val="0"/>
          <w:bCs w:val="0"/>
        </w:rPr>
        <w:t>5</w:t>
      </w:r>
      <w:r w:rsidR="00E02305" w:rsidRPr="00D254BD">
        <w:rPr>
          <w:rFonts w:ascii="Arial" w:hAnsi="Arial" w:cs="Arial"/>
          <w:b w:val="0"/>
          <w:bCs w:val="0"/>
        </w:rPr>
        <w:t xml:space="preserve"> correspondiente a la Junta</w:t>
      </w:r>
      <w:r w:rsidR="00B12F7E" w:rsidRPr="00D254BD">
        <w:rPr>
          <w:rFonts w:ascii="Arial" w:hAnsi="Arial" w:cs="Arial"/>
          <w:b w:val="0"/>
          <w:bCs w:val="0"/>
        </w:rPr>
        <w:t xml:space="preserve"> de Consejo Directivo de fecha </w:t>
      </w:r>
      <w:r w:rsidRPr="00D254BD">
        <w:rPr>
          <w:rFonts w:ascii="Arial" w:hAnsi="Arial" w:cs="Arial"/>
          <w:b w:val="0"/>
          <w:bCs w:val="0"/>
        </w:rPr>
        <w:t>05</w:t>
      </w:r>
      <w:r w:rsidR="00E02305" w:rsidRPr="00D254BD">
        <w:rPr>
          <w:rFonts w:ascii="Arial" w:hAnsi="Arial" w:cs="Arial"/>
          <w:b w:val="0"/>
          <w:bCs w:val="0"/>
        </w:rPr>
        <w:t xml:space="preserve"> de </w:t>
      </w:r>
      <w:r w:rsidRPr="00D254BD">
        <w:rPr>
          <w:rFonts w:ascii="Arial" w:hAnsi="Arial" w:cs="Arial"/>
          <w:b w:val="0"/>
          <w:bCs w:val="0"/>
        </w:rPr>
        <w:t>Mayo</w:t>
      </w:r>
      <w:r w:rsidR="00373EB2" w:rsidRPr="00D254BD">
        <w:rPr>
          <w:rFonts w:ascii="Arial" w:hAnsi="Arial" w:cs="Arial"/>
          <w:b w:val="0"/>
          <w:bCs w:val="0"/>
        </w:rPr>
        <w:t xml:space="preserve"> </w:t>
      </w:r>
      <w:r w:rsidR="00E02305" w:rsidRPr="00D254BD">
        <w:rPr>
          <w:rFonts w:ascii="Arial" w:hAnsi="Arial" w:cs="Arial"/>
          <w:b w:val="0"/>
          <w:bCs w:val="0"/>
        </w:rPr>
        <w:t>del 201</w:t>
      </w:r>
      <w:r w:rsidRPr="00D254BD">
        <w:rPr>
          <w:rFonts w:ascii="Arial" w:hAnsi="Arial" w:cs="Arial"/>
          <w:b w:val="0"/>
          <w:bCs w:val="0"/>
        </w:rPr>
        <w:t>6</w:t>
      </w:r>
      <w:r w:rsidR="00DC6008" w:rsidRPr="00D254BD">
        <w:rPr>
          <w:rFonts w:ascii="Arial" w:hAnsi="Arial" w:cs="Arial"/>
          <w:b w:val="0"/>
          <w:bCs w:val="0"/>
        </w:rPr>
        <w:t>.-</w:t>
      </w:r>
      <w:r w:rsidRPr="00D254BD">
        <w:rPr>
          <w:rFonts w:ascii="Arial" w:hAnsi="Arial" w:cs="Arial"/>
          <w:b w:val="0"/>
          <w:bCs w:val="0"/>
        </w:rPr>
        <w:t>-</w:t>
      </w:r>
      <w:r w:rsidR="00DC6008" w:rsidRPr="00D254BD">
        <w:rPr>
          <w:rFonts w:ascii="Arial" w:hAnsi="Arial" w:cs="Arial"/>
          <w:b w:val="0"/>
          <w:bCs w:val="0"/>
        </w:rPr>
        <w:t>---</w:t>
      </w:r>
      <w:r w:rsidR="002D652E" w:rsidRPr="00D254BD">
        <w:rPr>
          <w:rFonts w:ascii="Arial" w:hAnsi="Arial" w:cs="Arial"/>
          <w:b w:val="0"/>
          <w:bCs w:val="0"/>
        </w:rPr>
        <w:t>-------</w:t>
      </w:r>
      <w:r w:rsidR="002B281C" w:rsidRPr="00D254BD">
        <w:rPr>
          <w:rFonts w:ascii="Arial" w:hAnsi="Arial" w:cs="Arial"/>
          <w:b w:val="0"/>
          <w:bCs w:val="0"/>
        </w:rPr>
        <w:t>------------------------------</w:t>
      </w:r>
      <w:r w:rsidR="00C81710" w:rsidRPr="00D254BD">
        <w:rPr>
          <w:rFonts w:ascii="Arial" w:hAnsi="Arial" w:cs="Arial"/>
          <w:b w:val="0"/>
          <w:bCs w:val="0"/>
        </w:rPr>
        <w:t>---</w:t>
      </w:r>
      <w:r w:rsidRPr="00D254BD">
        <w:rPr>
          <w:rFonts w:ascii="Arial" w:hAnsi="Arial" w:cs="Arial"/>
          <w:b w:val="0"/>
          <w:bCs w:val="0"/>
        </w:rPr>
        <w:t>-----</w:t>
      </w:r>
      <w:r w:rsidR="00C81710" w:rsidRPr="00D254BD">
        <w:rPr>
          <w:rFonts w:ascii="Arial" w:hAnsi="Arial" w:cs="Arial"/>
          <w:b w:val="0"/>
          <w:bCs w:val="0"/>
        </w:rPr>
        <w:t>-</w:t>
      </w:r>
    </w:p>
    <w:p w:rsidR="00DC6008" w:rsidRPr="00D254BD" w:rsidRDefault="00DC6008" w:rsidP="00DC6008">
      <w:pPr>
        <w:pStyle w:val="Textoindependiente2"/>
        <w:rPr>
          <w:rFonts w:ascii="Arial" w:hAnsi="Arial" w:cs="Arial"/>
          <w:b w:val="0"/>
          <w:bCs w:val="0"/>
        </w:rPr>
      </w:pPr>
      <w:r w:rsidRPr="00D254BD">
        <w:rPr>
          <w:rFonts w:ascii="Arial" w:hAnsi="Arial" w:cs="Arial"/>
          <w:b w:val="0"/>
        </w:rPr>
        <w:t>Una vez discutida la manifestación anterior, la junta por unanimidad de votos tomó el</w:t>
      </w:r>
      <w:r w:rsidRPr="00D254BD">
        <w:rPr>
          <w:rFonts w:ascii="Arial" w:hAnsi="Arial" w:cs="Arial"/>
        </w:rPr>
        <w:t xml:space="preserve"> </w:t>
      </w:r>
      <w:r w:rsidR="003F5183" w:rsidRPr="00D254BD">
        <w:rPr>
          <w:rFonts w:ascii="Arial" w:hAnsi="Arial" w:cs="Arial"/>
          <w:bCs w:val="0"/>
        </w:rPr>
        <w:t>SEGUNDO</w:t>
      </w:r>
      <w:r w:rsidRPr="00D254BD">
        <w:rPr>
          <w:rFonts w:ascii="Arial" w:hAnsi="Arial" w:cs="Arial"/>
          <w:bCs w:val="0"/>
        </w:rPr>
        <w:t xml:space="preserve"> ACUERDO:</w:t>
      </w:r>
      <w:r w:rsidRPr="00D254BD">
        <w:rPr>
          <w:rFonts w:ascii="Arial" w:hAnsi="Arial" w:cs="Arial"/>
          <w:b w:val="0"/>
          <w:bCs w:val="0"/>
        </w:rPr>
        <w:t xml:space="preserve"> Se dispensa la lectura y se aprueba en sus términos el acta referida, </w:t>
      </w:r>
      <w:r w:rsidR="002B281C" w:rsidRPr="00D254BD">
        <w:rPr>
          <w:rFonts w:ascii="Arial" w:hAnsi="Arial" w:cs="Arial"/>
          <w:b w:val="0"/>
          <w:bCs w:val="0"/>
        </w:rPr>
        <w:t xml:space="preserve">ACTA NÚMERO </w:t>
      </w:r>
      <w:r w:rsidR="00424161" w:rsidRPr="00D254BD">
        <w:rPr>
          <w:rFonts w:ascii="Arial" w:hAnsi="Arial" w:cs="Arial"/>
          <w:b w:val="0"/>
          <w:bCs w:val="0"/>
        </w:rPr>
        <w:t>75/15 correspondiente a la Junta de Consejo Directivo de fecha 05 de Mayo del 2016</w:t>
      </w:r>
      <w:r w:rsidRPr="00D254BD">
        <w:rPr>
          <w:rFonts w:ascii="Arial" w:hAnsi="Arial" w:cs="Arial"/>
          <w:b w:val="0"/>
          <w:bCs w:val="0"/>
        </w:rPr>
        <w:t>-----</w:t>
      </w:r>
      <w:r w:rsidR="002B281C" w:rsidRPr="00D254BD">
        <w:rPr>
          <w:rFonts w:ascii="Arial" w:hAnsi="Arial" w:cs="Arial"/>
          <w:b w:val="0"/>
          <w:bCs w:val="0"/>
        </w:rPr>
        <w:t>----------</w:t>
      </w:r>
      <w:r w:rsidR="00424161" w:rsidRPr="00D254BD">
        <w:rPr>
          <w:rFonts w:ascii="Arial" w:hAnsi="Arial" w:cs="Arial"/>
          <w:b w:val="0"/>
          <w:bCs w:val="0"/>
        </w:rPr>
        <w:t>-------</w:t>
      </w:r>
      <w:r w:rsidR="002B281C" w:rsidRPr="00D254BD">
        <w:rPr>
          <w:rFonts w:ascii="Arial" w:hAnsi="Arial" w:cs="Arial"/>
          <w:b w:val="0"/>
          <w:bCs w:val="0"/>
        </w:rPr>
        <w:t>-------------</w:t>
      </w:r>
      <w:r w:rsidRPr="00D254BD">
        <w:rPr>
          <w:rFonts w:ascii="Arial" w:hAnsi="Arial" w:cs="Arial"/>
          <w:b w:val="0"/>
          <w:bCs w:val="0"/>
        </w:rPr>
        <w:t>--</w:t>
      </w:r>
      <w:r w:rsidR="000139B8" w:rsidRPr="00D254BD">
        <w:rPr>
          <w:rFonts w:ascii="Arial" w:hAnsi="Arial" w:cs="Arial"/>
          <w:b w:val="0"/>
          <w:bCs w:val="0"/>
        </w:rPr>
        <w:t>------------------------</w:t>
      </w:r>
      <w:r w:rsidRPr="00D254BD">
        <w:rPr>
          <w:rFonts w:ascii="Arial" w:hAnsi="Arial" w:cs="Arial"/>
          <w:b w:val="0"/>
          <w:bCs w:val="0"/>
        </w:rPr>
        <w:t>---</w:t>
      </w:r>
      <w:r w:rsidR="00491769" w:rsidRPr="00D254BD">
        <w:rPr>
          <w:rFonts w:ascii="Arial" w:hAnsi="Arial" w:cs="Arial"/>
          <w:b w:val="0"/>
          <w:bCs w:val="0"/>
        </w:rPr>
        <w:t>----------------</w:t>
      </w:r>
    </w:p>
    <w:p w:rsidR="008F6136" w:rsidRPr="00D254BD" w:rsidRDefault="008C3EF9" w:rsidP="00EA64E5">
      <w:pPr>
        <w:pStyle w:val="Textoindependiente2"/>
        <w:rPr>
          <w:rFonts w:ascii="Arial" w:hAnsi="Arial" w:cs="Arial"/>
          <w:b w:val="0"/>
          <w:bCs w:val="0"/>
        </w:rPr>
      </w:pPr>
      <w:r w:rsidRPr="00D254BD">
        <w:rPr>
          <w:rFonts w:ascii="Arial" w:hAnsi="Arial" w:cs="Arial"/>
          <w:bCs w:val="0"/>
        </w:rPr>
        <w:t>V.-</w:t>
      </w:r>
      <w:r w:rsidR="00EA64E5" w:rsidRPr="00D254BD">
        <w:rPr>
          <w:rFonts w:ascii="Arial" w:hAnsi="Arial" w:cs="Arial"/>
          <w:bCs w:val="0"/>
        </w:rPr>
        <w:t xml:space="preserve"> </w:t>
      </w:r>
      <w:r w:rsidR="00EA64E5" w:rsidRPr="00D254BD">
        <w:rPr>
          <w:rFonts w:ascii="Arial" w:hAnsi="Arial" w:cs="Arial"/>
          <w:b w:val="0"/>
          <w:bCs w:val="0"/>
        </w:rPr>
        <w:t xml:space="preserve"> </w:t>
      </w:r>
      <w:r w:rsidR="008F6136" w:rsidRPr="00D254BD">
        <w:rPr>
          <w:rFonts w:ascii="Arial" w:hAnsi="Arial" w:cs="Arial"/>
          <w:b w:val="0"/>
        </w:rPr>
        <w:t xml:space="preserve">Respecto al </w:t>
      </w:r>
      <w:r w:rsidR="00424161" w:rsidRPr="00D254BD">
        <w:rPr>
          <w:rFonts w:ascii="Arial" w:hAnsi="Arial" w:cs="Arial"/>
          <w:b w:val="0"/>
        </w:rPr>
        <w:t>QUINTO</w:t>
      </w:r>
      <w:r w:rsidR="00EA64E5" w:rsidRPr="00D254BD">
        <w:rPr>
          <w:rFonts w:ascii="Arial" w:hAnsi="Arial" w:cs="Arial"/>
          <w:b w:val="0"/>
          <w:bCs w:val="0"/>
        </w:rPr>
        <w:t xml:space="preserve"> </w:t>
      </w:r>
      <w:r w:rsidR="008F6136" w:rsidRPr="00D254BD">
        <w:rPr>
          <w:rFonts w:ascii="Arial" w:hAnsi="Arial" w:cs="Arial"/>
          <w:b w:val="0"/>
        </w:rPr>
        <w:t xml:space="preserve">Punto del Orden del Día, el </w:t>
      </w:r>
      <w:r w:rsidR="002B281C" w:rsidRPr="00D254BD">
        <w:rPr>
          <w:rFonts w:ascii="Arial" w:hAnsi="Arial" w:cs="Arial"/>
        </w:rPr>
        <w:t>ING. MANUEL DE JESUS BUSTAMANTE SANDOVAL</w:t>
      </w:r>
      <w:r w:rsidR="008F6136" w:rsidRPr="00D254BD">
        <w:rPr>
          <w:rFonts w:ascii="Arial" w:hAnsi="Arial" w:cs="Arial"/>
          <w:b w:val="0"/>
        </w:rPr>
        <w:t>, en el carácter antes mencionado, hace  uso de la palabra para presentar un Informe General sobre las actividades y ejercicio de su función, correspondiente al 3</w:t>
      </w:r>
      <w:r w:rsidR="00424161" w:rsidRPr="00D254BD">
        <w:rPr>
          <w:rFonts w:ascii="Arial" w:hAnsi="Arial" w:cs="Arial"/>
          <w:b w:val="0"/>
        </w:rPr>
        <w:t>0</w:t>
      </w:r>
      <w:r w:rsidR="000139B8" w:rsidRPr="00D254BD">
        <w:rPr>
          <w:rFonts w:ascii="Arial" w:hAnsi="Arial" w:cs="Arial"/>
          <w:b w:val="0"/>
        </w:rPr>
        <w:t xml:space="preserve"> </w:t>
      </w:r>
      <w:r w:rsidR="008F6136" w:rsidRPr="00D254BD">
        <w:rPr>
          <w:rFonts w:ascii="Arial" w:hAnsi="Arial" w:cs="Arial"/>
          <w:b w:val="0"/>
        </w:rPr>
        <w:t xml:space="preserve">de </w:t>
      </w:r>
      <w:r w:rsidR="00424161" w:rsidRPr="00D254BD">
        <w:rPr>
          <w:rFonts w:ascii="Arial" w:hAnsi="Arial" w:cs="Arial"/>
          <w:b w:val="0"/>
        </w:rPr>
        <w:t>Junio</w:t>
      </w:r>
      <w:r w:rsidR="008F6136" w:rsidRPr="00D254BD">
        <w:rPr>
          <w:rFonts w:ascii="Arial" w:hAnsi="Arial" w:cs="Arial"/>
          <w:b w:val="0"/>
        </w:rPr>
        <w:t xml:space="preserve"> del 201</w:t>
      </w:r>
      <w:r w:rsidR="00424161" w:rsidRPr="00D254BD">
        <w:rPr>
          <w:rFonts w:ascii="Arial" w:hAnsi="Arial" w:cs="Arial"/>
          <w:b w:val="0"/>
        </w:rPr>
        <w:t>6</w:t>
      </w:r>
      <w:r w:rsidR="008F6136" w:rsidRPr="00D254BD">
        <w:rPr>
          <w:rFonts w:ascii="Arial" w:hAnsi="Arial" w:cs="Arial"/>
          <w:b w:val="0"/>
        </w:rPr>
        <w:t>,  cuyo texto se incluye a continuación:</w:t>
      </w:r>
      <w:r w:rsidR="00F8219D" w:rsidRPr="00D254BD">
        <w:rPr>
          <w:rFonts w:ascii="Arial" w:hAnsi="Arial" w:cs="Arial"/>
          <w:b w:val="0"/>
        </w:rPr>
        <w:t>-</w:t>
      </w:r>
      <w:r w:rsidR="00424161" w:rsidRPr="00D254BD">
        <w:rPr>
          <w:rFonts w:ascii="Arial" w:hAnsi="Arial" w:cs="Arial"/>
          <w:b w:val="0"/>
        </w:rPr>
        <w:t>-------</w:t>
      </w:r>
      <w:r w:rsidR="008F6136" w:rsidRPr="00D254BD">
        <w:rPr>
          <w:rFonts w:ascii="Arial" w:hAnsi="Arial" w:cs="Arial"/>
          <w:b w:val="0"/>
        </w:rPr>
        <w:t>-</w:t>
      </w:r>
      <w:r w:rsidR="00EA64E5" w:rsidRPr="00D254BD">
        <w:rPr>
          <w:rFonts w:ascii="Arial" w:hAnsi="Arial" w:cs="Arial"/>
          <w:b w:val="0"/>
        </w:rPr>
        <w:t>-</w:t>
      </w:r>
      <w:r w:rsidR="00F8219D" w:rsidRPr="00D254BD">
        <w:rPr>
          <w:rFonts w:ascii="Arial" w:hAnsi="Arial" w:cs="Arial"/>
          <w:b w:val="0"/>
        </w:rPr>
        <w:t>-</w:t>
      </w:r>
      <w:r w:rsidR="00C81710" w:rsidRPr="00D254BD">
        <w:rPr>
          <w:rFonts w:ascii="Arial" w:hAnsi="Arial" w:cs="Arial"/>
          <w:b w:val="0"/>
        </w:rPr>
        <w:t>-</w:t>
      </w:r>
    </w:p>
    <w:p w:rsidR="001D6718" w:rsidRPr="00D254BD" w:rsidRDefault="001D6718" w:rsidP="001D6718">
      <w:pPr>
        <w:pStyle w:val="Textoindependiente2"/>
        <w:ind w:right="49"/>
        <w:jc w:val="center"/>
        <w:rPr>
          <w:rFonts w:ascii="Arial" w:hAnsi="Arial" w:cs="Arial"/>
          <w:sz w:val="32"/>
          <w:lang w:val="es-MX"/>
        </w:rPr>
      </w:pPr>
    </w:p>
    <w:p w:rsidR="009D311C" w:rsidRPr="00D254BD" w:rsidRDefault="009D311C" w:rsidP="001D6718">
      <w:pPr>
        <w:pStyle w:val="Textoindependiente2"/>
        <w:ind w:right="49"/>
        <w:jc w:val="center"/>
        <w:rPr>
          <w:rFonts w:ascii="Arial" w:hAnsi="Arial" w:cs="Arial"/>
          <w:sz w:val="32"/>
          <w:lang w:val="es-MX"/>
        </w:rPr>
      </w:pPr>
    </w:p>
    <w:p w:rsidR="001D6718" w:rsidRPr="00D254BD" w:rsidRDefault="001D6718" w:rsidP="00491769">
      <w:pPr>
        <w:pStyle w:val="Textoindependiente2"/>
        <w:ind w:right="49"/>
        <w:jc w:val="center"/>
        <w:rPr>
          <w:rFonts w:ascii="Arial" w:hAnsi="Arial" w:cs="Arial"/>
          <w:sz w:val="32"/>
        </w:rPr>
      </w:pPr>
    </w:p>
    <w:p w:rsidR="002B281C" w:rsidRPr="00D254BD" w:rsidRDefault="002B281C" w:rsidP="002B281C">
      <w:pPr>
        <w:jc w:val="center"/>
        <w:rPr>
          <w:rFonts w:ascii="Arial" w:hAnsi="Arial" w:cs="Arial"/>
          <w:b/>
          <w:bCs/>
          <w:sz w:val="32"/>
          <w:lang w:val="es-MX"/>
        </w:rPr>
      </w:pPr>
      <w:r w:rsidRPr="00D254BD">
        <w:rPr>
          <w:rFonts w:ascii="Arial" w:hAnsi="Arial" w:cs="Arial"/>
          <w:b/>
          <w:bCs/>
          <w:sz w:val="32"/>
          <w:lang w:val="es-MX"/>
        </w:rPr>
        <w:lastRenderedPageBreak/>
        <w:t>RECURSOS LIBERADOS PARA LA REALIZACIÓN</w:t>
      </w:r>
    </w:p>
    <w:p w:rsidR="002B281C" w:rsidRPr="00D254BD" w:rsidRDefault="002B281C" w:rsidP="002B281C">
      <w:pPr>
        <w:jc w:val="center"/>
        <w:rPr>
          <w:rFonts w:ascii="Arial" w:hAnsi="Arial" w:cs="Arial"/>
          <w:b/>
          <w:bCs/>
          <w:sz w:val="32"/>
          <w:lang w:val="es-MX"/>
        </w:rPr>
      </w:pPr>
      <w:r w:rsidRPr="00D254BD">
        <w:rPr>
          <w:rFonts w:ascii="Arial" w:hAnsi="Arial" w:cs="Arial"/>
          <w:b/>
          <w:bCs/>
          <w:sz w:val="32"/>
          <w:lang w:val="es-MX"/>
        </w:rPr>
        <w:t>DE OBRA PÚBLICA CONCERTADA</w:t>
      </w:r>
    </w:p>
    <w:p w:rsidR="002B281C" w:rsidRPr="00D254BD" w:rsidRDefault="002B281C" w:rsidP="002B281C">
      <w:pPr>
        <w:jc w:val="center"/>
        <w:rPr>
          <w:rFonts w:ascii="Arial" w:hAnsi="Arial" w:cs="Arial"/>
          <w:b/>
          <w:bCs/>
          <w:lang w:val="es-MX"/>
        </w:rPr>
      </w:pPr>
      <w:r w:rsidRPr="00D254BD">
        <w:rPr>
          <w:rFonts w:ascii="Arial" w:hAnsi="Arial" w:cs="Arial"/>
          <w:b/>
          <w:bCs/>
          <w:lang w:val="es-MX"/>
        </w:rPr>
        <w:t xml:space="preserve">DE ENERO A </w:t>
      </w:r>
      <w:r w:rsidR="009D311C" w:rsidRPr="00D254BD">
        <w:rPr>
          <w:rFonts w:ascii="Arial" w:hAnsi="Arial" w:cs="Arial"/>
          <w:b/>
          <w:bCs/>
          <w:lang w:val="es-MX"/>
        </w:rPr>
        <w:t>JUNIO</w:t>
      </w:r>
      <w:r w:rsidRPr="00D254BD">
        <w:rPr>
          <w:rFonts w:ascii="Arial" w:hAnsi="Arial" w:cs="Arial"/>
          <w:b/>
          <w:bCs/>
          <w:lang w:val="es-MX"/>
        </w:rPr>
        <w:t xml:space="preserve"> DEL AÑO 201</w:t>
      </w:r>
      <w:r w:rsidR="009D311C" w:rsidRPr="00D254BD">
        <w:rPr>
          <w:rFonts w:ascii="Arial" w:hAnsi="Arial" w:cs="Arial"/>
          <w:b/>
          <w:bCs/>
          <w:lang w:val="es-MX"/>
        </w:rPr>
        <w:t>6</w:t>
      </w:r>
    </w:p>
    <w:tbl>
      <w:tblPr>
        <w:tblW w:w="4929"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730"/>
        <w:gridCol w:w="1751"/>
        <w:gridCol w:w="1780"/>
        <w:gridCol w:w="1505"/>
        <w:gridCol w:w="1595"/>
      </w:tblGrid>
      <w:tr w:rsidR="009D311C" w:rsidRPr="00D254BD" w:rsidTr="009D311C">
        <w:trPr>
          <w:trHeight w:val="538"/>
        </w:trPr>
        <w:tc>
          <w:tcPr>
            <w:tcW w:w="1458" w:type="pct"/>
            <w:shd w:val="clear" w:color="auto" w:fill="C00000"/>
            <w:noWrap/>
            <w:vAlign w:val="center"/>
            <w:hideMark/>
          </w:tcPr>
          <w:p w:rsidR="009D311C" w:rsidRPr="00D254BD" w:rsidRDefault="009D311C" w:rsidP="009D311C">
            <w:pPr>
              <w:jc w:val="center"/>
              <w:rPr>
                <w:rFonts w:ascii="Kelson Sans" w:hAnsi="Kelson Sans" w:cs="Arial"/>
                <w:b/>
                <w:bCs/>
                <w:sz w:val="16"/>
                <w:lang w:eastAsia="es-MX"/>
              </w:rPr>
            </w:pPr>
            <w:r w:rsidRPr="00D254BD">
              <w:rPr>
                <w:rFonts w:ascii="Kelson Sans" w:hAnsi="Kelson Sans" w:cs="Arial"/>
                <w:b/>
                <w:bCs/>
                <w:sz w:val="16"/>
                <w:lang w:eastAsia="es-MX"/>
              </w:rPr>
              <w:t>PROGRAMA</w:t>
            </w:r>
          </w:p>
        </w:tc>
        <w:tc>
          <w:tcPr>
            <w:tcW w:w="935" w:type="pct"/>
            <w:shd w:val="clear" w:color="auto" w:fill="C00000"/>
            <w:vAlign w:val="center"/>
            <w:hideMark/>
          </w:tcPr>
          <w:p w:rsidR="009D311C" w:rsidRPr="00D254BD" w:rsidRDefault="009D311C" w:rsidP="009D311C">
            <w:pPr>
              <w:jc w:val="center"/>
              <w:rPr>
                <w:rFonts w:ascii="Kelson Sans" w:hAnsi="Kelson Sans" w:cs="Arial"/>
                <w:b/>
                <w:bCs/>
                <w:sz w:val="16"/>
                <w:lang w:eastAsia="es-MX"/>
              </w:rPr>
            </w:pPr>
            <w:r w:rsidRPr="00D254BD">
              <w:rPr>
                <w:rFonts w:ascii="Kelson Sans" w:hAnsi="Kelson Sans" w:cs="Arial"/>
                <w:b/>
                <w:bCs/>
                <w:sz w:val="16"/>
                <w:lang w:eastAsia="es-MX"/>
              </w:rPr>
              <w:t>INVERSIÓN TOTAL                                                        (PESOS)</w:t>
            </w:r>
          </w:p>
        </w:tc>
        <w:tc>
          <w:tcPr>
            <w:tcW w:w="951" w:type="pct"/>
            <w:shd w:val="clear" w:color="auto" w:fill="C00000"/>
            <w:vAlign w:val="center"/>
            <w:hideMark/>
          </w:tcPr>
          <w:p w:rsidR="009D311C" w:rsidRPr="00D254BD" w:rsidRDefault="009D311C" w:rsidP="009D311C">
            <w:pPr>
              <w:jc w:val="center"/>
              <w:rPr>
                <w:rFonts w:ascii="Kelson Sans" w:hAnsi="Kelson Sans" w:cs="Arial"/>
                <w:b/>
                <w:bCs/>
                <w:sz w:val="16"/>
                <w:lang w:eastAsia="es-MX"/>
              </w:rPr>
            </w:pPr>
            <w:r w:rsidRPr="00D254BD">
              <w:rPr>
                <w:rFonts w:ascii="Kelson Sans" w:hAnsi="Kelson Sans" w:cs="Arial"/>
                <w:b/>
                <w:bCs/>
                <w:sz w:val="16"/>
                <w:lang w:eastAsia="es-MX"/>
              </w:rPr>
              <w:t>CECOP                                                     (PESOS)</w:t>
            </w:r>
          </w:p>
        </w:tc>
        <w:tc>
          <w:tcPr>
            <w:tcW w:w="804" w:type="pct"/>
            <w:shd w:val="clear" w:color="auto" w:fill="C00000"/>
            <w:vAlign w:val="center"/>
            <w:hideMark/>
          </w:tcPr>
          <w:p w:rsidR="009D311C" w:rsidRPr="00D254BD" w:rsidRDefault="009D311C" w:rsidP="009D311C">
            <w:pPr>
              <w:jc w:val="center"/>
              <w:rPr>
                <w:rFonts w:ascii="Kelson Sans" w:hAnsi="Kelson Sans" w:cs="Arial"/>
                <w:b/>
                <w:bCs/>
                <w:sz w:val="16"/>
                <w:lang w:eastAsia="es-MX"/>
              </w:rPr>
            </w:pPr>
            <w:r w:rsidRPr="00D254BD">
              <w:rPr>
                <w:rFonts w:ascii="Kelson Sans" w:hAnsi="Kelson Sans" w:cs="Arial"/>
                <w:b/>
                <w:bCs/>
                <w:sz w:val="16"/>
                <w:lang w:eastAsia="es-MX"/>
              </w:rPr>
              <w:t>MUNICIPIOS                                                     (PESOS)</w:t>
            </w:r>
          </w:p>
        </w:tc>
        <w:tc>
          <w:tcPr>
            <w:tcW w:w="852" w:type="pct"/>
            <w:shd w:val="clear" w:color="auto" w:fill="C00000"/>
            <w:vAlign w:val="center"/>
            <w:hideMark/>
          </w:tcPr>
          <w:p w:rsidR="009D311C" w:rsidRPr="00D254BD" w:rsidRDefault="009D311C" w:rsidP="009D311C">
            <w:pPr>
              <w:jc w:val="center"/>
              <w:rPr>
                <w:rFonts w:ascii="Kelson Sans" w:hAnsi="Kelson Sans" w:cs="Arial"/>
                <w:b/>
                <w:bCs/>
                <w:sz w:val="16"/>
                <w:lang w:eastAsia="es-MX"/>
              </w:rPr>
            </w:pPr>
            <w:r w:rsidRPr="00D254BD">
              <w:rPr>
                <w:rFonts w:ascii="Kelson Sans" w:hAnsi="Kelson Sans" w:cs="Arial"/>
                <w:b/>
                <w:bCs/>
                <w:sz w:val="16"/>
                <w:lang w:eastAsia="es-MX"/>
              </w:rPr>
              <w:t>COMUNIDADES                                                     (PESOS)</w:t>
            </w:r>
          </w:p>
        </w:tc>
      </w:tr>
      <w:tr w:rsidR="009D311C" w:rsidRPr="00D254BD" w:rsidTr="009D311C">
        <w:trPr>
          <w:trHeight w:val="286"/>
        </w:trPr>
        <w:tc>
          <w:tcPr>
            <w:tcW w:w="1458" w:type="pct"/>
            <w:shd w:val="clear" w:color="auto" w:fill="auto"/>
            <w:noWrap/>
            <w:vAlign w:val="center"/>
            <w:hideMark/>
          </w:tcPr>
          <w:p w:rsidR="009D311C" w:rsidRPr="00D254BD" w:rsidRDefault="009D311C" w:rsidP="009D311C">
            <w:pPr>
              <w:rPr>
                <w:rFonts w:ascii="Kelson Sans" w:hAnsi="Kelson Sans" w:cs="Arial"/>
                <w:sz w:val="16"/>
                <w:lang w:eastAsia="es-MX"/>
              </w:rPr>
            </w:pPr>
            <w:r w:rsidRPr="00D254BD">
              <w:rPr>
                <w:rFonts w:ascii="Kelson Sans" w:hAnsi="Kelson Sans" w:cs="Arial"/>
                <w:sz w:val="16"/>
                <w:lang w:eastAsia="es-MX"/>
              </w:rPr>
              <w:t>PROGRAMA NORMAL (PISO)</w:t>
            </w:r>
          </w:p>
        </w:tc>
        <w:tc>
          <w:tcPr>
            <w:tcW w:w="935"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$2,653,246.21</w:t>
            </w:r>
          </w:p>
        </w:tc>
        <w:tc>
          <w:tcPr>
            <w:tcW w:w="951"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$2,067,438.29</w:t>
            </w:r>
          </w:p>
        </w:tc>
        <w:tc>
          <w:tcPr>
            <w:tcW w:w="804"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$302,435.47</w:t>
            </w:r>
          </w:p>
        </w:tc>
        <w:tc>
          <w:tcPr>
            <w:tcW w:w="852"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$283,372.45</w:t>
            </w:r>
          </w:p>
        </w:tc>
      </w:tr>
      <w:tr w:rsidR="009D311C" w:rsidRPr="00D254BD" w:rsidTr="009D311C">
        <w:trPr>
          <w:trHeight w:val="336"/>
        </w:trPr>
        <w:tc>
          <w:tcPr>
            <w:tcW w:w="5000" w:type="pct"/>
            <w:gridSpan w:val="5"/>
            <w:shd w:val="clear" w:color="auto" w:fill="A6A6A6" w:themeFill="background1" w:themeFillShade="A6"/>
            <w:vAlign w:val="center"/>
            <w:hideMark/>
          </w:tcPr>
          <w:p w:rsidR="009D311C" w:rsidRPr="00D254BD" w:rsidRDefault="009D311C" w:rsidP="009D311C">
            <w:pPr>
              <w:rPr>
                <w:rFonts w:ascii="Kelson Sans" w:hAnsi="Kelson Sans" w:cs="Arial"/>
                <w:b/>
                <w:sz w:val="16"/>
                <w:lang w:eastAsia="es-MX"/>
              </w:rPr>
            </w:pPr>
            <w:r w:rsidRPr="00D254BD">
              <w:rPr>
                <w:rFonts w:ascii="Kelson Sans" w:hAnsi="Kelson Sans" w:cs="Arial"/>
                <w:b/>
                <w:sz w:val="16"/>
                <w:lang w:eastAsia="es-MX"/>
              </w:rPr>
              <w:t>PROGRAMAS ESPECIALES EJECUTADOS POR CECOP</w:t>
            </w:r>
          </w:p>
        </w:tc>
      </w:tr>
      <w:tr w:rsidR="009D311C" w:rsidRPr="00D254BD" w:rsidTr="009D311C">
        <w:trPr>
          <w:trHeight w:val="257"/>
        </w:trPr>
        <w:tc>
          <w:tcPr>
            <w:tcW w:w="1458" w:type="pct"/>
            <w:shd w:val="clear" w:color="auto" w:fill="auto"/>
            <w:vAlign w:val="center"/>
            <w:hideMark/>
          </w:tcPr>
          <w:p w:rsidR="009D311C" w:rsidRPr="00D254BD" w:rsidRDefault="009D311C" w:rsidP="009D311C">
            <w:pPr>
              <w:rPr>
                <w:rFonts w:ascii="Kelson Sans" w:hAnsi="Kelson Sans" w:cs="Arial"/>
                <w:sz w:val="16"/>
                <w:lang w:eastAsia="es-MX"/>
              </w:rPr>
            </w:pPr>
            <w:r w:rsidRPr="00D254BD">
              <w:rPr>
                <w:rFonts w:ascii="Kelson Sans" w:hAnsi="Kelson Sans" w:cs="Arial"/>
                <w:sz w:val="16"/>
                <w:lang w:eastAsia="es-MX"/>
              </w:rPr>
              <w:t>GESTIÓN SOCIAL EMERGENTE</w:t>
            </w:r>
          </w:p>
        </w:tc>
        <w:tc>
          <w:tcPr>
            <w:tcW w:w="935"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$41,351,938.34</w:t>
            </w:r>
          </w:p>
        </w:tc>
        <w:tc>
          <w:tcPr>
            <w:tcW w:w="951"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$41,351,938.34</w:t>
            </w:r>
          </w:p>
        </w:tc>
        <w:tc>
          <w:tcPr>
            <w:tcW w:w="804"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0.00</w:t>
            </w:r>
          </w:p>
        </w:tc>
        <w:tc>
          <w:tcPr>
            <w:tcW w:w="852"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0.00</w:t>
            </w:r>
          </w:p>
        </w:tc>
      </w:tr>
      <w:tr w:rsidR="009D311C" w:rsidRPr="00D254BD" w:rsidTr="009D311C">
        <w:trPr>
          <w:trHeight w:val="510"/>
        </w:trPr>
        <w:tc>
          <w:tcPr>
            <w:tcW w:w="1458" w:type="pct"/>
            <w:shd w:val="clear" w:color="auto" w:fill="auto"/>
            <w:vAlign w:val="center"/>
            <w:hideMark/>
          </w:tcPr>
          <w:p w:rsidR="009D311C" w:rsidRPr="00D254BD" w:rsidRDefault="009D311C" w:rsidP="009D311C">
            <w:pPr>
              <w:rPr>
                <w:rFonts w:ascii="Kelson Sans" w:hAnsi="Kelson Sans" w:cs="Arial"/>
                <w:sz w:val="16"/>
                <w:lang w:eastAsia="es-MX"/>
              </w:rPr>
            </w:pPr>
            <w:r w:rsidRPr="00D254BD">
              <w:rPr>
                <w:rFonts w:ascii="Kelson Sans" w:hAnsi="Kelson Sans" w:cs="Arial"/>
                <w:sz w:val="16"/>
                <w:lang w:eastAsia="es-MX"/>
              </w:rPr>
              <w:t>CREDITO DE INFRAESTRUCTURA EDUCATIVA</w:t>
            </w:r>
          </w:p>
        </w:tc>
        <w:tc>
          <w:tcPr>
            <w:tcW w:w="935"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$250,712,823.42</w:t>
            </w:r>
          </w:p>
        </w:tc>
        <w:tc>
          <w:tcPr>
            <w:tcW w:w="951"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$250,712,823.42</w:t>
            </w:r>
          </w:p>
        </w:tc>
        <w:tc>
          <w:tcPr>
            <w:tcW w:w="804"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0.00</w:t>
            </w:r>
          </w:p>
        </w:tc>
        <w:tc>
          <w:tcPr>
            <w:tcW w:w="852" w:type="pct"/>
            <w:shd w:val="clear" w:color="auto" w:fill="auto"/>
            <w:noWrap/>
            <w:vAlign w:val="center"/>
            <w:hideMark/>
          </w:tcPr>
          <w:p w:rsidR="009D311C" w:rsidRPr="00D254BD" w:rsidRDefault="009D311C" w:rsidP="009D311C">
            <w:pPr>
              <w:jc w:val="right"/>
              <w:rPr>
                <w:rFonts w:ascii="Kelson Sans" w:hAnsi="Kelson Sans" w:cs="Arial"/>
                <w:sz w:val="16"/>
                <w:lang w:eastAsia="es-MX"/>
              </w:rPr>
            </w:pPr>
            <w:r w:rsidRPr="00D254BD">
              <w:rPr>
                <w:rFonts w:ascii="Kelson Sans" w:hAnsi="Kelson Sans" w:cs="Arial"/>
                <w:sz w:val="16"/>
                <w:lang w:eastAsia="es-MX"/>
              </w:rPr>
              <w:t>0.00</w:t>
            </w:r>
          </w:p>
        </w:tc>
      </w:tr>
      <w:tr w:rsidR="009D311C" w:rsidRPr="00D254BD" w:rsidTr="009D311C">
        <w:trPr>
          <w:trHeight w:val="347"/>
        </w:trPr>
        <w:tc>
          <w:tcPr>
            <w:tcW w:w="1458" w:type="pct"/>
            <w:shd w:val="clear" w:color="auto" w:fill="C00000"/>
            <w:noWrap/>
            <w:vAlign w:val="center"/>
            <w:hideMark/>
          </w:tcPr>
          <w:p w:rsidR="009D311C" w:rsidRPr="00D254BD" w:rsidRDefault="009D311C" w:rsidP="009D311C">
            <w:pPr>
              <w:jc w:val="center"/>
              <w:rPr>
                <w:rFonts w:ascii="Kelson Sans" w:hAnsi="Kelson Sans" w:cs="Arial"/>
                <w:b/>
                <w:bCs/>
                <w:sz w:val="16"/>
                <w:szCs w:val="28"/>
                <w:lang w:eastAsia="es-MX"/>
              </w:rPr>
            </w:pPr>
            <w:r w:rsidRPr="00D254BD">
              <w:rPr>
                <w:rFonts w:ascii="Kelson Sans" w:hAnsi="Kelson Sans" w:cs="Arial"/>
                <w:b/>
                <w:bCs/>
                <w:sz w:val="16"/>
                <w:szCs w:val="28"/>
                <w:lang w:eastAsia="es-MX"/>
              </w:rPr>
              <w:t>TOTAL:</w:t>
            </w:r>
          </w:p>
        </w:tc>
        <w:tc>
          <w:tcPr>
            <w:tcW w:w="935" w:type="pct"/>
            <w:shd w:val="clear" w:color="auto" w:fill="C00000"/>
            <w:noWrap/>
            <w:vAlign w:val="center"/>
            <w:hideMark/>
          </w:tcPr>
          <w:p w:rsidR="009D311C" w:rsidRPr="00D254BD" w:rsidRDefault="009D311C" w:rsidP="009D311C">
            <w:pPr>
              <w:jc w:val="right"/>
              <w:rPr>
                <w:rFonts w:ascii="Kelson Sans" w:hAnsi="Kelson Sans" w:cs="Arial"/>
                <w:b/>
                <w:bCs/>
                <w:sz w:val="16"/>
                <w:lang w:eastAsia="es-MX"/>
              </w:rPr>
            </w:pPr>
            <w:r w:rsidRPr="00D254BD">
              <w:rPr>
                <w:rFonts w:ascii="Kelson Sans" w:hAnsi="Kelson Sans" w:cs="Arial"/>
                <w:b/>
                <w:bCs/>
                <w:sz w:val="16"/>
                <w:lang w:eastAsia="es-MX"/>
              </w:rPr>
              <w:t>$294,718,007.97</w:t>
            </w:r>
          </w:p>
        </w:tc>
        <w:tc>
          <w:tcPr>
            <w:tcW w:w="951" w:type="pct"/>
            <w:shd w:val="clear" w:color="auto" w:fill="C00000"/>
            <w:noWrap/>
            <w:vAlign w:val="center"/>
            <w:hideMark/>
          </w:tcPr>
          <w:p w:rsidR="009D311C" w:rsidRPr="00D254BD" w:rsidRDefault="009D311C" w:rsidP="009D311C">
            <w:pPr>
              <w:jc w:val="right"/>
              <w:rPr>
                <w:rFonts w:ascii="Kelson Sans" w:hAnsi="Kelson Sans" w:cs="Arial"/>
                <w:b/>
                <w:bCs/>
                <w:sz w:val="16"/>
                <w:lang w:eastAsia="es-MX"/>
              </w:rPr>
            </w:pPr>
            <w:r w:rsidRPr="00D254BD">
              <w:rPr>
                <w:rFonts w:ascii="Kelson Sans" w:hAnsi="Kelson Sans" w:cs="Arial"/>
                <w:b/>
                <w:bCs/>
                <w:sz w:val="16"/>
                <w:lang w:eastAsia="es-MX"/>
              </w:rPr>
              <w:t>$294,132,200.05</w:t>
            </w:r>
          </w:p>
        </w:tc>
        <w:tc>
          <w:tcPr>
            <w:tcW w:w="804" w:type="pct"/>
            <w:shd w:val="clear" w:color="auto" w:fill="C00000"/>
            <w:noWrap/>
            <w:vAlign w:val="center"/>
            <w:hideMark/>
          </w:tcPr>
          <w:p w:rsidR="009D311C" w:rsidRPr="00D254BD" w:rsidRDefault="009D311C" w:rsidP="009D311C">
            <w:pPr>
              <w:jc w:val="right"/>
              <w:rPr>
                <w:rFonts w:ascii="Kelson Sans" w:hAnsi="Kelson Sans" w:cs="Arial"/>
                <w:b/>
                <w:bCs/>
                <w:sz w:val="16"/>
                <w:lang w:eastAsia="es-MX"/>
              </w:rPr>
            </w:pPr>
            <w:r w:rsidRPr="00D254BD">
              <w:rPr>
                <w:rFonts w:ascii="Kelson Sans" w:hAnsi="Kelson Sans" w:cs="Arial"/>
                <w:b/>
                <w:bCs/>
                <w:sz w:val="16"/>
                <w:lang w:eastAsia="es-MX"/>
              </w:rPr>
              <w:t>$302,435.47</w:t>
            </w:r>
          </w:p>
        </w:tc>
        <w:tc>
          <w:tcPr>
            <w:tcW w:w="852" w:type="pct"/>
            <w:shd w:val="clear" w:color="auto" w:fill="C00000"/>
            <w:noWrap/>
            <w:vAlign w:val="center"/>
            <w:hideMark/>
          </w:tcPr>
          <w:p w:rsidR="009D311C" w:rsidRPr="00D254BD" w:rsidRDefault="009D311C" w:rsidP="009D311C">
            <w:pPr>
              <w:jc w:val="right"/>
              <w:rPr>
                <w:rFonts w:ascii="Kelson Sans" w:hAnsi="Kelson Sans" w:cs="Arial"/>
                <w:b/>
                <w:bCs/>
                <w:sz w:val="16"/>
                <w:lang w:eastAsia="es-MX"/>
              </w:rPr>
            </w:pPr>
            <w:r w:rsidRPr="00D254BD">
              <w:rPr>
                <w:rFonts w:ascii="Kelson Sans" w:hAnsi="Kelson Sans" w:cs="Arial"/>
                <w:b/>
                <w:bCs/>
                <w:sz w:val="16"/>
                <w:lang w:eastAsia="es-MX"/>
              </w:rPr>
              <w:t>$283,372.45</w:t>
            </w:r>
          </w:p>
        </w:tc>
      </w:tr>
    </w:tbl>
    <w:p w:rsidR="009D311C" w:rsidRPr="00D254BD" w:rsidRDefault="009D311C" w:rsidP="009D311C">
      <w:pPr>
        <w:tabs>
          <w:tab w:val="left" w:pos="2938"/>
          <w:tab w:val="left" w:pos="4822"/>
          <w:tab w:val="left" w:pos="6738"/>
          <w:tab w:val="left" w:pos="8358"/>
        </w:tabs>
        <w:jc w:val="center"/>
        <w:rPr>
          <w:rFonts w:ascii="Kelson Sans" w:hAnsi="Kelson Sans" w:cs="Arial"/>
          <w:b/>
          <w:sz w:val="16"/>
          <w:szCs w:val="20"/>
          <w:lang w:eastAsia="es-MX"/>
        </w:rPr>
      </w:pPr>
      <w:r w:rsidRPr="00D254BD">
        <w:rPr>
          <w:rFonts w:ascii="Kelson Sans" w:hAnsi="Kelson Sans" w:cs="Arial"/>
          <w:b/>
          <w:lang w:eastAsia="es-MX"/>
        </w:rPr>
        <w:t>NO. DE OBRAS AUTORIZADAS 550</w:t>
      </w:r>
    </w:p>
    <w:p w:rsidR="00491769" w:rsidRPr="00D254BD" w:rsidRDefault="00491769" w:rsidP="002B281C">
      <w:pPr>
        <w:jc w:val="center"/>
        <w:rPr>
          <w:rFonts w:ascii="Arial" w:hAnsi="Arial" w:cs="Arial"/>
          <w:b/>
          <w:bCs/>
          <w:sz w:val="16"/>
          <w:lang w:val="es-MX"/>
        </w:rPr>
      </w:pPr>
    </w:p>
    <w:p w:rsidR="009D311C" w:rsidRPr="00D254BD" w:rsidRDefault="009D311C" w:rsidP="009D311C">
      <w:pPr>
        <w:tabs>
          <w:tab w:val="left" w:pos="146"/>
        </w:tabs>
        <w:jc w:val="center"/>
        <w:rPr>
          <w:rFonts w:ascii="Arial" w:hAnsi="Arial" w:cs="Arial"/>
          <w:b/>
          <w:bCs/>
          <w:sz w:val="32"/>
          <w:lang w:val="es-MX"/>
        </w:rPr>
      </w:pPr>
      <w:r w:rsidRPr="00D254BD">
        <w:rPr>
          <w:rFonts w:ascii="Arial" w:hAnsi="Arial" w:cs="Arial"/>
          <w:b/>
          <w:bCs/>
          <w:sz w:val="32"/>
          <w:lang w:val="es-MX"/>
        </w:rPr>
        <w:t>INVERSIÓN GENERAL CONCERTADA</w:t>
      </w:r>
    </w:p>
    <w:p w:rsidR="009D311C" w:rsidRPr="00D254BD" w:rsidRDefault="009D311C" w:rsidP="009D311C">
      <w:pPr>
        <w:jc w:val="center"/>
        <w:rPr>
          <w:rFonts w:ascii="Arial" w:hAnsi="Arial" w:cs="Arial"/>
          <w:b/>
          <w:bCs/>
          <w:sz w:val="32"/>
          <w:lang w:val="es-MX"/>
        </w:rPr>
      </w:pPr>
      <w:r w:rsidRPr="00D254BD">
        <w:rPr>
          <w:rFonts w:ascii="Arial" w:hAnsi="Arial" w:cs="Arial"/>
          <w:b/>
          <w:bCs/>
          <w:sz w:val="22"/>
          <w:lang w:val="es-MX"/>
        </w:rPr>
        <w:t>ENERO - JUNIO 2016</w:t>
      </w:r>
    </w:p>
    <w:tbl>
      <w:tblPr>
        <w:tblW w:w="3327"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174"/>
        <w:gridCol w:w="284"/>
        <w:gridCol w:w="2138"/>
        <w:gridCol w:w="244"/>
        <w:gridCol w:w="1479"/>
      </w:tblGrid>
      <w:tr w:rsidR="009D311C" w:rsidRPr="00D254BD" w:rsidTr="009D311C">
        <w:trPr>
          <w:trHeight w:val="415"/>
          <w:jc w:val="center"/>
        </w:trPr>
        <w:tc>
          <w:tcPr>
            <w:tcW w:w="1720" w:type="pct"/>
            <w:shd w:val="clear" w:color="auto" w:fill="auto"/>
            <w:noWrap/>
            <w:vAlign w:val="center"/>
            <w:hideMark/>
          </w:tcPr>
          <w:p w:rsidR="009D311C" w:rsidRPr="00D254BD" w:rsidRDefault="009D311C" w:rsidP="009D311C">
            <w:pPr>
              <w:jc w:val="right"/>
              <w:rPr>
                <w:rFonts w:ascii="Kelson Sans" w:hAnsi="Kelson Sans" w:cs="Arial"/>
                <w:b/>
                <w:bCs/>
                <w:sz w:val="20"/>
                <w:szCs w:val="32"/>
                <w:lang w:eastAsia="es-MX"/>
              </w:rPr>
            </w:pPr>
            <w:r w:rsidRPr="00D254BD">
              <w:rPr>
                <w:rFonts w:ascii="Kelson Sans" w:hAnsi="Kelson Sans" w:cs="Arial"/>
                <w:b/>
                <w:bCs/>
                <w:sz w:val="20"/>
                <w:szCs w:val="32"/>
                <w:lang w:eastAsia="es-MX"/>
              </w:rPr>
              <w:t>CECOP</w:t>
            </w:r>
          </w:p>
        </w:tc>
        <w:tc>
          <w:tcPr>
            <w:tcW w:w="225"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r w:rsidRPr="00D254BD">
              <w:rPr>
                <w:rFonts w:ascii="Kelson Sans" w:hAnsi="Kelson Sans" w:cs="Arial"/>
                <w:sz w:val="20"/>
                <w:szCs w:val="32"/>
                <w:lang w:eastAsia="es-MX"/>
              </w:rPr>
              <w:t>$</w:t>
            </w:r>
          </w:p>
        </w:tc>
        <w:tc>
          <w:tcPr>
            <w:tcW w:w="1692"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r w:rsidRPr="00D254BD">
              <w:rPr>
                <w:rFonts w:ascii="Kelson Sans" w:hAnsi="Kelson Sans" w:cs="Arial"/>
                <w:sz w:val="20"/>
                <w:szCs w:val="32"/>
                <w:lang w:eastAsia="es-MX"/>
              </w:rPr>
              <w:t>294,132,200.05</w:t>
            </w:r>
          </w:p>
        </w:tc>
        <w:tc>
          <w:tcPr>
            <w:tcW w:w="193"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p>
        </w:tc>
        <w:tc>
          <w:tcPr>
            <w:tcW w:w="1170" w:type="pct"/>
            <w:shd w:val="clear" w:color="auto" w:fill="auto"/>
            <w:noWrap/>
            <w:vAlign w:val="center"/>
            <w:hideMark/>
          </w:tcPr>
          <w:p w:rsidR="009D311C" w:rsidRPr="00D254BD" w:rsidRDefault="009D311C" w:rsidP="009D311C">
            <w:pPr>
              <w:jc w:val="center"/>
              <w:rPr>
                <w:rFonts w:ascii="Kelson Sans" w:hAnsi="Kelson Sans" w:cs="Arial"/>
                <w:sz w:val="20"/>
                <w:szCs w:val="32"/>
                <w:lang w:eastAsia="es-MX"/>
              </w:rPr>
            </w:pPr>
            <w:r w:rsidRPr="00D254BD">
              <w:rPr>
                <w:rFonts w:ascii="Kelson Sans" w:hAnsi="Kelson Sans" w:cs="Arial"/>
                <w:sz w:val="20"/>
                <w:szCs w:val="32"/>
                <w:lang w:eastAsia="es-MX"/>
              </w:rPr>
              <w:t>99.80%</w:t>
            </w:r>
          </w:p>
        </w:tc>
      </w:tr>
      <w:tr w:rsidR="009D311C" w:rsidRPr="00D254BD" w:rsidTr="009D311C">
        <w:trPr>
          <w:trHeight w:val="276"/>
          <w:jc w:val="center"/>
        </w:trPr>
        <w:tc>
          <w:tcPr>
            <w:tcW w:w="1720" w:type="pct"/>
            <w:shd w:val="clear" w:color="auto" w:fill="auto"/>
            <w:noWrap/>
            <w:vAlign w:val="center"/>
            <w:hideMark/>
          </w:tcPr>
          <w:p w:rsidR="009D311C" w:rsidRPr="00D254BD" w:rsidRDefault="009D311C" w:rsidP="009D311C">
            <w:pPr>
              <w:jc w:val="right"/>
              <w:rPr>
                <w:rFonts w:ascii="Kelson Sans" w:hAnsi="Kelson Sans" w:cs="Arial"/>
                <w:b/>
                <w:bCs/>
                <w:sz w:val="20"/>
                <w:szCs w:val="32"/>
                <w:lang w:eastAsia="es-MX"/>
              </w:rPr>
            </w:pPr>
            <w:r w:rsidRPr="00D254BD">
              <w:rPr>
                <w:rFonts w:ascii="Kelson Sans" w:hAnsi="Kelson Sans" w:cs="Arial"/>
                <w:b/>
                <w:bCs/>
                <w:sz w:val="20"/>
                <w:szCs w:val="32"/>
                <w:lang w:eastAsia="es-MX"/>
              </w:rPr>
              <w:t>COMUNIDAD</w:t>
            </w:r>
          </w:p>
        </w:tc>
        <w:tc>
          <w:tcPr>
            <w:tcW w:w="225"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r w:rsidRPr="00D254BD">
              <w:rPr>
                <w:rFonts w:ascii="Kelson Sans" w:hAnsi="Kelson Sans" w:cs="Arial"/>
                <w:sz w:val="20"/>
                <w:szCs w:val="32"/>
                <w:lang w:eastAsia="es-MX"/>
              </w:rPr>
              <w:t>$</w:t>
            </w:r>
          </w:p>
        </w:tc>
        <w:tc>
          <w:tcPr>
            <w:tcW w:w="1692"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r w:rsidRPr="00D254BD">
              <w:rPr>
                <w:rFonts w:ascii="Kelson Sans" w:hAnsi="Kelson Sans" w:cs="Arial"/>
                <w:sz w:val="20"/>
                <w:szCs w:val="32"/>
                <w:lang w:eastAsia="es-MX"/>
              </w:rPr>
              <w:t>283,372.45</w:t>
            </w:r>
          </w:p>
        </w:tc>
        <w:tc>
          <w:tcPr>
            <w:tcW w:w="193"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p>
        </w:tc>
        <w:tc>
          <w:tcPr>
            <w:tcW w:w="1170" w:type="pct"/>
            <w:shd w:val="clear" w:color="auto" w:fill="auto"/>
            <w:noWrap/>
            <w:vAlign w:val="center"/>
            <w:hideMark/>
          </w:tcPr>
          <w:p w:rsidR="009D311C" w:rsidRPr="00D254BD" w:rsidRDefault="009D311C" w:rsidP="009D311C">
            <w:pPr>
              <w:jc w:val="center"/>
              <w:rPr>
                <w:rFonts w:ascii="Kelson Sans" w:hAnsi="Kelson Sans" w:cs="Arial"/>
                <w:sz w:val="20"/>
                <w:szCs w:val="32"/>
                <w:lang w:eastAsia="es-MX"/>
              </w:rPr>
            </w:pPr>
            <w:r w:rsidRPr="00D254BD">
              <w:rPr>
                <w:rFonts w:ascii="Kelson Sans" w:hAnsi="Kelson Sans" w:cs="Arial"/>
                <w:noProof/>
                <w:sz w:val="20"/>
                <w:szCs w:val="32"/>
                <w:lang w:val="es-MX" w:eastAsia="es-MX"/>
              </w:rPr>
              <w:drawing>
                <wp:anchor distT="0" distB="0" distL="114300" distR="114300" simplePos="0" relativeHeight="251862016" behindDoc="0" locked="0" layoutInCell="1" allowOverlap="1">
                  <wp:simplePos x="0" y="0"/>
                  <wp:positionH relativeFrom="column">
                    <wp:posOffset>628650</wp:posOffset>
                  </wp:positionH>
                  <wp:positionV relativeFrom="paragraph">
                    <wp:posOffset>390525</wp:posOffset>
                  </wp:positionV>
                  <wp:extent cx="0" cy="0"/>
                  <wp:effectExtent l="0" t="0" r="0" b="635"/>
                  <wp:wrapNone/>
                  <wp:docPr id="9"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48400" y="3105150"/>
                            <a:ext cx="0" cy="0"/>
                            <a:chOff x="6248400" y="3105150"/>
                            <a:chExt cx="0" cy="0"/>
                          </a:xfrm>
                        </a:grpSpPr>
                        <a:sp>
                          <a:nvSpPr>
                            <a:cNvPr id="2" name="Text Box 1"/>
                            <a:cNvSpPr txBox="1">
                              <a:spLocks noChangeArrowheads="1"/>
                            </a:cNvSpPr>
                          </a:nvSpPr>
                          <a:spPr bwMode="auto">
                            <a:xfrm>
                              <a:off x="6000750" y="29051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D254BD">
              <w:rPr>
                <w:rFonts w:ascii="Kelson Sans" w:hAnsi="Kelson Sans" w:cs="Arial"/>
                <w:noProof/>
                <w:sz w:val="20"/>
                <w:szCs w:val="32"/>
                <w:lang w:val="es-MX" w:eastAsia="es-MX"/>
              </w:rPr>
              <w:drawing>
                <wp:anchor distT="0" distB="0" distL="114300" distR="114300" simplePos="0" relativeHeight="251863040" behindDoc="0" locked="0" layoutInCell="1" allowOverlap="1">
                  <wp:simplePos x="0" y="0"/>
                  <wp:positionH relativeFrom="column">
                    <wp:posOffset>628650</wp:posOffset>
                  </wp:positionH>
                  <wp:positionV relativeFrom="paragraph">
                    <wp:posOffset>390525</wp:posOffset>
                  </wp:positionV>
                  <wp:extent cx="0" cy="0"/>
                  <wp:effectExtent l="0" t="0" r="0" b="635"/>
                  <wp:wrapNone/>
                  <wp:docPr id="24"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48400" y="3105150"/>
                            <a:ext cx="0" cy="0"/>
                            <a:chOff x="6248400" y="3105150"/>
                            <a:chExt cx="0" cy="0"/>
                          </a:xfrm>
                        </a:grpSpPr>
                        <a:sp>
                          <a:nvSpPr>
                            <a:cNvPr id="3" name="Text Box 2"/>
                            <a:cNvSpPr txBox="1">
                              <a:spLocks noChangeArrowheads="1"/>
                            </a:cNvSpPr>
                          </a:nvSpPr>
                          <a:spPr bwMode="auto">
                            <a:xfrm>
                              <a:off x="6000750" y="29051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D254BD">
              <w:rPr>
                <w:rFonts w:ascii="Kelson Sans" w:hAnsi="Kelson Sans" w:cs="Arial"/>
                <w:noProof/>
                <w:sz w:val="20"/>
                <w:szCs w:val="32"/>
                <w:lang w:val="es-MX" w:eastAsia="es-MX"/>
              </w:rPr>
              <w:drawing>
                <wp:anchor distT="0" distB="0" distL="114300" distR="114300" simplePos="0" relativeHeight="251864064" behindDoc="0" locked="0" layoutInCell="1" allowOverlap="1">
                  <wp:simplePos x="0" y="0"/>
                  <wp:positionH relativeFrom="column">
                    <wp:posOffset>628650</wp:posOffset>
                  </wp:positionH>
                  <wp:positionV relativeFrom="paragraph">
                    <wp:posOffset>390525</wp:posOffset>
                  </wp:positionV>
                  <wp:extent cx="0" cy="0"/>
                  <wp:effectExtent l="0" t="0" r="0" b="635"/>
                  <wp:wrapNone/>
                  <wp:docPr id="26"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48400" y="3105150"/>
                            <a:ext cx="0" cy="0"/>
                            <a:chOff x="6248400" y="3105150"/>
                            <a:chExt cx="0" cy="0"/>
                          </a:xfrm>
                        </a:grpSpPr>
                        <a:sp>
                          <a:nvSpPr>
                            <a:cNvPr id="4" name="Text Box 3"/>
                            <a:cNvSpPr txBox="1">
                              <a:spLocks noChangeArrowheads="1"/>
                            </a:cNvSpPr>
                          </a:nvSpPr>
                          <a:spPr bwMode="auto">
                            <a:xfrm>
                              <a:off x="6000750" y="29051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D254BD">
              <w:rPr>
                <w:rFonts w:ascii="Kelson Sans" w:hAnsi="Kelson Sans" w:cs="Arial"/>
                <w:noProof/>
                <w:sz w:val="20"/>
                <w:szCs w:val="32"/>
                <w:lang w:val="es-MX" w:eastAsia="es-MX"/>
              </w:rPr>
              <w:drawing>
                <wp:anchor distT="0" distB="0" distL="114300" distR="114300" simplePos="0" relativeHeight="251865088" behindDoc="0" locked="0" layoutInCell="1" allowOverlap="1">
                  <wp:simplePos x="0" y="0"/>
                  <wp:positionH relativeFrom="column">
                    <wp:posOffset>628650</wp:posOffset>
                  </wp:positionH>
                  <wp:positionV relativeFrom="paragraph">
                    <wp:posOffset>390525</wp:posOffset>
                  </wp:positionV>
                  <wp:extent cx="0" cy="0"/>
                  <wp:effectExtent l="0" t="0" r="0" b="635"/>
                  <wp:wrapNone/>
                  <wp:docPr id="86"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48400" y="3105150"/>
                            <a:ext cx="0" cy="0"/>
                            <a:chOff x="6248400" y="3105150"/>
                            <a:chExt cx="0" cy="0"/>
                          </a:xfrm>
                        </a:grpSpPr>
                        <a:sp>
                          <a:nvSpPr>
                            <a:cNvPr id="5" name="Text Box 4"/>
                            <a:cNvSpPr txBox="1">
                              <a:spLocks noChangeArrowheads="1"/>
                            </a:cNvSpPr>
                          </a:nvSpPr>
                          <a:spPr bwMode="auto">
                            <a:xfrm>
                              <a:off x="6000750" y="29051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D254BD">
              <w:rPr>
                <w:rFonts w:ascii="Kelson Sans" w:hAnsi="Kelson Sans" w:cs="Arial"/>
                <w:noProof/>
                <w:sz w:val="20"/>
                <w:szCs w:val="32"/>
                <w:lang w:val="es-MX" w:eastAsia="es-MX"/>
              </w:rPr>
              <w:drawing>
                <wp:anchor distT="0" distB="0" distL="114300" distR="114300" simplePos="0" relativeHeight="251866112" behindDoc="0" locked="0" layoutInCell="1" allowOverlap="1">
                  <wp:simplePos x="0" y="0"/>
                  <wp:positionH relativeFrom="column">
                    <wp:posOffset>628650</wp:posOffset>
                  </wp:positionH>
                  <wp:positionV relativeFrom="paragraph">
                    <wp:posOffset>390525</wp:posOffset>
                  </wp:positionV>
                  <wp:extent cx="0" cy="0"/>
                  <wp:effectExtent l="0" t="0" r="0" b="635"/>
                  <wp:wrapNone/>
                  <wp:docPr id="87" name="Text Box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48400" y="3105150"/>
                            <a:ext cx="0" cy="0"/>
                            <a:chOff x="6248400" y="3105150"/>
                            <a:chExt cx="0" cy="0"/>
                          </a:xfrm>
                        </a:grpSpPr>
                        <a:sp>
                          <a:nvSpPr>
                            <a:cNvPr id="6" name="Text Box 5"/>
                            <a:cNvSpPr txBox="1">
                              <a:spLocks noChangeArrowheads="1"/>
                            </a:cNvSpPr>
                          </a:nvSpPr>
                          <a:spPr bwMode="auto">
                            <a:xfrm>
                              <a:off x="6000750" y="29051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D254BD">
              <w:rPr>
                <w:rFonts w:ascii="Kelson Sans" w:hAnsi="Kelson Sans" w:cs="Arial"/>
                <w:noProof/>
                <w:sz w:val="20"/>
                <w:szCs w:val="32"/>
                <w:lang w:val="es-MX" w:eastAsia="es-MX"/>
              </w:rPr>
              <w:drawing>
                <wp:anchor distT="0" distB="0" distL="114300" distR="114300" simplePos="0" relativeHeight="251867136" behindDoc="0" locked="0" layoutInCell="1" allowOverlap="1">
                  <wp:simplePos x="0" y="0"/>
                  <wp:positionH relativeFrom="column">
                    <wp:posOffset>628650</wp:posOffset>
                  </wp:positionH>
                  <wp:positionV relativeFrom="paragraph">
                    <wp:posOffset>390525</wp:posOffset>
                  </wp:positionV>
                  <wp:extent cx="0" cy="0"/>
                  <wp:effectExtent l="0" t="0" r="0" b="635"/>
                  <wp:wrapNone/>
                  <wp:docPr id="89" name="Text Box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48400" y="3105150"/>
                            <a:ext cx="0" cy="0"/>
                            <a:chOff x="6248400" y="3105150"/>
                            <a:chExt cx="0" cy="0"/>
                          </a:xfrm>
                        </a:grpSpPr>
                        <a:sp>
                          <a:nvSpPr>
                            <a:cNvPr id="7" name="Text Box 6"/>
                            <a:cNvSpPr txBox="1">
                              <a:spLocks noChangeArrowheads="1"/>
                            </a:cNvSpPr>
                          </a:nvSpPr>
                          <a:spPr bwMode="auto">
                            <a:xfrm>
                              <a:off x="6000750" y="2905125"/>
                              <a:ext cx="0" cy="0"/>
                            </a:xfrm>
                            <a:prstGeom prst="rect">
                              <a:avLst/>
                            </a:prstGeom>
                            <a:noFill/>
                            <a:ln w="9525">
                              <a:noFill/>
                              <a:miter lim="800000"/>
                              <a:headEnd/>
                              <a:tailEnd/>
                            </a:ln>
                          </a:spPr>
                          <a:txSp>
                            <a:txBody>
                              <a:bodyPr vertOverflow="clip" wrap="square" lIns="27432" tIns="18288"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000" b="0" i="0" strike="noStrike">
                                    <a:solidFill>
                                      <a:srgbClr val="000000"/>
                                    </a:solidFill>
                                    <a:latin typeface="Arial"/>
                                    <a:cs typeface="Arial"/>
                                  </a:rPr>
                                  <a:t>**</a:t>
                                </a:r>
                              </a:p>
                            </a:txBody>
                            <a:useSpRect/>
                          </a:txSp>
                        </a:sp>
                      </lc:lockedCanvas>
                    </a:graphicData>
                  </a:graphic>
                </wp:anchor>
              </w:drawing>
            </w:r>
            <w:r w:rsidRPr="00D254BD">
              <w:rPr>
                <w:rFonts w:ascii="Kelson Sans" w:hAnsi="Kelson Sans" w:cs="Arial"/>
                <w:sz w:val="20"/>
                <w:szCs w:val="32"/>
                <w:lang w:eastAsia="es-MX"/>
              </w:rPr>
              <w:t>0.10%</w:t>
            </w:r>
          </w:p>
        </w:tc>
      </w:tr>
      <w:tr w:rsidR="009D311C" w:rsidRPr="00D254BD" w:rsidTr="009D311C">
        <w:trPr>
          <w:trHeight w:val="433"/>
          <w:jc w:val="center"/>
        </w:trPr>
        <w:tc>
          <w:tcPr>
            <w:tcW w:w="1720" w:type="pct"/>
            <w:shd w:val="clear" w:color="auto" w:fill="auto"/>
            <w:noWrap/>
            <w:vAlign w:val="center"/>
            <w:hideMark/>
          </w:tcPr>
          <w:p w:rsidR="009D311C" w:rsidRPr="00D254BD" w:rsidRDefault="009D311C" w:rsidP="009D311C">
            <w:pPr>
              <w:jc w:val="right"/>
              <w:rPr>
                <w:rFonts w:ascii="Kelson Sans" w:hAnsi="Kelson Sans" w:cs="Arial"/>
                <w:b/>
                <w:bCs/>
                <w:sz w:val="20"/>
                <w:szCs w:val="32"/>
                <w:lang w:eastAsia="es-MX"/>
              </w:rPr>
            </w:pPr>
            <w:r w:rsidRPr="00D254BD">
              <w:rPr>
                <w:rFonts w:ascii="Kelson Sans" w:hAnsi="Kelson Sans" w:cs="Arial"/>
                <w:b/>
                <w:bCs/>
                <w:sz w:val="20"/>
                <w:szCs w:val="32"/>
                <w:lang w:eastAsia="es-MX"/>
              </w:rPr>
              <w:t>AYUNTAMIENTOS</w:t>
            </w:r>
          </w:p>
        </w:tc>
        <w:tc>
          <w:tcPr>
            <w:tcW w:w="225"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r w:rsidRPr="00D254BD">
              <w:rPr>
                <w:rFonts w:ascii="Kelson Sans" w:hAnsi="Kelson Sans" w:cs="Arial"/>
                <w:sz w:val="20"/>
                <w:szCs w:val="32"/>
                <w:lang w:eastAsia="es-MX"/>
              </w:rPr>
              <w:t>$</w:t>
            </w:r>
          </w:p>
        </w:tc>
        <w:tc>
          <w:tcPr>
            <w:tcW w:w="1692"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r w:rsidRPr="00D254BD">
              <w:rPr>
                <w:rFonts w:ascii="Kelson Sans" w:hAnsi="Kelson Sans" w:cs="Arial"/>
                <w:sz w:val="20"/>
                <w:szCs w:val="32"/>
                <w:lang w:eastAsia="es-MX"/>
              </w:rPr>
              <w:t>302,435.47</w:t>
            </w:r>
          </w:p>
        </w:tc>
        <w:tc>
          <w:tcPr>
            <w:tcW w:w="193" w:type="pct"/>
            <w:shd w:val="clear" w:color="auto" w:fill="auto"/>
            <w:noWrap/>
            <w:vAlign w:val="center"/>
            <w:hideMark/>
          </w:tcPr>
          <w:p w:rsidR="009D311C" w:rsidRPr="00D254BD" w:rsidRDefault="009D311C" w:rsidP="009D311C">
            <w:pPr>
              <w:jc w:val="right"/>
              <w:rPr>
                <w:rFonts w:ascii="Kelson Sans" w:hAnsi="Kelson Sans" w:cs="Arial"/>
                <w:sz w:val="20"/>
                <w:szCs w:val="32"/>
                <w:lang w:eastAsia="es-MX"/>
              </w:rPr>
            </w:pPr>
          </w:p>
        </w:tc>
        <w:tc>
          <w:tcPr>
            <w:tcW w:w="1170" w:type="pct"/>
            <w:shd w:val="clear" w:color="auto" w:fill="auto"/>
            <w:noWrap/>
            <w:vAlign w:val="center"/>
            <w:hideMark/>
          </w:tcPr>
          <w:p w:rsidR="009D311C" w:rsidRPr="00D254BD" w:rsidRDefault="009D311C" w:rsidP="009D311C">
            <w:pPr>
              <w:jc w:val="center"/>
              <w:rPr>
                <w:rFonts w:ascii="Arial" w:hAnsi="Arial" w:cs="Arial"/>
                <w:sz w:val="20"/>
                <w:szCs w:val="20"/>
                <w:lang w:eastAsia="es-MX"/>
              </w:rPr>
            </w:pPr>
            <w:r w:rsidRPr="00D254BD">
              <w:rPr>
                <w:rFonts w:ascii="Kelson Sans" w:hAnsi="Kelson Sans" w:cs="Arial"/>
                <w:sz w:val="20"/>
                <w:szCs w:val="32"/>
                <w:lang w:eastAsia="es-MX"/>
              </w:rPr>
              <w:t>0.10%</w:t>
            </w:r>
          </w:p>
        </w:tc>
      </w:tr>
      <w:tr w:rsidR="009D311C" w:rsidRPr="00D254BD" w:rsidTr="009D311C">
        <w:trPr>
          <w:trHeight w:val="269"/>
          <w:jc w:val="center"/>
        </w:trPr>
        <w:tc>
          <w:tcPr>
            <w:tcW w:w="1720" w:type="pct"/>
            <w:shd w:val="clear" w:color="auto" w:fill="C00000"/>
            <w:noWrap/>
            <w:vAlign w:val="center"/>
            <w:hideMark/>
          </w:tcPr>
          <w:p w:rsidR="009D311C" w:rsidRPr="00D254BD" w:rsidRDefault="009D311C" w:rsidP="009D311C">
            <w:pPr>
              <w:jc w:val="right"/>
              <w:rPr>
                <w:rFonts w:ascii="Kelson Sans" w:hAnsi="Kelson Sans" w:cs="Arial"/>
                <w:b/>
                <w:bCs/>
                <w:sz w:val="20"/>
                <w:szCs w:val="36"/>
                <w:lang w:eastAsia="es-MX"/>
              </w:rPr>
            </w:pPr>
            <w:r w:rsidRPr="00D254BD">
              <w:rPr>
                <w:rFonts w:ascii="Kelson Sans" w:hAnsi="Kelson Sans" w:cs="Arial"/>
                <w:b/>
                <w:bCs/>
                <w:sz w:val="20"/>
                <w:szCs w:val="36"/>
                <w:lang w:eastAsia="es-MX"/>
              </w:rPr>
              <w:t>TOTAL</w:t>
            </w:r>
          </w:p>
        </w:tc>
        <w:tc>
          <w:tcPr>
            <w:tcW w:w="225" w:type="pct"/>
            <w:shd w:val="clear" w:color="auto" w:fill="C00000"/>
            <w:noWrap/>
            <w:vAlign w:val="center"/>
            <w:hideMark/>
          </w:tcPr>
          <w:p w:rsidR="009D311C" w:rsidRPr="00D254BD" w:rsidRDefault="009D311C" w:rsidP="009D311C">
            <w:pPr>
              <w:jc w:val="right"/>
              <w:rPr>
                <w:rFonts w:ascii="Kelson Sans" w:hAnsi="Kelson Sans" w:cs="Arial"/>
                <w:b/>
                <w:bCs/>
                <w:sz w:val="20"/>
                <w:szCs w:val="36"/>
                <w:lang w:eastAsia="es-MX"/>
              </w:rPr>
            </w:pPr>
            <w:r w:rsidRPr="00D254BD">
              <w:rPr>
                <w:rFonts w:ascii="Kelson Sans" w:hAnsi="Kelson Sans" w:cs="Arial"/>
                <w:b/>
                <w:bCs/>
                <w:sz w:val="20"/>
                <w:szCs w:val="36"/>
                <w:lang w:eastAsia="es-MX"/>
              </w:rPr>
              <w:t>$</w:t>
            </w:r>
          </w:p>
        </w:tc>
        <w:tc>
          <w:tcPr>
            <w:tcW w:w="1692" w:type="pct"/>
            <w:shd w:val="clear" w:color="auto" w:fill="C00000"/>
            <w:noWrap/>
            <w:vAlign w:val="center"/>
            <w:hideMark/>
          </w:tcPr>
          <w:p w:rsidR="009D311C" w:rsidRPr="00D254BD" w:rsidRDefault="009D311C" w:rsidP="009D311C">
            <w:pPr>
              <w:jc w:val="right"/>
              <w:rPr>
                <w:rFonts w:ascii="Kelson Sans" w:hAnsi="Kelson Sans" w:cs="Arial"/>
                <w:b/>
                <w:bCs/>
                <w:sz w:val="20"/>
                <w:szCs w:val="36"/>
                <w:lang w:eastAsia="es-MX"/>
              </w:rPr>
            </w:pPr>
            <w:r w:rsidRPr="00D254BD">
              <w:rPr>
                <w:rFonts w:ascii="Kelson Sans" w:hAnsi="Kelson Sans" w:cs="Arial"/>
                <w:b/>
                <w:bCs/>
                <w:sz w:val="20"/>
                <w:szCs w:val="36"/>
                <w:lang w:eastAsia="es-MX"/>
              </w:rPr>
              <w:t>294,718,008</w:t>
            </w:r>
          </w:p>
        </w:tc>
        <w:tc>
          <w:tcPr>
            <w:tcW w:w="193" w:type="pct"/>
            <w:shd w:val="clear" w:color="auto" w:fill="C00000"/>
            <w:noWrap/>
            <w:vAlign w:val="center"/>
            <w:hideMark/>
          </w:tcPr>
          <w:p w:rsidR="009D311C" w:rsidRPr="00D254BD" w:rsidRDefault="009D311C" w:rsidP="009D311C">
            <w:pPr>
              <w:jc w:val="right"/>
              <w:rPr>
                <w:rFonts w:ascii="Kelson Sans" w:hAnsi="Kelson Sans" w:cs="Arial"/>
                <w:b/>
                <w:bCs/>
                <w:sz w:val="20"/>
                <w:szCs w:val="36"/>
                <w:lang w:eastAsia="es-MX"/>
              </w:rPr>
            </w:pPr>
          </w:p>
        </w:tc>
        <w:tc>
          <w:tcPr>
            <w:tcW w:w="1170" w:type="pct"/>
            <w:shd w:val="clear" w:color="auto" w:fill="C00000"/>
            <w:noWrap/>
            <w:vAlign w:val="center"/>
            <w:hideMark/>
          </w:tcPr>
          <w:p w:rsidR="009D311C" w:rsidRPr="00D254BD" w:rsidRDefault="009D311C" w:rsidP="009D311C">
            <w:pPr>
              <w:jc w:val="center"/>
              <w:rPr>
                <w:rFonts w:ascii="Kelson Sans" w:hAnsi="Kelson Sans" w:cs="Arial"/>
                <w:b/>
                <w:bCs/>
                <w:sz w:val="20"/>
                <w:szCs w:val="36"/>
                <w:lang w:eastAsia="es-MX"/>
              </w:rPr>
            </w:pPr>
            <w:r w:rsidRPr="00D254BD">
              <w:rPr>
                <w:rFonts w:ascii="Kelson Sans" w:hAnsi="Kelson Sans" w:cs="Arial"/>
                <w:b/>
                <w:bCs/>
                <w:sz w:val="20"/>
                <w:szCs w:val="36"/>
                <w:lang w:eastAsia="es-MX"/>
              </w:rPr>
              <w:t>100%</w:t>
            </w:r>
          </w:p>
        </w:tc>
      </w:tr>
    </w:tbl>
    <w:p w:rsidR="009D311C" w:rsidRPr="00D254BD" w:rsidRDefault="009D311C" w:rsidP="009D311C">
      <w:pPr>
        <w:tabs>
          <w:tab w:val="left" w:pos="4380"/>
          <w:tab w:val="left" w:pos="4686"/>
          <w:tab w:val="left" w:pos="6988"/>
          <w:tab w:val="left" w:pos="7250"/>
        </w:tabs>
        <w:jc w:val="center"/>
        <w:rPr>
          <w:rFonts w:ascii="Kelson Sans" w:hAnsi="Kelson Sans" w:cs="Arial"/>
          <w:b/>
          <w:lang w:eastAsia="es-MX"/>
        </w:rPr>
      </w:pPr>
      <w:r w:rsidRPr="00D254BD">
        <w:rPr>
          <w:rFonts w:ascii="Kelson Sans" w:hAnsi="Kelson Sans" w:cs="Arial"/>
          <w:b/>
          <w:lang w:eastAsia="es-MX"/>
        </w:rPr>
        <w:t>NÚMERO TOTAL DE OBRAS 550</w:t>
      </w:r>
    </w:p>
    <w:p w:rsidR="009D311C" w:rsidRPr="00D254BD" w:rsidRDefault="009D311C" w:rsidP="002B281C">
      <w:pPr>
        <w:jc w:val="center"/>
        <w:rPr>
          <w:rFonts w:ascii="Arial" w:hAnsi="Arial" w:cs="Arial"/>
          <w:b/>
          <w:bCs/>
          <w:sz w:val="20"/>
          <w:lang w:val="es-MX"/>
        </w:rPr>
      </w:pPr>
    </w:p>
    <w:p w:rsidR="009D311C" w:rsidRPr="00D254BD" w:rsidRDefault="009D311C" w:rsidP="009D311C">
      <w:pPr>
        <w:tabs>
          <w:tab w:val="left" w:pos="146"/>
        </w:tabs>
        <w:jc w:val="center"/>
        <w:rPr>
          <w:rFonts w:ascii="Arial" w:hAnsi="Arial" w:cs="Arial"/>
          <w:b/>
          <w:bCs/>
          <w:sz w:val="32"/>
          <w:lang w:val="es-MX"/>
        </w:rPr>
      </w:pPr>
      <w:r w:rsidRPr="00D254BD">
        <w:rPr>
          <w:rFonts w:ascii="Arial" w:hAnsi="Arial" w:cs="Arial"/>
          <w:b/>
          <w:bCs/>
          <w:sz w:val="32"/>
          <w:lang w:val="es-MX"/>
        </w:rPr>
        <w:t xml:space="preserve">RECURSOS LIBERADOS PARA LA </w:t>
      </w:r>
    </w:p>
    <w:p w:rsidR="009D311C" w:rsidRPr="00D254BD" w:rsidRDefault="009D311C" w:rsidP="009D311C">
      <w:pPr>
        <w:tabs>
          <w:tab w:val="left" w:pos="146"/>
        </w:tabs>
        <w:jc w:val="center"/>
        <w:rPr>
          <w:rFonts w:ascii="Arial" w:hAnsi="Arial" w:cs="Arial"/>
          <w:b/>
          <w:bCs/>
          <w:sz w:val="32"/>
          <w:lang w:val="es-MX"/>
        </w:rPr>
      </w:pPr>
      <w:r w:rsidRPr="00D254BD">
        <w:rPr>
          <w:rFonts w:ascii="Arial" w:hAnsi="Arial" w:cs="Arial"/>
          <w:b/>
          <w:bCs/>
          <w:sz w:val="32"/>
          <w:lang w:val="es-MX"/>
        </w:rPr>
        <w:t>REALIZACIÓN DE OBRA PÚBLICA CONCERTADA</w:t>
      </w:r>
    </w:p>
    <w:p w:rsidR="009D311C" w:rsidRPr="00D254BD" w:rsidRDefault="009D311C" w:rsidP="009D311C">
      <w:pPr>
        <w:jc w:val="center"/>
        <w:rPr>
          <w:rFonts w:ascii="Arial" w:hAnsi="Arial" w:cs="Arial"/>
          <w:b/>
          <w:bCs/>
          <w:sz w:val="22"/>
          <w:lang w:val="es-MX"/>
        </w:rPr>
      </w:pPr>
      <w:r w:rsidRPr="00D254BD">
        <w:rPr>
          <w:rFonts w:ascii="Arial" w:hAnsi="Arial" w:cs="Arial"/>
          <w:b/>
          <w:bCs/>
          <w:sz w:val="22"/>
          <w:lang w:val="es-MX"/>
        </w:rPr>
        <w:t>ENERO-JUNIO 2016</w:t>
      </w:r>
    </w:p>
    <w:tbl>
      <w:tblPr>
        <w:tblW w:w="5078"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922"/>
        <w:gridCol w:w="650"/>
        <w:gridCol w:w="1369"/>
        <w:gridCol w:w="1379"/>
        <w:gridCol w:w="1236"/>
        <w:gridCol w:w="1088"/>
      </w:tblGrid>
      <w:tr w:rsidR="009D311C" w:rsidRPr="00D254BD" w:rsidTr="009D311C">
        <w:trPr>
          <w:trHeight w:val="599"/>
          <w:jc w:val="center"/>
        </w:trPr>
        <w:tc>
          <w:tcPr>
            <w:tcW w:w="2033" w:type="pct"/>
            <w:shd w:val="clear" w:color="auto" w:fill="C00000"/>
            <w:vAlign w:val="center"/>
            <w:hideMark/>
          </w:tcPr>
          <w:p w:rsidR="009D311C" w:rsidRPr="00D254BD" w:rsidRDefault="009D311C" w:rsidP="009D311C">
            <w:pPr>
              <w:rPr>
                <w:rFonts w:ascii="Kelson Sans" w:hAnsi="Kelson Sans" w:cs="Arial"/>
                <w:b/>
                <w:bCs/>
                <w:sz w:val="14"/>
                <w:szCs w:val="20"/>
                <w:lang w:eastAsia="es-MX"/>
              </w:rPr>
            </w:pPr>
            <w:r w:rsidRPr="00D254BD">
              <w:rPr>
                <w:rFonts w:ascii="Kelson Sans" w:hAnsi="Kelson Sans" w:cs="Arial"/>
                <w:b/>
                <w:bCs/>
                <w:sz w:val="14"/>
                <w:szCs w:val="20"/>
                <w:lang w:eastAsia="es-MX"/>
              </w:rPr>
              <w:t>SUBPROGRAMA</w:t>
            </w:r>
          </w:p>
        </w:tc>
        <w:tc>
          <w:tcPr>
            <w:tcW w:w="337" w:type="pct"/>
            <w:shd w:val="clear" w:color="auto" w:fill="C00000"/>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N° DE OBRAS</w:t>
            </w:r>
          </w:p>
        </w:tc>
        <w:tc>
          <w:tcPr>
            <w:tcW w:w="710" w:type="pct"/>
            <w:shd w:val="clear" w:color="auto" w:fill="C00000"/>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 xml:space="preserve">INVERSIÓN </w:t>
            </w:r>
          </w:p>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TOTAL</w:t>
            </w:r>
          </w:p>
        </w:tc>
        <w:tc>
          <w:tcPr>
            <w:tcW w:w="715" w:type="pct"/>
            <w:shd w:val="clear" w:color="auto" w:fill="C00000"/>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APORTACIÓN CECOP</w:t>
            </w:r>
          </w:p>
        </w:tc>
        <w:tc>
          <w:tcPr>
            <w:tcW w:w="641" w:type="pct"/>
            <w:shd w:val="clear" w:color="auto" w:fill="C00000"/>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APORTACIÓN MUNICIPIOS</w:t>
            </w:r>
          </w:p>
        </w:tc>
        <w:tc>
          <w:tcPr>
            <w:tcW w:w="564" w:type="pct"/>
            <w:shd w:val="clear" w:color="auto" w:fill="C00000"/>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APORTACIÓN COMUNIDAD</w:t>
            </w:r>
          </w:p>
        </w:tc>
      </w:tr>
      <w:tr w:rsidR="009D311C" w:rsidRPr="00D254BD" w:rsidTr="009D311C">
        <w:trPr>
          <w:trHeight w:val="375"/>
          <w:jc w:val="center"/>
        </w:trPr>
        <w:tc>
          <w:tcPr>
            <w:tcW w:w="2033" w:type="pct"/>
            <w:shd w:val="clear" w:color="auto" w:fill="auto"/>
            <w:noWrap/>
            <w:vAlign w:val="center"/>
            <w:hideMark/>
          </w:tcPr>
          <w:p w:rsidR="009D311C" w:rsidRPr="00D254BD" w:rsidRDefault="009D311C" w:rsidP="009D311C">
            <w:pPr>
              <w:rPr>
                <w:rFonts w:ascii="Kelson Sans" w:hAnsi="Kelson Sans" w:cs="Arial"/>
                <w:b/>
                <w:bCs/>
                <w:sz w:val="14"/>
                <w:szCs w:val="20"/>
                <w:lang w:eastAsia="es-MX"/>
              </w:rPr>
            </w:pPr>
            <w:r w:rsidRPr="00D254BD">
              <w:rPr>
                <w:rFonts w:ascii="Kelson Sans" w:hAnsi="Kelson Sans" w:cs="Arial"/>
                <w:b/>
                <w:bCs/>
                <w:sz w:val="14"/>
                <w:szCs w:val="20"/>
                <w:lang w:eastAsia="es-MX"/>
              </w:rPr>
              <w:t>PAVIMENTACIÓN</w:t>
            </w:r>
          </w:p>
        </w:tc>
        <w:tc>
          <w:tcPr>
            <w:tcW w:w="337"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2</w:t>
            </w:r>
          </w:p>
        </w:tc>
        <w:tc>
          <w:tcPr>
            <w:tcW w:w="710"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$599,155</w:t>
            </w:r>
          </w:p>
        </w:tc>
        <w:tc>
          <w:tcPr>
            <w:tcW w:w="715"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$509,281</w:t>
            </w:r>
          </w:p>
        </w:tc>
        <w:tc>
          <w:tcPr>
            <w:tcW w:w="641"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$44,938</w:t>
            </w:r>
          </w:p>
        </w:tc>
        <w:tc>
          <w:tcPr>
            <w:tcW w:w="564"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$44,936</w:t>
            </w:r>
          </w:p>
        </w:tc>
      </w:tr>
      <w:tr w:rsidR="009D311C" w:rsidRPr="00D254BD" w:rsidTr="009D311C">
        <w:trPr>
          <w:trHeight w:val="375"/>
          <w:jc w:val="center"/>
        </w:trPr>
        <w:tc>
          <w:tcPr>
            <w:tcW w:w="2033" w:type="pct"/>
            <w:shd w:val="clear" w:color="auto" w:fill="auto"/>
            <w:noWrap/>
            <w:vAlign w:val="center"/>
            <w:hideMark/>
          </w:tcPr>
          <w:p w:rsidR="009D311C" w:rsidRPr="00D254BD" w:rsidRDefault="009D311C" w:rsidP="009D311C">
            <w:pPr>
              <w:rPr>
                <w:rFonts w:ascii="Kelson Sans" w:hAnsi="Kelson Sans" w:cs="Arial"/>
                <w:b/>
                <w:bCs/>
                <w:sz w:val="14"/>
                <w:szCs w:val="20"/>
                <w:lang w:eastAsia="es-MX"/>
              </w:rPr>
            </w:pPr>
            <w:r w:rsidRPr="00D254BD">
              <w:rPr>
                <w:rFonts w:ascii="Kelson Sans" w:hAnsi="Kelson Sans" w:cs="Arial"/>
                <w:b/>
                <w:bCs/>
                <w:sz w:val="14"/>
                <w:szCs w:val="20"/>
                <w:lang w:eastAsia="es-MX"/>
              </w:rPr>
              <w:t>MEJORAMIENTO DE EDIFICIOS ESCOLARES</w:t>
            </w:r>
          </w:p>
        </w:tc>
        <w:tc>
          <w:tcPr>
            <w:tcW w:w="337"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464</w:t>
            </w:r>
          </w:p>
        </w:tc>
        <w:tc>
          <w:tcPr>
            <w:tcW w:w="710"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$242,614,699</w:t>
            </w:r>
          </w:p>
        </w:tc>
        <w:tc>
          <w:tcPr>
            <w:tcW w:w="715"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$242,403,635</w:t>
            </w:r>
          </w:p>
        </w:tc>
        <w:tc>
          <w:tcPr>
            <w:tcW w:w="641"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$105,532</w:t>
            </w:r>
          </w:p>
        </w:tc>
        <w:tc>
          <w:tcPr>
            <w:tcW w:w="564"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$105,531</w:t>
            </w:r>
          </w:p>
        </w:tc>
      </w:tr>
      <w:tr w:rsidR="009D311C" w:rsidRPr="00D254BD" w:rsidTr="009D311C">
        <w:trPr>
          <w:trHeight w:val="375"/>
          <w:jc w:val="center"/>
        </w:trPr>
        <w:tc>
          <w:tcPr>
            <w:tcW w:w="2033" w:type="pct"/>
            <w:shd w:val="clear" w:color="auto" w:fill="auto"/>
            <w:noWrap/>
            <w:vAlign w:val="center"/>
            <w:hideMark/>
          </w:tcPr>
          <w:p w:rsidR="009D311C" w:rsidRPr="00D254BD" w:rsidRDefault="009D311C" w:rsidP="009D311C">
            <w:pPr>
              <w:rPr>
                <w:rFonts w:ascii="Kelson Sans" w:hAnsi="Kelson Sans" w:cs="Arial"/>
                <w:b/>
                <w:bCs/>
                <w:sz w:val="14"/>
                <w:szCs w:val="20"/>
                <w:lang w:eastAsia="es-MX"/>
              </w:rPr>
            </w:pPr>
            <w:r w:rsidRPr="00D254BD">
              <w:rPr>
                <w:rFonts w:ascii="Kelson Sans" w:hAnsi="Kelson Sans" w:cs="Arial"/>
                <w:b/>
                <w:bCs/>
                <w:sz w:val="14"/>
                <w:szCs w:val="20"/>
                <w:lang w:eastAsia="es-MX"/>
              </w:rPr>
              <w:t>SERVICIOS RELACIONADOS CON LA OBRA PUBLICA</w:t>
            </w:r>
          </w:p>
        </w:tc>
        <w:tc>
          <w:tcPr>
            <w:tcW w:w="337"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25</w:t>
            </w:r>
          </w:p>
        </w:tc>
        <w:tc>
          <w:tcPr>
            <w:tcW w:w="710"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$8,801,666</w:t>
            </w:r>
          </w:p>
        </w:tc>
        <w:tc>
          <w:tcPr>
            <w:tcW w:w="715"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$8,801,666</w:t>
            </w:r>
          </w:p>
        </w:tc>
        <w:tc>
          <w:tcPr>
            <w:tcW w:w="641"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w:t>
            </w:r>
          </w:p>
        </w:tc>
        <w:tc>
          <w:tcPr>
            <w:tcW w:w="564"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w:t>
            </w:r>
          </w:p>
        </w:tc>
      </w:tr>
      <w:tr w:rsidR="009D311C" w:rsidRPr="00D254BD" w:rsidTr="009D311C">
        <w:trPr>
          <w:trHeight w:val="375"/>
          <w:jc w:val="center"/>
        </w:trPr>
        <w:tc>
          <w:tcPr>
            <w:tcW w:w="2033" w:type="pct"/>
            <w:shd w:val="clear" w:color="auto" w:fill="auto"/>
            <w:noWrap/>
            <w:vAlign w:val="center"/>
            <w:hideMark/>
          </w:tcPr>
          <w:p w:rsidR="009D311C" w:rsidRPr="00D254BD" w:rsidRDefault="009D311C" w:rsidP="009D311C">
            <w:pPr>
              <w:rPr>
                <w:rFonts w:ascii="Kelson Sans" w:hAnsi="Kelson Sans" w:cs="Arial"/>
                <w:b/>
                <w:bCs/>
                <w:sz w:val="14"/>
                <w:szCs w:val="20"/>
                <w:lang w:eastAsia="es-MX"/>
              </w:rPr>
            </w:pPr>
            <w:r w:rsidRPr="00D254BD">
              <w:rPr>
                <w:rFonts w:ascii="Kelson Sans" w:hAnsi="Kelson Sans" w:cs="Arial"/>
                <w:b/>
                <w:bCs/>
                <w:sz w:val="14"/>
                <w:szCs w:val="20"/>
                <w:lang w:eastAsia="es-MX"/>
              </w:rPr>
              <w:t>MEJORAMIENTO DE EDIFICIOS PÚBLICOS</w:t>
            </w:r>
          </w:p>
        </w:tc>
        <w:tc>
          <w:tcPr>
            <w:tcW w:w="337"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4</w:t>
            </w:r>
          </w:p>
        </w:tc>
        <w:tc>
          <w:tcPr>
            <w:tcW w:w="710"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$929,709</w:t>
            </w:r>
          </w:p>
        </w:tc>
        <w:tc>
          <w:tcPr>
            <w:tcW w:w="715"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$707,966</w:t>
            </w:r>
          </w:p>
        </w:tc>
        <w:tc>
          <w:tcPr>
            <w:tcW w:w="641"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$120,400</w:t>
            </w:r>
          </w:p>
        </w:tc>
        <w:tc>
          <w:tcPr>
            <w:tcW w:w="564"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$101,343</w:t>
            </w:r>
          </w:p>
        </w:tc>
      </w:tr>
      <w:tr w:rsidR="009D311C" w:rsidRPr="00D254BD" w:rsidTr="009D311C">
        <w:trPr>
          <w:trHeight w:val="375"/>
          <w:jc w:val="center"/>
        </w:trPr>
        <w:tc>
          <w:tcPr>
            <w:tcW w:w="2033" w:type="pct"/>
            <w:shd w:val="clear" w:color="auto" w:fill="auto"/>
            <w:noWrap/>
            <w:vAlign w:val="center"/>
            <w:hideMark/>
          </w:tcPr>
          <w:p w:rsidR="009D311C" w:rsidRPr="00D254BD" w:rsidRDefault="009D311C" w:rsidP="009D311C">
            <w:pPr>
              <w:rPr>
                <w:rFonts w:ascii="Kelson Sans" w:hAnsi="Kelson Sans" w:cs="Arial"/>
                <w:b/>
                <w:bCs/>
                <w:sz w:val="14"/>
                <w:szCs w:val="20"/>
                <w:lang w:eastAsia="es-MX"/>
              </w:rPr>
            </w:pPr>
            <w:r w:rsidRPr="00D254BD">
              <w:rPr>
                <w:rFonts w:ascii="Kelson Sans" w:hAnsi="Kelson Sans" w:cs="Arial"/>
                <w:b/>
                <w:bCs/>
                <w:sz w:val="14"/>
                <w:szCs w:val="20"/>
                <w:lang w:eastAsia="es-MX"/>
              </w:rPr>
              <w:t>GUARNICIONES Y BANQUETAS</w:t>
            </w:r>
          </w:p>
        </w:tc>
        <w:tc>
          <w:tcPr>
            <w:tcW w:w="337"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1</w:t>
            </w:r>
          </w:p>
        </w:tc>
        <w:tc>
          <w:tcPr>
            <w:tcW w:w="710"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$420,840</w:t>
            </w:r>
          </w:p>
        </w:tc>
        <w:tc>
          <w:tcPr>
            <w:tcW w:w="715"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$357,713</w:t>
            </w:r>
          </w:p>
        </w:tc>
        <w:tc>
          <w:tcPr>
            <w:tcW w:w="641"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$31,565</w:t>
            </w:r>
          </w:p>
        </w:tc>
        <w:tc>
          <w:tcPr>
            <w:tcW w:w="564"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$31,562</w:t>
            </w:r>
          </w:p>
        </w:tc>
      </w:tr>
      <w:tr w:rsidR="009D311C" w:rsidRPr="00D254BD" w:rsidTr="009D311C">
        <w:trPr>
          <w:trHeight w:val="375"/>
          <w:jc w:val="center"/>
        </w:trPr>
        <w:tc>
          <w:tcPr>
            <w:tcW w:w="2033" w:type="pct"/>
            <w:shd w:val="clear" w:color="auto" w:fill="auto"/>
            <w:noWrap/>
            <w:vAlign w:val="center"/>
            <w:hideMark/>
          </w:tcPr>
          <w:p w:rsidR="009D311C" w:rsidRPr="00D254BD" w:rsidRDefault="009D311C" w:rsidP="009D311C">
            <w:pPr>
              <w:rPr>
                <w:rFonts w:ascii="Kelson Sans" w:hAnsi="Kelson Sans" w:cs="Arial"/>
                <w:b/>
                <w:bCs/>
                <w:sz w:val="14"/>
                <w:szCs w:val="20"/>
                <w:lang w:eastAsia="es-MX"/>
              </w:rPr>
            </w:pPr>
            <w:r w:rsidRPr="00D254BD">
              <w:rPr>
                <w:rFonts w:ascii="Kelson Sans" w:hAnsi="Kelson Sans" w:cs="Arial"/>
                <w:b/>
                <w:bCs/>
                <w:sz w:val="14"/>
                <w:szCs w:val="20"/>
                <w:lang w:eastAsia="es-MX"/>
              </w:rPr>
              <w:t>MANTENIMIENTO DE CAMINOS RURALES</w:t>
            </w:r>
          </w:p>
        </w:tc>
        <w:tc>
          <w:tcPr>
            <w:tcW w:w="337"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54</w:t>
            </w:r>
          </w:p>
        </w:tc>
        <w:tc>
          <w:tcPr>
            <w:tcW w:w="710"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$41,351,938</w:t>
            </w:r>
          </w:p>
        </w:tc>
        <w:tc>
          <w:tcPr>
            <w:tcW w:w="715"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$41,351,938</w:t>
            </w:r>
          </w:p>
        </w:tc>
        <w:tc>
          <w:tcPr>
            <w:tcW w:w="641"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w:t>
            </w:r>
          </w:p>
        </w:tc>
        <w:tc>
          <w:tcPr>
            <w:tcW w:w="564" w:type="pct"/>
            <w:shd w:val="clear" w:color="auto" w:fill="auto"/>
            <w:noWrap/>
            <w:vAlign w:val="center"/>
            <w:hideMark/>
          </w:tcPr>
          <w:p w:rsidR="009D311C" w:rsidRPr="00D254BD" w:rsidRDefault="009D311C" w:rsidP="009D311C">
            <w:pPr>
              <w:jc w:val="center"/>
              <w:rPr>
                <w:rFonts w:ascii="Kelson Sans" w:hAnsi="Kelson Sans" w:cs="Arial"/>
                <w:b/>
                <w:bCs/>
                <w:sz w:val="14"/>
                <w:szCs w:val="20"/>
                <w:lang w:eastAsia="es-MX"/>
              </w:rPr>
            </w:pPr>
            <w:r w:rsidRPr="00D254BD">
              <w:rPr>
                <w:rFonts w:ascii="Kelson Sans" w:hAnsi="Kelson Sans" w:cs="Arial"/>
                <w:b/>
                <w:bCs/>
                <w:sz w:val="14"/>
                <w:szCs w:val="20"/>
                <w:lang w:eastAsia="es-MX"/>
              </w:rPr>
              <w:t>-</w:t>
            </w:r>
          </w:p>
        </w:tc>
      </w:tr>
      <w:tr w:rsidR="009D311C" w:rsidRPr="00D254BD" w:rsidTr="009D311C">
        <w:trPr>
          <w:trHeight w:val="363"/>
          <w:jc w:val="center"/>
        </w:trPr>
        <w:tc>
          <w:tcPr>
            <w:tcW w:w="2033" w:type="pct"/>
            <w:shd w:val="clear" w:color="auto" w:fill="C00000"/>
            <w:noWrap/>
            <w:vAlign w:val="center"/>
            <w:hideMark/>
          </w:tcPr>
          <w:p w:rsidR="009D311C" w:rsidRPr="00D254BD" w:rsidRDefault="009D311C" w:rsidP="009D311C">
            <w:pPr>
              <w:jc w:val="center"/>
              <w:rPr>
                <w:rFonts w:ascii="Kelson Sans" w:hAnsi="Kelson Sans" w:cs="Arial"/>
                <w:b/>
                <w:bCs/>
                <w:sz w:val="14"/>
                <w:szCs w:val="28"/>
                <w:lang w:eastAsia="es-MX"/>
              </w:rPr>
            </w:pPr>
            <w:r w:rsidRPr="00D254BD">
              <w:rPr>
                <w:rFonts w:ascii="Kelson Sans" w:hAnsi="Kelson Sans" w:cs="Arial"/>
                <w:b/>
                <w:bCs/>
                <w:sz w:val="14"/>
                <w:szCs w:val="28"/>
                <w:lang w:eastAsia="es-MX"/>
              </w:rPr>
              <w:t>TOTAL</w:t>
            </w:r>
          </w:p>
        </w:tc>
        <w:tc>
          <w:tcPr>
            <w:tcW w:w="337" w:type="pct"/>
            <w:shd w:val="clear" w:color="auto" w:fill="C00000"/>
            <w:noWrap/>
            <w:vAlign w:val="center"/>
            <w:hideMark/>
          </w:tcPr>
          <w:p w:rsidR="009D311C" w:rsidRPr="00D254BD" w:rsidRDefault="009D311C" w:rsidP="009D311C">
            <w:pPr>
              <w:jc w:val="center"/>
              <w:rPr>
                <w:rFonts w:ascii="Kelson Sans" w:hAnsi="Kelson Sans" w:cs="Arial"/>
                <w:b/>
                <w:bCs/>
                <w:sz w:val="14"/>
                <w:szCs w:val="28"/>
                <w:lang w:eastAsia="es-MX"/>
              </w:rPr>
            </w:pPr>
            <w:r w:rsidRPr="00D254BD">
              <w:rPr>
                <w:rFonts w:ascii="Kelson Sans" w:hAnsi="Kelson Sans" w:cs="Arial"/>
                <w:b/>
                <w:bCs/>
                <w:sz w:val="14"/>
                <w:szCs w:val="28"/>
                <w:lang w:eastAsia="es-MX"/>
              </w:rPr>
              <w:t>550</w:t>
            </w:r>
          </w:p>
        </w:tc>
        <w:tc>
          <w:tcPr>
            <w:tcW w:w="710" w:type="pct"/>
            <w:shd w:val="clear" w:color="auto" w:fill="C00000"/>
            <w:noWrap/>
            <w:vAlign w:val="center"/>
            <w:hideMark/>
          </w:tcPr>
          <w:p w:rsidR="009D311C" w:rsidRPr="00D254BD" w:rsidRDefault="009D311C" w:rsidP="009D311C">
            <w:pPr>
              <w:jc w:val="right"/>
              <w:rPr>
                <w:rFonts w:ascii="Kelson Sans" w:hAnsi="Kelson Sans" w:cs="Arial"/>
                <w:b/>
                <w:bCs/>
                <w:sz w:val="14"/>
                <w:szCs w:val="28"/>
                <w:lang w:eastAsia="es-MX"/>
              </w:rPr>
            </w:pPr>
            <w:r w:rsidRPr="00D254BD">
              <w:rPr>
                <w:rFonts w:ascii="Kelson Sans" w:hAnsi="Kelson Sans" w:cs="Arial"/>
                <w:b/>
                <w:bCs/>
                <w:sz w:val="14"/>
                <w:szCs w:val="28"/>
                <w:lang w:eastAsia="es-MX"/>
              </w:rPr>
              <w:t xml:space="preserve">$294,718,008 </w:t>
            </w:r>
          </w:p>
        </w:tc>
        <w:tc>
          <w:tcPr>
            <w:tcW w:w="715" w:type="pct"/>
            <w:shd w:val="clear" w:color="auto" w:fill="C00000"/>
            <w:noWrap/>
            <w:vAlign w:val="center"/>
            <w:hideMark/>
          </w:tcPr>
          <w:p w:rsidR="009D311C" w:rsidRPr="00D254BD" w:rsidRDefault="009D311C" w:rsidP="009D311C">
            <w:pPr>
              <w:jc w:val="right"/>
              <w:rPr>
                <w:rFonts w:ascii="Kelson Sans" w:hAnsi="Kelson Sans" w:cs="Arial"/>
                <w:b/>
                <w:bCs/>
                <w:sz w:val="14"/>
                <w:szCs w:val="28"/>
                <w:lang w:eastAsia="es-MX"/>
              </w:rPr>
            </w:pPr>
            <w:r w:rsidRPr="00D254BD">
              <w:rPr>
                <w:rFonts w:ascii="Kelson Sans" w:hAnsi="Kelson Sans" w:cs="Arial"/>
                <w:b/>
                <w:bCs/>
                <w:sz w:val="14"/>
                <w:szCs w:val="28"/>
                <w:lang w:eastAsia="es-MX"/>
              </w:rPr>
              <w:t xml:space="preserve">$294,132,200 </w:t>
            </w:r>
          </w:p>
        </w:tc>
        <w:tc>
          <w:tcPr>
            <w:tcW w:w="641" w:type="pct"/>
            <w:shd w:val="clear" w:color="auto" w:fill="C00000"/>
            <w:noWrap/>
            <w:vAlign w:val="center"/>
            <w:hideMark/>
          </w:tcPr>
          <w:p w:rsidR="009D311C" w:rsidRPr="00D254BD" w:rsidRDefault="009D311C" w:rsidP="009D311C">
            <w:pPr>
              <w:jc w:val="right"/>
              <w:rPr>
                <w:rFonts w:ascii="Kelson Sans" w:hAnsi="Kelson Sans" w:cs="Arial"/>
                <w:b/>
                <w:bCs/>
                <w:sz w:val="14"/>
                <w:szCs w:val="28"/>
                <w:lang w:eastAsia="es-MX"/>
              </w:rPr>
            </w:pPr>
            <w:r w:rsidRPr="00D254BD">
              <w:rPr>
                <w:rFonts w:ascii="Kelson Sans" w:hAnsi="Kelson Sans" w:cs="Arial"/>
                <w:b/>
                <w:bCs/>
                <w:sz w:val="14"/>
                <w:szCs w:val="28"/>
                <w:lang w:eastAsia="es-MX"/>
              </w:rPr>
              <w:t xml:space="preserve">$302,435 </w:t>
            </w:r>
          </w:p>
        </w:tc>
        <w:tc>
          <w:tcPr>
            <w:tcW w:w="564" w:type="pct"/>
            <w:shd w:val="clear" w:color="auto" w:fill="C00000"/>
            <w:noWrap/>
            <w:vAlign w:val="center"/>
            <w:hideMark/>
          </w:tcPr>
          <w:p w:rsidR="009D311C" w:rsidRPr="00D254BD" w:rsidRDefault="009D311C" w:rsidP="009D311C">
            <w:pPr>
              <w:jc w:val="right"/>
              <w:rPr>
                <w:rFonts w:ascii="Kelson Sans" w:hAnsi="Kelson Sans" w:cs="Arial"/>
                <w:b/>
                <w:bCs/>
                <w:sz w:val="14"/>
                <w:szCs w:val="28"/>
                <w:lang w:eastAsia="es-MX"/>
              </w:rPr>
            </w:pPr>
            <w:r w:rsidRPr="00D254BD">
              <w:rPr>
                <w:rFonts w:ascii="Kelson Sans" w:hAnsi="Kelson Sans" w:cs="Arial"/>
                <w:b/>
                <w:bCs/>
                <w:sz w:val="14"/>
                <w:szCs w:val="28"/>
                <w:lang w:eastAsia="es-MX"/>
              </w:rPr>
              <w:t xml:space="preserve">$283,372 </w:t>
            </w:r>
          </w:p>
        </w:tc>
      </w:tr>
    </w:tbl>
    <w:p w:rsidR="00491769" w:rsidRPr="00D254BD" w:rsidRDefault="00491769" w:rsidP="002B281C">
      <w:pPr>
        <w:jc w:val="center"/>
        <w:rPr>
          <w:rFonts w:ascii="Arial" w:hAnsi="Arial" w:cs="Arial"/>
          <w:b/>
          <w:bCs/>
          <w:sz w:val="12"/>
          <w:lang w:val="es-MX"/>
        </w:rPr>
      </w:pPr>
    </w:p>
    <w:p w:rsidR="00491769" w:rsidRPr="00D254BD" w:rsidRDefault="00491769" w:rsidP="00491769">
      <w:pPr>
        <w:jc w:val="center"/>
        <w:rPr>
          <w:rFonts w:ascii="Arial" w:hAnsi="Arial" w:cs="Arial"/>
          <w:b/>
          <w:bCs/>
          <w:sz w:val="32"/>
          <w:lang w:val="es-MX"/>
        </w:rPr>
      </w:pPr>
      <w:r w:rsidRPr="00D254BD">
        <w:rPr>
          <w:rFonts w:ascii="Arial" w:hAnsi="Arial" w:cs="Arial"/>
          <w:b/>
          <w:bCs/>
          <w:sz w:val="32"/>
          <w:lang w:val="es-MX"/>
        </w:rPr>
        <w:t>DISTRIBUCIÓN PORCENTUAL DE LOS RECURSOS</w:t>
      </w:r>
    </w:p>
    <w:p w:rsidR="00491769" w:rsidRPr="00D254BD" w:rsidRDefault="00491769" w:rsidP="00491769">
      <w:pPr>
        <w:jc w:val="center"/>
        <w:rPr>
          <w:rFonts w:ascii="Arial" w:hAnsi="Arial" w:cs="Arial"/>
          <w:b/>
          <w:bCs/>
          <w:sz w:val="32"/>
          <w:lang w:val="es-MX"/>
        </w:rPr>
      </w:pPr>
      <w:r w:rsidRPr="00D254BD">
        <w:rPr>
          <w:rFonts w:ascii="Arial" w:hAnsi="Arial" w:cs="Arial"/>
          <w:b/>
          <w:bCs/>
          <w:sz w:val="32"/>
          <w:lang w:val="es-MX"/>
        </w:rPr>
        <w:t>LIBERADOS POR SUBPROGRAMAS 201</w:t>
      </w:r>
      <w:r w:rsidR="009D311C" w:rsidRPr="00D254BD">
        <w:rPr>
          <w:rFonts w:ascii="Arial" w:hAnsi="Arial" w:cs="Arial"/>
          <w:b/>
          <w:bCs/>
          <w:sz w:val="32"/>
          <w:lang w:val="es-MX"/>
        </w:rPr>
        <w:t>6</w:t>
      </w:r>
    </w:p>
    <w:p w:rsidR="00491769" w:rsidRPr="00D254BD" w:rsidRDefault="009D311C" w:rsidP="002B281C">
      <w:pPr>
        <w:jc w:val="center"/>
        <w:rPr>
          <w:rFonts w:ascii="Arial" w:hAnsi="Arial" w:cs="Arial"/>
          <w:b/>
          <w:bCs/>
          <w:lang w:val="es-MX"/>
        </w:rPr>
      </w:pPr>
      <w:r w:rsidRPr="00D254BD">
        <w:rPr>
          <w:rFonts w:ascii="Arial" w:hAnsi="Arial" w:cs="Arial"/>
          <w:b/>
          <w:bCs/>
          <w:noProof/>
          <w:lang w:val="es-MX" w:eastAsia="es-MX"/>
        </w:rPr>
        <w:drawing>
          <wp:inline distT="0" distB="0" distL="0" distR="0">
            <wp:extent cx="3558082" cy="2339389"/>
            <wp:effectExtent l="19050" t="0" r="4268" b="0"/>
            <wp:docPr id="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4423" t="1983" r="3901" b="14955"/>
                    <a:stretch>
                      <a:fillRect/>
                    </a:stretch>
                  </pic:blipFill>
                  <pic:spPr bwMode="auto">
                    <a:xfrm>
                      <a:off x="0" y="0"/>
                      <a:ext cx="3555811" cy="2337896"/>
                    </a:xfrm>
                    <a:prstGeom prst="rect">
                      <a:avLst/>
                    </a:prstGeom>
                    <a:noFill/>
                  </pic:spPr>
                </pic:pic>
              </a:graphicData>
            </a:graphic>
          </wp:inline>
        </w:drawing>
      </w:r>
    </w:p>
    <w:p w:rsidR="002B281C" w:rsidRPr="00D254BD" w:rsidRDefault="009D311C" w:rsidP="002B281C">
      <w:pPr>
        <w:jc w:val="center"/>
        <w:rPr>
          <w:rFonts w:ascii="Arial" w:hAnsi="Arial" w:cs="Arial"/>
          <w:b/>
          <w:bCs/>
          <w:sz w:val="32"/>
          <w:lang w:val="es-MX"/>
        </w:rPr>
      </w:pPr>
      <w:r w:rsidRPr="00D254BD">
        <w:rPr>
          <w:rFonts w:ascii="Arial" w:hAnsi="Arial" w:cs="Arial"/>
          <w:b/>
          <w:bCs/>
          <w:sz w:val="32"/>
          <w:lang w:val="es-MX"/>
        </w:rPr>
        <w:lastRenderedPageBreak/>
        <w:t>AVANCE PRESUPUESTAL</w:t>
      </w:r>
    </w:p>
    <w:p w:rsidR="009D311C" w:rsidRPr="00D254BD" w:rsidRDefault="009D311C" w:rsidP="009D311C">
      <w:pPr>
        <w:jc w:val="center"/>
        <w:rPr>
          <w:rFonts w:ascii="Arial" w:hAnsi="Arial" w:cs="Arial"/>
          <w:b/>
          <w:bCs/>
          <w:sz w:val="22"/>
          <w:lang w:val="es-MX"/>
        </w:rPr>
      </w:pPr>
      <w:r w:rsidRPr="00D254BD">
        <w:rPr>
          <w:rFonts w:ascii="Arial" w:hAnsi="Arial" w:cs="Arial"/>
          <w:b/>
          <w:bCs/>
          <w:sz w:val="22"/>
          <w:lang w:val="es-MX"/>
        </w:rPr>
        <w:t>ENERO-JUNIO 2016</w:t>
      </w:r>
    </w:p>
    <w:p w:rsidR="009D311C" w:rsidRPr="00D254BD" w:rsidRDefault="009D311C" w:rsidP="002B281C">
      <w:pPr>
        <w:jc w:val="center"/>
        <w:rPr>
          <w:rFonts w:ascii="Arial" w:hAnsi="Arial" w:cs="Arial"/>
          <w:b/>
          <w:bCs/>
          <w:sz w:val="32"/>
          <w:lang w:val="es-MX"/>
        </w:rPr>
      </w:pPr>
      <w:r w:rsidRPr="00D254BD">
        <w:rPr>
          <w:rFonts w:ascii="Arial" w:hAnsi="Arial" w:cs="Arial"/>
          <w:b/>
          <w:bCs/>
          <w:noProof/>
          <w:sz w:val="32"/>
          <w:lang w:val="es-MX" w:eastAsia="es-MX"/>
        </w:rPr>
        <w:drawing>
          <wp:inline distT="0" distB="0" distL="0" distR="0">
            <wp:extent cx="3840480" cy="2172614"/>
            <wp:effectExtent l="0" t="0" r="0" b="0"/>
            <wp:docPr id="10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F292A" w:rsidRPr="00D254BD" w:rsidRDefault="002F292A" w:rsidP="002B281C">
      <w:pPr>
        <w:jc w:val="center"/>
        <w:rPr>
          <w:rFonts w:ascii="Arial" w:hAnsi="Arial" w:cs="Arial"/>
          <w:b/>
          <w:bCs/>
          <w:noProof/>
          <w:sz w:val="6"/>
          <w:lang w:val="es-MX" w:eastAsia="es-MX"/>
        </w:rPr>
      </w:pPr>
    </w:p>
    <w:p w:rsidR="009D311C" w:rsidRPr="00D254BD" w:rsidRDefault="009D311C" w:rsidP="009D311C">
      <w:pPr>
        <w:tabs>
          <w:tab w:val="left" w:pos="146"/>
        </w:tabs>
        <w:jc w:val="center"/>
        <w:rPr>
          <w:rFonts w:ascii="Arial" w:hAnsi="Arial" w:cs="Arial"/>
          <w:b/>
          <w:bCs/>
          <w:sz w:val="32"/>
          <w:lang w:val="es-MX"/>
        </w:rPr>
      </w:pPr>
      <w:r w:rsidRPr="00D254BD">
        <w:rPr>
          <w:rFonts w:ascii="Arial" w:hAnsi="Arial" w:cs="Arial"/>
          <w:b/>
          <w:bCs/>
          <w:sz w:val="32"/>
          <w:lang w:val="es-MX"/>
        </w:rPr>
        <w:t>COMITÉS DE PARTICIPACIÓN SOCIAL 2016</w:t>
      </w:r>
    </w:p>
    <w:p w:rsidR="009D311C" w:rsidRPr="00D254BD" w:rsidRDefault="009D311C" w:rsidP="009D311C">
      <w:pPr>
        <w:jc w:val="center"/>
        <w:rPr>
          <w:rFonts w:ascii="Arial" w:hAnsi="Arial" w:cs="Arial"/>
          <w:b/>
          <w:bCs/>
          <w:sz w:val="22"/>
          <w:lang w:val="es-MX"/>
        </w:rPr>
      </w:pPr>
      <w:r w:rsidRPr="00D254BD">
        <w:rPr>
          <w:rFonts w:ascii="Arial" w:hAnsi="Arial" w:cs="Arial"/>
          <w:b/>
          <w:bCs/>
          <w:sz w:val="22"/>
          <w:lang w:val="es-MX"/>
        </w:rPr>
        <w:t>ENERO - JUNIO 2016</w:t>
      </w:r>
    </w:p>
    <w:tbl>
      <w:tblPr>
        <w:tblW w:w="9816" w:type="dxa"/>
        <w:jc w:val="center"/>
        <w:tblInd w:w="53"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482"/>
        <w:gridCol w:w="3397"/>
        <w:gridCol w:w="1077"/>
        <w:gridCol w:w="195"/>
        <w:gridCol w:w="482"/>
        <w:gridCol w:w="3106"/>
        <w:gridCol w:w="1077"/>
      </w:tblGrid>
      <w:tr w:rsidR="009D311C" w:rsidRPr="00D254BD" w:rsidTr="009D311C">
        <w:trPr>
          <w:trHeight w:val="227"/>
          <w:jc w:val="center"/>
        </w:trPr>
        <w:tc>
          <w:tcPr>
            <w:tcW w:w="482" w:type="dxa"/>
            <w:shd w:val="clear" w:color="000000" w:fill="C00000"/>
            <w:noWrap/>
            <w:vAlign w:val="bottom"/>
            <w:hideMark/>
          </w:tcPr>
          <w:p w:rsidR="009D311C" w:rsidRPr="00D254BD" w:rsidRDefault="009D311C" w:rsidP="009D311C">
            <w:pPr>
              <w:jc w:val="center"/>
              <w:rPr>
                <w:rFonts w:ascii="Kelson Sans" w:hAnsi="Kelson Sans" w:cs="Arial"/>
                <w:b/>
                <w:bCs/>
                <w:color w:val="FFFFFF"/>
                <w:sz w:val="14"/>
                <w:szCs w:val="20"/>
                <w:lang w:eastAsia="es-MX"/>
              </w:rPr>
            </w:pPr>
            <w:r w:rsidRPr="00D254BD">
              <w:rPr>
                <w:rFonts w:ascii="Kelson Sans" w:hAnsi="Kelson Sans" w:cs="Arial"/>
                <w:b/>
                <w:bCs/>
                <w:color w:val="FFFFFF"/>
                <w:sz w:val="14"/>
                <w:szCs w:val="20"/>
                <w:lang w:eastAsia="es-MX"/>
              </w:rPr>
              <w:t>No.</w:t>
            </w:r>
          </w:p>
        </w:tc>
        <w:tc>
          <w:tcPr>
            <w:tcW w:w="3397" w:type="dxa"/>
            <w:shd w:val="clear" w:color="000000" w:fill="C00000"/>
            <w:noWrap/>
            <w:vAlign w:val="bottom"/>
            <w:hideMark/>
          </w:tcPr>
          <w:p w:rsidR="009D311C" w:rsidRPr="00D254BD" w:rsidRDefault="009D311C" w:rsidP="009D311C">
            <w:pPr>
              <w:jc w:val="center"/>
              <w:rPr>
                <w:rFonts w:ascii="Kelson Sans" w:hAnsi="Kelson Sans" w:cs="Arial"/>
                <w:b/>
                <w:bCs/>
                <w:color w:val="FFFFFF"/>
                <w:sz w:val="14"/>
                <w:szCs w:val="20"/>
                <w:lang w:eastAsia="es-MX"/>
              </w:rPr>
            </w:pPr>
            <w:r w:rsidRPr="00D254BD">
              <w:rPr>
                <w:rFonts w:ascii="Kelson Sans" w:hAnsi="Kelson Sans" w:cs="Arial"/>
                <w:b/>
                <w:bCs/>
                <w:color w:val="FFFFFF"/>
                <w:sz w:val="14"/>
                <w:szCs w:val="20"/>
                <w:lang w:eastAsia="es-MX"/>
              </w:rPr>
              <w:t>MUNICIPIO</w:t>
            </w:r>
          </w:p>
        </w:tc>
        <w:tc>
          <w:tcPr>
            <w:tcW w:w="1077" w:type="dxa"/>
            <w:shd w:val="clear" w:color="000000" w:fill="C00000"/>
            <w:noWrap/>
            <w:vAlign w:val="bottom"/>
            <w:hideMark/>
          </w:tcPr>
          <w:p w:rsidR="009D311C" w:rsidRPr="00D254BD" w:rsidRDefault="009D311C" w:rsidP="009D311C">
            <w:pPr>
              <w:jc w:val="center"/>
              <w:rPr>
                <w:rFonts w:ascii="Kelson Sans" w:hAnsi="Kelson Sans" w:cs="Arial"/>
                <w:b/>
                <w:bCs/>
                <w:color w:val="FFFFFF"/>
                <w:sz w:val="14"/>
                <w:szCs w:val="20"/>
                <w:lang w:eastAsia="es-MX"/>
              </w:rPr>
            </w:pPr>
            <w:r w:rsidRPr="00D254BD">
              <w:rPr>
                <w:rFonts w:ascii="Kelson Sans" w:hAnsi="Kelson Sans" w:cs="Arial"/>
                <w:b/>
                <w:bCs/>
                <w:color w:val="FFFFFF"/>
                <w:sz w:val="14"/>
                <w:szCs w:val="20"/>
                <w:lang w:eastAsia="es-MX"/>
              </w:rPr>
              <w:t>COMITES</w:t>
            </w:r>
          </w:p>
        </w:tc>
        <w:tc>
          <w:tcPr>
            <w:tcW w:w="195" w:type="dxa"/>
            <w:shd w:val="clear" w:color="000000" w:fill="C00000"/>
            <w:noWrap/>
            <w:vAlign w:val="bottom"/>
            <w:hideMark/>
          </w:tcPr>
          <w:p w:rsidR="009D311C" w:rsidRPr="00D254BD" w:rsidRDefault="009D311C" w:rsidP="009D311C">
            <w:pPr>
              <w:rPr>
                <w:rFonts w:ascii="Kelson Sans" w:hAnsi="Kelson Sans"/>
                <w:color w:val="000000"/>
                <w:sz w:val="14"/>
                <w:szCs w:val="20"/>
                <w:lang w:eastAsia="es-MX"/>
              </w:rPr>
            </w:pPr>
            <w:r w:rsidRPr="00D254BD">
              <w:rPr>
                <w:rFonts w:ascii="Calibri" w:hAnsi="Calibri"/>
                <w:color w:val="000000"/>
                <w:sz w:val="14"/>
                <w:szCs w:val="20"/>
                <w:lang w:eastAsia="es-MX"/>
              </w:rPr>
              <w:t> </w:t>
            </w:r>
          </w:p>
        </w:tc>
        <w:tc>
          <w:tcPr>
            <w:tcW w:w="482" w:type="dxa"/>
            <w:shd w:val="clear" w:color="000000" w:fill="C00000"/>
            <w:noWrap/>
            <w:vAlign w:val="bottom"/>
            <w:hideMark/>
          </w:tcPr>
          <w:p w:rsidR="009D311C" w:rsidRPr="00D254BD" w:rsidRDefault="009D311C" w:rsidP="009D311C">
            <w:pPr>
              <w:jc w:val="center"/>
              <w:rPr>
                <w:rFonts w:ascii="Kelson Sans" w:hAnsi="Kelson Sans" w:cs="Arial"/>
                <w:b/>
                <w:bCs/>
                <w:color w:val="FFFFFF"/>
                <w:sz w:val="14"/>
                <w:szCs w:val="20"/>
                <w:lang w:eastAsia="es-MX"/>
              </w:rPr>
            </w:pPr>
            <w:r w:rsidRPr="00D254BD">
              <w:rPr>
                <w:rFonts w:ascii="Kelson Sans" w:hAnsi="Kelson Sans" w:cs="Arial"/>
                <w:b/>
                <w:bCs/>
                <w:color w:val="FFFFFF"/>
                <w:sz w:val="14"/>
                <w:szCs w:val="20"/>
                <w:lang w:eastAsia="es-MX"/>
              </w:rPr>
              <w:t>No.</w:t>
            </w:r>
          </w:p>
        </w:tc>
        <w:tc>
          <w:tcPr>
            <w:tcW w:w="3106" w:type="dxa"/>
            <w:shd w:val="clear" w:color="000000" w:fill="C00000"/>
            <w:noWrap/>
            <w:vAlign w:val="bottom"/>
            <w:hideMark/>
          </w:tcPr>
          <w:p w:rsidR="009D311C" w:rsidRPr="00D254BD" w:rsidRDefault="009D311C" w:rsidP="009D311C">
            <w:pPr>
              <w:jc w:val="center"/>
              <w:rPr>
                <w:rFonts w:ascii="Kelson Sans" w:hAnsi="Kelson Sans" w:cs="Arial"/>
                <w:b/>
                <w:bCs/>
                <w:color w:val="FFFFFF"/>
                <w:sz w:val="14"/>
                <w:szCs w:val="20"/>
                <w:lang w:eastAsia="es-MX"/>
              </w:rPr>
            </w:pPr>
            <w:r w:rsidRPr="00D254BD">
              <w:rPr>
                <w:rFonts w:ascii="Kelson Sans" w:hAnsi="Kelson Sans" w:cs="Arial"/>
                <w:b/>
                <w:bCs/>
                <w:color w:val="FFFFFF"/>
                <w:sz w:val="14"/>
                <w:szCs w:val="20"/>
                <w:lang w:eastAsia="es-MX"/>
              </w:rPr>
              <w:t>MUNICIPIO</w:t>
            </w:r>
          </w:p>
        </w:tc>
        <w:tc>
          <w:tcPr>
            <w:tcW w:w="1077" w:type="dxa"/>
            <w:shd w:val="clear" w:color="000000" w:fill="C00000"/>
            <w:noWrap/>
            <w:vAlign w:val="bottom"/>
            <w:hideMark/>
          </w:tcPr>
          <w:p w:rsidR="009D311C" w:rsidRPr="00D254BD" w:rsidRDefault="009D311C" w:rsidP="009D311C">
            <w:pPr>
              <w:jc w:val="center"/>
              <w:rPr>
                <w:rFonts w:ascii="Kelson Sans" w:hAnsi="Kelson Sans" w:cs="Arial"/>
                <w:b/>
                <w:bCs/>
                <w:color w:val="FFFFFF"/>
                <w:sz w:val="14"/>
                <w:szCs w:val="20"/>
                <w:lang w:eastAsia="es-MX"/>
              </w:rPr>
            </w:pPr>
            <w:r w:rsidRPr="00D254BD">
              <w:rPr>
                <w:rFonts w:ascii="Kelson Sans" w:hAnsi="Kelson Sans" w:cs="Arial"/>
                <w:b/>
                <w:bCs/>
                <w:color w:val="FFFFFF"/>
                <w:sz w:val="14"/>
                <w:szCs w:val="20"/>
                <w:lang w:eastAsia="es-MX"/>
              </w:rPr>
              <w:t>COMITES</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ACONCHI</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37</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LA COLORADA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AGUA PRIETA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38</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MAGDALENA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9</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ÁLAMOS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39</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MAZATAN</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ALTAR</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40</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MOCTEZUMA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ARIVECHI</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41</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NACO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ARIZPE</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42</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NÁCORI CHICO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7</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ATIL</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43</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NACOZARI</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8</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BACADEHUACHI</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44</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NAVOJOA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9</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BACANORA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45</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NOGALES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14</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10</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BACERAC</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46</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ONAVAS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11</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BACOACHI</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47</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OPODEPE</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12</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BACUM</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48</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OQUITOA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13</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BANAMICHI</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49</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PITIQUITO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14</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BAVIACORA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50</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PUERTO PEÑASCO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15</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BAVISPE</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51</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QUIRIEGO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16</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BENITO JUÁREZ</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52</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RAYÓN</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17</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BENJAMÍN HILL</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53</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ROSARIO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18</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CABORCA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54</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SAHUARIPA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19</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CAJEME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29</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55</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SAN FELIPE DE JESÚS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20</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CANANEA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56</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SAN IGNACIO RIO MUERTO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9</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21</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CARBO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57</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SAN JAVIER</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22</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CUCURPE</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58</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SAN LUIS RIO COLORADO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27</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23</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CUMPAS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59</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SAN MIGUEL DE HORCASITAS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8</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24</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DIVISADEROS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60</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SAN PEDRO DE LA CUEVA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25</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EMPALME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61</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SANTA ANA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26</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ETCHOJOA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62</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SANTA CRUZ</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27</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FRONTERAS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63</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SARIC</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28</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GRAL PLUTARCO ELÍAS CALLES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64</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SOYOPA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29</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GRANADOS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65</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SUAQUI GRANDE</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30</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GUAYMAS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12</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66</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TEPACHE</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31</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HERMOSILLO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86</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67</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TRINCHERAS</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32</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HUACHINERA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68</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TUBUTAMA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33</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HUASABAS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69</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URES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2</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34</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HUATABAMPO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11</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70</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VILLA HIDALGO</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35</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HUEPAC</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71</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VILLA PESQUEIRA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36</w:t>
            </w:r>
          </w:p>
        </w:tc>
        <w:tc>
          <w:tcPr>
            <w:tcW w:w="3397"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 xml:space="preserve">IMURIS </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4</w:t>
            </w:r>
          </w:p>
        </w:tc>
        <w:tc>
          <w:tcPr>
            <w:tcW w:w="195" w:type="dxa"/>
            <w:shd w:val="clear" w:color="auto" w:fill="auto"/>
            <w:noWrap/>
            <w:vAlign w:val="bottom"/>
            <w:hideMark/>
          </w:tcPr>
          <w:p w:rsidR="009D311C" w:rsidRPr="00D254BD" w:rsidRDefault="009D311C" w:rsidP="009D311C">
            <w:pPr>
              <w:rPr>
                <w:rFonts w:ascii="Kelson Sans" w:hAnsi="Kelson Sans"/>
                <w:color w:val="000000"/>
                <w:sz w:val="14"/>
                <w:szCs w:val="20"/>
                <w:lang w:eastAsia="es-MX"/>
              </w:rPr>
            </w:pPr>
          </w:p>
        </w:tc>
        <w:tc>
          <w:tcPr>
            <w:tcW w:w="482"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72</w:t>
            </w:r>
          </w:p>
        </w:tc>
        <w:tc>
          <w:tcPr>
            <w:tcW w:w="3106" w:type="dxa"/>
            <w:shd w:val="clear" w:color="auto" w:fill="auto"/>
            <w:noWrap/>
            <w:vAlign w:val="center"/>
            <w:hideMark/>
          </w:tcPr>
          <w:p w:rsidR="009D311C" w:rsidRPr="00D254BD" w:rsidRDefault="009D311C" w:rsidP="009D311C">
            <w:pPr>
              <w:rPr>
                <w:rFonts w:ascii="Kelson Sans" w:hAnsi="Kelson Sans" w:cs="Arial"/>
                <w:sz w:val="14"/>
                <w:szCs w:val="20"/>
                <w:lang w:eastAsia="es-MX"/>
              </w:rPr>
            </w:pPr>
            <w:r w:rsidRPr="00D254BD">
              <w:rPr>
                <w:rFonts w:ascii="Kelson Sans" w:hAnsi="Kelson Sans" w:cs="Arial"/>
                <w:sz w:val="14"/>
                <w:szCs w:val="20"/>
                <w:lang w:eastAsia="es-MX"/>
              </w:rPr>
              <w:t>YECORA</w:t>
            </w:r>
          </w:p>
        </w:tc>
        <w:tc>
          <w:tcPr>
            <w:tcW w:w="1077" w:type="dxa"/>
            <w:shd w:val="clear" w:color="auto" w:fill="auto"/>
            <w:noWrap/>
            <w:vAlign w:val="center"/>
            <w:hideMark/>
          </w:tcPr>
          <w:p w:rsidR="009D311C" w:rsidRPr="00D254BD" w:rsidRDefault="009D311C" w:rsidP="009D311C">
            <w:pPr>
              <w:jc w:val="center"/>
              <w:rPr>
                <w:rFonts w:ascii="Kelson Sans" w:hAnsi="Kelson Sans" w:cs="Arial"/>
                <w:sz w:val="14"/>
                <w:szCs w:val="20"/>
                <w:lang w:eastAsia="es-MX"/>
              </w:rPr>
            </w:pPr>
            <w:r w:rsidRPr="00D254BD">
              <w:rPr>
                <w:rFonts w:ascii="Kelson Sans" w:hAnsi="Kelson Sans" w:cs="Arial"/>
                <w:sz w:val="14"/>
                <w:szCs w:val="20"/>
                <w:lang w:eastAsia="es-MX"/>
              </w:rPr>
              <w:t>0</w:t>
            </w:r>
          </w:p>
        </w:tc>
      </w:tr>
      <w:tr w:rsidR="009D311C" w:rsidRPr="00D254BD" w:rsidTr="009D311C">
        <w:trPr>
          <w:trHeight w:val="227"/>
          <w:jc w:val="center"/>
        </w:trPr>
        <w:tc>
          <w:tcPr>
            <w:tcW w:w="5633" w:type="dxa"/>
            <w:gridSpan w:val="5"/>
            <w:shd w:val="clear" w:color="000000" w:fill="C00000"/>
            <w:noWrap/>
            <w:vAlign w:val="center"/>
            <w:hideMark/>
          </w:tcPr>
          <w:p w:rsidR="009D311C" w:rsidRPr="00D254BD" w:rsidRDefault="009D311C" w:rsidP="009D311C">
            <w:pPr>
              <w:jc w:val="center"/>
              <w:rPr>
                <w:rFonts w:ascii="Kelson Sans" w:hAnsi="Kelson Sans" w:cs="Arial"/>
                <w:b/>
                <w:bCs/>
                <w:color w:val="FFFFFF"/>
                <w:sz w:val="14"/>
                <w:szCs w:val="20"/>
                <w:lang w:eastAsia="es-MX"/>
              </w:rPr>
            </w:pPr>
            <w:r w:rsidRPr="00D254BD">
              <w:rPr>
                <w:rFonts w:ascii="Kelson Sans" w:hAnsi="Kelson Sans" w:cs="Arial"/>
                <w:b/>
                <w:bCs/>
                <w:color w:val="FFFFFF"/>
                <w:sz w:val="14"/>
                <w:szCs w:val="20"/>
                <w:lang w:eastAsia="es-MX"/>
              </w:rPr>
              <w:t>TOTAL</w:t>
            </w:r>
          </w:p>
        </w:tc>
        <w:tc>
          <w:tcPr>
            <w:tcW w:w="4183" w:type="dxa"/>
            <w:gridSpan w:val="2"/>
            <w:shd w:val="clear" w:color="000000" w:fill="C00000"/>
            <w:noWrap/>
            <w:vAlign w:val="center"/>
            <w:hideMark/>
          </w:tcPr>
          <w:p w:rsidR="009D311C" w:rsidRPr="00D254BD" w:rsidRDefault="009D311C" w:rsidP="009D311C">
            <w:pPr>
              <w:jc w:val="center"/>
              <w:rPr>
                <w:rFonts w:ascii="Kelson Sans" w:hAnsi="Kelson Sans" w:cs="Arial"/>
                <w:b/>
                <w:bCs/>
                <w:color w:val="FFFFFF"/>
                <w:sz w:val="14"/>
                <w:szCs w:val="20"/>
                <w:lang w:eastAsia="es-MX"/>
              </w:rPr>
            </w:pPr>
            <w:r w:rsidRPr="00D254BD">
              <w:rPr>
                <w:rFonts w:ascii="Kelson Sans" w:hAnsi="Kelson Sans" w:cs="Arial"/>
                <w:b/>
                <w:bCs/>
                <w:color w:val="FFFFFF"/>
                <w:sz w:val="14"/>
                <w:szCs w:val="20"/>
                <w:lang w:eastAsia="es-MX"/>
              </w:rPr>
              <w:t>327</w:t>
            </w:r>
          </w:p>
        </w:tc>
      </w:tr>
    </w:tbl>
    <w:p w:rsidR="009D311C" w:rsidRPr="00D254BD" w:rsidRDefault="009D311C" w:rsidP="009D311C">
      <w:pPr>
        <w:jc w:val="center"/>
        <w:rPr>
          <w:rFonts w:ascii="Arial" w:hAnsi="Arial" w:cs="Arial"/>
          <w:b/>
          <w:bCs/>
          <w:sz w:val="12"/>
          <w:lang w:val="es-MX"/>
        </w:rPr>
      </w:pPr>
    </w:p>
    <w:p w:rsidR="009D311C" w:rsidRPr="00D254BD" w:rsidRDefault="009D311C" w:rsidP="009D311C">
      <w:pPr>
        <w:tabs>
          <w:tab w:val="left" w:pos="146"/>
        </w:tabs>
        <w:jc w:val="center"/>
        <w:rPr>
          <w:rFonts w:ascii="Arial" w:hAnsi="Arial" w:cs="Arial"/>
          <w:b/>
          <w:bCs/>
          <w:sz w:val="32"/>
          <w:lang w:val="es-MX"/>
        </w:rPr>
      </w:pPr>
      <w:r w:rsidRPr="00D254BD">
        <w:rPr>
          <w:rFonts w:ascii="Arial" w:hAnsi="Arial" w:cs="Arial"/>
          <w:b/>
          <w:bCs/>
          <w:sz w:val="32"/>
          <w:lang w:val="es-MX"/>
        </w:rPr>
        <w:t>EVENTOS REALIZADOS</w:t>
      </w:r>
    </w:p>
    <w:p w:rsidR="009D311C" w:rsidRPr="00D254BD" w:rsidRDefault="009D311C" w:rsidP="009D311C">
      <w:pPr>
        <w:tabs>
          <w:tab w:val="left" w:pos="146"/>
        </w:tabs>
        <w:jc w:val="center"/>
        <w:rPr>
          <w:rFonts w:ascii="Kelson Sans" w:hAnsi="Kelson Sans" w:cs="Arial"/>
          <w:b/>
          <w:bCs/>
          <w:sz w:val="36"/>
          <w:szCs w:val="28"/>
          <w:lang w:eastAsia="es-MX"/>
        </w:rPr>
      </w:pPr>
      <w:r w:rsidRPr="00D254BD">
        <w:rPr>
          <w:rFonts w:ascii="Arial" w:hAnsi="Arial" w:cs="Arial"/>
          <w:b/>
          <w:bCs/>
          <w:sz w:val="32"/>
          <w:lang w:val="es-MX"/>
        </w:rPr>
        <w:t>POR LA DIRECCIÓN GENERAL DE ORGANIZACIÓN SOCIAL</w:t>
      </w:r>
    </w:p>
    <w:p w:rsidR="009D311C" w:rsidRPr="00D254BD" w:rsidRDefault="009D311C" w:rsidP="009D311C">
      <w:pPr>
        <w:jc w:val="center"/>
        <w:rPr>
          <w:rFonts w:ascii="Arial" w:hAnsi="Arial" w:cs="Arial"/>
          <w:b/>
          <w:bCs/>
          <w:sz w:val="22"/>
          <w:lang w:val="es-MX"/>
        </w:rPr>
      </w:pPr>
      <w:r w:rsidRPr="00D254BD">
        <w:rPr>
          <w:rFonts w:ascii="Arial" w:hAnsi="Arial" w:cs="Arial"/>
          <w:b/>
          <w:bCs/>
          <w:sz w:val="22"/>
          <w:lang w:val="es-MX"/>
        </w:rPr>
        <w:t>ENERO - JUNIO 2016</w:t>
      </w:r>
    </w:p>
    <w:tbl>
      <w:tblPr>
        <w:tblW w:w="9519" w:type="dxa"/>
        <w:tblInd w:w="4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1020"/>
        <w:gridCol w:w="1836"/>
        <w:gridCol w:w="3848"/>
        <w:gridCol w:w="1255"/>
        <w:gridCol w:w="1560"/>
      </w:tblGrid>
      <w:tr w:rsidR="009D311C" w:rsidRPr="00D254BD" w:rsidTr="002C6230">
        <w:trPr>
          <w:trHeight w:val="193"/>
        </w:trPr>
        <w:tc>
          <w:tcPr>
            <w:tcW w:w="1020" w:type="dxa"/>
            <w:shd w:val="clear" w:color="000000" w:fill="C00000"/>
            <w:vAlign w:val="center"/>
            <w:hideMark/>
          </w:tcPr>
          <w:p w:rsidR="009D311C" w:rsidRPr="00D254BD" w:rsidRDefault="009D311C" w:rsidP="009D311C">
            <w:pPr>
              <w:jc w:val="center"/>
              <w:rPr>
                <w:rFonts w:ascii="Kelson Sans" w:hAnsi="Kelson Sans"/>
                <w:b/>
                <w:bCs/>
                <w:color w:val="FFFFFF"/>
                <w:sz w:val="14"/>
                <w:lang w:eastAsia="es-MX"/>
              </w:rPr>
            </w:pPr>
          </w:p>
        </w:tc>
        <w:tc>
          <w:tcPr>
            <w:tcW w:w="1836" w:type="dxa"/>
            <w:shd w:val="clear" w:color="000000" w:fill="C00000"/>
            <w:vAlign w:val="center"/>
            <w:hideMark/>
          </w:tcPr>
          <w:p w:rsidR="009D311C" w:rsidRPr="00D254BD" w:rsidRDefault="009D311C" w:rsidP="009D311C">
            <w:pPr>
              <w:jc w:val="center"/>
              <w:rPr>
                <w:rFonts w:ascii="Kelson Sans" w:hAnsi="Kelson Sans"/>
                <w:b/>
                <w:bCs/>
                <w:color w:val="FFFFFF"/>
                <w:sz w:val="14"/>
                <w:lang w:eastAsia="es-MX"/>
              </w:rPr>
            </w:pPr>
            <w:r w:rsidRPr="00D254BD">
              <w:rPr>
                <w:rFonts w:ascii="Kelson Sans" w:hAnsi="Kelson Sans"/>
                <w:b/>
                <w:bCs/>
                <w:color w:val="FFFFFF"/>
                <w:sz w:val="14"/>
                <w:lang w:eastAsia="es-MX"/>
              </w:rPr>
              <w:t>MUNICIPIO SEDE</w:t>
            </w:r>
          </w:p>
        </w:tc>
        <w:tc>
          <w:tcPr>
            <w:tcW w:w="3848" w:type="dxa"/>
            <w:shd w:val="clear" w:color="000000" w:fill="C00000"/>
            <w:vAlign w:val="center"/>
            <w:hideMark/>
          </w:tcPr>
          <w:p w:rsidR="009D311C" w:rsidRPr="00D254BD" w:rsidRDefault="009D311C" w:rsidP="009D311C">
            <w:pPr>
              <w:jc w:val="center"/>
              <w:rPr>
                <w:rFonts w:ascii="Kelson Sans" w:hAnsi="Kelson Sans"/>
                <w:b/>
                <w:bCs/>
                <w:color w:val="FFFFFF"/>
                <w:sz w:val="14"/>
                <w:lang w:eastAsia="es-MX"/>
              </w:rPr>
            </w:pPr>
            <w:r w:rsidRPr="00D254BD">
              <w:rPr>
                <w:rFonts w:ascii="Kelson Sans" w:hAnsi="Kelson Sans"/>
                <w:b/>
                <w:bCs/>
                <w:color w:val="FFFFFF"/>
                <w:sz w:val="14"/>
                <w:lang w:eastAsia="es-MX"/>
              </w:rPr>
              <w:t>EVENTO</w:t>
            </w:r>
          </w:p>
        </w:tc>
        <w:tc>
          <w:tcPr>
            <w:tcW w:w="1255" w:type="dxa"/>
            <w:shd w:val="clear" w:color="000000" w:fill="C00000"/>
            <w:vAlign w:val="center"/>
            <w:hideMark/>
          </w:tcPr>
          <w:p w:rsidR="009D311C" w:rsidRPr="00D254BD" w:rsidRDefault="009D311C" w:rsidP="009D311C">
            <w:pPr>
              <w:jc w:val="center"/>
              <w:rPr>
                <w:rFonts w:ascii="Kelson Sans" w:hAnsi="Kelson Sans"/>
                <w:b/>
                <w:bCs/>
                <w:color w:val="FFFFFF"/>
                <w:sz w:val="14"/>
                <w:lang w:eastAsia="es-MX"/>
              </w:rPr>
            </w:pPr>
            <w:r w:rsidRPr="00D254BD">
              <w:rPr>
                <w:rFonts w:ascii="Kelson Sans" w:hAnsi="Kelson Sans"/>
                <w:b/>
                <w:bCs/>
                <w:color w:val="FFFFFF"/>
                <w:sz w:val="14"/>
                <w:lang w:eastAsia="es-MX"/>
              </w:rPr>
              <w:t>TOTAL ASISTENTES</w:t>
            </w:r>
          </w:p>
        </w:tc>
        <w:tc>
          <w:tcPr>
            <w:tcW w:w="1560" w:type="dxa"/>
            <w:shd w:val="clear" w:color="000000" w:fill="C00000"/>
            <w:vAlign w:val="center"/>
            <w:hideMark/>
          </w:tcPr>
          <w:p w:rsidR="009D311C" w:rsidRPr="00D254BD" w:rsidRDefault="009D311C" w:rsidP="009D311C">
            <w:pPr>
              <w:jc w:val="center"/>
              <w:rPr>
                <w:rFonts w:ascii="Kelson Sans" w:hAnsi="Kelson Sans"/>
                <w:b/>
                <w:bCs/>
                <w:color w:val="FFFFFF"/>
                <w:sz w:val="14"/>
                <w:lang w:eastAsia="es-MX"/>
              </w:rPr>
            </w:pPr>
            <w:r w:rsidRPr="00D254BD">
              <w:rPr>
                <w:rFonts w:ascii="Kelson Sans" w:hAnsi="Kelson Sans"/>
                <w:b/>
                <w:bCs/>
                <w:color w:val="FFFFFF"/>
                <w:sz w:val="14"/>
                <w:lang w:eastAsia="es-MX"/>
              </w:rPr>
              <w:t>FECHA</w:t>
            </w:r>
          </w:p>
        </w:tc>
      </w:tr>
      <w:tr w:rsidR="009D311C" w:rsidRPr="00D254BD" w:rsidTr="009D311C">
        <w:trPr>
          <w:trHeight w:val="20"/>
        </w:trPr>
        <w:tc>
          <w:tcPr>
            <w:tcW w:w="102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1</w:t>
            </w:r>
          </w:p>
        </w:tc>
        <w:tc>
          <w:tcPr>
            <w:tcW w:w="1836" w:type="dxa"/>
            <w:shd w:val="clear" w:color="000000" w:fill="FFFFFF"/>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000000" w:fill="FFFFFF"/>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 xml:space="preserve">TOMA DE PROTESTA Y ARRANQUE DE OBRAS </w:t>
            </w:r>
          </w:p>
        </w:tc>
        <w:tc>
          <w:tcPr>
            <w:tcW w:w="1255" w:type="dxa"/>
            <w:shd w:val="clear" w:color="auto" w:fill="auto"/>
            <w:noWrap/>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1,902</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14-ene-16</w:t>
            </w:r>
          </w:p>
        </w:tc>
      </w:tr>
      <w:tr w:rsidR="009D311C" w:rsidRPr="00D254BD" w:rsidTr="009D311C">
        <w:trPr>
          <w:trHeight w:val="20"/>
        </w:trPr>
        <w:tc>
          <w:tcPr>
            <w:tcW w:w="102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2</w:t>
            </w:r>
          </w:p>
        </w:tc>
        <w:tc>
          <w:tcPr>
            <w:tcW w:w="1836" w:type="dxa"/>
            <w:shd w:val="clear" w:color="000000" w:fill="FFFFFF"/>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000000" w:fill="FFFFFF"/>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FIRMA DE CONVENIO SEDESOL-GOBIERNO DEL ESTADO</w:t>
            </w:r>
          </w:p>
        </w:tc>
        <w:tc>
          <w:tcPr>
            <w:tcW w:w="1255" w:type="dxa"/>
            <w:shd w:val="clear" w:color="auto" w:fill="auto"/>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1,126</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21-ene-16</w:t>
            </w:r>
          </w:p>
        </w:tc>
      </w:tr>
      <w:tr w:rsidR="009D311C" w:rsidRPr="00D254BD" w:rsidTr="009D311C">
        <w:trPr>
          <w:trHeight w:val="20"/>
        </w:trPr>
        <w:tc>
          <w:tcPr>
            <w:tcW w:w="102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lastRenderedPageBreak/>
              <w:t>3</w:t>
            </w:r>
          </w:p>
        </w:tc>
        <w:tc>
          <w:tcPr>
            <w:tcW w:w="1836" w:type="dxa"/>
            <w:shd w:val="clear" w:color="000000" w:fill="FFFFFF"/>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000000" w:fill="FFFFFF"/>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INAUGURACIÓN PARQUE DEPORTIVO LAS PEREDAS</w:t>
            </w:r>
          </w:p>
        </w:tc>
        <w:tc>
          <w:tcPr>
            <w:tcW w:w="1255" w:type="dxa"/>
            <w:shd w:val="clear" w:color="auto" w:fill="auto"/>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220</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29-ene-16</w:t>
            </w:r>
          </w:p>
        </w:tc>
      </w:tr>
      <w:tr w:rsidR="009D311C" w:rsidRPr="00D254BD" w:rsidTr="009D311C">
        <w:trPr>
          <w:trHeight w:val="20"/>
        </w:trPr>
        <w:tc>
          <w:tcPr>
            <w:tcW w:w="102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4</w:t>
            </w:r>
          </w:p>
        </w:tc>
        <w:tc>
          <w:tcPr>
            <w:tcW w:w="1836" w:type="dxa"/>
            <w:shd w:val="clear" w:color="000000" w:fill="FFFFFF"/>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000000" w:fill="FFFFFF"/>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SUPERVISIÓN DE OBRA COL. QUINTAS DEL SOL</w:t>
            </w:r>
          </w:p>
        </w:tc>
        <w:tc>
          <w:tcPr>
            <w:tcW w:w="1255" w:type="dxa"/>
            <w:shd w:val="clear" w:color="auto" w:fill="auto"/>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43</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04-feb-16</w:t>
            </w:r>
          </w:p>
        </w:tc>
      </w:tr>
      <w:tr w:rsidR="009D311C" w:rsidRPr="00D254BD" w:rsidTr="009D311C">
        <w:trPr>
          <w:trHeight w:val="20"/>
        </w:trPr>
        <w:tc>
          <w:tcPr>
            <w:tcW w:w="102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5</w:t>
            </w:r>
          </w:p>
        </w:tc>
        <w:tc>
          <w:tcPr>
            <w:tcW w:w="1836" w:type="dxa"/>
            <w:shd w:val="clear" w:color="000000" w:fill="FFFFFF"/>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000000" w:fill="FFFFFF"/>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ENTREGA DE UNIDAD DEPORTIVA COL. CAMPO GRANDE</w:t>
            </w:r>
          </w:p>
        </w:tc>
        <w:tc>
          <w:tcPr>
            <w:tcW w:w="1255" w:type="dxa"/>
            <w:shd w:val="clear" w:color="auto" w:fill="auto"/>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37</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18-feb-16</w:t>
            </w:r>
          </w:p>
        </w:tc>
      </w:tr>
      <w:tr w:rsidR="009D311C" w:rsidRPr="00D254BD" w:rsidTr="009D311C">
        <w:trPr>
          <w:trHeight w:val="20"/>
        </w:trPr>
        <w:tc>
          <w:tcPr>
            <w:tcW w:w="102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6</w:t>
            </w:r>
          </w:p>
        </w:tc>
        <w:tc>
          <w:tcPr>
            <w:tcW w:w="1836" w:type="dxa"/>
            <w:shd w:val="clear" w:color="000000" w:fill="FFFFFF"/>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000000" w:fill="FFFFFF"/>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REUNIÓN DE COMITÉS DE VECINOS Y COMITÉS DE OBRA COL PUEBLITOS</w:t>
            </w:r>
          </w:p>
        </w:tc>
        <w:tc>
          <w:tcPr>
            <w:tcW w:w="1255" w:type="dxa"/>
            <w:shd w:val="clear" w:color="auto" w:fill="auto"/>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84</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02-mar-16</w:t>
            </w:r>
          </w:p>
        </w:tc>
      </w:tr>
      <w:tr w:rsidR="009D311C" w:rsidRPr="00D254BD" w:rsidTr="009D311C">
        <w:trPr>
          <w:trHeight w:val="20"/>
        </w:trPr>
        <w:tc>
          <w:tcPr>
            <w:tcW w:w="102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7</w:t>
            </w:r>
          </w:p>
        </w:tc>
        <w:tc>
          <w:tcPr>
            <w:tcW w:w="1836" w:type="dxa"/>
            <w:shd w:val="clear" w:color="000000" w:fill="FFFFFF"/>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000000" w:fill="FFFFFF"/>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ENTREGA DE OBRA REHABILITACIÓN UNIDAD DEPORTIVA EL TAZAJAL</w:t>
            </w:r>
          </w:p>
        </w:tc>
        <w:tc>
          <w:tcPr>
            <w:tcW w:w="1255" w:type="dxa"/>
            <w:shd w:val="clear" w:color="auto" w:fill="auto"/>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96</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03-mar-16</w:t>
            </w:r>
          </w:p>
        </w:tc>
      </w:tr>
      <w:tr w:rsidR="009D311C" w:rsidRPr="00D254BD" w:rsidTr="009D311C">
        <w:trPr>
          <w:trHeight w:val="20"/>
        </w:trPr>
        <w:tc>
          <w:tcPr>
            <w:tcW w:w="102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8</w:t>
            </w:r>
          </w:p>
        </w:tc>
        <w:tc>
          <w:tcPr>
            <w:tcW w:w="1836" w:type="dxa"/>
            <w:shd w:val="clear" w:color="000000" w:fill="FFFFFF"/>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000000" w:fill="FFFFFF"/>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ENTREGA DE PARQUE COL. SAN JUAN</w:t>
            </w:r>
          </w:p>
        </w:tc>
        <w:tc>
          <w:tcPr>
            <w:tcW w:w="1255" w:type="dxa"/>
            <w:shd w:val="clear" w:color="auto" w:fill="auto"/>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40</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12-may-16</w:t>
            </w:r>
          </w:p>
        </w:tc>
      </w:tr>
      <w:tr w:rsidR="009D311C" w:rsidRPr="00D254BD" w:rsidTr="009D311C">
        <w:trPr>
          <w:trHeight w:val="20"/>
        </w:trPr>
        <w:tc>
          <w:tcPr>
            <w:tcW w:w="1020" w:type="dxa"/>
            <w:shd w:val="clear" w:color="auto" w:fill="auto"/>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9</w:t>
            </w:r>
          </w:p>
        </w:tc>
        <w:tc>
          <w:tcPr>
            <w:tcW w:w="1836" w:type="dxa"/>
            <w:shd w:val="clear" w:color="auto" w:fill="auto"/>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auto" w:fill="auto"/>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ENTREGA DE PARQUE COL. QUINTAS DEL SOL</w:t>
            </w:r>
          </w:p>
        </w:tc>
        <w:tc>
          <w:tcPr>
            <w:tcW w:w="1255" w:type="dxa"/>
            <w:shd w:val="clear" w:color="auto" w:fill="auto"/>
            <w:noWrap/>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40</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17-may-16</w:t>
            </w:r>
          </w:p>
        </w:tc>
      </w:tr>
      <w:tr w:rsidR="009D311C" w:rsidRPr="00D254BD" w:rsidTr="009D311C">
        <w:trPr>
          <w:trHeight w:val="20"/>
        </w:trPr>
        <w:tc>
          <w:tcPr>
            <w:tcW w:w="1020" w:type="dxa"/>
            <w:shd w:val="clear" w:color="auto" w:fill="auto"/>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10</w:t>
            </w:r>
          </w:p>
        </w:tc>
        <w:tc>
          <w:tcPr>
            <w:tcW w:w="1836" w:type="dxa"/>
            <w:shd w:val="clear" w:color="auto" w:fill="auto"/>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HERMOSILLO</w:t>
            </w:r>
          </w:p>
        </w:tc>
        <w:tc>
          <w:tcPr>
            <w:tcW w:w="3848" w:type="dxa"/>
            <w:shd w:val="clear" w:color="auto" w:fill="auto"/>
            <w:vAlign w:val="center"/>
            <w:hideMark/>
          </w:tcPr>
          <w:p w:rsidR="009D311C" w:rsidRPr="00D254BD" w:rsidRDefault="009D311C" w:rsidP="009D311C">
            <w:pPr>
              <w:jc w:val="both"/>
              <w:rPr>
                <w:rFonts w:ascii="Kelson Sans" w:hAnsi="Kelson Sans"/>
                <w:color w:val="000000"/>
                <w:sz w:val="14"/>
                <w:lang w:eastAsia="es-MX"/>
              </w:rPr>
            </w:pPr>
            <w:r w:rsidRPr="00D254BD">
              <w:rPr>
                <w:rFonts w:ascii="Kelson Sans" w:hAnsi="Kelson Sans"/>
                <w:color w:val="000000"/>
                <w:sz w:val="14"/>
                <w:lang w:eastAsia="es-MX"/>
              </w:rPr>
              <w:t>FIRMA DE CONVENIO CECOP-AYUNTAMIENTOS 2016</w:t>
            </w:r>
          </w:p>
        </w:tc>
        <w:tc>
          <w:tcPr>
            <w:tcW w:w="1255" w:type="dxa"/>
            <w:shd w:val="clear" w:color="auto" w:fill="auto"/>
            <w:noWrap/>
            <w:vAlign w:val="center"/>
            <w:hideMark/>
          </w:tcPr>
          <w:p w:rsidR="009D311C" w:rsidRPr="00D254BD" w:rsidRDefault="009D311C" w:rsidP="009D311C">
            <w:pPr>
              <w:jc w:val="center"/>
              <w:rPr>
                <w:rFonts w:ascii="Kelson Sans" w:hAnsi="Kelson Sans"/>
                <w:bCs/>
                <w:color w:val="000000"/>
                <w:sz w:val="14"/>
                <w:lang w:eastAsia="es-MX"/>
              </w:rPr>
            </w:pPr>
            <w:r w:rsidRPr="00D254BD">
              <w:rPr>
                <w:rFonts w:ascii="Kelson Sans" w:hAnsi="Kelson Sans"/>
                <w:bCs/>
                <w:color w:val="000000"/>
                <w:sz w:val="14"/>
                <w:lang w:eastAsia="es-MX"/>
              </w:rPr>
              <w:t>350</w:t>
            </w:r>
          </w:p>
        </w:tc>
        <w:tc>
          <w:tcPr>
            <w:tcW w:w="1560" w:type="dxa"/>
            <w:shd w:val="clear" w:color="000000" w:fill="FFFFFF"/>
            <w:noWrap/>
            <w:vAlign w:val="center"/>
            <w:hideMark/>
          </w:tcPr>
          <w:p w:rsidR="009D311C" w:rsidRPr="00D254BD" w:rsidRDefault="009D311C" w:rsidP="009D311C">
            <w:pPr>
              <w:jc w:val="center"/>
              <w:rPr>
                <w:rFonts w:ascii="Kelson Sans" w:hAnsi="Kelson Sans"/>
                <w:color w:val="000000"/>
                <w:sz w:val="14"/>
                <w:lang w:eastAsia="es-MX"/>
              </w:rPr>
            </w:pPr>
            <w:r w:rsidRPr="00D254BD">
              <w:rPr>
                <w:rFonts w:ascii="Kelson Sans" w:hAnsi="Kelson Sans"/>
                <w:color w:val="000000"/>
                <w:sz w:val="14"/>
                <w:lang w:eastAsia="es-MX"/>
              </w:rPr>
              <w:t>26-may-16</w:t>
            </w:r>
          </w:p>
        </w:tc>
      </w:tr>
      <w:tr w:rsidR="009D311C" w:rsidRPr="00D254BD" w:rsidTr="009D311C">
        <w:trPr>
          <w:trHeight w:val="20"/>
        </w:trPr>
        <w:tc>
          <w:tcPr>
            <w:tcW w:w="2856" w:type="dxa"/>
            <w:gridSpan w:val="2"/>
            <w:shd w:val="clear" w:color="auto" w:fill="C00000"/>
            <w:noWrap/>
            <w:vAlign w:val="center"/>
            <w:hideMark/>
          </w:tcPr>
          <w:p w:rsidR="009D311C" w:rsidRPr="00D254BD" w:rsidRDefault="009D311C" w:rsidP="009D311C">
            <w:pPr>
              <w:jc w:val="center"/>
              <w:rPr>
                <w:rFonts w:ascii="Kelson Sans" w:hAnsi="Kelson Sans"/>
                <w:b/>
                <w:color w:val="FFFFFF" w:themeColor="background1"/>
                <w:sz w:val="14"/>
                <w:lang w:eastAsia="es-MX"/>
              </w:rPr>
            </w:pPr>
            <w:r w:rsidRPr="00D254BD">
              <w:rPr>
                <w:rFonts w:ascii="Kelson Sans" w:hAnsi="Kelson Sans"/>
                <w:b/>
                <w:color w:val="FFFFFF" w:themeColor="background1"/>
                <w:sz w:val="14"/>
                <w:lang w:eastAsia="es-MX"/>
              </w:rPr>
              <w:t>TOTAL AÑO 2016</w:t>
            </w:r>
          </w:p>
        </w:tc>
        <w:tc>
          <w:tcPr>
            <w:tcW w:w="3848" w:type="dxa"/>
            <w:shd w:val="clear" w:color="auto" w:fill="C00000"/>
            <w:noWrap/>
            <w:vAlign w:val="center"/>
            <w:hideMark/>
          </w:tcPr>
          <w:p w:rsidR="009D311C" w:rsidRPr="00D254BD" w:rsidRDefault="009D311C" w:rsidP="009D311C">
            <w:pPr>
              <w:jc w:val="center"/>
              <w:rPr>
                <w:rFonts w:ascii="Kelson Sans" w:hAnsi="Kelson Sans"/>
                <w:b/>
                <w:color w:val="FFFFFF" w:themeColor="background1"/>
                <w:sz w:val="14"/>
                <w:lang w:eastAsia="es-MX"/>
              </w:rPr>
            </w:pPr>
            <w:r w:rsidRPr="00D254BD">
              <w:rPr>
                <w:rFonts w:ascii="Kelson Sans" w:hAnsi="Kelson Sans"/>
                <w:b/>
                <w:color w:val="FFFFFF" w:themeColor="background1"/>
                <w:sz w:val="14"/>
                <w:lang w:eastAsia="es-MX"/>
              </w:rPr>
              <w:t>10 EVENTOS</w:t>
            </w:r>
          </w:p>
        </w:tc>
        <w:tc>
          <w:tcPr>
            <w:tcW w:w="1255" w:type="dxa"/>
            <w:shd w:val="clear" w:color="auto" w:fill="C00000"/>
            <w:noWrap/>
            <w:vAlign w:val="center"/>
            <w:hideMark/>
          </w:tcPr>
          <w:p w:rsidR="009D311C" w:rsidRPr="00D254BD" w:rsidRDefault="009D311C" w:rsidP="009D311C">
            <w:pPr>
              <w:jc w:val="center"/>
              <w:rPr>
                <w:rFonts w:ascii="Kelson Sans" w:hAnsi="Kelson Sans"/>
                <w:b/>
                <w:bCs/>
                <w:color w:val="FFFFFF" w:themeColor="background1"/>
                <w:sz w:val="14"/>
                <w:lang w:eastAsia="es-MX"/>
              </w:rPr>
            </w:pPr>
            <w:r w:rsidRPr="00D254BD">
              <w:rPr>
                <w:rFonts w:ascii="Kelson Sans" w:hAnsi="Kelson Sans"/>
                <w:b/>
                <w:bCs/>
                <w:color w:val="FFFFFF" w:themeColor="background1"/>
                <w:sz w:val="14"/>
                <w:lang w:eastAsia="es-MX"/>
              </w:rPr>
              <w:t>3,938</w:t>
            </w:r>
          </w:p>
        </w:tc>
        <w:tc>
          <w:tcPr>
            <w:tcW w:w="1560" w:type="dxa"/>
            <w:shd w:val="clear" w:color="auto" w:fill="C00000"/>
            <w:noWrap/>
            <w:vAlign w:val="center"/>
            <w:hideMark/>
          </w:tcPr>
          <w:p w:rsidR="009D311C" w:rsidRPr="00D254BD" w:rsidRDefault="009D311C" w:rsidP="009D311C">
            <w:pPr>
              <w:jc w:val="center"/>
              <w:rPr>
                <w:rFonts w:ascii="Kelson Sans" w:hAnsi="Kelson Sans"/>
                <w:b/>
                <w:color w:val="FFFFFF" w:themeColor="background1"/>
                <w:sz w:val="14"/>
                <w:lang w:eastAsia="es-MX"/>
              </w:rPr>
            </w:pPr>
            <w:r w:rsidRPr="00D254BD">
              <w:rPr>
                <w:rFonts w:ascii="Kelson Sans" w:hAnsi="Kelson Sans"/>
                <w:b/>
                <w:color w:val="FFFFFF" w:themeColor="background1"/>
                <w:sz w:val="14"/>
                <w:lang w:eastAsia="es-MX"/>
              </w:rPr>
              <w:t>ASISTENTES</w:t>
            </w:r>
          </w:p>
        </w:tc>
      </w:tr>
    </w:tbl>
    <w:p w:rsidR="009D311C" w:rsidRPr="00D254BD" w:rsidRDefault="009D311C" w:rsidP="009D311C">
      <w:pPr>
        <w:jc w:val="center"/>
        <w:rPr>
          <w:rFonts w:ascii="Arial" w:hAnsi="Arial" w:cs="Arial"/>
          <w:b/>
          <w:bCs/>
          <w:sz w:val="16"/>
          <w:lang w:val="es-MX"/>
        </w:rPr>
      </w:pPr>
    </w:p>
    <w:p w:rsidR="009D311C" w:rsidRPr="00D254BD" w:rsidRDefault="009D311C" w:rsidP="009D311C">
      <w:pPr>
        <w:tabs>
          <w:tab w:val="left" w:pos="146"/>
        </w:tabs>
        <w:jc w:val="center"/>
        <w:rPr>
          <w:rFonts w:ascii="Arial" w:hAnsi="Arial" w:cs="Arial"/>
          <w:b/>
          <w:bCs/>
          <w:sz w:val="32"/>
          <w:lang w:val="es-MX"/>
        </w:rPr>
      </w:pPr>
      <w:r w:rsidRPr="00D254BD">
        <w:rPr>
          <w:rFonts w:ascii="Arial" w:hAnsi="Arial" w:cs="Arial"/>
          <w:b/>
          <w:bCs/>
          <w:sz w:val="32"/>
          <w:lang w:val="es-MX"/>
        </w:rPr>
        <w:t>ATENCIÓN CIUDADANA</w:t>
      </w:r>
    </w:p>
    <w:p w:rsidR="009D311C" w:rsidRPr="00D254BD" w:rsidRDefault="008A26F1" w:rsidP="009D311C">
      <w:pPr>
        <w:tabs>
          <w:tab w:val="right" w:pos="8838"/>
        </w:tabs>
        <w:jc w:val="both"/>
        <w:rPr>
          <w:rFonts w:ascii="Arial" w:hAnsi="Arial" w:cs="Arial"/>
        </w:rPr>
      </w:pPr>
      <w:r w:rsidRPr="00D254BD">
        <w:rPr>
          <w:rFonts w:ascii="Arial" w:hAnsi="Arial" w:cs="Arial"/>
        </w:rPr>
        <w:t xml:space="preserve">En el período de enero a junio de 2016, recibimos en CECOP  peticiones ciudadanas remitidas por la oficina del </w:t>
      </w:r>
      <w:r w:rsidR="00694EF9" w:rsidRPr="00D254BD">
        <w:rPr>
          <w:rFonts w:ascii="Arial" w:hAnsi="Arial" w:cs="Arial"/>
        </w:rPr>
        <w:t>Ejecutivo Estatal y Coordinación de Atención Ciudadana</w:t>
      </w:r>
      <w:r w:rsidRPr="00D254BD">
        <w:rPr>
          <w:rFonts w:ascii="Arial" w:hAnsi="Arial" w:cs="Arial"/>
        </w:rPr>
        <w:t xml:space="preserve">; de la misma manera, recibimos peticiones de los diferentes  sectores ciudadanos y gubernamentales, enumerándolas de la siguiente manera: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2"/>
        <w:gridCol w:w="2371"/>
      </w:tblGrid>
      <w:tr w:rsidR="008A26F1" w:rsidRPr="00D254BD" w:rsidTr="007A111B">
        <w:trPr>
          <w:trHeight w:val="461"/>
          <w:jc w:val="center"/>
        </w:trPr>
        <w:tc>
          <w:tcPr>
            <w:tcW w:w="7122" w:type="dxa"/>
            <w:shd w:val="clear" w:color="auto" w:fill="C00000"/>
            <w:vAlign w:val="center"/>
          </w:tcPr>
          <w:p w:rsidR="008A26F1" w:rsidRPr="00D254BD" w:rsidRDefault="008A26F1" w:rsidP="007A111B">
            <w:pPr>
              <w:tabs>
                <w:tab w:val="right" w:pos="8838"/>
              </w:tabs>
              <w:jc w:val="both"/>
              <w:rPr>
                <w:rFonts w:ascii="Arial" w:hAnsi="Arial" w:cs="Arial"/>
                <w:sz w:val="22"/>
              </w:rPr>
            </w:pPr>
            <w:r w:rsidRPr="00D254BD">
              <w:rPr>
                <w:rFonts w:ascii="Arial" w:hAnsi="Arial" w:cs="Arial"/>
                <w:sz w:val="22"/>
              </w:rPr>
              <w:t>Turnadas por:</w:t>
            </w:r>
          </w:p>
        </w:tc>
        <w:tc>
          <w:tcPr>
            <w:tcW w:w="2371" w:type="dxa"/>
            <w:shd w:val="clear" w:color="auto" w:fill="C00000"/>
            <w:vAlign w:val="center"/>
          </w:tcPr>
          <w:p w:rsidR="008A26F1" w:rsidRPr="00D254BD" w:rsidRDefault="008A26F1" w:rsidP="007A111B">
            <w:pPr>
              <w:tabs>
                <w:tab w:val="right" w:pos="8838"/>
              </w:tabs>
              <w:jc w:val="center"/>
              <w:rPr>
                <w:rFonts w:ascii="Arial" w:hAnsi="Arial" w:cs="Arial"/>
                <w:sz w:val="22"/>
              </w:rPr>
            </w:pPr>
            <w:r w:rsidRPr="00D254BD">
              <w:rPr>
                <w:rFonts w:ascii="Arial" w:hAnsi="Arial" w:cs="Arial"/>
                <w:sz w:val="22"/>
              </w:rPr>
              <w:t>No. De peticiones</w:t>
            </w:r>
          </w:p>
        </w:tc>
      </w:tr>
      <w:tr w:rsidR="008A26F1" w:rsidRPr="00D254BD" w:rsidTr="007A111B">
        <w:trPr>
          <w:jc w:val="center"/>
        </w:trPr>
        <w:tc>
          <w:tcPr>
            <w:tcW w:w="7122" w:type="dxa"/>
            <w:shd w:val="clear" w:color="auto" w:fill="auto"/>
          </w:tcPr>
          <w:p w:rsidR="008A26F1" w:rsidRPr="00D254BD" w:rsidRDefault="008A26F1" w:rsidP="00694EF9">
            <w:pPr>
              <w:tabs>
                <w:tab w:val="right" w:pos="8838"/>
              </w:tabs>
              <w:jc w:val="both"/>
              <w:rPr>
                <w:rFonts w:ascii="Arial" w:hAnsi="Arial" w:cs="Arial"/>
                <w:sz w:val="22"/>
              </w:rPr>
            </w:pPr>
            <w:r w:rsidRPr="00D254BD">
              <w:rPr>
                <w:rFonts w:ascii="Arial" w:hAnsi="Arial" w:cs="Arial"/>
                <w:sz w:val="22"/>
              </w:rPr>
              <w:t xml:space="preserve">Oficina del </w:t>
            </w:r>
            <w:r w:rsidR="00694EF9" w:rsidRPr="00D254BD">
              <w:rPr>
                <w:rFonts w:ascii="Arial" w:hAnsi="Arial" w:cs="Arial"/>
                <w:sz w:val="22"/>
              </w:rPr>
              <w:t>E</w:t>
            </w:r>
            <w:r w:rsidRPr="00D254BD">
              <w:rPr>
                <w:rFonts w:ascii="Arial" w:hAnsi="Arial" w:cs="Arial"/>
                <w:sz w:val="22"/>
              </w:rPr>
              <w:t xml:space="preserve">jecutivo </w:t>
            </w:r>
            <w:r w:rsidR="00694EF9" w:rsidRPr="00D254BD">
              <w:rPr>
                <w:rFonts w:ascii="Arial" w:hAnsi="Arial" w:cs="Arial"/>
                <w:sz w:val="22"/>
              </w:rPr>
              <w:t>Estatal, y C</w:t>
            </w:r>
            <w:r w:rsidRPr="00D254BD">
              <w:rPr>
                <w:rFonts w:ascii="Arial" w:hAnsi="Arial" w:cs="Arial"/>
                <w:sz w:val="22"/>
              </w:rPr>
              <w:t xml:space="preserve">oordinación </w:t>
            </w:r>
            <w:r w:rsidR="00694EF9" w:rsidRPr="00D254BD">
              <w:rPr>
                <w:rFonts w:ascii="Arial" w:hAnsi="Arial" w:cs="Arial"/>
                <w:sz w:val="22"/>
              </w:rPr>
              <w:t>G</w:t>
            </w:r>
            <w:r w:rsidRPr="00D254BD">
              <w:rPr>
                <w:rFonts w:ascii="Arial" w:hAnsi="Arial" w:cs="Arial"/>
                <w:sz w:val="22"/>
              </w:rPr>
              <w:t xml:space="preserve">eneral de </w:t>
            </w:r>
            <w:r w:rsidR="00694EF9" w:rsidRPr="00D254BD">
              <w:rPr>
                <w:rFonts w:ascii="Arial" w:hAnsi="Arial" w:cs="Arial"/>
                <w:sz w:val="22"/>
              </w:rPr>
              <w:t>Atención Ciu</w:t>
            </w:r>
            <w:r w:rsidRPr="00D254BD">
              <w:rPr>
                <w:rFonts w:ascii="Arial" w:hAnsi="Arial" w:cs="Arial"/>
                <w:sz w:val="22"/>
              </w:rPr>
              <w:t xml:space="preserve">dadana y audiencias del </w:t>
            </w:r>
            <w:r w:rsidR="00694EF9" w:rsidRPr="00D254BD">
              <w:rPr>
                <w:rFonts w:ascii="Arial" w:hAnsi="Arial" w:cs="Arial"/>
                <w:sz w:val="22"/>
              </w:rPr>
              <w:t>E</w:t>
            </w:r>
            <w:r w:rsidRPr="00D254BD">
              <w:rPr>
                <w:rFonts w:ascii="Arial" w:hAnsi="Arial" w:cs="Arial"/>
                <w:sz w:val="22"/>
              </w:rPr>
              <w:t xml:space="preserve">jecutivo </w:t>
            </w:r>
            <w:r w:rsidR="00694EF9" w:rsidRPr="00D254BD">
              <w:rPr>
                <w:rFonts w:ascii="Arial" w:hAnsi="Arial" w:cs="Arial"/>
                <w:sz w:val="22"/>
              </w:rPr>
              <w:t>E</w:t>
            </w:r>
            <w:r w:rsidRPr="00D254BD">
              <w:rPr>
                <w:rFonts w:ascii="Arial" w:hAnsi="Arial" w:cs="Arial"/>
                <w:sz w:val="22"/>
              </w:rPr>
              <w:t>statal</w:t>
            </w:r>
          </w:p>
        </w:tc>
        <w:tc>
          <w:tcPr>
            <w:tcW w:w="2371" w:type="dxa"/>
            <w:shd w:val="clear" w:color="auto" w:fill="auto"/>
          </w:tcPr>
          <w:p w:rsidR="008A26F1" w:rsidRPr="00D254BD" w:rsidRDefault="008A26F1" w:rsidP="007A111B">
            <w:pPr>
              <w:tabs>
                <w:tab w:val="right" w:pos="8838"/>
              </w:tabs>
              <w:jc w:val="center"/>
              <w:rPr>
                <w:rFonts w:ascii="Arial" w:hAnsi="Arial" w:cs="Arial"/>
                <w:sz w:val="22"/>
              </w:rPr>
            </w:pPr>
            <w:r w:rsidRPr="00D254BD">
              <w:rPr>
                <w:rFonts w:ascii="Arial" w:hAnsi="Arial" w:cs="Arial"/>
                <w:sz w:val="22"/>
              </w:rPr>
              <w:t>138</w:t>
            </w:r>
          </w:p>
        </w:tc>
      </w:tr>
      <w:tr w:rsidR="008A26F1" w:rsidRPr="00D254BD" w:rsidTr="007A111B">
        <w:trPr>
          <w:jc w:val="center"/>
        </w:trPr>
        <w:tc>
          <w:tcPr>
            <w:tcW w:w="7122" w:type="dxa"/>
            <w:shd w:val="clear" w:color="auto" w:fill="auto"/>
          </w:tcPr>
          <w:p w:rsidR="008A26F1" w:rsidRPr="00D254BD" w:rsidRDefault="008A26F1" w:rsidP="007A111B">
            <w:pPr>
              <w:tabs>
                <w:tab w:val="right" w:pos="8838"/>
              </w:tabs>
              <w:jc w:val="both"/>
              <w:rPr>
                <w:rFonts w:ascii="Arial" w:hAnsi="Arial" w:cs="Arial"/>
                <w:sz w:val="22"/>
              </w:rPr>
            </w:pPr>
            <w:r w:rsidRPr="00D254BD">
              <w:rPr>
                <w:rFonts w:ascii="Arial" w:hAnsi="Arial" w:cs="Arial"/>
                <w:sz w:val="22"/>
              </w:rPr>
              <w:t>Peticiones  remitidas por las autoridades de las diferentes dependencias de gobierno estatal, municipales, entre otros.</w:t>
            </w:r>
          </w:p>
        </w:tc>
        <w:tc>
          <w:tcPr>
            <w:tcW w:w="2371" w:type="dxa"/>
            <w:shd w:val="clear" w:color="auto" w:fill="auto"/>
          </w:tcPr>
          <w:p w:rsidR="008A26F1" w:rsidRPr="00D254BD" w:rsidRDefault="008A26F1" w:rsidP="007A111B">
            <w:pPr>
              <w:tabs>
                <w:tab w:val="right" w:pos="8838"/>
              </w:tabs>
              <w:jc w:val="center"/>
              <w:rPr>
                <w:rFonts w:ascii="Arial" w:hAnsi="Arial" w:cs="Arial"/>
                <w:sz w:val="22"/>
              </w:rPr>
            </w:pPr>
            <w:r w:rsidRPr="00D254BD">
              <w:rPr>
                <w:rFonts w:ascii="Arial" w:hAnsi="Arial" w:cs="Arial"/>
                <w:sz w:val="22"/>
              </w:rPr>
              <w:t>46</w:t>
            </w:r>
          </w:p>
        </w:tc>
      </w:tr>
      <w:tr w:rsidR="008A26F1" w:rsidRPr="00D254BD" w:rsidTr="007A111B">
        <w:trPr>
          <w:jc w:val="center"/>
        </w:trPr>
        <w:tc>
          <w:tcPr>
            <w:tcW w:w="7122" w:type="dxa"/>
            <w:tcBorders>
              <w:bottom w:val="single" w:sz="4" w:space="0" w:color="auto"/>
            </w:tcBorders>
            <w:shd w:val="clear" w:color="auto" w:fill="auto"/>
          </w:tcPr>
          <w:p w:rsidR="008A26F1" w:rsidRPr="00D254BD" w:rsidRDefault="008A26F1" w:rsidP="007A111B">
            <w:pPr>
              <w:tabs>
                <w:tab w:val="right" w:pos="8838"/>
              </w:tabs>
              <w:jc w:val="both"/>
              <w:rPr>
                <w:rFonts w:ascii="Arial" w:hAnsi="Arial" w:cs="Arial"/>
                <w:sz w:val="22"/>
              </w:rPr>
            </w:pPr>
            <w:r w:rsidRPr="00D254BD">
              <w:rPr>
                <w:rFonts w:ascii="Arial" w:hAnsi="Arial" w:cs="Arial"/>
                <w:sz w:val="22"/>
              </w:rPr>
              <w:t>Peticiones remitidas por ciudadanos de los diversos grupos (civiles, organizaciones, iglesias, escuelas) en el estado</w:t>
            </w:r>
          </w:p>
        </w:tc>
        <w:tc>
          <w:tcPr>
            <w:tcW w:w="2371" w:type="dxa"/>
            <w:tcBorders>
              <w:bottom w:val="single" w:sz="4" w:space="0" w:color="auto"/>
            </w:tcBorders>
            <w:shd w:val="clear" w:color="auto" w:fill="auto"/>
          </w:tcPr>
          <w:p w:rsidR="008A26F1" w:rsidRPr="00D254BD" w:rsidRDefault="008A26F1" w:rsidP="007A111B">
            <w:pPr>
              <w:tabs>
                <w:tab w:val="right" w:pos="8838"/>
              </w:tabs>
              <w:jc w:val="center"/>
              <w:rPr>
                <w:rFonts w:ascii="Arial" w:hAnsi="Arial" w:cs="Arial"/>
                <w:sz w:val="22"/>
              </w:rPr>
            </w:pPr>
            <w:r w:rsidRPr="00D254BD">
              <w:rPr>
                <w:rFonts w:ascii="Arial" w:hAnsi="Arial" w:cs="Arial"/>
                <w:sz w:val="22"/>
              </w:rPr>
              <w:t>147</w:t>
            </w:r>
          </w:p>
        </w:tc>
      </w:tr>
      <w:tr w:rsidR="008A26F1" w:rsidRPr="00D254BD" w:rsidTr="007A111B">
        <w:trPr>
          <w:jc w:val="center"/>
        </w:trPr>
        <w:tc>
          <w:tcPr>
            <w:tcW w:w="7122" w:type="dxa"/>
            <w:shd w:val="pct15" w:color="auto" w:fill="auto"/>
          </w:tcPr>
          <w:p w:rsidR="008A26F1" w:rsidRPr="00D254BD" w:rsidRDefault="008A26F1" w:rsidP="007A111B">
            <w:pPr>
              <w:tabs>
                <w:tab w:val="right" w:pos="8838"/>
              </w:tabs>
              <w:jc w:val="both"/>
              <w:rPr>
                <w:rFonts w:ascii="Arial" w:hAnsi="Arial" w:cs="Arial"/>
                <w:sz w:val="22"/>
              </w:rPr>
            </w:pPr>
            <w:r w:rsidRPr="00D254BD">
              <w:rPr>
                <w:rFonts w:ascii="Arial" w:hAnsi="Arial" w:cs="Arial"/>
                <w:sz w:val="22"/>
              </w:rPr>
              <w:t>Total</w:t>
            </w:r>
          </w:p>
        </w:tc>
        <w:tc>
          <w:tcPr>
            <w:tcW w:w="2371" w:type="dxa"/>
            <w:shd w:val="pct15" w:color="auto" w:fill="auto"/>
          </w:tcPr>
          <w:p w:rsidR="008A26F1" w:rsidRPr="00D254BD" w:rsidRDefault="008A26F1" w:rsidP="007A111B">
            <w:pPr>
              <w:tabs>
                <w:tab w:val="right" w:pos="8838"/>
              </w:tabs>
              <w:jc w:val="center"/>
              <w:rPr>
                <w:rFonts w:ascii="Arial" w:hAnsi="Arial" w:cs="Arial"/>
                <w:sz w:val="22"/>
              </w:rPr>
            </w:pPr>
            <w:r w:rsidRPr="00D254BD">
              <w:rPr>
                <w:rFonts w:ascii="Arial" w:hAnsi="Arial" w:cs="Arial"/>
                <w:sz w:val="22"/>
              </w:rPr>
              <w:t>331</w:t>
            </w:r>
          </w:p>
        </w:tc>
      </w:tr>
    </w:tbl>
    <w:p w:rsidR="008A26F1" w:rsidRPr="00D254BD" w:rsidRDefault="008A26F1" w:rsidP="008A26F1">
      <w:pPr>
        <w:ind w:left="-142"/>
        <w:jc w:val="both"/>
        <w:rPr>
          <w:rFonts w:ascii="Arial" w:hAnsi="Arial" w:cs="Arial"/>
        </w:rPr>
      </w:pPr>
      <w:r w:rsidRPr="00D254BD">
        <w:rPr>
          <w:rFonts w:ascii="Arial" w:hAnsi="Arial" w:cs="Arial"/>
        </w:rPr>
        <w:t xml:space="preserve">Cada una de estas peticiones han sido oportunamente atendidas, informándole al ciudadano el seguimiento necesario; en virtud de que </w:t>
      </w:r>
      <w:r w:rsidR="00694EF9" w:rsidRPr="00D254BD">
        <w:rPr>
          <w:rFonts w:ascii="Arial" w:hAnsi="Arial" w:cs="Arial"/>
        </w:rPr>
        <w:t xml:space="preserve">CECOP </w:t>
      </w:r>
      <w:r w:rsidRPr="00D254BD">
        <w:rPr>
          <w:rFonts w:ascii="Arial" w:hAnsi="Arial" w:cs="Arial"/>
        </w:rPr>
        <w:t xml:space="preserve">realiza obra en concertación con los ayuntamientos del estado, quienes elaboran su programa de obras con base a sus prioridades y beneficiando al mayor número de ciudadanos posibles. De la misma manera, estamos en la mejor disposición de analizar todos aquellos casos que dependan directamente a esta entidad. </w:t>
      </w:r>
    </w:p>
    <w:p w:rsidR="008A26F1" w:rsidRPr="00D254BD" w:rsidRDefault="008A26F1" w:rsidP="008A26F1">
      <w:pPr>
        <w:pStyle w:val="Textoindependiente"/>
        <w:ind w:left="-142"/>
        <w:rPr>
          <w:rFonts w:ascii="Arial" w:hAnsi="Arial" w:cs="Arial"/>
          <w:b w:val="0"/>
          <w:bCs w:val="0"/>
          <w:sz w:val="24"/>
        </w:rPr>
      </w:pPr>
      <w:r w:rsidRPr="00D254BD">
        <w:rPr>
          <w:rFonts w:ascii="Arial" w:hAnsi="Arial" w:cs="Arial"/>
          <w:b w:val="0"/>
          <w:bCs w:val="0"/>
          <w:sz w:val="24"/>
        </w:rPr>
        <w:t xml:space="preserve">Del total de dichas peticiones recibidas (331), </w:t>
      </w:r>
      <w:r w:rsidR="00694EF9" w:rsidRPr="00D254BD">
        <w:rPr>
          <w:rFonts w:ascii="Arial" w:hAnsi="Arial" w:cs="Arial"/>
          <w:b w:val="0"/>
          <w:bCs w:val="0"/>
          <w:sz w:val="24"/>
        </w:rPr>
        <w:t xml:space="preserve">CECOP </w:t>
      </w:r>
      <w:r w:rsidRPr="00D254BD">
        <w:rPr>
          <w:rFonts w:ascii="Arial" w:hAnsi="Arial" w:cs="Arial"/>
          <w:b w:val="0"/>
          <w:bCs w:val="0"/>
          <w:sz w:val="24"/>
        </w:rPr>
        <w:t>proporciono resultados favorables en un 11.48%, equivalente a 38 peticiones, las cuales fueron beneficiadas con la ejecución de obras, de igual manera, hemos tenido la posibilidad de otorgar ayudas diversas, como donaciones económicas o en especie, donde se ha beneficiado a las comunidades de los diferentes municipios que integran a nuestro estado.</w:t>
      </w:r>
    </w:p>
    <w:p w:rsidR="008A26F1" w:rsidRPr="00D254BD" w:rsidRDefault="008A26F1" w:rsidP="008A26F1">
      <w:pPr>
        <w:pStyle w:val="Textoindependiente"/>
        <w:ind w:left="-142"/>
        <w:rPr>
          <w:rFonts w:ascii="Arial" w:hAnsi="Arial" w:cs="Arial"/>
          <w:b w:val="0"/>
          <w:bCs w:val="0"/>
          <w:sz w:val="24"/>
        </w:rPr>
      </w:pPr>
      <w:r w:rsidRPr="00D254BD">
        <w:rPr>
          <w:rFonts w:ascii="Arial" w:hAnsi="Arial" w:cs="Arial"/>
          <w:b w:val="0"/>
          <w:bCs w:val="0"/>
          <w:sz w:val="24"/>
        </w:rPr>
        <w:t>Por lo anterior, continuaremos buscando las mejores alternativas de solución, en coordinación con los diferentes entes de gobierno, trabajando a favor de las y los sonorenses.</w:t>
      </w:r>
    </w:p>
    <w:p w:rsidR="009D311C" w:rsidRPr="00D254BD" w:rsidRDefault="009D311C" w:rsidP="002B281C">
      <w:pPr>
        <w:jc w:val="center"/>
        <w:rPr>
          <w:rFonts w:ascii="Arial" w:hAnsi="Arial" w:cs="Arial"/>
          <w:b/>
          <w:bCs/>
          <w:noProof/>
          <w:sz w:val="18"/>
          <w:lang w:val="es-MX" w:eastAsia="es-MX"/>
        </w:rPr>
      </w:pPr>
    </w:p>
    <w:p w:rsidR="00890E19" w:rsidRPr="00D254BD" w:rsidRDefault="00890E19" w:rsidP="00890E19">
      <w:pPr>
        <w:jc w:val="center"/>
        <w:rPr>
          <w:rFonts w:ascii="Arial" w:hAnsi="Arial" w:cs="Arial"/>
          <w:b/>
          <w:bCs/>
          <w:sz w:val="32"/>
          <w:lang w:val="es-MX"/>
        </w:rPr>
      </w:pPr>
      <w:r w:rsidRPr="00D254BD">
        <w:rPr>
          <w:rFonts w:ascii="Arial" w:hAnsi="Arial" w:cs="Arial"/>
          <w:b/>
          <w:bCs/>
          <w:sz w:val="32"/>
          <w:lang w:val="es-MX"/>
        </w:rPr>
        <w:t>SOLICITUDES DE ACCESO A LA INFORMACIÓN PÚBLICA DEL ESTADO DE SONORA</w:t>
      </w:r>
    </w:p>
    <w:p w:rsidR="00F63E4B" w:rsidRPr="00D254BD" w:rsidRDefault="00F63E4B" w:rsidP="00F63E4B">
      <w:pPr>
        <w:pStyle w:val="Textoindependiente"/>
        <w:rPr>
          <w:rFonts w:ascii="Arial" w:hAnsi="Arial" w:cs="Arial"/>
          <w:b w:val="0"/>
          <w:bCs w:val="0"/>
          <w:sz w:val="24"/>
        </w:rPr>
      </w:pPr>
      <w:r w:rsidRPr="00D254BD">
        <w:rPr>
          <w:rFonts w:ascii="Arial" w:hAnsi="Arial" w:cs="Arial"/>
          <w:b w:val="0"/>
          <w:bCs w:val="0"/>
          <w:sz w:val="24"/>
        </w:rPr>
        <w:t>De enero a junio del presente año, recibimos en este organismo un total de 48 solicitudes de acceso a la información pública por los siguientes medios de recepción: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5"/>
        <w:gridCol w:w="1410"/>
      </w:tblGrid>
      <w:tr w:rsidR="00F63E4B" w:rsidRPr="00D254BD" w:rsidTr="007A111B">
        <w:trPr>
          <w:jc w:val="center"/>
        </w:trPr>
        <w:tc>
          <w:tcPr>
            <w:tcW w:w="5155" w:type="dxa"/>
            <w:shd w:val="clear" w:color="auto" w:fill="C00000"/>
          </w:tcPr>
          <w:p w:rsidR="00F63E4B" w:rsidRPr="00D254BD" w:rsidRDefault="00F63E4B" w:rsidP="007A111B">
            <w:pPr>
              <w:tabs>
                <w:tab w:val="right" w:pos="8838"/>
              </w:tabs>
              <w:jc w:val="both"/>
              <w:rPr>
                <w:rFonts w:ascii="Kelson Sans" w:eastAsia="Calibri" w:hAnsi="Kelson Sans" w:cs="Tahoma"/>
                <w:b/>
                <w:sz w:val="20"/>
              </w:rPr>
            </w:pPr>
            <w:r w:rsidRPr="00D254BD">
              <w:rPr>
                <w:rFonts w:ascii="Kelson Sans" w:hAnsi="Kelson Sans" w:cs="Tahoma"/>
                <w:b/>
                <w:sz w:val="20"/>
              </w:rPr>
              <w:t>MEDIO DE RECEPCIÓN</w:t>
            </w:r>
          </w:p>
        </w:tc>
        <w:tc>
          <w:tcPr>
            <w:tcW w:w="1410" w:type="dxa"/>
            <w:shd w:val="clear" w:color="auto" w:fill="C00000"/>
            <w:vAlign w:val="center"/>
          </w:tcPr>
          <w:p w:rsidR="00F63E4B" w:rsidRPr="00D254BD" w:rsidRDefault="00F63E4B" w:rsidP="007A111B">
            <w:pPr>
              <w:tabs>
                <w:tab w:val="right" w:pos="8838"/>
              </w:tabs>
              <w:jc w:val="center"/>
              <w:rPr>
                <w:rFonts w:ascii="Kelson Sans" w:eastAsia="Calibri" w:hAnsi="Kelson Sans" w:cs="Tahoma"/>
                <w:b/>
                <w:sz w:val="20"/>
              </w:rPr>
            </w:pPr>
            <w:r w:rsidRPr="00D254BD">
              <w:rPr>
                <w:rFonts w:ascii="Kelson Sans" w:hAnsi="Kelson Sans" w:cs="Tahoma"/>
                <w:b/>
                <w:sz w:val="20"/>
              </w:rPr>
              <w:t>CANTIDAD</w:t>
            </w:r>
          </w:p>
        </w:tc>
      </w:tr>
      <w:tr w:rsidR="00F63E4B" w:rsidRPr="00D254BD" w:rsidTr="007A111B">
        <w:trPr>
          <w:jc w:val="center"/>
        </w:trPr>
        <w:tc>
          <w:tcPr>
            <w:tcW w:w="5155" w:type="dxa"/>
            <w:shd w:val="clear" w:color="auto" w:fill="auto"/>
          </w:tcPr>
          <w:p w:rsidR="00F63E4B" w:rsidRPr="00D254BD" w:rsidRDefault="00F63E4B" w:rsidP="007A111B">
            <w:pPr>
              <w:pStyle w:val="Textoindependiente"/>
              <w:rPr>
                <w:rFonts w:ascii="Arial" w:hAnsi="Arial" w:cs="Arial"/>
                <w:b w:val="0"/>
                <w:bCs w:val="0"/>
                <w:sz w:val="20"/>
              </w:rPr>
            </w:pPr>
            <w:r w:rsidRPr="00D254BD">
              <w:rPr>
                <w:rFonts w:ascii="Arial" w:hAnsi="Arial" w:cs="Arial"/>
                <w:b w:val="0"/>
                <w:bCs w:val="0"/>
                <w:sz w:val="20"/>
              </w:rPr>
              <w:t>SISTEMA INFOMEX</w:t>
            </w:r>
          </w:p>
        </w:tc>
        <w:tc>
          <w:tcPr>
            <w:tcW w:w="1410" w:type="dxa"/>
            <w:shd w:val="clear" w:color="auto" w:fill="auto"/>
            <w:vAlign w:val="center"/>
          </w:tcPr>
          <w:p w:rsidR="00F63E4B" w:rsidRPr="00D254BD" w:rsidRDefault="00F63E4B" w:rsidP="007A111B">
            <w:pPr>
              <w:pStyle w:val="Textoindependiente"/>
              <w:jc w:val="center"/>
              <w:rPr>
                <w:rFonts w:ascii="Arial" w:hAnsi="Arial" w:cs="Arial"/>
                <w:b w:val="0"/>
                <w:bCs w:val="0"/>
                <w:sz w:val="20"/>
              </w:rPr>
            </w:pPr>
            <w:r w:rsidRPr="00D254BD">
              <w:rPr>
                <w:rFonts w:ascii="Arial" w:hAnsi="Arial" w:cs="Arial"/>
                <w:b w:val="0"/>
                <w:bCs w:val="0"/>
                <w:sz w:val="20"/>
              </w:rPr>
              <w:t>45</w:t>
            </w:r>
          </w:p>
        </w:tc>
      </w:tr>
      <w:tr w:rsidR="00F63E4B" w:rsidRPr="00D254BD" w:rsidTr="007A111B">
        <w:trPr>
          <w:jc w:val="center"/>
        </w:trPr>
        <w:tc>
          <w:tcPr>
            <w:tcW w:w="5155" w:type="dxa"/>
            <w:shd w:val="clear" w:color="auto" w:fill="auto"/>
          </w:tcPr>
          <w:p w:rsidR="00F63E4B" w:rsidRPr="00D254BD" w:rsidRDefault="00F63E4B" w:rsidP="007A111B">
            <w:pPr>
              <w:pStyle w:val="Textoindependiente"/>
              <w:rPr>
                <w:rFonts w:ascii="Arial" w:hAnsi="Arial" w:cs="Arial"/>
                <w:b w:val="0"/>
                <w:bCs w:val="0"/>
                <w:sz w:val="20"/>
              </w:rPr>
            </w:pPr>
            <w:r w:rsidRPr="00D254BD">
              <w:rPr>
                <w:rFonts w:ascii="Arial" w:hAnsi="Arial" w:cs="Arial"/>
                <w:b w:val="0"/>
                <w:bCs w:val="0"/>
                <w:sz w:val="20"/>
              </w:rPr>
              <w:t>SOLICITUD REALIZADA DIRECTAMENTE POR EL CIUDADANO EN NUESTRAS OFICINAS</w:t>
            </w:r>
          </w:p>
        </w:tc>
        <w:tc>
          <w:tcPr>
            <w:tcW w:w="1410" w:type="dxa"/>
            <w:shd w:val="clear" w:color="auto" w:fill="auto"/>
            <w:vAlign w:val="center"/>
          </w:tcPr>
          <w:p w:rsidR="00F63E4B" w:rsidRPr="00D254BD" w:rsidRDefault="00F63E4B" w:rsidP="007A111B">
            <w:pPr>
              <w:pStyle w:val="Textoindependiente"/>
              <w:jc w:val="center"/>
              <w:rPr>
                <w:rFonts w:ascii="Arial" w:hAnsi="Arial" w:cs="Arial"/>
                <w:b w:val="0"/>
                <w:bCs w:val="0"/>
                <w:sz w:val="20"/>
              </w:rPr>
            </w:pPr>
            <w:r w:rsidRPr="00D254BD">
              <w:rPr>
                <w:rFonts w:ascii="Arial" w:hAnsi="Arial" w:cs="Arial"/>
                <w:b w:val="0"/>
                <w:bCs w:val="0"/>
                <w:sz w:val="20"/>
              </w:rPr>
              <w:t>2</w:t>
            </w:r>
          </w:p>
        </w:tc>
      </w:tr>
      <w:tr w:rsidR="00F63E4B" w:rsidRPr="00D254BD" w:rsidTr="007A111B">
        <w:trPr>
          <w:jc w:val="center"/>
        </w:trPr>
        <w:tc>
          <w:tcPr>
            <w:tcW w:w="5155" w:type="dxa"/>
            <w:shd w:val="clear" w:color="auto" w:fill="auto"/>
          </w:tcPr>
          <w:p w:rsidR="00F63E4B" w:rsidRPr="00D254BD" w:rsidRDefault="00F63E4B" w:rsidP="007A111B">
            <w:pPr>
              <w:pStyle w:val="Textoindependiente"/>
              <w:rPr>
                <w:rFonts w:ascii="Arial" w:hAnsi="Arial" w:cs="Arial"/>
                <w:b w:val="0"/>
                <w:bCs w:val="0"/>
                <w:sz w:val="20"/>
              </w:rPr>
            </w:pPr>
            <w:r w:rsidRPr="00D254BD">
              <w:rPr>
                <w:rFonts w:ascii="Arial" w:hAnsi="Arial" w:cs="Arial"/>
                <w:b w:val="0"/>
                <w:bCs w:val="0"/>
                <w:sz w:val="20"/>
              </w:rPr>
              <w:t>CORREO ELECTRÓNICO</w:t>
            </w:r>
          </w:p>
        </w:tc>
        <w:tc>
          <w:tcPr>
            <w:tcW w:w="1410" w:type="dxa"/>
            <w:shd w:val="clear" w:color="auto" w:fill="auto"/>
            <w:vAlign w:val="center"/>
          </w:tcPr>
          <w:p w:rsidR="00F63E4B" w:rsidRPr="00D254BD" w:rsidRDefault="00F63E4B" w:rsidP="007A111B">
            <w:pPr>
              <w:pStyle w:val="Textoindependiente"/>
              <w:jc w:val="center"/>
              <w:rPr>
                <w:rFonts w:ascii="Arial" w:hAnsi="Arial" w:cs="Arial"/>
                <w:b w:val="0"/>
                <w:bCs w:val="0"/>
                <w:sz w:val="20"/>
              </w:rPr>
            </w:pPr>
            <w:r w:rsidRPr="00D254BD">
              <w:rPr>
                <w:rFonts w:ascii="Arial" w:hAnsi="Arial" w:cs="Arial"/>
                <w:b w:val="0"/>
                <w:bCs w:val="0"/>
                <w:sz w:val="20"/>
              </w:rPr>
              <w:t>1</w:t>
            </w:r>
          </w:p>
        </w:tc>
      </w:tr>
    </w:tbl>
    <w:p w:rsidR="00F63E4B" w:rsidRPr="00D254BD" w:rsidRDefault="00F63E4B" w:rsidP="00F63E4B">
      <w:pPr>
        <w:pStyle w:val="Textoindependiente"/>
        <w:rPr>
          <w:rFonts w:ascii="Arial" w:hAnsi="Arial" w:cs="Arial"/>
          <w:b w:val="0"/>
          <w:bCs w:val="0"/>
          <w:sz w:val="24"/>
        </w:rPr>
      </w:pPr>
      <w:r w:rsidRPr="00D254BD">
        <w:rPr>
          <w:rFonts w:ascii="Arial" w:hAnsi="Arial" w:cs="Arial"/>
          <w:b w:val="0"/>
          <w:bCs w:val="0"/>
          <w:sz w:val="24"/>
        </w:rPr>
        <w:t>Conforme a lo establecido en la Ley de Transparencia y Acceso a la Información Pública y de Protección de Datos Personales del Estado de Sonora, a los solicitantes se le proporciono la información requerida en tiempo y forma, de la misma manera, toda solicitud fuera del ámbito de nuestra competencia fue declinada al sujeto obligado correspondiente.----------------------------------------------------------------------------------------------</w:t>
      </w:r>
    </w:p>
    <w:p w:rsidR="00F63E4B" w:rsidRPr="00D254BD" w:rsidRDefault="00F63E4B" w:rsidP="00F63E4B">
      <w:pPr>
        <w:pStyle w:val="Textoindependiente"/>
        <w:rPr>
          <w:rFonts w:ascii="Arial" w:hAnsi="Arial" w:cs="Arial"/>
          <w:b w:val="0"/>
          <w:bCs w:val="0"/>
          <w:sz w:val="24"/>
        </w:rPr>
      </w:pPr>
      <w:r w:rsidRPr="00D254BD">
        <w:rPr>
          <w:rFonts w:ascii="Arial" w:hAnsi="Arial" w:cs="Arial"/>
          <w:b w:val="0"/>
          <w:bCs w:val="0"/>
          <w:sz w:val="24"/>
        </w:rPr>
        <w:t>Cabe mencionar, que toda petición recibida por esta entidad a través de los diferentes medios, correos electrónicos, redes sociales, giras de trabajo, etc., son atendidas con base al marco normativo que sustenta al CECOP.--------------------------------------------------</w:t>
      </w:r>
    </w:p>
    <w:p w:rsidR="008F6136" w:rsidRPr="00D254BD" w:rsidRDefault="008F6136" w:rsidP="000A1DC0">
      <w:pPr>
        <w:pStyle w:val="Textoindependiente2"/>
        <w:rPr>
          <w:rFonts w:ascii="Arial" w:hAnsi="Arial" w:cs="Arial"/>
          <w:b w:val="0"/>
          <w:bCs w:val="0"/>
        </w:rPr>
      </w:pPr>
      <w:r w:rsidRPr="00D254BD">
        <w:rPr>
          <w:rFonts w:ascii="Arial" w:hAnsi="Arial" w:cs="Arial"/>
          <w:b w:val="0"/>
          <w:bCs w:val="0"/>
        </w:rPr>
        <w:t xml:space="preserve">A continuación, se sometió a consideración del Consejo el informe referido, quien  por unanimidad de votos tomó el siguiente </w:t>
      </w:r>
      <w:r w:rsidR="00C83A3A" w:rsidRPr="00D254BD">
        <w:rPr>
          <w:rFonts w:ascii="Arial" w:hAnsi="Arial" w:cs="Arial"/>
        </w:rPr>
        <w:t>TERCER</w:t>
      </w:r>
      <w:r w:rsidRPr="00D254BD">
        <w:rPr>
          <w:rFonts w:ascii="Arial" w:hAnsi="Arial" w:cs="Arial"/>
        </w:rPr>
        <w:t xml:space="preserve"> ACUERDO:</w:t>
      </w:r>
      <w:r w:rsidRPr="00D254BD">
        <w:rPr>
          <w:rFonts w:ascii="Arial" w:hAnsi="Arial" w:cs="Arial"/>
          <w:b w:val="0"/>
          <w:bCs w:val="0"/>
        </w:rPr>
        <w:t xml:space="preserve"> Se aprueba en sus </w:t>
      </w:r>
      <w:r w:rsidRPr="00D254BD">
        <w:rPr>
          <w:rFonts w:ascii="Arial" w:hAnsi="Arial" w:cs="Arial"/>
          <w:b w:val="0"/>
          <w:bCs w:val="0"/>
        </w:rPr>
        <w:lastRenderedPageBreak/>
        <w:t>términos el Informe General de actividades desarrolladas por el CECOP, correspondiente al 3</w:t>
      </w:r>
      <w:r w:rsidR="00F63E4B" w:rsidRPr="00D254BD">
        <w:rPr>
          <w:rFonts w:ascii="Arial" w:hAnsi="Arial" w:cs="Arial"/>
          <w:b w:val="0"/>
          <w:bCs w:val="0"/>
        </w:rPr>
        <w:t>0</w:t>
      </w:r>
      <w:r w:rsidRPr="00D254BD">
        <w:rPr>
          <w:rFonts w:ascii="Arial" w:hAnsi="Arial" w:cs="Arial"/>
          <w:b w:val="0"/>
          <w:bCs w:val="0"/>
        </w:rPr>
        <w:t xml:space="preserve"> de </w:t>
      </w:r>
      <w:r w:rsidR="00F63E4B" w:rsidRPr="00D254BD">
        <w:rPr>
          <w:rFonts w:ascii="Arial" w:hAnsi="Arial" w:cs="Arial"/>
          <w:b w:val="0"/>
          <w:bCs w:val="0"/>
        </w:rPr>
        <w:t>Junio</w:t>
      </w:r>
      <w:r w:rsidRPr="00D254BD">
        <w:rPr>
          <w:rFonts w:ascii="Arial" w:hAnsi="Arial" w:cs="Arial"/>
          <w:b w:val="0"/>
          <w:bCs w:val="0"/>
        </w:rPr>
        <w:t xml:space="preserve"> del 201</w:t>
      </w:r>
      <w:r w:rsidR="00F63E4B" w:rsidRPr="00D254BD">
        <w:rPr>
          <w:rFonts w:ascii="Arial" w:hAnsi="Arial" w:cs="Arial"/>
          <w:b w:val="0"/>
          <w:bCs w:val="0"/>
        </w:rPr>
        <w:t>6</w:t>
      </w:r>
      <w:r w:rsidRPr="00D254BD">
        <w:rPr>
          <w:rFonts w:ascii="Arial" w:hAnsi="Arial" w:cs="Arial"/>
          <w:b w:val="0"/>
          <w:bCs w:val="0"/>
        </w:rPr>
        <w:t xml:space="preserve">, presentado por el </w:t>
      </w:r>
      <w:r w:rsidR="004A1397" w:rsidRPr="00D254BD">
        <w:rPr>
          <w:rFonts w:ascii="Arial" w:hAnsi="Arial" w:cs="Arial"/>
        </w:rPr>
        <w:t>ING. MANUEL DE JESUS BUSTAMANTE SANDOVAL</w:t>
      </w:r>
      <w:r w:rsidRPr="00D254BD">
        <w:rPr>
          <w:rFonts w:ascii="Arial" w:hAnsi="Arial" w:cs="Arial"/>
        </w:rPr>
        <w:t xml:space="preserve">, </w:t>
      </w:r>
      <w:r w:rsidRPr="00D254BD">
        <w:rPr>
          <w:rFonts w:ascii="Arial" w:hAnsi="Arial" w:cs="Arial"/>
          <w:b w:val="0"/>
          <w:bCs w:val="0"/>
        </w:rPr>
        <w:t>en su calidad de Coordinador General del CECOP, debiendo agregar un ejemplar del mismo a la presente acta.----</w:t>
      </w:r>
      <w:r w:rsidR="00F63E4B" w:rsidRPr="00D254BD">
        <w:rPr>
          <w:rFonts w:ascii="Arial" w:hAnsi="Arial" w:cs="Arial"/>
          <w:b w:val="0"/>
          <w:bCs w:val="0"/>
        </w:rPr>
        <w:t>---------</w:t>
      </w:r>
      <w:r w:rsidRPr="00D254BD">
        <w:rPr>
          <w:rFonts w:ascii="Arial" w:hAnsi="Arial" w:cs="Arial"/>
          <w:b w:val="0"/>
          <w:bCs w:val="0"/>
        </w:rPr>
        <w:t>--------------------</w:t>
      </w:r>
    </w:p>
    <w:p w:rsidR="00DC6008" w:rsidRPr="00D254BD" w:rsidRDefault="00DC6008" w:rsidP="00DC6008">
      <w:pPr>
        <w:pStyle w:val="Textoindependiente2"/>
        <w:rPr>
          <w:rFonts w:ascii="Arial" w:hAnsi="Arial" w:cs="Arial"/>
          <w:b w:val="0"/>
          <w:bCs w:val="0"/>
        </w:rPr>
      </w:pPr>
      <w:r w:rsidRPr="00D254BD">
        <w:rPr>
          <w:rFonts w:ascii="Arial" w:hAnsi="Arial" w:cs="Arial"/>
          <w:bCs w:val="0"/>
        </w:rPr>
        <w:t>V</w:t>
      </w:r>
      <w:r w:rsidR="009E6E96" w:rsidRPr="00D254BD">
        <w:rPr>
          <w:rFonts w:ascii="Arial" w:hAnsi="Arial" w:cs="Arial"/>
          <w:bCs w:val="0"/>
        </w:rPr>
        <w:t>I</w:t>
      </w:r>
      <w:r w:rsidRPr="00D254BD">
        <w:rPr>
          <w:rFonts w:ascii="Arial" w:hAnsi="Arial" w:cs="Arial"/>
          <w:bCs w:val="0"/>
        </w:rPr>
        <w:t>.-</w:t>
      </w:r>
      <w:r w:rsidRPr="00D254BD">
        <w:rPr>
          <w:rFonts w:ascii="Arial" w:hAnsi="Arial" w:cs="Arial"/>
          <w:b w:val="0"/>
          <w:bCs w:val="0"/>
        </w:rPr>
        <w:t xml:space="preserve"> Siguiendo con el orden del día, en relación al </w:t>
      </w:r>
      <w:r w:rsidR="004745A9" w:rsidRPr="00D254BD">
        <w:rPr>
          <w:rFonts w:ascii="Arial" w:hAnsi="Arial" w:cs="Arial"/>
          <w:b w:val="0"/>
          <w:bCs w:val="0"/>
        </w:rPr>
        <w:t>SE</w:t>
      </w:r>
      <w:r w:rsidR="00F63E4B" w:rsidRPr="00D254BD">
        <w:rPr>
          <w:rFonts w:ascii="Arial" w:hAnsi="Arial" w:cs="Arial"/>
          <w:b w:val="0"/>
          <w:bCs w:val="0"/>
        </w:rPr>
        <w:t>XTO</w:t>
      </w:r>
      <w:r w:rsidRPr="00D254BD">
        <w:rPr>
          <w:rFonts w:ascii="Arial" w:hAnsi="Arial" w:cs="Arial"/>
          <w:b w:val="0"/>
          <w:bCs w:val="0"/>
        </w:rPr>
        <w:t xml:space="preserve"> punto, se cede el uso de la voz a</w:t>
      </w:r>
      <w:r w:rsidR="004A1397" w:rsidRPr="00D254BD">
        <w:rPr>
          <w:rFonts w:ascii="Arial" w:hAnsi="Arial" w:cs="Arial"/>
          <w:b w:val="0"/>
          <w:bCs w:val="0"/>
        </w:rPr>
        <w:t xml:space="preserve"> la</w:t>
      </w:r>
      <w:r w:rsidRPr="00D254BD">
        <w:rPr>
          <w:rFonts w:ascii="Arial" w:hAnsi="Arial" w:cs="Arial"/>
          <w:b w:val="0"/>
          <w:bCs w:val="0"/>
        </w:rPr>
        <w:t xml:space="preserve"> </w:t>
      </w:r>
      <w:r w:rsidR="004A1397" w:rsidRPr="00D254BD">
        <w:rPr>
          <w:rFonts w:ascii="Arial" w:hAnsi="Arial" w:cs="Arial"/>
          <w:bCs w:val="0"/>
        </w:rPr>
        <w:t>C. MARIA ESTHELA CONTRERAS GALAZ</w:t>
      </w:r>
      <w:r w:rsidR="004A1397" w:rsidRPr="00D254BD">
        <w:rPr>
          <w:rFonts w:ascii="Arial" w:hAnsi="Arial" w:cs="Arial"/>
          <w:b w:val="0"/>
          <w:bCs w:val="0"/>
        </w:rPr>
        <w:t xml:space="preserve"> </w:t>
      </w:r>
      <w:r w:rsidR="00AB481C" w:rsidRPr="00D254BD">
        <w:rPr>
          <w:rFonts w:ascii="Arial" w:hAnsi="Arial" w:cs="Arial"/>
          <w:b w:val="0"/>
          <w:bCs w:val="0"/>
        </w:rPr>
        <w:t>Tesorer</w:t>
      </w:r>
      <w:r w:rsidR="004A1397" w:rsidRPr="00D254BD">
        <w:rPr>
          <w:rFonts w:ascii="Arial" w:hAnsi="Arial" w:cs="Arial"/>
          <w:b w:val="0"/>
          <w:bCs w:val="0"/>
        </w:rPr>
        <w:t>a</w:t>
      </w:r>
      <w:r w:rsidR="00AB481C" w:rsidRPr="00D254BD">
        <w:rPr>
          <w:rFonts w:ascii="Arial" w:hAnsi="Arial" w:cs="Arial"/>
          <w:b w:val="0"/>
          <w:bCs w:val="0"/>
        </w:rPr>
        <w:t xml:space="preserve"> del Consejo Directivo, mismo que procede a explicar ampliamente la situación que guardan las finanzas del organismo en el período que comprende hasta el </w:t>
      </w:r>
      <w:r w:rsidR="00AB481C" w:rsidRPr="00D254BD">
        <w:rPr>
          <w:rFonts w:ascii="Arial" w:hAnsi="Arial" w:cs="Arial"/>
          <w:b w:val="0"/>
        </w:rPr>
        <w:t>3</w:t>
      </w:r>
      <w:r w:rsidR="00F63E4B" w:rsidRPr="00D254BD">
        <w:rPr>
          <w:rFonts w:ascii="Arial" w:hAnsi="Arial" w:cs="Arial"/>
          <w:b w:val="0"/>
        </w:rPr>
        <w:t>0</w:t>
      </w:r>
      <w:r w:rsidR="00AB481C" w:rsidRPr="00D254BD">
        <w:rPr>
          <w:rFonts w:ascii="Arial" w:hAnsi="Arial" w:cs="Arial"/>
          <w:b w:val="0"/>
        </w:rPr>
        <w:t xml:space="preserve"> de </w:t>
      </w:r>
      <w:r w:rsidR="00F63E4B" w:rsidRPr="00D254BD">
        <w:rPr>
          <w:rFonts w:ascii="Arial" w:hAnsi="Arial" w:cs="Arial"/>
          <w:b w:val="0"/>
        </w:rPr>
        <w:t>Junio</w:t>
      </w:r>
      <w:r w:rsidR="00AB481C" w:rsidRPr="00D254BD">
        <w:rPr>
          <w:rFonts w:ascii="Arial" w:hAnsi="Arial" w:cs="Arial"/>
          <w:b w:val="0"/>
        </w:rPr>
        <w:t xml:space="preserve"> del 201</w:t>
      </w:r>
      <w:r w:rsidR="00F63E4B" w:rsidRPr="00D254BD">
        <w:rPr>
          <w:rFonts w:ascii="Arial" w:hAnsi="Arial" w:cs="Arial"/>
          <w:b w:val="0"/>
        </w:rPr>
        <w:t>6</w:t>
      </w:r>
      <w:r w:rsidR="00AB481C" w:rsidRPr="00D254BD">
        <w:rPr>
          <w:rFonts w:ascii="Arial" w:hAnsi="Arial" w:cs="Arial"/>
          <w:b w:val="0"/>
          <w:bCs w:val="0"/>
        </w:rPr>
        <w:t>, lo cual se contiene en la documentación que se encuentra integrada en la carpeta entregada previamente a los señores consejeros y cuyo texto es el siguiente: ---------------------------</w:t>
      </w:r>
    </w:p>
    <w:p w:rsidR="004745A9" w:rsidRPr="00D254BD" w:rsidRDefault="00DC6008" w:rsidP="00DC6008">
      <w:pPr>
        <w:jc w:val="both"/>
        <w:rPr>
          <w:rFonts w:ascii="Arial" w:hAnsi="Arial" w:cs="Arial"/>
          <w:b/>
          <w:bCs/>
          <w:szCs w:val="22"/>
        </w:rPr>
      </w:pPr>
      <w:r w:rsidRPr="00D254BD">
        <w:rPr>
          <w:rFonts w:ascii="Arial" w:hAnsi="Arial" w:cs="Arial"/>
          <w:b/>
          <w:bCs/>
          <w:szCs w:val="22"/>
        </w:rPr>
        <w:t xml:space="preserve">SEÑORES CONSEJEROS:  </w:t>
      </w:r>
    </w:p>
    <w:p w:rsidR="00EB4639" w:rsidRPr="00D254BD" w:rsidRDefault="00EB4639" w:rsidP="00EB4639">
      <w:pPr>
        <w:pStyle w:val="Textoindependiente2"/>
        <w:rPr>
          <w:rFonts w:ascii="Arial" w:hAnsi="Arial" w:cs="Arial"/>
          <w:b w:val="0"/>
          <w:bCs w:val="0"/>
        </w:rPr>
      </w:pPr>
      <w:r w:rsidRPr="00D254BD">
        <w:rPr>
          <w:rFonts w:ascii="Arial" w:hAnsi="Arial" w:cs="Arial"/>
          <w:b w:val="0"/>
          <w:bCs w:val="0"/>
        </w:rPr>
        <w:t xml:space="preserve">Con fundamento en el artículo 23 </w:t>
      </w:r>
      <w:r w:rsidR="009E6E96" w:rsidRPr="00D254BD">
        <w:rPr>
          <w:rFonts w:ascii="Arial" w:hAnsi="Arial" w:cs="Arial"/>
          <w:b w:val="0"/>
          <w:bCs w:val="0"/>
        </w:rPr>
        <w:t xml:space="preserve">fraccion III </w:t>
      </w:r>
      <w:r w:rsidRPr="00D254BD">
        <w:rPr>
          <w:rFonts w:ascii="Arial" w:hAnsi="Arial" w:cs="Arial"/>
          <w:b w:val="0"/>
          <w:bCs w:val="0"/>
        </w:rPr>
        <w:t>del Reglamento Interior del Consejo Estatal de Concertación para la Obra  Pública, presento a ustedes un informe sobre la situación que guardan las finanzas del organismo en el período del 1 de enero al 3</w:t>
      </w:r>
      <w:r w:rsidR="009E6E96" w:rsidRPr="00D254BD">
        <w:rPr>
          <w:rFonts w:ascii="Arial" w:hAnsi="Arial" w:cs="Arial"/>
          <w:b w:val="0"/>
          <w:bCs w:val="0"/>
        </w:rPr>
        <w:t>1</w:t>
      </w:r>
      <w:r w:rsidRPr="00D254BD">
        <w:rPr>
          <w:rFonts w:ascii="Arial" w:hAnsi="Arial" w:cs="Arial"/>
          <w:b w:val="0"/>
          <w:bCs w:val="0"/>
        </w:rPr>
        <w:t xml:space="preserve"> de </w:t>
      </w:r>
      <w:r w:rsidR="009E6E96" w:rsidRPr="00D254BD">
        <w:rPr>
          <w:rFonts w:ascii="Arial" w:hAnsi="Arial" w:cs="Arial"/>
          <w:b w:val="0"/>
          <w:bCs w:val="0"/>
        </w:rPr>
        <w:t>diciembre</w:t>
      </w:r>
      <w:r w:rsidRPr="00D254BD">
        <w:rPr>
          <w:rFonts w:ascii="Arial" w:hAnsi="Arial" w:cs="Arial"/>
          <w:b w:val="0"/>
          <w:bCs w:val="0"/>
        </w:rPr>
        <w:t xml:space="preserve"> de 2015.-------------------------------------------------------------</w:t>
      </w:r>
      <w:r w:rsidR="009E6E96" w:rsidRPr="00D254BD">
        <w:rPr>
          <w:rFonts w:ascii="Arial" w:hAnsi="Arial" w:cs="Arial"/>
          <w:b w:val="0"/>
          <w:bCs w:val="0"/>
        </w:rPr>
        <w:t>-</w:t>
      </w:r>
      <w:r w:rsidRPr="00D254BD">
        <w:rPr>
          <w:rFonts w:ascii="Arial" w:hAnsi="Arial" w:cs="Arial"/>
          <w:b w:val="0"/>
          <w:bCs w:val="0"/>
        </w:rPr>
        <w:t>-----------------------------</w:t>
      </w:r>
    </w:p>
    <w:p w:rsidR="00EB4639" w:rsidRPr="00D254BD" w:rsidRDefault="00EB4639" w:rsidP="00EB4639">
      <w:pPr>
        <w:pStyle w:val="Textoindependiente2"/>
        <w:rPr>
          <w:rFonts w:ascii="Kelson Sans" w:hAnsi="Kelson Sans"/>
          <w:b w:val="0"/>
          <w:smallCaps/>
        </w:rPr>
      </w:pPr>
      <w:r w:rsidRPr="00D254BD">
        <w:rPr>
          <w:rFonts w:ascii="Arial" w:hAnsi="Arial" w:cs="Arial"/>
          <w:b w:val="0"/>
          <w:bCs w:val="0"/>
        </w:rPr>
        <w:t xml:space="preserve">En reunión de este Consejo Directivo celebrada el día </w:t>
      </w:r>
      <w:r w:rsidR="002C6230" w:rsidRPr="00D254BD">
        <w:rPr>
          <w:rFonts w:ascii="Arial" w:hAnsi="Arial" w:cs="Arial"/>
          <w:b w:val="0"/>
          <w:bCs w:val="0"/>
        </w:rPr>
        <w:t>05</w:t>
      </w:r>
      <w:r w:rsidRPr="00D254BD">
        <w:rPr>
          <w:rFonts w:ascii="Arial" w:hAnsi="Arial" w:cs="Arial"/>
          <w:b w:val="0"/>
          <w:bCs w:val="0"/>
        </w:rPr>
        <w:t xml:space="preserve"> de </w:t>
      </w:r>
      <w:r w:rsidR="002C6230" w:rsidRPr="00D254BD">
        <w:rPr>
          <w:rFonts w:ascii="Arial" w:hAnsi="Arial" w:cs="Arial"/>
          <w:b w:val="0"/>
          <w:bCs w:val="0"/>
        </w:rPr>
        <w:t>mayo</w:t>
      </w:r>
      <w:r w:rsidRPr="00D254BD">
        <w:rPr>
          <w:rFonts w:ascii="Arial" w:hAnsi="Arial" w:cs="Arial"/>
          <w:b w:val="0"/>
          <w:bCs w:val="0"/>
        </w:rPr>
        <w:t xml:space="preserve"> de 201</w:t>
      </w:r>
      <w:r w:rsidR="002C6230" w:rsidRPr="00D254BD">
        <w:rPr>
          <w:rFonts w:ascii="Arial" w:hAnsi="Arial" w:cs="Arial"/>
          <w:b w:val="0"/>
          <w:bCs w:val="0"/>
        </w:rPr>
        <w:t>6</w:t>
      </w:r>
      <w:r w:rsidRPr="00D254BD">
        <w:rPr>
          <w:rFonts w:ascii="Arial" w:hAnsi="Arial" w:cs="Arial"/>
          <w:b w:val="0"/>
          <w:bCs w:val="0"/>
        </w:rPr>
        <w:t xml:space="preserve"> se dio a conocer el ejercicio operativo del periodo com</w:t>
      </w:r>
      <w:r w:rsidR="009E6E96" w:rsidRPr="00D254BD">
        <w:rPr>
          <w:rFonts w:ascii="Arial" w:hAnsi="Arial" w:cs="Arial"/>
          <w:b w:val="0"/>
          <w:bCs w:val="0"/>
        </w:rPr>
        <w:t>prendido del 1ro. de enero al 3</w:t>
      </w:r>
      <w:r w:rsidR="002C6230" w:rsidRPr="00D254BD">
        <w:rPr>
          <w:rFonts w:ascii="Arial" w:hAnsi="Arial" w:cs="Arial"/>
          <w:b w:val="0"/>
          <w:bCs w:val="0"/>
        </w:rPr>
        <w:t>1</w:t>
      </w:r>
      <w:r w:rsidR="009E6E96" w:rsidRPr="00D254BD">
        <w:rPr>
          <w:rFonts w:ascii="Arial" w:hAnsi="Arial" w:cs="Arial"/>
          <w:b w:val="0"/>
          <w:bCs w:val="0"/>
        </w:rPr>
        <w:t xml:space="preserve"> </w:t>
      </w:r>
      <w:r w:rsidRPr="00D254BD">
        <w:rPr>
          <w:rFonts w:ascii="Arial" w:hAnsi="Arial" w:cs="Arial"/>
          <w:b w:val="0"/>
          <w:bCs w:val="0"/>
        </w:rPr>
        <w:t xml:space="preserve">de </w:t>
      </w:r>
      <w:r w:rsidR="002C6230" w:rsidRPr="00D254BD">
        <w:rPr>
          <w:rFonts w:ascii="Arial" w:hAnsi="Arial" w:cs="Arial"/>
          <w:b w:val="0"/>
          <w:bCs w:val="0"/>
        </w:rPr>
        <w:t>diciembre</w:t>
      </w:r>
      <w:r w:rsidRPr="00D254BD">
        <w:rPr>
          <w:rFonts w:ascii="Arial" w:hAnsi="Arial" w:cs="Arial"/>
          <w:b w:val="0"/>
          <w:bCs w:val="0"/>
        </w:rPr>
        <w:t xml:space="preserve"> de</w:t>
      </w:r>
      <w:r w:rsidR="009E6E96" w:rsidRPr="00D254BD">
        <w:rPr>
          <w:rFonts w:ascii="Arial" w:hAnsi="Arial" w:cs="Arial"/>
          <w:b w:val="0"/>
          <w:bCs w:val="0"/>
        </w:rPr>
        <w:t>l</w:t>
      </w:r>
      <w:r w:rsidRPr="00D254BD">
        <w:rPr>
          <w:rFonts w:ascii="Arial" w:hAnsi="Arial" w:cs="Arial"/>
          <w:b w:val="0"/>
          <w:bCs w:val="0"/>
        </w:rPr>
        <w:t xml:space="preserve"> 2015; hoy, informamos sobre el origen y aplicación de los recursos del período comprendido del 1 de enero al 3</w:t>
      </w:r>
      <w:r w:rsidR="002C6230" w:rsidRPr="00D254BD">
        <w:rPr>
          <w:rFonts w:ascii="Arial" w:hAnsi="Arial" w:cs="Arial"/>
          <w:b w:val="0"/>
          <w:bCs w:val="0"/>
        </w:rPr>
        <w:t>0</w:t>
      </w:r>
      <w:r w:rsidRPr="00D254BD">
        <w:rPr>
          <w:rFonts w:ascii="Arial" w:hAnsi="Arial" w:cs="Arial"/>
          <w:b w:val="0"/>
          <w:bCs w:val="0"/>
        </w:rPr>
        <w:t xml:space="preserve"> de </w:t>
      </w:r>
      <w:r w:rsidR="002C6230" w:rsidRPr="00D254BD">
        <w:rPr>
          <w:rFonts w:ascii="Arial" w:hAnsi="Arial" w:cs="Arial"/>
          <w:b w:val="0"/>
          <w:bCs w:val="0"/>
        </w:rPr>
        <w:t>junio</w:t>
      </w:r>
      <w:r w:rsidRPr="00D254BD">
        <w:rPr>
          <w:rFonts w:ascii="Arial" w:hAnsi="Arial" w:cs="Arial"/>
          <w:b w:val="0"/>
          <w:bCs w:val="0"/>
        </w:rPr>
        <w:t xml:space="preserve"> de 201</w:t>
      </w:r>
      <w:r w:rsidR="002C6230" w:rsidRPr="00D254BD">
        <w:rPr>
          <w:rFonts w:ascii="Arial" w:hAnsi="Arial" w:cs="Arial"/>
          <w:b w:val="0"/>
          <w:bCs w:val="0"/>
        </w:rPr>
        <w:t>6</w:t>
      </w:r>
      <w:r w:rsidRPr="00D254BD">
        <w:rPr>
          <w:rFonts w:ascii="Arial" w:hAnsi="Arial" w:cs="Arial"/>
          <w:b w:val="0"/>
          <w:bCs w:val="0"/>
        </w:rPr>
        <w:t>.-</w:t>
      </w:r>
      <w:r w:rsidR="002C6230" w:rsidRPr="00D254BD">
        <w:rPr>
          <w:rFonts w:ascii="Arial" w:hAnsi="Arial" w:cs="Arial"/>
          <w:b w:val="0"/>
          <w:bCs w:val="0"/>
        </w:rPr>
        <w:t>--------</w:t>
      </w:r>
      <w:r w:rsidRPr="00D254BD">
        <w:rPr>
          <w:rFonts w:ascii="Arial" w:hAnsi="Arial" w:cs="Arial"/>
          <w:b w:val="0"/>
          <w:bCs w:val="0"/>
        </w:rPr>
        <w:t>----------------------------</w:t>
      </w:r>
    </w:p>
    <w:p w:rsidR="002D652E" w:rsidRPr="00D254BD" w:rsidRDefault="002D652E" w:rsidP="009A02C8">
      <w:pPr>
        <w:jc w:val="center"/>
        <w:rPr>
          <w:rFonts w:ascii="Arial" w:hAnsi="Arial" w:cs="Arial"/>
          <w:b/>
          <w:bCs/>
          <w:szCs w:val="22"/>
        </w:rPr>
      </w:pPr>
      <w:r w:rsidRPr="00D254BD">
        <w:rPr>
          <w:rFonts w:ascii="Arial" w:hAnsi="Arial" w:cs="Arial"/>
          <w:b/>
          <w:bCs/>
          <w:szCs w:val="22"/>
        </w:rPr>
        <w:t xml:space="preserve">ESTADO DE ORIGEN Y APLICACIÓN DE RECURSOS POR EL PERIODO </w:t>
      </w:r>
      <w:r w:rsidR="007A4EB4" w:rsidRPr="00D254BD">
        <w:rPr>
          <w:rFonts w:ascii="Arial" w:hAnsi="Arial" w:cs="Arial"/>
          <w:b/>
          <w:bCs/>
          <w:szCs w:val="22"/>
        </w:rPr>
        <w:t>comprendido del 1 de enero al 3</w:t>
      </w:r>
      <w:r w:rsidR="002C6230" w:rsidRPr="00D254BD">
        <w:rPr>
          <w:rFonts w:ascii="Arial" w:hAnsi="Arial" w:cs="Arial"/>
          <w:b/>
          <w:bCs/>
          <w:szCs w:val="22"/>
        </w:rPr>
        <w:t>0</w:t>
      </w:r>
      <w:r w:rsidR="007A4EB4" w:rsidRPr="00D254BD">
        <w:rPr>
          <w:rFonts w:ascii="Arial" w:hAnsi="Arial" w:cs="Arial"/>
          <w:b/>
          <w:bCs/>
          <w:szCs w:val="22"/>
        </w:rPr>
        <w:t xml:space="preserve"> de </w:t>
      </w:r>
      <w:r w:rsidR="002C6230" w:rsidRPr="00D254BD">
        <w:rPr>
          <w:rFonts w:ascii="Arial" w:hAnsi="Arial" w:cs="Arial"/>
          <w:b/>
          <w:bCs/>
          <w:szCs w:val="22"/>
        </w:rPr>
        <w:t>Junio</w:t>
      </w:r>
      <w:r w:rsidR="007A4EB4" w:rsidRPr="00D254BD">
        <w:rPr>
          <w:rFonts w:ascii="Arial" w:hAnsi="Arial" w:cs="Arial"/>
          <w:b/>
          <w:bCs/>
          <w:szCs w:val="22"/>
        </w:rPr>
        <w:t xml:space="preserve"> del  201</w:t>
      </w:r>
      <w:r w:rsidR="002C6230" w:rsidRPr="00D254BD">
        <w:rPr>
          <w:rFonts w:ascii="Arial" w:hAnsi="Arial" w:cs="Arial"/>
          <w:b/>
          <w:bCs/>
          <w:szCs w:val="22"/>
        </w:rPr>
        <w:t>6</w:t>
      </w:r>
      <w:r w:rsidR="007A4EB4" w:rsidRPr="00D254BD">
        <w:rPr>
          <w:rFonts w:ascii="Arial" w:hAnsi="Arial" w:cs="Arial"/>
          <w:b/>
          <w:bCs/>
          <w:szCs w:val="22"/>
        </w:rPr>
        <w:t>.</w:t>
      </w:r>
    </w:p>
    <w:p w:rsidR="002C6230" w:rsidRPr="00D254BD" w:rsidRDefault="002C6230" w:rsidP="002C6230">
      <w:pPr>
        <w:jc w:val="both"/>
        <w:rPr>
          <w:rFonts w:ascii="Arial" w:hAnsi="Arial" w:cs="Arial"/>
        </w:rPr>
      </w:pPr>
      <w:r w:rsidRPr="00D254BD">
        <w:rPr>
          <w:rFonts w:ascii="Arial" w:hAnsi="Arial" w:cs="Arial"/>
        </w:rPr>
        <w:t>El saldo en caja y  bancos  al 1 de enero de 2016 fue de 221 millones 910 mil 826 pesos.------------------------------------------------------------------------------------------------------------</w:t>
      </w:r>
    </w:p>
    <w:p w:rsidR="002C6230" w:rsidRPr="00D254BD" w:rsidRDefault="002C6230" w:rsidP="002C6230">
      <w:pPr>
        <w:jc w:val="both"/>
        <w:rPr>
          <w:rFonts w:ascii="Arial" w:hAnsi="Arial" w:cs="Arial"/>
        </w:rPr>
      </w:pPr>
      <w:r w:rsidRPr="00D254BD">
        <w:rPr>
          <w:rFonts w:ascii="Arial" w:hAnsi="Arial" w:cs="Arial"/>
        </w:rPr>
        <w:t>Los orígenes del período del 1 de enero al 30 de junio del  2016 ,232 millones 253  mil 640 pesos.------------------------------------------------------------------------------------------------------</w:t>
      </w:r>
    </w:p>
    <w:p w:rsidR="002C6230" w:rsidRPr="00D254BD" w:rsidRDefault="002C6230" w:rsidP="002C6230">
      <w:pPr>
        <w:jc w:val="both"/>
        <w:rPr>
          <w:rFonts w:ascii="Arial" w:hAnsi="Arial" w:cs="Arial"/>
        </w:rPr>
      </w:pPr>
      <w:r w:rsidRPr="00D254BD">
        <w:rPr>
          <w:rFonts w:ascii="Arial" w:hAnsi="Arial" w:cs="Arial"/>
        </w:rPr>
        <w:t>Las aplicaciones 1 de enero al 30 de junio del  2016 fueron de 174 millones 464 mil 846 pesos. -----------------------------------------------------------------------------------------------------------</w:t>
      </w:r>
    </w:p>
    <w:p w:rsidR="002C6230" w:rsidRPr="00D254BD" w:rsidRDefault="002C6230" w:rsidP="002C6230">
      <w:pPr>
        <w:jc w:val="both"/>
        <w:rPr>
          <w:rFonts w:ascii="Arial" w:hAnsi="Arial" w:cs="Arial"/>
        </w:rPr>
      </w:pPr>
      <w:r w:rsidRPr="00D254BD">
        <w:rPr>
          <w:rFonts w:ascii="Arial" w:hAnsi="Arial" w:cs="Arial"/>
        </w:rPr>
        <w:t>En inversiones y transferencias se aplicaron por 54 millones 023 mil 683 pesos.-----------</w:t>
      </w:r>
    </w:p>
    <w:p w:rsidR="002C6230" w:rsidRPr="00D254BD" w:rsidRDefault="002C6230" w:rsidP="002C6230">
      <w:pPr>
        <w:tabs>
          <w:tab w:val="left" w:pos="5180"/>
        </w:tabs>
        <w:jc w:val="both"/>
        <w:rPr>
          <w:rFonts w:ascii="Arial" w:hAnsi="Arial" w:cs="Arial"/>
        </w:rPr>
      </w:pPr>
      <w:r w:rsidRPr="00D254BD">
        <w:rPr>
          <w:rFonts w:ascii="Arial" w:hAnsi="Arial" w:cs="Arial"/>
        </w:rPr>
        <w:t>El saldo en caja y bancos al 30 de junio del 2016 fue de  225 millones 675 mil 936 pesos. -----------------------------------------------------------------------------------------------------------</w:t>
      </w:r>
    </w:p>
    <w:p w:rsidR="00BF0CD8" w:rsidRPr="00D254BD" w:rsidRDefault="00BF0CD8" w:rsidP="002C6230">
      <w:pPr>
        <w:tabs>
          <w:tab w:val="left" w:pos="5180"/>
        </w:tabs>
        <w:ind w:left="55"/>
        <w:jc w:val="center"/>
        <w:rPr>
          <w:rFonts w:ascii="Arial" w:hAnsi="Arial" w:cs="Arial"/>
          <w:b/>
          <w:bCs/>
          <w:sz w:val="32"/>
          <w:lang w:val="es-MX"/>
        </w:rPr>
      </w:pPr>
    </w:p>
    <w:p w:rsidR="00761092" w:rsidRPr="00D254BD" w:rsidRDefault="00761092" w:rsidP="002C6230">
      <w:pPr>
        <w:tabs>
          <w:tab w:val="left" w:pos="5180"/>
        </w:tabs>
        <w:ind w:left="55"/>
        <w:jc w:val="center"/>
        <w:rPr>
          <w:rFonts w:ascii="Arial" w:hAnsi="Arial" w:cs="Arial"/>
          <w:b/>
          <w:bCs/>
          <w:sz w:val="32"/>
          <w:lang w:val="es-MX"/>
        </w:rPr>
      </w:pPr>
      <w:r w:rsidRPr="00D254BD">
        <w:rPr>
          <w:rFonts w:ascii="Arial" w:hAnsi="Arial" w:cs="Arial"/>
          <w:b/>
          <w:bCs/>
          <w:sz w:val="32"/>
          <w:lang w:val="es-MX"/>
        </w:rPr>
        <w:t>ESTADO DE FLUJO DE EFECTIVO</w:t>
      </w:r>
    </w:p>
    <w:p w:rsidR="00761092" w:rsidRPr="00D254BD" w:rsidRDefault="00761092" w:rsidP="00761092">
      <w:pPr>
        <w:jc w:val="center"/>
        <w:rPr>
          <w:rFonts w:ascii="Arial" w:hAnsi="Arial" w:cs="Arial"/>
          <w:b/>
          <w:bCs/>
          <w:sz w:val="22"/>
          <w:lang w:val="es-MX"/>
        </w:rPr>
      </w:pPr>
      <w:r w:rsidRPr="00D254BD">
        <w:rPr>
          <w:rFonts w:ascii="Arial" w:hAnsi="Arial" w:cs="Arial"/>
          <w:b/>
          <w:bCs/>
          <w:sz w:val="22"/>
          <w:lang w:val="es-MX"/>
        </w:rPr>
        <w:t>DEL 01 DE ENERO AL 3</w:t>
      </w:r>
      <w:r w:rsidR="002C6230" w:rsidRPr="00D254BD">
        <w:rPr>
          <w:rFonts w:ascii="Arial" w:hAnsi="Arial" w:cs="Arial"/>
          <w:b/>
          <w:bCs/>
          <w:sz w:val="22"/>
          <w:lang w:val="es-MX"/>
        </w:rPr>
        <w:t>0</w:t>
      </w:r>
      <w:r w:rsidRPr="00D254BD">
        <w:rPr>
          <w:rFonts w:ascii="Arial" w:hAnsi="Arial" w:cs="Arial"/>
          <w:b/>
          <w:bCs/>
          <w:sz w:val="22"/>
          <w:lang w:val="es-MX"/>
        </w:rPr>
        <w:t xml:space="preserve"> DE </w:t>
      </w:r>
      <w:r w:rsidR="002C6230" w:rsidRPr="00D254BD">
        <w:rPr>
          <w:rFonts w:ascii="Arial" w:hAnsi="Arial" w:cs="Arial"/>
          <w:b/>
          <w:bCs/>
          <w:sz w:val="22"/>
          <w:lang w:val="es-MX"/>
        </w:rPr>
        <w:t>JUNIO</w:t>
      </w:r>
      <w:r w:rsidRPr="00D254BD">
        <w:rPr>
          <w:rFonts w:ascii="Arial" w:hAnsi="Arial" w:cs="Arial"/>
          <w:b/>
          <w:bCs/>
          <w:sz w:val="22"/>
          <w:lang w:val="es-MX"/>
        </w:rPr>
        <w:t xml:space="preserve"> 201</w:t>
      </w:r>
      <w:r w:rsidR="002C6230" w:rsidRPr="00D254BD">
        <w:rPr>
          <w:rFonts w:ascii="Arial" w:hAnsi="Arial" w:cs="Arial"/>
          <w:b/>
          <w:bCs/>
          <w:sz w:val="22"/>
          <w:lang w:val="es-MX"/>
        </w:rPr>
        <w:t>6</w:t>
      </w:r>
    </w:p>
    <w:tbl>
      <w:tblPr>
        <w:tblW w:w="9509" w:type="dxa"/>
        <w:tblInd w:w="53" w:type="dxa"/>
        <w:tblCellMar>
          <w:left w:w="70" w:type="dxa"/>
          <w:right w:w="70" w:type="dxa"/>
        </w:tblCellMar>
        <w:tblLook w:val="04A0"/>
      </w:tblPr>
      <w:tblGrid>
        <w:gridCol w:w="7449"/>
        <w:gridCol w:w="2060"/>
      </w:tblGrid>
      <w:tr w:rsidR="002C6230" w:rsidRPr="00D254BD" w:rsidTr="002C6230">
        <w:trPr>
          <w:trHeight w:val="255"/>
        </w:trPr>
        <w:tc>
          <w:tcPr>
            <w:tcW w:w="7449" w:type="dxa"/>
            <w:tcBorders>
              <w:top w:val="single" w:sz="4" w:space="0" w:color="auto"/>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b/>
                <w:bCs/>
                <w:color w:val="000000"/>
                <w:sz w:val="14"/>
                <w:lang w:val="es-MX" w:eastAsia="es-MX"/>
              </w:rPr>
            </w:pPr>
            <w:r w:rsidRPr="00D254BD">
              <w:rPr>
                <w:rFonts w:ascii="Kelson Sans" w:hAnsi="Kelson Sans"/>
                <w:b/>
                <w:bCs/>
                <w:color w:val="000000"/>
                <w:sz w:val="14"/>
                <w:lang w:val="es-MX" w:eastAsia="es-MX"/>
              </w:rPr>
              <w:t>ORIGEN:</w:t>
            </w:r>
          </w:p>
        </w:tc>
        <w:tc>
          <w:tcPr>
            <w:tcW w:w="2060" w:type="dxa"/>
            <w:tcBorders>
              <w:top w:val="single" w:sz="4" w:space="0" w:color="auto"/>
              <w:left w:val="nil"/>
              <w:bottom w:val="single" w:sz="4" w:space="0" w:color="000000"/>
              <w:right w:val="single" w:sz="4" w:space="0" w:color="auto"/>
            </w:tcBorders>
            <w:shd w:val="clear" w:color="auto" w:fill="auto"/>
            <w:noWrap/>
            <w:vAlign w:val="center"/>
            <w:hideMark/>
          </w:tcPr>
          <w:p w:rsidR="002C6230" w:rsidRPr="00D254BD" w:rsidRDefault="002C6230" w:rsidP="007A111B">
            <w:pPr>
              <w:jc w:val="right"/>
              <w:rPr>
                <w:rFonts w:ascii="Kelson Sans" w:hAnsi="Kelson Sans"/>
                <w:b/>
                <w:bCs/>
                <w:color w:val="000000"/>
                <w:sz w:val="14"/>
                <w:lang w:val="es-MX" w:eastAsia="es-MX"/>
              </w:rPr>
            </w:pPr>
            <w:r w:rsidRPr="00D254BD">
              <w:rPr>
                <w:rFonts w:ascii="Kelson Sans" w:hAnsi="Kelson Sans"/>
                <w:b/>
                <w:bCs/>
                <w:color w:val="000000"/>
                <w:sz w:val="14"/>
                <w:lang w:val="es-MX" w:eastAsia="es-MX"/>
              </w:rPr>
              <w:t xml:space="preserve">$232,253,640.23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PARTICIPACIONES Y APORTACIONES:</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$29,670,000.00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TRANSFERENCIAS, ASIGNACIONES Y SUBSIDIOS Y OTRAS AYUDAS</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$202,583,640.23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b/>
                <w:bCs/>
                <w:color w:val="000000"/>
                <w:sz w:val="14"/>
                <w:lang w:val="es-MX" w:eastAsia="es-MX"/>
              </w:rPr>
            </w:pPr>
            <w:r w:rsidRPr="00D254BD">
              <w:rPr>
                <w:rFonts w:ascii="Kelson Sans" w:hAnsi="Kelson Sans"/>
                <w:b/>
                <w:bCs/>
                <w:color w:val="000000"/>
                <w:sz w:val="14"/>
                <w:lang w:val="es-MX" w:eastAsia="es-MX"/>
              </w:rPr>
              <w:t>APLICACIÓN:</w:t>
            </w:r>
          </w:p>
        </w:tc>
        <w:tc>
          <w:tcPr>
            <w:tcW w:w="2060" w:type="dxa"/>
            <w:tcBorders>
              <w:top w:val="nil"/>
              <w:left w:val="nil"/>
              <w:bottom w:val="single" w:sz="4" w:space="0" w:color="000000"/>
              <w:right w:val="single" w:sz="4" w:space="0" w:color="auto"/>
            </w:tcBorders>
            <w:shd w:val="clear" w:color="auto" w:fill="auto"/>
            <w:noWrap/>
            <w:vAlign w:val="center"/>
            <w:hideMark/>
          </w:tcPr>
          <w:p w:rsidR="002C6230" w:rsidRPr="00D254BD" w:rsidRDefault="002C6230" w:rsidP="007A111B">
            <w:pPr>
              <w:jc w:val="right"/>
              <w:rPr>
                <w:rFonts w:ascii="Kelson Sans" w:hAnsi="Kelson Sans"/>
                <w:b/>
                <w:bCs/>
                <w:color w:val="000000"/>
                <w:sz w:val="14"/>
                <w:lang w:val="es-MX" w:eastAsia="es-MX"/>
              </w:rPr>
            </w:pPr>
            <w:r w:rsidRPr="00D254BD">
              <w:rPr>
                <w:rFonts w:ascii="Kelson Sans" w:hAnsi="Kelson Sans"/>
                <w:b/>
                <w:bCs/>
                <w:color w:val="000000"/>
                <w:sz w:val="14"/>
                <w:lang w:val="es-MX" w:eastAsia="es-MX"/>
              </w:rPr>
              <w:t xml:space="preserve">$174,464,846.45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SERVICIOS PERSONALES</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$8,782,261.56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MATERIALES Y SUMINISTROS</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$884,946.34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SERVICIOS GENERALES</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$1,563,217.31 </w:t>
            </w:r>
          </w:p>
        </w:tc>
      </w:tr>
      <w:tr w:rsidR="002C6230" w:rsidRPr="00D254BD" w:rsidTr="002C6230">
        <w:trPr>
          <w:trHeight w:val="270"/>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OTRAS APLICACIONES DE OPERACIÓN</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$163,234,421.24 </w:t>
            </w:r>
          </w:p>
        </w:tc>
      </w:tr>
      <w:tr w:rsidR="002C6230" w:rsidRPr="00D254BD" w:rsidTr="002C6230">
        <w:trPr>
          <w:trHeight w:val="270"/>
        </w:trPr>
        <w:tc>
          <w:tcPr>
            <w:tcW w:w="7449" w:type="dxa"/>
            <w:tcBorders>
              <w:top w:val="double" w:sz="6" w:space="0" w:color="000000"/>
              <w:left w:val="single" w:sz="4" w:space="0" w:color="auto"/>
              <w:bottom w:val="nil"/>
              <w:right w:val="nil"/>
            </w:tcBorders>
            <w:shd w:val="clear" w:color="000000" w:fill="C00000"/>
            <w:noWrap/>
            <w:vAlign w:val="center"/>
            <w:hideMark/>
          </w:tcPr>
          <w:p w:rsidR="002C6230" w:rsidRPr="00D254BD" w:rsidRDefault="002C6230" w:rsidP="007A111B">
            <w:pPr>
              <w:jc w:val="right"/>
              <w:rPr>
                <w:rFonts w:ascii="Kelson Sans" w:hAnsi="Kelson Sans"/>
                <w:b/>
                <w:bCs/>
                <w:color w:val="FFFFFF"/>
                <w:sz w:val="14"/>
                <w:lang w:val="es-MX" w:eastAsia="es-MX"/>
              </w:rPr>
            </w:pPr>
            <w:r w:rsidRPr="00D254BD">
              <w:rPr>
                <w:rFonts w:ascii="Kelson Sans" w:hAnsi="Kelson Sans"/>
                <w:b/>
                <w:bCs/>
                <w:color w:val="FFFFFF"/>
                <w:sz w:val="14"/>
                <w:lang w:val="es-MX" w:eastAsia="es-MX"/>
              </w:rPr>
              <w:t>FLUJOS NETOS DE EFECTIVO POR ACTIVIDADES DE OPERACIÓN</w:t>
            </w:r>
          </w:p>
        </w:tc>
        <w:tc>
          <w:tcPr>
            <w:tcW w:w="2060" w:type="dxa"/>
            <w:tcBorders>
              <w:top w:val="double" w:sz="6" w:space="0" w:color="000000"/>
              <w:left w:val="nil"/>
              <w:bottom w:val="nil"/>
              <w:right w:val="single" w:sz="4" w:space="0" w:color="auto"/>
            </w:tcBorders>
            <w:shd w:val="clear" w:color="000000" w:fill="C00000"/>
            <w:noWrap/>
            <w:vAlign w:val="center"/>
            <w:hideMark/>
          </w:tcPr>
          <w:p w:rsidR="002C6230" w:rsidRPr="00D254BD" w:rsidRDefault="002C6230" w:rsidP="007A111B">
            <w:pPr>
              <w:jc w:val="right"/>
              <w:rPr>
                <w:rFonts w:ascii="Kelson Sans" w:hAnsi="Kelson Sans"/>
                <w:b/>
                <w:bCs/>
                <w:color w:val="FFFFFF"/>
                <w:sz w:val="14"/>
                <w:lang w:val="es-MX" w:eastAsia="es-MX"/>
              </w:rPr>
            </w:pPr>
            <w:r w:rsidRPr="00D254BD">
              <w:rPr>
                <w:rFonts w:ascii="Kelson Sans" w:hAnsi="Kelson Sans"/>
                <w:b/>
                <w:bCs/>
                <w:color w:val="FFFFFF"/>
                <w:sz w:val="14"/>
                <w:lang w:val="es-MX" w:eastAsia="es-MX"/>
              </w:rPr>
              <w:t xml:space="preserve">$57,788,793.78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b/>
                <w:bCs/>
                <w:color w:val="000000"/>
                <w:sz w:val="14"/>
                <w:lang w:val="es-MX" w:eastAsia="es-MX"/>
              </w:rPr>
            </w:pPr>
            <w:r w:rsidRPr="00D254BD">
              <w:rPr>
                <w:rFonts w:ascii="Kelson Sans" w:hAnsi="Kelson Sans"/>
                <w:b/>
                <w:bCs/>
                <w:color w:val="000000"/>
                <w:sz w:val="14"/>
                <w:lang w:val="es-MX" w:eastAsia="es-MX"/>
              </w:rPr>
              <w:t>ORIGEN:</w:t>
            </w:r>
          </w:p>
        </w:tc>
        <w:tc>
          <w:tcPr>
            <w:tcW w:w="2060" w:type="dxa"/>
            <w:tcBorders>
              <w:top w:val="nil"/>
              <w:left w:val="nil"/>
              <w:bottom w:val="nil"/>
              <w:right w:val="single" w:sz="4" w:space="0" w:color="auto"/>
            </w:tcBorders>
            <w:shd w:val="clear" w:color="auto" w:fill="auto"/>
            <w:noWrap/>
            <w:vAlign w:val="bottom"/>
            <w:hideMark/>
          </w:tcPr>
          <w:p w:rsidR="002C6230" w:rsidRPr="00D254BD" w:rsidRDefault="002C6230" w:rsidP="007A111B">
            <w:pPr>
              <w:rPr>
                <w:rFonts w:ascii="Kelson Sans" w:hAnsi="Kelson Sans"/>
                <w:color w:val="000000"/>
                <w:sz w:val="14"/>
                <w:lang w:val="es-MX" w:eastAsia="es-MX"/>
              </w:rPr>
            </w:pP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b/>
                <w:bCs/>
                <w:color w:val="000000"/>
                <w:sz w:val="14"/>
                <w:lang w:val="es-MX" w:eastAsia="es-MX"/>
              </w:rPr>
            </w:pPr>
            <w:r w:rsidRPr="00D254BD">
              <w:rPr>
                <w:rFonts w:ascii="Kelson Sans" w:hAnsi="Kelson Sans"/>
                <w:b/>
                <w:bCs/>
                <w:color w:val="000000"/>
                <w:sz w:val="14"/>
                <w:lang w:val="es-MX" w:eastAsia="es-MX"/>
              </w:rPr>
              <w:t>APLICACIÓN:</w:t>
            </w:r>
          </w:p>
        </w:tc>
        <w:tc>
          <w:tcPr>
            <w:tcW w:w="2060" w:type="dxa"/>
            <w:tcBorders>
              <w:top w:val="nil"/>
              <w:left w:val="nil"/>
              <w:bottom w:val="single" w:sz="4" w:space="0" w:color="000000"/>
              <w:right w:val="single" w:sz="4" w:space="0" w:color="auto"/>
            </w:tcBorders>
            <w:shd w:val="clear" w:color="auto" w:fill="auto"/>
            <w:noWrap/>
            <w:vAlign w:val="center"/>
            <w:hideMark/>
          </w:tcPr>
          <w:p w:rsidR="002C6230" w:rsidRPr="00D254BD" w:rsidRDefault="002C6230" w:rsidP="007A111B">
            <w:pPr>
              <w:jc w:val="right"/>
              <w:rPr>
                <w:rFonts w:ascii="Kelson Sans" w:hAnsi="Kelson Sans"/>
                <w:b/>
                <w:bCs/>
                <w:color w:val="000000"/>
                <w:sz w:val="14"/>
                <w:lang w:val="es-MX" w:eastAsia="es-MX"/>
              </w:rPr>
            </w:pPr>
            <w:r w:rsidRPr="00D254BD">
              <w:rPr>
                <w:rFonts w:ascii="Kelson Sans" w:hAnsi="Kelson Sans"/>
                <w:b/>
                <w:bCs/>
                <w:color w:val="000000"/>
                <w:sz w:val="14"/>
                <w:lang w:val="es-MX" w:eastAsia="es-MX"/>
              </w:rPr>
              <w:t xml:space="preserve">$54,023,683.20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BIENES INMUEBLES, INFRAESTRUCTURA Y CONSTRUCCIONES</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$52,974,648.48 </w:t>
            </w:r>
          </w:p>
        </w:tc>
      </w:tr>
      <w:tr w:rsidR="002C6230" w:rsidRPr="00D254BD" w:rsidTr="002C6230">
        <w:trPr>
          <w:trHeight w:val="270"/>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BIENES MUEBLES</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$1,049,034.72 </w:t>
            </w:r>
          </w:p>
        </w:tc>
      </w:tr>
      <w:tr w:rsidR="002C6230" w:rsidRPr="00D254BD" w:rsidTr="002C6230">
        <w:trPr>
          <w:trHeight w:val="270"/>
        </w:trPr>
        <w:tc>
          <w:tcPr>
            <w:tcW w:w="7449" w:type="dxa"/>
            <w:tcBorders>
              <w:top w:val="double" w:sz="6" w:space="0" w:color="000000"/>
              <w:left w:val="single" w:sz="4" w:space="0" w:color="auto"/>
              <w:bottom w:val="nil"/>
              <w:right w:val="nil"/>
            </w:tcBorders>
            <w:shd w:val="clear" w:color="000000" w:fill="C00000"/>
            <w:noWrap/>
            <w:vAlign w:val="center"/>
            <w:hideMark/>
          </w:tcPr>
          <w:p w:rsidR="002C6230" w:rsidRPr="00D254BD" w:rsidRDefault="002C6230" w:rsidP="007A111B">
            <w:pPr>
              <w:jc w:val="right"/>
              <w:rPr>
                <w:rFonts w:ascii="Kelson Sans" w:hAnsi="Kelson Sans"/>
                <w:b/>
                <w:bCs/>
                <w:color w:val="FFFFFF"/>
                <w:sz w:val="14"/>
                <w:lang w:val="es-MX" w:eastAsia="es-MX"/>
              </w:rPr>
            </w:pPr>
            <w:r w:rsidRPr="00D254BD">
              <w:rPr>
                <w:rFonts w:ascii="Kelson Sans" w:hAnsi="Kelson Sans"/>
                <w:b/>
                <w:bCs/>
                <w:color w:val="FFFFFF"/>
                <w:sz w:val="14"/>
                <w:lang w:val="es-MX" w:eastAsia="es-MX"/>
              </w:rPr>
              <w:t>FLUJOS NETOS DE EFECTIVO POR ACTIVIDADES DE INVERSIÓN</w:t>
            </w:r>
          </w:p>
        </w:tc>
        <w:tc>
          <w:tcPr>
            <w:tcW w:w="2060" w:type="dxa"/>
            <w:tcBorders>
              <w:top w:val="double" w:sz="6" w:space="0" w:color="000000"/>
              <w:left w:val="nil"/>
              <w:bottom w:val="nil"/>
              <w:right w:val="single" w:sz="4" w:space="0" w:color="auto"/>
            </w:tcBorders>
            <w:shd w:val="clear" w:color="000000" w:fill="C00000"/>
            <w:noWrap/>
            <w:vAlign w:val="center"/>
            <w:hideMark/>
          </w:tcPr>
          <w:p w:rsidR="002C6230" w:rsidRPr="00D254BD" w:rsidRDefault="002C6230" w:rsidP="007A111B">
            <w:pPr>
              <w:jc w:val="right"/>
              <w:rPr>
                <w:rFonts w:ascii="Kelson Sans" w:hAnsi="Kelson Sans"/>
                <w:b/>
                <w:bCs/>
                <w:color w:val="FFFFFF"/>
                <w:sz w:val="14"/>
                <w:lang w:val="es-MX" w:eastAsia="es-MX"/>
              </w:rPr>
            </w:pPr>
            <w:r w:rsidRPr="00D254BD">
              <w:rPr>
                <w:rFonts w:ascii="Kelson Sans" w:hAnsi="Kelson Sans"/>
                <w:b/>
                <w:bCs/>
                <w:color w:val="FFFFFF"/>
                <w:sz w:val="14"/>
                <w:lang w:val="es-MX" w:eastAsia="es-MX"/>
              </w:rPr>
              <w:t>($54,023,683.20)</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b/>
                <w:bCs/>
                <w:color w:val="000000"/>
                <w:sz w:val="14"/>
                <w:lang w:val="es-MX" w:eastAsia="es-MX"/>
              </w:rPr>
            </w:pPr>
            <w:r w:rsidRPr="00D254BD">
              <w:rPr>
                <w:rFonts w:ascii="Kelson Sans" w:hAnsi="Kelson Sans"/>
                <w:b/>
                <w:bCs/>
                <w:color w:val="000000"/>
                <w:sz w:val="14"/>
                <w:lang w:val="es-MX" w:eastAsia="es-MX"/>
              </w:rPr>
              <w:t>ORIGEN:</w:t>
            </w:r>
          </w:p>
        </w:tc>
        <w:tc>
          <w:tcPr>
            <w:tcW w:w="2060" w:type="dxa"/>
            <w:tcBorders>
              <w:top w:val="nil"/>
              <w:left w:val="nil"/>
              <w:bottom w:val="nil"/>
              <w:right w:val="single" w:sz="4" w:space="0" w:color="auto"/>
            </w:tcBorders>
            <w:shd w:val="clear" w:color="auto" w:fill="auto"/>
            <w:noWrap/>
            <w:vAlign w:val="bottom"/>
            <w:hideMark/>
          </w:tcPr>
          <w:p w:rsidR="002C6230" w:rsidRPr="00D254BD" w:rsidRDefault="002C6230" w:rsidP="007A111B">
            <w:pPr>
              <w:rPr>
                <w:rFonts w:ascii="Kelson Sans" w:hAnsi="Kelson Sans"/>
                <w:color w:val="000000"/>
                <w:sz w:val="14"/>
                <w:lang w:val="es-MX" w:eastAsia="es-MX"/>
              </w:rPr>
            </w:pPr>
          </w:p>
        </w:tc>
      </w:tr>
      <w:tr w:rsidR="002C6230" w:rsidRPr="00D254BD" w:rsidTr="002C6230">
        <w:trPr>
          <w:trHeight w:val="270"/>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b/>
                <w:bCs/>
                <w:color w:val="000000"/>
                <w:sz w:val="14"/>
                <w:lang w:val="es-MX" w:eastAsia="es-MX"/>
              </w:rPr>
            </w:pPr>
            <w:r w:rsidRPr="00D254BD">
              <w:rPr>
                <w:rFonts w:ascii="Kelson Sans" w:hAnsi="Kelson Sans"/>
                <w:b/>
                <w:bCs/>
                <w:color w:val="000000"/>
                <w:sz w:val="14"/>
                <w:lang w:val="es-MX" w:eastAsia="es-MX"/>
              </w:rPr>
              <w:t>APLICACIÓN:</w:t>
            </w:r>
          </w:p>
        </w:tc>
        <w:tc>
          <w:tcPr>
            <w:tcW w:w="2060" w:type="dxa"/>
            <w:tcBorders>
              <w:top w:val="nil"/>
              <w:left w:val="nil"/>
              <w:bottom w:val="nil"/>
              <w:right w:val="single" w:sz="4" w:space="0" w:color="auto"/>
            </w:tcBorders>
            <w:shd w:val="clear" w:color="auto" w:fill="auto"/>
            <w:noWrap/>
            <w:vAlign w:val="bottom"/>
            <w:hideMark/>
          </w:tcPr>
          <w:p w:rsidR="002C6230" w:rsidRPr="00D254BD" w:rsidRDefault="002C6230" w:rsidP="007A111B">
            <w:pPr>
              <w:rPr>
                <w:rFonts w:ascii="Kelson Sans" w:hAnsi="Kelson Sans"/>
                <w:color w:val="000000"/>
                <w:sz w:val="14"/>
                <w:lang w:val="es-MX" w:eastAsia="es-MX"/>
              </w:rPr>
            </w:pPr>
          </w:p>
        </w:tc>
      </w:tr>
      <w:tr w:rsidR="002C6230" w:rsidRPr="00D254BD" w:rsidTr="002C6230">
        <w:trPr>
          <w:trHeight w:val="270"/>
        </w:trPr>
        <w:tc>
          <w:tcPr>
            <w:tcW w:w="7449" w:type="dxa"/>
            <w:tcBorders>
              <w:top w:val="double" w:sz="6" w:space="0" w:color="000000"/>
              <w:left w:val="single" w:sz="4" w:space="0" w:color="auto"/>
              <w:bottom w:val="nil"/>
              <w:right w:val="nil"/>
            </w:tcBorders>
            <w:shd w:val="clear" w:color="auto" w:fill="C00000"/>
            <w:noWrap/>
            <w:vAlign w:val="center"/>
            <w:hideMark/>
          </w:tcPr>
          <w:p w:rsidR="002C6230" w:rsidRPr="00D254BD" w:rsidRDefault="002C6230" w:rsidP="007A111B">
            <w:pPr>
              <w:jc w:val="right"/>
              <w:rPr>
                <w:rFonts w:ascii="Kelson Sans" w:hAnsi="Kelson Sans"/>
                <w:b/>
                <w:bCs/>
                <w:color w:val="FFFFFF" w:themeColor="background1"/>
                <w:sz w:val="14"/>
                <w:lang w:val="es-MX" w:eastAsia="es-MX"/>
              </w:rPr>
            </w:pPr>
            <w:r w:rsidRPr="00D254BD">
              <w:rPr>
                <w:rFonts w:ascii="Kelson Sans" w:hAnsi="Kelson Sans"/>
                <w:b/>
                <w:bCs/>
                <w:color w:val="FFFFFF" w:themeColor="background1"/>
                <w:sz w:val="14"/>
                <w:lang w:val="es-MX" w:eastAsia="es-MX"/>
              </w:rPr>
              <w:t>FLUJOS NETOS DE EFECTIVO POR ACTIVIDADES DE FINANCIAMIENTO</w:t>
            </w:r>
          </w:p>
        </w:tc>
        <w:tc>
          <w:tcPr>
            <w:tcW w:w="2060" w:type="dxa"/>
            <w:tcBorders>
              <w:top w:val="nil"/>
              <w:left w:val="nil"/>
              <w:bottom w:val="nil"/>
              <w:right w:val="single" w:sz="4" w:space="0" w:color="auto"/>
            </w:tcBorders>
            <w:shd w:val="clear" w:color="auto" w:fill="C00000"/>
            <w:noWrap/>
            <w:vAlign w:val="bottom"/>
            <w:hideMark/>
          </w:tcPr>
          <w:p w:rsidR="002C6230" w:rsidRPr="00D254BD" w:rsidRDefault="002C6230" w:rsidP="007A111B">
            <w:pPr>
              <w:rPr>
                <w:rFonts w:ascii="Kelson Sans" w:hAnsi="Kelson Sans"/>
                <w:color w:val="FFFFFF" w:themeColor="background1"/>
                <w:sz w:val="14"/>
                <w:lang w:val="es-MX" w:eastAsia="es-MX"/>
              </w:rPr>
            </w:pPr>
          </w:p>
        </w:tc>
      </w:tr>
      <w:tr w:rsidR="002C6230" w:rsidRPr="00D254BD" w:rsidTr="002C6230">
        <w:trPr>
          <w:trHeight w:val="66"/>
        </w:trPr>
        <w:tc>
          <w:tcPr>
            <w:tcW w:w="7449" w:type="dxa"/>
            <w:tcBorders>
              <w:top w:val="nil"/>
              <w:left w:val="single" w:sz="4" w:space="0" w:color="auto"/>
              <w:bottom w:val="nil"/>
              <w:right w:val="nil"/>
            </w:tcBorders>
            <w:shd w:val="clear" w:color="auto" w:fill="auto"/>
            <w:noWrap/>
            <w:vAlign w:val="bottom"/>
            <w:hideMark/>
          </w:tcPr>
          <w:p w:rsidR="002C6230" w:rsidRPr="00D254BD" w:rsidRDefault="002C6230" w:rsidP="007A111B">
            <w:pPr>
              <w:rPr>
                <w:rFonts w:ascii="Kelson Sans" w:hAnsi="Kelson Sans"/>
                <w:color w:val="000000"/>
                <w:sz w:val="6"/>
                <w:lang w:val="es-MX" w:eastAsia="es-MX"/>
              </w:rPr>
            </w:pPr>
          </w:p>
        </w:tc>
        <w:tc>
          <w:tcPr>
            <w:tcW w:w="2060" w:type="dxa"/>
            <w:tcBorders>
              <w:top w:val="nil"/>
              <w:left w:val="nil"/>
              <w:bottom w:val="nil"/>
              <w:right w:val="single" w:sz="4" w:space="0" w:color="auto"/>
            </w:tcBorders>
            <w:shd w:val="clear" w:color="auto" w:fill="auto"/>
            <w:noWrap/>
            <w:vAlign w:val="bottom"/>
            <w:hideMark/>
          </w:tcPr>
          <w:p w:rsidR="002C6230" w:rsidRPr="00D254BD" w:rsidRDefault="002C6230" w:rsidP="007A111B">
            <w:pPr>
              <w:rPr>
                <w:rFonts w:ascii="Kelson Sans" w:hAnsi="Kelson Sans"/>
                <w:color w:val="000000"/>
                <w:sz w:val="6"/>
                <w:lang w:val="es-MX" w:eastAsia="es-MX"/>
              </w:rPr>
            </w:pPr>
          </w:p>
        </w:tc>
      </w:tr>
      <w:tr w:rsidR="002C6230" w:rsidRPr="00D254BD" w:rsidTr="002C6230">
        <w:trPr>
          <w:trHeight w:val="255"/>
        </w:trPr>
        <w:tc>
          <w:tcPr>
            <w:tcW w:w="7449" w:type="dxa"/>
            <w:tcBorders>
              <w:top w:val="nil"/>
              <w:left w:val="single" w:sz="4" w:space="0" w:color="auto"/>
              <w:bottom w:val="nil"/>
              <w:right w:val="nil"/>
            </w:tcBorders>
            <w:shd w:val="clear" w:color="000000" w:fill="C00000"/>
            <w:noWrap/>
            <w:vAlign w:val="center"/>
            <w:hideMark/>
          </w:tcPr>
          <w:p w:rsidR="002C6230" w:rsidRPr="00D254BD" w:rsidRDefault="002C6230" w:rsidP="007A111B">
            <w:pPr>
              <w:rPr>
                <w:rFonts w:ascii="Kelson Sans" w:hAnsi="Kelson Sans"/>
                <w:b/>
                <w:bCs/>
                <w:color w:val="FFFFFF"/>
                <w:sz w:val="14"/>
                <w:lang w:val="es-MX" w:eastAsia="es-MX"/>
              </w:rPr>
            </w:pPr>
            <w:r w:rsidRPr="00D254BD">
              <w:rPr>
                <w:rFonts w:ascii="Kelson Sans" w:hAnsi="Kelson Sans"/>
                <w:b/>
                <w:bCs/>
                <w:color w:val="FFFFFF"/>
                <w:sz w:val="14"/>
                <w:lang w:val="es-MX" w:eastAsia="es-MX"/>
              </w:rPr>
              <w:t>INCREMENTO NETO EN EL EFECTIVO Y EQUIVALENTES AL EFECTIVO:</w:t>
            </w:r>
          </w:p>
        </w:tc>
        <w:tc>
          <w:tcPr>
            <w:tcW w:w="2060" w:type="dxa"/>
            <w:tcBorders>
              <w:top w:val="nil"/>
              <w:left w:val="nil"/>
              <w:bottom w:val="single" w:sz="4" w:space="0" w:color="000000"/>
              <w:right w:val="single" w:sz="4" w:space="0" w:color="auto"/>
            </w:tcBorders>
            <w:shd w:val="clear" w:color="000000" w:fill="C00000"/>
            <w:noWrap/>
            <w:vAlign w:val="center"/>
            <w:hideMark/>
          </w:tcPr>
          <w:p w:rsidR="002C6230" w:rsidRPr="00D254BD" w:rsidRDefault="002C6230" w:rsidP="007A111B">
            <w:pPr>
              <w:jc w:val="right"/>
              <w:rPr>
                <w:rFonts w:ascii="Kelson Sans" w:hAnsi="Kelson Sans"/>
                <w:b/>
                <w:bCs/>
                <w:color w:val="FFFFFF"/>
                <w:sz w:val="14"/>
                <w:lang w:val="es-MX" w:eastAsia="es-MX"/>
              </w:rPr>
            </w:pPr>
            <w:r w:rsidRPr="00D254BD">
              <w:rPr>
                <w:rFonts w:ascii="Kelson Sans" w:hAnsi="Kelson Sans"/>
                <w:b/>
                <w:bCs/>
                <w:color w:val="FFFFFF"/>
                <w:sz w:val="14"/>
                <w:lang w:val="es-MX" w:eastAsia="es-MX"/>
              </w:rPr>
              <w:t xml:space="preserve">$3,765,110.58 </w:t>
            </w:r>
          </w:p>
        </w:tc>
      </w:tr>
      <w:tr w:rsidR="002C6230" w:rsidRPr="00D254BD" w:rsidTr="002C6230">
        <w:trPr>
          <w:trHeight w:val="255"/>
        </w:trPr>
        <w:tc>
          <w:tcPr>
            <w:tcW w:w="7449" w:type="dxa"/>
            <w:tcBorders>
              <w:top w:val="nil"/>
              <w:left w:val="single" w:sz="4" w:space="0" w:color="auto"/>
              <w:bottom w:val="nil"/>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EFECTIVO Y EQUIVALENTES AL EFECTIVO AL INICIO DEL EJERCICIO</w:t>
            </w:r>
          </w:p>
        </w:tc>
        <w:tc>
          <w:tcPr>
            <w:tcW w:w="2060" w:type="dxa"/>
            <w:tcBorders>
              <w:top w:val="nil"/>
              <w:left w:val="nil"/>
              <w:bottom w:val="nil"/>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$221,910,826.15 </w:t>
            </w:r>
          </w:p>
        </w:tc>
      </w:tr>
      <w:tr w:rsidR="002C6230" w:rsidRPr="00D254BD" w:rsidTr="002C6230">
        <w:trPr>
          <w:trHeight w:val="255"/>
        </w:trPr>
        <w:tc>
          <w:tcPr>
            <w:tcW w:w="7449" w:type="dxa"/>
            <w:tcBorders>
              <w:top w:val="nil"/>
              <w:left w:val="single" w:sz="4" w:space="0" w:color="auto"/>
              <w:bottom w:val="single" w:sz="4" w:space="0" w:color="auto"/>
              <w:right w:val="nil"/>
            </w:tcBorders>
            <w:shd w:val="clear" w:color="auto" w:fill="auto"/>
            <w:noWrap/>
            <w:vAlign w:val="center"/>
            <w:hideMark/>
          </w:tcPr>
          <w:p w:rsidR="002C6230" w:rsidRPr="00D254BD" w:rsidRDefault="002C6230" w:rsidP="007A111B">
            <w:pPr>
              <w:rPr>
                <w:rFonts w:ascii="Kelson Sans" w:hAnsi="Kelson Sans"/>
                <w:color w:val="000000"/>
                <w:sz w:val="14"/>
                <w:lang w:val="es-MX" w:eastAsia="es-MX"/>
              </w:rPr>
            </w:pPr>
            <w:r w:rsidRPr="00D254BD">
              <w:rPr>
                <w:rFonts w:ascii="Kelson Sans" w:hAnsi="Kelson Sans"/>
                <w:color w:val="000000"/>
                <w:sz w:val="14"/>
                <w:lang w:val="es-MX" w:eastAsia="es-MX"/>
              </w:rPr>
              <w:t>EFECTIVO Y EQUIVALENTES AL EFECTIVO AL FINAL DEL EJERCICIO</w:t>
            </w:r>
          </w:p>
        </w:tc>
        <w:tc>
          <w:tcPr>
            <w:tcW w:w="2060" w:type="dxa"/>
            <w:tcBorders>
              <w:top w:val="nil"/>
              <w:left w:val="nil"/>
              <w:bottom w:val="single" w:sz="4" w:space="0" w:color="auto"/>
              <w:right w:val="single" w:sz="4" w:space="0" w:color="auto"/>
            </w:tcBorders>
            <w:shd w:val="clear" w:color="auto" w:fill="auto"/>
            <w:noWrap/>
            <w:vAlign w:val="center"/>
            <w:hideMark/>
          </w:tcPr>
          <w:p w:rsidR="002C6230" w:rsidRPr="00D254BD" w:rsidRDefault="002C6230" w:rsidP="007A111B">
            <w:pPr>
              <w:jc w:val="right"/>
              <w:rPr>
                <w:rFonts w:ascii="Kelson Sans" w:hAnsi="Kelson Sans"/>
                <w:color w:val="000000"/>
                <w:sz w:val="14"/>
                <w:lang w:val="es-MX" w:eastAsia="es-MX"/>
              </w:rPr>
            </w:pPr>
            <w:r w:rsidRPr="00D254BD">
              <w:rPr>
                <w:rFonts w:ascii="Kelson Sans" w:hAnsi="Kelson Sans"/>
                <w:color w:val="000000"/>
                <w:sz w:val="14"/>
                <w:lang w:val="es-MX" w:eastAsia="es-MX"/>
              </w:rPr>
              <w:t xml:space="preserve">$225,675,936.73 </w:t>
            </w:r>
          </w:p>
        </w:tc>
      </w:tr>
    </w:tbl>
    <w:p w:rsidR="00DC6008" w:rsidRPr="00D254BD" w:rsidRDefault="00DC6008" w:rsidP="00DC6008">
      <w:pPr>
        <w:pStyle w:val="Textoindependiente2"/>
        <w:rPr>
          <w:rFonts w:ascii="Arial" w:hAnsi="Arial" w:cs="Arial"/>
          <w:b w:val="0"/>
          <w:bCs w:val="0"/>
        </w:rPr>
      </w:pPr>
      <w:r w:rsidRPr="00D254BD">
        <w:rPr>
          <w:rFonts w:ascii="Arial" w:hAnsi="Arial" w:cs="Arial"/>
          <w:b w:val="0"/>
          <w:bCs w:val="0"/>
        </w:rPr>
        <w:lastRenderedPageBreak/>
        <w:t xml:space="preserve">Una vez discutidas las anteriores manifestaciones y hechas las aclaraciones pertinentes por parte del Tesorero, respecto a las finanzas del organismo, el Consejo por unanimidad de votos tomó el </w:t>
      </w:r>
      <w:r w:rsidR="00B92E24" w:rsidRPr="00D254BD">
        <w:rPr>
          <w:rFonts w:ascii="Arial" w:hAnsi="Arial" w:cs="Arial"/>
        </w:rPr>
        <w:t>CUARTO</w:t>
      </w:r>
      <w:r w:rsidRPr="00D254BD">
        <w:rPr>
          <w:rFonts w:ascii="Arial" w:hAnsi="Arial" w:cs="Arial"/>
        </w:rPr>
        <w:t xml:space="preserve"> ACUERDO</w:t>
      </w:r>
      <w:r w:rsidRPr="00D254BD">
        <w:rPr>
          <w:rFonts w:ascii="Arial" w:hAnsi="Arial" w:cs="Arial"/>
          <w:b w:val="0"/>
          <w:bCs w:val="0"/>
        </w:rPr>
        <w:t>: Se aprueba en sus términos el informe del Tesorero, con respecto a la situación financiera que guardan los asuntos del propio CECOP, en el período comprendido del 1 de Enero al 3</w:t>
      </w:r>
      <w:r w:rsidR="002C6230" w:rsidRPr="00D254BD">
        <w:rPr>
          <w:rFonts w:ascii="Arial" w:hAnsi="Arial" w:cs="Arial"/>
          <w:b w:val="0"/>
          <w:bCs w:val="0"/>
        </w:rPr>
        <w:t>0</w:t>
      </w:r>
      <w:r w:rsidRPr="00D254BD">
        <w:rPr>
          <w:rFonts w:ascii="Arial" w:hAnsi="Arial" w:cs="Arial"/>
          <w:b w:val="0"/>
          <w:bCs w:val="0"/>
        </w:rPr>
        <w:t xml:space="preserve"> de </w:t>
      </w:r>
      <w:r w:rsidR="002C6230" w:rsidRPr="00D254BD">
        <w:rPr>
          <w:rFonts w:ascii="Arial" w:hAnsi="Arial" w:cs="Arial"/>
          <w:b w:val="0"/>
          <w:bCs w:val="0"/>
        </w:rPr>
        <w:t>Junio</w:t>
      </w:r>
      <w:r w:rsidRPr="00D254BD">
        <w:rPr>
          <w:rFonts w:ascii="Arial" w:hAnsi="Arial" w:cs="Arial"/>
          <w:b w:val="0"/>
          <w:bCs w:val="0"/>
        </w:rPr>
        <w:t xml:space="preserve"> de 201</w:t>
      </w:r>
      <w:r w:rsidR="002C6230" w:rsidRPr="00D254BD">
        <w:rPr>
          <w:rFonts w:ascii="Arial" w:hAnsi="Arial" w:cs="Arial"/>
          <w:b w:val="0"/>
          <w:bCs w:val="0"/>
        </w:rPr>
        <w:t>6</w:t>
      </w:r>
      <w:r w:rsidRPr="00D254BD">
        <w:rPr>
          <w:rFonts w:ascii="Arial" w:hAnsi="Arial" w:cs="Arial"/>
          <w:b w:val="0"/>
          <w:bCs w:val="0"/>
        </w:rPr>
        <w:t>, debiéndose agregar un ejemplar del mismo a la presente acta.---------------------</w:t>
      </w:r>
      <w:r w:rsidR="00B3796D" w:rsidRPr="00D254BD">
        <w:rPr>
          <w:rFonts w:ascii="Arial" w:hAnsi="Arial" w:cs="Arial"/>
          <w:b w:val="0"/>
          <w:bCs w:val="0"/>
        </w:rPr>
        <w:t>---</w:t>
      </w:r>
      <w:r w:rsidR="002C6230" w:rsidRPr="00D254BD">
        <w:rPr>
          <w:rFonts w:ascii="Arial" w:hAnsi="Arial" w:cs="Arial"/>
          <w:b w:val="0"/>
          <w:bCs w:val="0"/>
        </w:rPr>
        <w:t>--------</w:t>
      </w:r>
      <w:r w:rsidR="00555763" w:rsidRPr="00D254BD">
        <w:rPr>
          <w:rFonts w:ascii="Arial" w:hAnsi="Arial" w:cs="Arial"/>
          <w:b w:val="0"/>
          <w:bCs w:val="0"/>
        </w:rPr>
        <w:t>-</w:t>
      </w:r>
    </w:p>
    <w:p w:rsidR="007A4EB4" w:rsidRPr="00D254BD" w:rsidRDefault="007A4EB4" w:rsidP="007A4EB4">
      <w:pPr>
        <w:pStyle w:val="Textoindependiente2"/>
        <w:rPr>
          <w:rFonts w:ascii="Arial" w:hAnsi="Arial" w:cs="Arial"/>
          <w:b w:val="0"/>
          <w:bCs w:val="0"/>
        </w:rPr>
      </w:pPr>
      <w:r w:rsidRPr="00D254BD">
        <w:rPr>
          <w:rFonts w:ascii="Arial" w:hAnsi="Arial" w:cs="Arial"/>
          <w:bCs w:val="0"/>
        </w:rPr>
        <w:t>V</w:t>
      </w:r>
      <w:r w:rsidR="00151E3B" w:rsidRPr="00D254BD">
        <w:rPr>
          <w:rFonts w:ascii="Arial" w:hAnsi="Arial" w:cs="Arial"/>
          <w:bCs w:val="0"/>
        </w:rPr>
        <w:t>I</w:t>
      </w:r>
      <w:r w:rsidR="002E6D72" w:rsidRPr="00D254BD">
        <w:rPr>
          <w:rFonts w:ascii="Arial" w:hAnsi="Arial" w:cs="Arial"/>
          <w:bCs w:val="0"/>
        </w:rPr>
        <w:t>I</w:t>
      </w:r>
      <w:r w:rsidRPr="00D254BD">
        <w:rPr>
          <w:rFonts w:ascii="Arial" w:hAnsi="Arial" w:cs="Arial"/>
          <w:bCs w:val="0"/>
        </w:rPr>
        <w:t>.-</w:t>
      </w:r>
      <w:r w:rsidRPr="00D254BD">
        <w:rPr>
          <w:rFonts w:ascii="Arial" w:hAnsi="Arial" w:cs="Arial"/>
          <w:b w:val="0"/>
          <w:bCs w:val="0"/>
        </w:rPr>
        <w:t xml:space="preserve"> Siguiendo con el </w:t>
      </w:r>
      <w:r w:rsidR="00DB7CCD" w:rsidRPr="00D254BD">
        <w:rPr>
          <w:rFonts w:ascii="Arial" w:hAnsi="Arial" w:cs="Arial"/>
          <w:b w:val="0"/>
          <w:bCs w:val="0"/>
        </w:rPr>
        <w:t>SEPTIMO</w:t>
      </w:r>
      <w:r w:rsidRPr="00D254BD">
        <w:rPr>
          <w:rFonts w:ascii="Arial" w:hAnsi="Arial" w:cs="Arial"/>
          <w:b w:val="0"/>
          <w:bCs w:val="0"/>
        </w:rPr>
        <w:t xml:space="preserve"> punto del orden del día, se le cede el uso de la voz al </w:t>
      </w:r>
      <w:r w:rsidR="0095149A" w:rsidRPr="00D254BD">
        <w:rPr>
          <w:rFonts w:ascii="Arial" w:hAnsi="Arial" w:cs="Arial"/>
          <w:bCs w:val="0"/>
        </w:rPr>
        <w:t>C.P. JESUS ASTOLFO CHAVARIN MARTINEZ</w:t>
      </w:r>
      <w:r w:rsidRPr="00D254BD">
        <w:rPr>
          <w:rFonts w:ascii="Arial" w:hAnsi="Arial" w:cs="Arial"/>
          <w:b w:val="0"/>
          <w:bCs w:val="0"/>
        </w:rPr>
        <w:t xml:space="preserve">, Comisario Público Ciudadano de CECOP, para que presente el informe correspondiente al ejercicio de 01 de Enero al </w:t>
      </w:r>
      <w:r w:rsidR="005D58A0" w:rsidRPr="00D254BD">
        <w:rPr>
          <w:rFonts w:ascii="Arial" w:hAnsi="Arial" w:cs="Arial"/>
          <w:b w:val="0"/>
          <w:bCs w:val="0"/>
        </w:rPr>
        <w:t>3</w:t>
      </w:r>
      <w:r w:rsidR="00DB7CCD" w:rsidRPr="00D254BD">
        <w:rPr>
          <w:rFonts w:ascii="Arial" w:hAnsi="Arial" w:cs="Arial"/>
          <w:b w:val="0"/>
          <w:bCs w:val="0"/>
        </w:rPr>
        <w:t>0</w:t>
      </w:r>
      <w:r w:rsidR="005D58A0" w:rsidRPr="00D254BD">
        <w:rPr>
          <w:rFonts w:ascii="Arial" w:hAnsi="Arial" w:cs="Arial"/>
          <w:b w:val="0"/>
          <w:bCs w:val="0"/>
        </w:rPr>
        <w:t xml:space="preserve"> de </w:t>
      </w:r>
      <w:r w:rsidR="00DB7CCD" w:rsidRPr="00D254BD">
        <w:rPr>
          <w:rFonts w:ascii="Arial" w:hAnsi="Arial" w:cs="Arial"/>
          <w:b w:val="0"/>
          <w:bCs w:val="0"/>
        </w:rPr>
        <w:t>junio</w:t>
      </w:r>
      <w:r w:rsidR="005D58A0" w:rsidRPr="00D254BD">
        <w:rPr>
          <w:rFonts w:ascii="Arial" w:hAnsi="Arial" w:cs="Arial"/>
          <w:b w:val="0"/>
          <w:bCs w:val="0"/>
        </w:rPr>
        <w:t xml:space="preserve"> de 201</w:t>
      </w:r>
      <w:r w:rsidR="00DB7CCD" w:rsidRPr="00D254BD">
        <w:rPr>
          <w:rFonts w:ascii="Arial" w:hAnsi="Arial" w:cs="Arial"/>
          <w:b w:val="0"/>
          <w:bCs w:val="0"/>
        </w:rPr>
        <w:t>6</w:t>
      </w:r>
      <w:r w:rsidRPr="00D254BD">
        <w:rPr>
          <w:rFonts w:ascii="Arial" w:hAnsi="Arial" w:cs="Arial"/>
          <w:b w:val="0"/>
          <w:bCs w:val="0"/>
        </w:rPr>
        <w:t xml:space="preserve"> mismo que se inserta a continuación:--------------------</w:t>
      </w:r>
      <w:r w:rsidR="00DB7CCD" w:rsidRPr="00D254BD">
        <w:rPr>
          <w:rFonts w:ascii="Arial" w:hAnsi="Arial" w:cs="Arial"/>
          <w:b w:val="0"/>
          <w:bCs w:val="0"/>
        </w:rPr>
        <w:t>-------</w:t>
      </w:r>
      <w:r w:rsidRPr="00D254BD">
        <w:rPr>
          <w:rFonts w:ascii="Arial" w:hAnsi="Arial" w:cs="Arial"/>
          <w:b w:val="0"/>
          <w:bCs w:val="0"/>
        </w:rPr>
        <w:t>-----------------</w:t>
      </w:r>
    </w:p>
    <w:p w:rsidR="00DB7CCD" w:rsidRPr="00D254BD" w:rsidRDefault="00DB7CCD" w:rsidP="00DB7CCD">
      <w:pPr>
        <w:pStyle w:val="Textoindependiente2"/>
        <w:jc w:val="center"/>
        <w:rPr>
          <w:rFonts w:ascii="Arial" w:hAnsi="Arial" w:cs="Arial"/>
          <w:noProof/>
          <w:lang w:val="es-MX" w:eastAsia="es-MX"/>
        </w:rPr>
      </w:pPr>
      <w:r w:rsidRPr="00D254BD">
        <w:rPr>
          <w:rFonts w:ascii="Arial" w:hAnsi="Arial" w:cs="Arial"/>
          <w:noProof/>
          <w:lang w:val="es-MX" w:eastAsia="es-MX"/>
        </w:rPr>
        <w:drawing>
          <wp:inline distT="0" distB="0" distL="0" distR="0">
            <wp:extent cx="3762908" cy="3289203"/>
            <wp:effectExtent l="19050" t="0" r="8992" b="0"/>
            <wp:docPr id="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783" t="17686" b="16069"/>
                    <a:stretch>
                      <a:fillRect/>
                    </a:stretch>
                  </pic:blipFill>
                  <pic:spPr bwMode="auto">
                    <a:xfrm>
                      <a:off x="0" y="0"/>
                      <a:ext cx="3768039" cy="3293688"/>
                    </a:xfrm>
                    <a:prstGeom prst="rect">
                      <a:avLst/>
                    </a:prstGeom>
                    <a:noFill/>
                    <a:ln w="9525">
                      <a:noFill/>
                      <a:miter lim="800000"/>
                      <a:headEnd/>
                      <a:tailEnd/>
                    </a:ln>
                  </pic:spPr>
                </pic:pic>
              </a:graphicData>
            </a:graphic>
          </wp:inline>
        </w:drawing>
      </w:r>
    </w:p>
    <w:p w:rsidR="00DB7CCD" w:rsidRPr="00D254BD" w:rsidRDefault="00DB7CCD" w:rsidP="00DB7CCD">
      <w:pPr>
        <w:pStyle w:val="Textoindependiente2"/>
        <w:jc w:val="center"/>
        <w:rPr>
          <w:rFonts w:ascii="Arial" w:hAnsi="Arial" w:cs="Arial"/>
          <w:noProof/>
          <w:lang w:val="es-MX" w:eastAsia="es-MX"/>
        </w:rPr>
      </w:pPr>
      <w:r w:rsidRPr="00D254BD">
        <w:rPr>
          <w:rFonts w:ascii="Arial" w:hAnsi="Arial" w:cs="Arial"/>
          <w:noProof/>
          <w:lang w:val="es-MX" w:eastAsia="es-MX"/>
        </w:rPr>
        <w:drawing>
          <wp:inline distT="0" distB="0" distL="0" distR="0">
            <wp:extent cx="3726332" cy="2900210"/>
            <wp:effectExtent l="19050" t="0" r="7468" b="0"/>
            <wp:docPr id="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6996" t="9182" r="5337" b="29555"/>
                    <a:stretch>
                      <a:fillRect/>
                    </a:stretch>
                  </pic:blipFill>
                  <pic:spPr bwMode="auto">
                    <a:xfrm>
                      <a:off x="0" y="0"/>
                      <a:ext cx="3741432" cy="2911962"/>
                    </a:xfrm>
                    <a:prstGeom prst="rect">
                      <a:avLst/>
                    </a:prstGeom>
                    <a:noFill/>
                    <a:ln w="9525">
                      <a:noFill/>
                      <a:miter lim="800000"/>
                      <a:headEnd/>
                      <a:tailEnd/>
                    </a:ln>
                  </pic:spPr>
                </pic:pic>
              </a:graphicData>
            </a:graphic>
          </wp:inline>
        </w:drawing>
      </w:r>
    </w:p>
    <w:p w:rsidR="00BF0CD8" w:rsidRPr="00D254BD" w:rsidRDefault="00BF0CD8" w:rsidP="00DB7CCD">
      <w:pPr>
        <w:pStyle w:val="Textoindependiente2"/>
        <w:jc w:val="center"/>
        <w:rPr>
          <w:rFonts w:ascii="Arial" w:hAnsi="Arial" w:cs="Arial"/>
          <w:noProof/>
          <w:lang w:val="es-MX" w:eastAsia="es-MX"/>
        </w:rPr>
      </w:pPr>
    </w:p>
    <w:p w:rsidR="00560147" w:rsidRPr="00D254BD" w:rsidRDefault="007A4EB4" w:rsidP="002E6D72">
      <w:pPr>
        <w:pStyle w:val="Textoindependiente2"/>
        <w:rPr>
          <w:rFonts w:ascii="Arial" w:hAnsi="Arial" w:cs="Arial"/>
        </w:rPr>
      </w:pPr>
      <w:r w:rsidRPr="00D254BD">
        <w:rPr>
          <w:rFonts w:ascii="Arial" w:hAnsi="Arial" w:cs="Arial"/>
          <w:b w:val="0"/>
          <w:bCs w:val="0"/>
        </w:rPr>
        <w:t xml:space="preserve">Acto seguido, se tomó el siguiente </w:t>
      </w:r>
      <w:r w:rsidRPr="00D254BD">
        <w:rPr>
          <w:rFonts w:ascii="Arial" w:hAnsi="Arial" w:cs="Arial"/>
          <w:bCs w:val="0"/>
        </w:rPr>
        <w:t>QUINTO ACUERDO:</w:t>
      </w:r>
      <w:r w:rsidRPr="00D254BD">
        <w:rPr>
          <w:rFonts w:ascii="Arial" w:hAnsi="Arial" w:cs="Arial"/>
          <w:b w:val="0"/>
          <w:bCs w:val="0"/>
        </w:rPr>
        <w:t xml:space="preserve"> Se agradece el  informe presentado por el Comisario Público Ciudadano de CECOP, </w:t>
      </w:r>
      <w:r w:rsidR="00A87072" w:rsidRPr="00D254BD">
        <w:rPr>
          <w:rFonts w:ascii="Arial" w:hAnsi="Arial" w:cs="Arial"/>
          <w:bCs w:val="0"/>
        </w:rPr>
        <w:t>C.P. JESUS ASTOLFO CHAVARIN MARTINEZ</w:t>
      </w:r>
      <w:r w:rsidRPr="00D254BD">
        <w:rPr>
          <w:rFonts w:ascii="Arial" w:hAnsi="Arial" w:cs="Arial"/>
          <w:bCs w:val="0"/>
        </w:rPr>
        <w:t xml:space="preserve">. </w:t>
      </w:r>
      <w:r w:rsidRPr="00D254BD">
        <w:rPr>
          <w:rFonts w:ascii="Arial" w:hAnsi="Arial" w:cs="Arial"/>
          <w:b w:val="0"/>
          <w:bCs w:val="0"/>
        </w:rPr>
        <w:t>---------------------------</w:t>
      </w:r>
      <w:r w:rsidR="00077C37" w:rsidRPr="00D254BD">
        <w:rPr>
          <w:rFonts w:ascii="Arial" w:hAnsi="Arial" w:cs="Arial"/>
          <w:b w:val="0"/>
          <w:bCs w:val="0"/>
        </w:rPr>
        <w:t>--------------------------------------------------------</w:t>
      </w:r>
      <w:r w:rsidRPr="00D254BD">
        <w:rPr>
          <w:rFonts w:ascii="Arial" w:hAnsi="Arial" w:cs="Arial"/>
        </w:rPr>
        <w:t xml:space="preserve"> </w:t>
      </w:r>
      <w:r w:rsidR="00DB7CCD" w:rsidRPr="00D254BD">
        <w:rPr>
          <w:rFonts w:ascii="Arial" w:hAnsi="Arial" w:cs="Arial"/>
          <w:bCs w:val="0"/>
        </w:rPr>
        <w:t>VIII</w:t>
      </w:r>
      <w:r w:rsidR="00560147" w:rsidRPr="00D254BD">
        <w:rPr>
          <w:rFonts w:ascii="Arial" w:hAnsi="Arial" w:cs="Arial"/>
          <w:bCs w:val="0"/>
        </w:rPr>
        <w:t>.</w:t>
      </w:r>
      <w:r w:rsidR="00560147" w:rsidRPr="00D254BD">
        <w:rPr>
          <w:rFonts w:ascii="Arial" w:hAnsi="Arial" w:cs="Arial"/>
          <w:b w:val="0"/>
          <w:bCs w:val="0"/>
        </w:rPr>
        <w:t xml:space="preserve"> En uso de la palabra el </w:t>
      </w:r>
      <w:r w:rsidR="002E6D72" w:rsidRPr="00D254BD">
        <w:rPr>
          <w:rFonts w:ascii="Arial" w:hAnsi="Arial" w:cs="Arial"/>
        </w:rPr>
        <w:t>ING. MANUEL DE JESUS BUSTAMANTE SANDOVAL</w:t>
      </w:r>
      <w:r w:rsidR="00560147" w:rsidRPr="00D254BD">
        <w:rPr>
          <w:rFonts w:ascii="Arial" w:hAnsi="Arial" w:cs="Arial"/>
          <w:bCs w:val="0"/>
        </w:rPr>
        <w:t>,</w:t>
      </w:r>
      <w:r w:rsidR="00560147" w:rsidRPr="00D254BD">
        <w:rPr>
          <w:rFonts w:ascii="Arial" w:hAnsi="Arial" w:cs="Arial"/>
          <w:b w:val="0"/>
          <w:bCs w:val="0"/>
        </w:rPr>
        <w:t xml:space="preserve"> Coordinador General del CECOP y Secretario Técnico de este consejo, y continuando con el </w:t>
      </w:r>
      <w:r w:rsidR="00DB7CCD" w:rsidRPr="00D254BD">
        <w:rPr>
          <w:rFonts w:ascii="Arial" w:hAnsi="Arial" w:cs="Arial"/>
          <w:b w:val="0"/>
          <w:bCs w:val="0"/>
        </w:rPr>
        <w:t>OCTAVO</w:t>
      </w:r>
      <w:r w:rsidR="00560147" w:rsidRPr="00D254BD">
        <w:rPr>
          <w:rFonts w:ascii="Arial" w:hAnsi="Arial" w:cs="Arial"/>
          <w:b w:val="0"/>
          <w:bCs w:val="0"/>
        </w:rPr>
        <w:t xml:space="preserve"> punto del orden del día, procede a presentar los Estados Financieros del CECOP con cifras al 3</w:t>
      </w:r>
      <w:r w:rsidR="00DB7CCD" w:rsidRPr="00D254BD">
        <w:rPr>
          <w:rFonts w:ascii="Arial" w:hAnsi="Arial" w:cs="Arial"/>
          <w:b w:val="0"/>
          <w:bCs w:val="0"/>
        </w:rPr>
        <w:t>0</w:t>
      </w:r>
      <w:r w:rsidR="00560147" w:rsidRPr="00D254BD">
        <w:rPr>
          <w:rFonts w:ascii="Arial" w:hAnsi="Arial" w:cs="Arial"/>
          <w:b w:val="0"/>
          <w:bCs w:val="0"/>
        </w:rPr>
        <w:t xml:space="preserve"> de </w:t>
      </w:r>
      <w:r w:rsidR="00DB7CCD" w:rsidRPr="00D254BD">
        <w:rPr>
          <w:rFonts w:ascii="Arial" w:hAnsi="Arial" w:cs="Arial"/>
          <w:b w:val="0"/>
          <w:bCs w:val="0"/>
        </w:rPr>
        <w:t>junio</w:t>
      </w:r>
      <w:r w:rsidR="00560147" w:rsidRPr="00D254BD">
        <w:rPr>
          <w:rFonts w:ascii="Arial" w:hAnsi="Arial" w:cs="Arial"/>
          <w:b w:val="0"/>
          <w:bCs w:val="0"/>
        </w:rPr>
        <w:t xml:space="preserve"> del 201</w:t>
      </w:r>
      <w:r w:rsidR="00DB7CCD" w:rsidRPr="00D254BD">
        <w:rPr>
          <w:rFonts w:ascii="Arial" w:hAnsi="Arial" w:cs="Arial"/>
          <w:b w:val="0"/>
          <w:bCs w:val="0"/>
        </w:rPr>
        <w:t>6</w:t>
      </w:r>
      <w:r w:rsidR="00560147" w:rsidRPr="00D254BD">
        <w:rPr>
          <w:rFonts w:ascii="Arial" w:hAnsi="Arial" w:cs="Arial"/>
          <w:b w:val="0"/>
          <w:bCs w:val="0"/>
        </w:rPr>
        <w:t xml:space="preserve"> </w:t>
      </w:r>
      <w:r w:rsidR="00DB7CCD" w:rsidRPr="00D254BD">
        <w:rPr>
          <w:rFonts w:ascii="Arial" w:hAnsi="Arial" w:cs="Arial"/>
          <w:b w:val="0"/>
          <w:bCs w:val="0"/>
        </w:rPr>
        <w:t>-------</w:t>
      </w:r>
      <w:r w:rsidR="00560147" w:rsidRPr="00D254BD">
        <w:rPr>
          <w:rFonts w:ascii="Arial" w:hAnsi="Arial" w:cs="Arial"/>
          <w:b w:val="0"/>
          <w:bCs w:val="0"/>
        </w:rPr>
        <w:t>-</w:t>
      </w:r>
      <w:r w:rsidR="00555763" w:rsidRPr="00D254BD">
        <w:rPr>
          <w:rFonts w:ascii="Arial" w:hAnsi="Arial" w:cs="Arial"/>
          <w:b w:val="0"/>
          <w:bCs w:val="0"/>
        </w:rPr>
        <w:t>-----</w:t>
      </w:r>
      <w:r w:rsidR="00887C93" w:rsidRPr="00D254BD">
        <w:rPr>
          <w:rFonts w:ascii="Arial" w:hAnsi="Arial" w:cs="Arial"/>
          <w:b w:val="0"/>
          <w:bCs w:val="0"/>
        </w:rPr>
        <w:t>-</w:t>
      </w:r>
      <w:r w:rsidR="00555763" w:rsidRPr="00D254BD">
        <w:rPr>
          <w:rFonts w:ascii="Arial" w:hAnsi="Arial" w:cs="Arial"/>
          <w:b w:val="0"/>
          <w:bCs w:val="0"/>
        </w:rPr>
        <w:t>--</w:t>
      </w:r>
      <w:r w:rsidR="00560147" w:rsidRPr="00D254BD">
        <w:rPr>
          <w:rFonts w:ascii="Arial" w:hAnsi="Arial" w:cs="Arial"/>
          <w:b w:val="0"/>
          <w:bCs w:val="0"/>
        </w:rPr>
        <w:t>-----------</w:t>
      </w:r>
      <w:r w:rsidR="00EC2210" w:rsidRPr="00D254BD">
        <w:rPr>
          <w:rFonts w:ascii="Arial" w:hAnsi="Arial" w:cs="Arial"/>
          <w:b w:val="0"/>
          <w:bCs w:val="0"/>
        </w:rPr>
        <w:t>--</w:t>
      </w:r>
      <w:r w:rsidR="00560147" w:rsidRPr="00D254BD">
        <w:rPr>
          <w:rFonts w:ascii="Arial" w:hAnsi="Arial" w:cs="Arial"/>
          <w:b w:val="0"/>
          <w:bCs w:val="0"/>
        </w:rPr>
        <w:t>----</w:t>
      </w:r>
      <w:r w:rsidR="005D58A0" w:rsidRPr="00D254BD">
        <w:rPr>
          <w:rFonts w:ascii="Arial" w:hAnsi="Arial" w:cs="Arial"/>
          <w:b w:val="0"/>
          <w:bCs w:val="0"/>
        </w:rPr>
        <w:t>----------------------</w:t>
      </w:r>
    </w:p>
    <w:p w:rsidR="00BF0CD8" w:rsidRPr="00D254BD" w:rsidRDefault="00BF0CD8" w:rsidP="00560147">
      <w:pPr>
        <w:pStyle w:val="Ttulo"/>
        <w:rPr>
          <w:rFonts w:ascii="Arial" w:hAnsi="Arial" w:cs="Arial"/>
          <w:b/>
          <w:szCs w:val="32"/>
        </w:rPr>
      </w:pPr>
    </w:p>
    <w:p w:rsidR="00560147" w:rsidRPr="00D254BD" w:rsidRDefault="00560147" w:rsidP="00560147">
      <w:pPr>
        <w:pStyle w:val="Ttulo"/>
        <w:rPr>
          <w:rFonts w:ascii="Arial" w:hAnsi="Arial" w:cs="Arial"/>
          <w:b/>
          <w:szCs w:val="32"/>
        </w:rPr>
      </w:pPr>
      <w:r w:rsidRPr="00D254BD">
        <w:rPr>
          <w:rFonts w:ascii="Arial" w:hAnsi="Arial" w:cs="Arial"/>
          <w:b/>
          <w:szCs w:val="32"/>
        </w:rPr>
        <w:lastRenderedPageBreak/>
        <w:t>ESTADOS FINANCIEROS</w:t>
      </w:r>
    </w:p>
    <w:p w:rsidR="00560147" w:rsidRPr="00D254BD" w:rsidRDefault="0073784D" w:rsidP="00560147">
      <w:pPr>
        <w:jc w:val="center"/>
        <w:textAlignment w:val="baseline"/>
        <w:rPr>
          <w:rFonts w:ascii="Arial" w:eastAsia="Arial" w:hAnsi="Arial" w:cs="Arial"/>
          <w:b/>
          <w:bCs/>
          <w:color w:val="000000"/>
          <w:kern w:val="24"/>
          <w:szCs w:val="56"/>
          <w:lang w:val="es-MX" w:eastAsia="es-MX"/>
        </w:rPr>
      </w:pPr>
      <w:r w:rsidRPr="00D254BD">
        <w:rPr>
          <w:rFonts w:ascii="Arial" w:eastAsia="Arial" w:hAnsi="Arial" w:cs="Arial"/>
          <w:b/>
          <w:bCs/>
          <w:color w:val="000000"/>
          <w:kern w:val="24"/>
          <w:szCs w:val="56"/>
          <w:lang w:eastAsia="es-MX"/>
        </w:rPr>
        <w:t xml:space="preserve">ESTADO DE </w:t>
      </w:r>
      <w:r w:rsidR="00302C3A" w:rsidRPr="00D254BD">
        <w:rPr>
          <w:rFonts w:ascii="Arial" w:eastAsia="Arial" w:hAnsi="Arial" w:cs="Arial"/>
          <w:b/>
          <w:bCs/>
          <w:color w:val="000000"/>
          <w:kern w:val="24"/>
          <w:szCs w:val="56"/>
          <w:lang w:eastAsia="es-MX"/>
        </w:rPr>
        <w:t>ACTIVIDADES</w:t>
      </w:r>
      <w:r w:rsidR="00560147" w:rsidRPr="00D254BD">
        <w:rPr>
          <w:rFonts w:ascii="Arial" w:eastAsia="Arial" w:hAnsi="Arial" w:cs="Arial"/>
          <w:b/>
          <w:bCs/>
          <w:color w:val="000000"/>
          <w:kern w:val="24"/>
          <w:szCs w:val="56"/>
          <w:lang w:val="es-MX" w:eastAsia="es-MX"/>
        </w:rPr>
        <w:t xml:space="preserve"> </w:t>
      </w:r>
    </w:p>
    <w:p w:rsidR="00560147" w:rsidRPr="00D254BD" w:rsidRDefault="00560147" w:rsidP="00560147">
      <w:pPr>
        <w:jc w:val="center"/>
        <w:textAlignment w:val="baseline"/>
        <w:rPr>
          <w:rFonts w:ascii="Arial" w:eastAsia="Arial" w:hAnsi="Arial" w:cs="Arial"/>
          <w:b/>
          <w:color w:val="000000"/>
          <w:kern w:val="24"/>
          <w:sz w:val="20"/>
          <w:lang w:eastAsia="es-MX"/>
        </w:rPr>
      </w:pPr>
      <w:r w:rsidRPr="00D254BD">
        <w:rPr>
          <w:rFonts w:ascii="Arial" w:eastAsia="Arial" w:hAnsi="Arial" w:cs="Arial"/>
          <w:b/>
          <w:color w:val="000000"/>
          <w:kern w:val="24"/>
          <w:sz w:val="20"/>
          <w:lang w:eastAsia="es-MX"/>
        </w:rPr>
        <w:t>AL 3</w:t>
      </w:r>
      <w:r w:rsidR="00DB7CCD" w:rsidRPr="00D254BD">
        <w:rPr>
          <w:rFonts w:ascii="Arial" w:eastAsia="Arial" w:hAnsi="Arial" w:cs="Arial"/>
          <w:b/>
          <w:color w:val="000000"/>
          <w:kern w:val="24"/>
          <w:sz w:val="20"/>
          <w:lang w:eastAsia="es-MX"/>
        </w:rPr>
        <w:t>0</w:t>
      </w:r>
      <w:r w:rsidRPr="00D254BD">
        <w:rPr>
          <w:rFonts w:ascii="Arial" w:eastAsia="Arial" w:hAnsi="Arial" w:cs="Arial"/>
          <w:b/>
          <w:color w:val="000000"/>
          <w:kern w:val="24"/>
          <w:sz w:val="20"/>
          <w:lang w:eastAsia="es-MX"/>
        </w:rPr>
        <w:t xml:space="preserve"> DE </w:t>
      </w:r>
      <w:r w:rsidR="00DB7CCD" w:rsidRPr="00D254BD">
        <w:rPr>
          <w:rFonts w:ascii="Arial" w:eastAsia="Arial" w:hAnsi="Arial" w:cs="Arial"/>
          <w:b/>
          <w:color w:val="000000"/>
          <w:kern w:val="24"/>
          <w:sz w:val="20"/>
          <w:lang w:eastAsia="es-MX"/>
        </w:rPr>
        <w:t>JUNIO</w:t>
      </w:r>
      <w:r w:rsidRPr="00D254BD">
        <w:rPr>
          <w:rFonts w:ascii="Arial" w:eastAsia="Arial" w:hAnsi="Arial" w:cs="Arial"/>
          <w:b/>
          <w:color w:val="000000"/>
          <w:kern w:val="24"/>
          <w:sz w:val="20"/>
          <w:lang w:eastAsia="es-MX"/>
        </w:rPr>
        <w:t xml:space="preserve"> DE 201</w:t>
      </w:r>
      <w:r w:rsidR="00DB7CCD" w:rsidRPr="00D254BD">
        <w:rPr>
          <w:rFonts w:ascii="Arial" w:eastAsia="Arial" w:hAnsi="Arial" w:cs="Arial"/>
          <w:b/>
          <w:color w:val="000000"/>
          <w:kern w:val="24"/>
          <w:sz w:val="20"/>
          <w:lang w:eastAsia="es-MX"/>
        </w:rPr>
        <w:t>6</w:t>
      </w:r>
    </w:p>
    <w:tbl>
      <w:tblPr>
        <w:tblW w:w="4460" w:type="pct"/>
        <w:jc w:val="center"/>
        <w:tblCellMar>
          <w:left w:w="70" w:type="dxa"/>
          <w:right w:w="70" w:type="dxa"/>
        </w:tblCellMar>
        <w:tblLook w:val="04A0"/>
      </w:tblPr>
      <w:tblGrid>
        <w:gridCol w:w="5785"/>
        <w:gridCol w:w="1757"/>
        <w:gridCol w:w="928"/>
      </w:tblGrid>
      <w:tr w:rsidR="00DB7CCD" w:rsidRPr="00D254BD" w:rsidTr="00DB7CCD">
        <w:trPr>
          <w:trHeight w:val="285"/>
          <w:jc w:val="center"/>
        </w:trPr>
        <w:tc>
          <w:tcPr>
            <w:tcW w:w="3415" w:type="pct"/>
            <w:tcBorders>
              <w:top w:val="single" w:sz="4" w:space="0" w:color="auto"/>
              <w:left w:val="single" w:sz="4" w:space="0" w:color="auto"/>
              <w:bottom w:val="single" w:sz="4" w:space="0" w:color="auto"/>
              <w:right w:val="nil"/>
            </w:tcBorders>
            <w:shd w:val="clear" w:color="auto" w:fill="C00000"/>
            <w:noWrap/>
            <w:vAlign w:val="center"/>
            <w:hideMark/>
          </w:tcPr>
          <w:p w:rsidR="00DB7CCD" w:rsidRPr="00D254BD" w:rsidRDefault="00DB7CCD" w:rsidP="007A111B">
            <w:pPr>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1.- INGRESOS Y OTROS BENEFICIOS</w:t>
            </w:r>
          </w:p>
        </w:tc>
        <w:tc>
          <w:tcPr>
            <w:tcW w:w="1037" w:type="pct"/>
            <w:tcBorders>
              <w:top w:val="single" w:sz="4" w:space="0" w:color="auto"/>
              <w:left w:val="nil"/>
              <w:bottom w:val="single" w:sz="4" w:space="0" w:color="auto"/>
              <w:right w:val="nil"/>
            </w:tcBorders>
            <w:shd w:val="clear" w:color="auto" w:fill="C00000"/>
            <w:noWrap/>
            <w:vAlign w:val="center"/>
            <w:hideMark/>
          </w:tcPr>
          <w:p w:rsidR="00DB7CCD" w:rsidRPr="00D254BD" w:rsidRDefault="00DB7CCD" w:rsidP="007A111B">
            <w:pPr>
              <w:jc w:val="center"/>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2016</w:t>
            </w:r>
          </w:p>
        </w:tc>
        <w:tc>
          <w:tcPr>
            <w:tcW w:w="548" w:type="pct"/>
            <w:tcBorders>
              <w:top w:val="single" w:sz="4" w:space="0" w:color="auto"/>
              <w:left w:val="nil"/>
              <w:bottom w:val="single" w:sz="4" w:space="0" w:color="auto"/>
              <w:right w:val="single" w:sz="4" w:space="0" w:color="auto"/>
            </w:tcBorders>
            <w:shd w:val="clear" w:color="auto" w:fill="C00000"/>
            <w:noWrap/>
            <w:vAlign w:val="center"/>
            <w:hideMark/>
          </w:tcPr>
          <w:p w:rsidR="00DB7CCD" w:rsidRPr="00D254BD" w:rsidRDefault="00DB7CCD" w:rsidP="007A111B">
            <w:pPr>
              <w:jc w:val="center"/>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w:t>
            </w:r>
          </w:p>
        </w:tc>
      </w:tr>
      <w:tr w:rsidR="00DB7CCD" w:rsidRPr="00D254BD" w:rsidTr="00DB7CCD">
        <w:trPr>
          <w:trHeight w:val="255"/>
          <w:jc w:val="center"/>
        </w:trPr>
        <w:tc>
          <w:tcPr>
            <w:tcW w:w="3415" w:type="pct"/>
            <w:tcBorders>
              <w:top w:val="single" w:sz="4" w:space="0" w:color="auto"/>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20"/>
                <w:lang w:eastAsia="es-MX"/>
              </w:rPr>
            </w:pPr>
            <w:r w:rsidRPr="00D254BD">
              <w:rPr>
                <w:rFonts w:ascii="Kelson Sans" w:hAnsi="Kelson Sans"/>
                <w:color w:val="000000"/>
                <w:sz w:val="12"/>
                <w:szCs w:val="20"/>
                <w:lang w:eastAsia="es-MX"/>
              </w:rPr>
              <w:t>PARTICIPACIONES, APORTACIONES, TRANSFERENCIAS, ASI</w:t>
            </w:r>
          </w:p>
        </w:tc>
        <w:tc>
          <w:tcPr>
            <w:tcW w:w="1037" w:type="pct"/>
            <w:tcBorders>
              <w:top w:val="single" w:sz="4" w:space="0" w:color="auto"/>
              <w:left w:val="nil"/>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232,253,640.23 </w:t>
            </w:r>
          </w:p>
        </w:tc>
        <w:tc>
          <w:tcPr>
            <w:tcW w:w="548" w:type="pct"/>
            <w:tcBorders>
              <w:top w:val="single" w:sz="4" w:space="0" w:color="auto"/>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99.09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20"/>
                <w:lang w:eastAsia="es-MX"/>
              </w:rPr>
            </w:pPr>
            <w:r w:rsidRPr="00D254BD">
              <w:rPr>
                <w:rFonts w:ascii="Kelson Sans" w:hAnsi="Kelson Sans"/>
                <w:b/>
                <w:bCs/>
                <w:color w:val="000000"/>
                <w:sz w:val="12"/>
                <w:szCs w:val="20"/>
                <w:lang w:eastAsia="es-MX"/>
              </w:rPr>
              <w:t>PARTICIPACIONES Y APORTACIONES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29,670,000.00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12.66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CONVENIOS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29,670,000.00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12.66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20"/>
                <w:lang w:eastAsia="es-MX"/>
              </w:rPr>
            </w:pPr>
            <w:r w:rsidRPr="00D254BD">
              <w:rPr>
                <w:rFonts w:ascii="Kelson Sans" w:hAnsi="Kelson Sans"/>
                <w:b/>
                <w:bCs/>
                <w:color w:val="000000"/>
                <w:sz w:val="12"/>
                <w:szCs w:val="20"/>
                <w:lang w:eastAsia="es-MX"/>
              </w:rPr>
              <w:t>TRANSFERENCIAS, ASIGNACIONES, SUBSIDIOS Y OTRAS AY</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202,583,640.23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86.43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SUBSIDIOS Y SUBVENCIONES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202,583,640.23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86.43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20"/>
                <w:lang w:eastAsia="es-MX"/>
              </w:rPr>
            </w:pPr>
            <w:r w:rsidRPr="00D254BD">
              <w:rPr>
                <w:rFonts w:ascii="Kelson Sans" w:hAnsi="Kelson Sans"/>
                <w:color w:val="000000"/>
                <w:sz w:val="12"/>
                <w:szCs w:val="20"/>
                <w:lang w:eastAsia="es-MX"/>
              </w:rPr>
              <w:t>OTROS INGRESOS Y BENEFICIOS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2,126,985.31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0.91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20"/>
                <w:lang w:eastAsia="es-MX"/>
              </w:rPr>
            </w:pPr>
            <w:r w:rsidRPr="00D254BD">
              <w:rPr>
                <w:rFonts w:ascii="Kelson Sans" w:hAnsi="Kelson Sans"/>
                <w:b/>
                <w:bCs/>
                <w:color w:val="000000"/>
                <w:sz w:val="12"/>
                <w:szCs w:val="20"/>
                <w:lang w:eastAsia="es-MX"/>
              </w:rPr>
              <w:t>INGRESOS FINANCIEROS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2,126,985.31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0.91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INTERESES GANADOS DE VALORES, CRÉDITOS, BONOS Y OTRO</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2,126,985.31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0.91 </w:t>
            </w:r>
          </w:p>
        </w:tc>
      </w:tr>
      <w:tr w:rsidR="00DB7CCD" w:rsidRPr="00D254BD" w:rsidTr="00DB7CCD">
        <w:trPr>
          <w:trHeight w:val="285"/>
          <w:jc w:val="center"/>
        </w:trPr>
        <w:tc>
          <w:tcPr>
            <w:tcW w:w="3415" w:type="pct"/>
            <w:tcBorders>
              <w:top w:val="single" w:sz="4" w:space="0" w:color="000000"/>
              <w:left w:val="single" w:sz="4" w:space="0" w:color="auto"/>
              <w:bottom w:val="nil"/>
              <w:right w:val="nil"/>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TOTAL DE INGRESOS Y OTROS BENEFICIOS</w:t>
            </w:r>
          </w:p>
        </w:tc>
        <w:tc>
          <w:tcPr>
            <w:tcW w:w="1037" w:type="pct"/>
            <w:tcBorders>
              <w:top w:val="single" w:sz="4" w:space="0" w:color="000000"/>
              <w:left w:val="nil"/>
              <w:bottom w:val="nil"/>
              <w:right w:val="nil"/>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 xml:space="preserve">234,380,625.54 </w:t>
            </w:r>
          </w:p>
        </w:tc>
        <w:tc>
          <w:tcPr>
            <w:tcW w:w="548" w:type="pct"/>
            <w:tcBorders>
              <w:top w:val="single" w:sz="4" w:space="0" w:color="000000"/>
              <w:left w:val="nil"/>
              <w:bottom w:val="nil"/>
              <w:right w:val="single" w:sz="4" w:space="0" w:color="auto"/>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 xml:space="preserve">100.00 </w:t>
            </w:r>
          </w:p>
        </w:tc>
      </w:tr>
      <w:tr w:rsidR="00DB7CCD" w:rsidRPr="00D254BD" w:rsidTr="00DB7CCD">
        <w:trPr>
          <w:trHeight w:val="57"/>
          <w:jc w:val="center"/>
        </w:trPr>
        <w:tc>
          <w:tcPr>
            <w:tcW w:w="3415" w:type="pct"/>
            <w:tcBorders>
              <w:top w:val="nil"/>
              <w:left w:val="single" w:sz="4" w:space="0" w:color="auto"/>
              <w:right w:val="nil"/>
            </w:tcBorders>
            <w:shd w:val="clear" w:color="auto" w:fill="auto"/>
            <w:noWrap/>
            <w:vAlign w:val="bottom"/>
            <w:hideMark/>
          </w:tcPr>
          <w:p w:rsidR="00DB7CCD" w:rsidRPr="00D254BD" w:rsidRDefault="00DB7CCD" w:rsidP="007A111B">
            <w:pPr>
              <w:rPr>
                <w:rFonts w:ascii="Kelson Sans" w:hAnsi="Kelson Sans"/>
                <w:color w:val="000000"/>
                <w:sz w:val="12"/>
                <w:szCs w:val="20"/>
                <w:lang w:eastAsia="es-MX"/>
              </w:rPr>
            </w:pPr>
          </w:p>
        </w:tc>
        <w:tc>
          <w:tcPr>
            <w:tcW w:w="1037" w:type="pct"/>
            <w:tcBorders>
              <w:top w:val="nil"/>
              <w:left w:val="nil"/>
              <w:right w:val="nil"/>
            </w:tcBorders>
            <w:shd w:val="clear" w:color="auto" w:fill="auto"/>
            <w:noWrap/>
            <w:vAlign w:val="bottom"/>
            <w:hideMark/>
          </w:tcPr>
          <w:p w:rsidR="00DB7CCD" w:rsidRPr="00D254BD" w:rsidRDefault="00DB7CCD" w:rsidP="007A111B">
            <w:pPr>
              <w:rPr>
                <w:rFonts w:ascii="Kelson Sans" w:hAnsi="Kelson Sans"/>
                <w:color w:val="000000"/>
                <w:sz w:val="12"/>
                <w:szCs w:val="20"/>
                <w:lang w:eastAsia="es-MX"/>
              </w:rPr>
            </w:pPr>
          </w:p>
        </w:tc>
        <w:tc>
          <w:tcPr>
            <w:tcW w:w="548" w:type="pct"/>
            <w:tcBorders>
              <w:top w:val="nil"/>
              <w:left w:val="nil"/>
              <w:right w:val="single" w:sz="4" w:space="0" w:color="auto"/>
            </w:tcBorders>
            <w:shd w:val="clear" w:color="auto" w:fill="auto"/>
            <w:noWrap/>
            <w:vAlign w:val="bottom"/>
            <w:hideMark/>
          </w:tcPr>
          <w:p w:rsidR="00DB7CCD" w:rsidRPr="00D254BD" w:rsidRDefault="00DB7CCD" w:rsidP="007A111B">
            <w:pPr>
              <w:rPr>
                <w:rFonts w:ascii="Kelson Sans" w:hAnsi="Kelson Sans"/>
                <w:color w:val="000000"/>
                <w:sz w:val="12"/>
                <w:szCs w:val="20"/>
                <w:lang w:eastAsia="es-MX"/>
              </w:rPr>
            </w:pPr>
          </w:p>
        </w:tc>
      </w:tr>
      <w:tr w:rsidR="00DB7CCD" w:rsidRPr="00D254BD" w:rsidTr="00DB7CCD">
        <w:trPr>
          <w:trHeight w:val="285"/>
          <w:jc w:val="center"/>
        </w:trPr>
        <w:tc>
          <w:tcPr>
            <w:tcW w:w="3415" w:type="pct"/>
            <w:tcBorders>
              <w:top w:val="nil"/>
              <w:left w:val="single" w:sz="4" w:space="0" w:color="auto"/>
              <w:bottom w:val="single" w:sz="4" w:space="0" w:color="auto"/>
              <w:right w:val="nil"/>
            </w:tcBorders>
            <w:shd w:val="clear" w:color="auto" w:fill="C00000"/>
            <w:noWrap/>
            <w:vAlign w:val="center"/>
            <w:hideMark/>
          </w:tcPr>
          <w:p w:rsidR="00DB7CCD" w:rsidRPr="00D254BD" w:rsidRDefault="00DB7CCD" w:rsidP="007A111B">
            <w:pPr>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2.- GASTOS Y OTRAS PERDIDAS</w:t>
            </w:r>
          </w:p>
        </w:tc>
        <w:tc>
          <w:tcPr>
            <w:tcW w:w="1037" w:type="pct"/>
            <w:tcBorders>
              <w:top w:val="nil"/>
              <w:left w:val="nil"/>
              <w:bottom w:val="single" w:sz="4" w:space="0" w:color="auto"/>
              <w:right w:val="nil"/>
            </w:tcBorders>
            <w:shd w:val="clear" w:color="auto" w:fill="C00000"/>
            <w:noWrap/>
            <w:vAlign w:val="bottom"/>
            <w:hideMark/>
          </w:tcPr>
          <w:p w:rsidR="00DB7CCD" w:rsidRPr="00D254BD" w:rsidRDefault="00DB7CCD" w:rsidP="007A111B">
            <w:pPr>
              <w:rPr>
                <w:rFonts w:ascii="Kelson Sans" w:hAnsi="Kelson Sans"/>
                <w:color w:val="FFFFFF" w:themeColor="background1"/>
                <w:sz w:val="12"/>
                <w:szCs w:val="20"/>
                <w:lang w:eastAsia="es-MX"/>
              </w:rPr>
            </w:pPr>
          </w:p>
        </w:tc>
        <w:tc>
          <w:tcPr>
            <w:tcW w:w="548" w:type="pct"/>
            <w:tcBorders>
              <w:top w:val="nil"/>
              <w:left w:val="nil"/>
              <w:bottom w:val="single" w:sz="4" w:space="0" w:color="auto"/>
              <w:right w:val="single" w:sz="4" w:space="0" w:color="auto"/>
            </w:tcBorders>
            <w:shd w:val="clear" w:color="auto" w:fill="C00000"/>
            <w:noWrap/>
            <w:vAlign w:val="bottom"/>
            <w:hideMark/>
          </w:tcPr>
          <w:p w:rsidR="00DB7CCD" w:rsidRPr="00D254BD" w:rsidRDefault="00DB7CCD" w:rsidP="007A111B">
            <w:pPr>
              <w:rPr>
                <w:rFonts w:ascii="Kelson Sans" w:hAnsi="Kelson Sans"/>
                <w:color w:val="FFFFFF" w:themeColor="background1"/>
                <w:sz w:val="12"/>
                <w:szCs w:val="20"/>
                <w:lang w:eastAsia="es-MX"/>
              </w:rPr>
            </w:pPr>
          </w:p>
        </w:tc>
      </w:tr>
      <w:tr w:rsidR="00DB7CCD" w:rsidRPr="00D254BD" w:rsidTr="00DB7CCD">
        <w:trPr>
          <w:trHeight w:val="255"/>
          <w:jc w:val="center"/>
        </w:trPr>
        <w:tc>
          <w:tcPr>
            <w:tcW w:w="3415" w:type="pct"/>
            <w:tcBorders>
              <w:top w:val="single" w:sz="4" w:space="0" w:color="auto"/>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20"/>
                <w:lang w:eastAsia="es-MX"/>
              </w:rPr>
            </w:pPr>
            <w:r w:rsidRPr="00D254BD">
              <w:rPr>
                <w:rFonts w:ascii="Kelson Sans" w:hAnsi="Kelson Sans"/>
                <w:color w:val="000000"/>
                <w:sz w:val="12"/>
                <w:szCs w:val="20"/>
                <w:lang w:eastAsia="es-MX"/>
              </w:rPr>
              <w:t>GASTOS DE FUNCIONAMIENTO</w:t>
            </w:r>
          </w:p>
        </w:tc>
        <w:tc>
          <w:tcPr>
            <w:tcW w:w="1037" w:type="pct"/>
            <w:tcBorders>
              <w:top w:val="single" w:sz="4" w:space="0" w:color="auto"/>
              <w:left w:val="nil"/>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11,230,425.21 </w:t>
            </w:r>
          </w:p>
        </w:tc>
        <w:tc>
          <w:tcPr>
            <w:tcW w:w="548" w:type="pct"/>
            <w:tcBorders>
              <w:top w:val="single" w:sz="4" w:space="0" w:color="auto"/>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48.93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20"/>
                <w:lang w:eastAsia="es-MX"/>
              </w:rPr>
            </w:pPr>
            <w:r w:rsidRPr="00D254BD">
              <w:rPr>
                <w:rFonts w:ascii="Kelson Sans" w:hAnsi="Kelson Sans"/>
                <w:b/>
                <w:bCs/>
                <w:color w:val="000000"/>
                <w:sz w:val="12"/>
                <w:szCs w:val="20"/>
                <w:lang w:eastAsia="es-MX"/>
              </w:rPr>
              <w:t>SERVICIOS PERSONALES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8,782,261.56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38.27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REMUNERACIONES AL PERSONAL DE CARÁCTER PERMANENTE</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6,021,728.42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26.24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REMUNERACIONES AL PERSONAL DE CARÁCTER TRANSITORIO</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288,769.44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1.26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REMUNERACIONES ADICIONALES Y ESPECIALES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646,034.50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2.81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SEGURIDAD SOCIAL</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1,807,731.44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7.88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OTRAS PRESTACIONES SOCIALES Y ECONÓMICAS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17,997.76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0.08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20"/>
                <w:lang w:eastAsia="es-MX"/>
              </w:rPr>
            </w:pPr>
            <w:r w:rsidRPr="00D254BD">
              <w:rPr>
                <w:rFonts w:ascii="Kelson Sans" w:hAnsi="Kelson Sans"/>
                <w:b/>
                <w:bCs/>
                <w:color w:val="000000"/>
                <w:sz w:val="12"/>
                <w:szCs w:val="20"/>
                <w:lang w:eastAsia="es-MX"/>
              </w:rPr>
              <w:t>MATERIALES Y SUMINISTROS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884,946.34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3.86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MATERIALES DE ADMINISTRACIÓN, EMISIÓN DE DOCUMENTO</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292,447.59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1.27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ALIMENTOS Y UTENSILIOS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26,643.93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0.12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MATERIALES Y ARTÍCULOS DE CONSTRUCCIÓN Y DE REPARA</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1,467.57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0.01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COMBUSTIBLES, LUBRICANTES Y ADITIVOS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394,190.58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1.72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VESTUARIO, BLANCOS, PRENDAS DE PROTECCIÓN Y ARTÍCU</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3,506.60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0.02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MATERIALES Y SUMINISTROS PARA SEGURIDAD</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14,453.60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0.06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HERRAMIENTAS, REFACCIONES Y ACCESORIOS MENORES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152,236.47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0.66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20"/>
                <w:lang w:eastAsia="es-MX"/>
              </w:rPr>
            </w:pPr>
            <w:r w:rsidRPr="00D254BD">
              <w:rPr>
                <w:rFonts w:ascii="Kelson Sans" w:hAnsi="Kelson Sans"/>
                <w:b/>
                <w:bCs/>
                <w:color w:val="000000"/>
                <w:sz w:val="12"/>
                <w:szCs w:val="20"/>
                <w:lang w:eastAsia="es-MX"/>
              </w:rPr>
              <w:t>SERVICIOS GENERALES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1,563,217.31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6.81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SERVICIOS BÁSICOS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218,340.40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0.95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SERVICIOS DE ARRENDAMIENTO</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76,494.75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0.33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SERVICIOS PROFESIONALES, CIENTÍFICOS Y TÉCNICOS Y</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351,876.57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1.53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SERVICIOS FINANCIEROS, BANCARIOS Y COMERCIALES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101,883.38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0.44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SERVICIOS DE INSTALACIÓN, REPARACIÓN, MANTENIMIENT</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312,022.76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1.36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SERVICIOS DE COMUNICACIÓN SOCIAL Y PUBLICIDAD</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313,779.45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1.37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SERVICIOS DE TRASLADO Y VIÁTICOS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177,041.00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0.77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SERVICIOS OFICIALES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6,960.00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0.03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OTROS SERVICIOS GENERALES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4,819.00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0.02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20"/>
                <w:lang w:eastAsia="es-MX"/>
              </w:rPr>
            </w:pPr>
            <w:r w:rsidRPr="00D254BD">
              <w:rPr>
                <w:rFonts w:ascii="Kelson Sans" w:hAnsi="Kelson Sans"/>
                <w:color w:val="000000"/>
                <w:sz w:val="12"/>
                <w:szCs w:val="20"/>
                <w:lang w:eastAsia="es-MX"/>
              </w:rPr>
              <w:t>OTROS GASTOS Y PÉRDIDAS EXTRAORDINARIAS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184,799.16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0.81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20"/>
                <w:lang w:eastAsia="es-MX"/>
              </w:rPr>
            </w:pPr>
            <w:r w:rsidRPr="00D254BD">
              <w:rPr>
                <w:rFonts w:ascii="Kelson Sans" w:hAnsi="Kelson Sans"/>
                <w:b/>
                <w:bCs/>
                <w:color w:val="000000"/>
                <w:sz w:val="12"/>
                <w:szCs w:val="20"/>
                <w:lang w:eastAsia="es-MX"/>
              </w:rPr>
              <w:t>ESTIMACIONES, DEPRECIACIONES, DETERIOROS, OBSOLESC</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184,799.16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0.81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DEPRECIACIÓN DE BIENES MUEBLES</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184,799.16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0.81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20"/>
                <w:lang w:eastAsia="es-MX"/>
              </w:rPr>
            </w:pPr>
            <w:r w:rsidRPr="00D254BD">
              <w:rPr>
                <w:rFonts w:ascii="Kelson Sans" w:hAnsi="Kelson Sans"/>
                <w:color w:val="000000"/>
                <w:sz w:val="12"/>
                <w:szCs w:val="20"/>
                <w:lang w:eastAsia="es-MX"/>
              </w:rPr>
              <w:t>INVERSIÓN PÚBLICA</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11,535,698.49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20"/>
                <w:lang w:eastAsia="es-MX"/>
              </w:rPr>
            </w:pPr>
            <w:r w:rsidRPr="00D254BD">
              <w:rPr>
                <w:rFonts w:ascii="Kelson Sans" w:hAnsi="Kelson Sans"/>
                <w:color w:val="000000"/>
                <w:sz w:val="12"/>
                <w:szCs w:val="20"/>
                <w:lang w:eastAsia="es-MX"/>
              </w:rPr>
              <w:t xml:space="preserve">50.26 </w:t>
            </w:r>
          </w:p>
        </w:tc>
      </w:tr>
      <w:tr w:rsidR="00DB7CCD" w:rsidRPr="00D254BD" w:rsidTr="00DB7CCD">
        <w:trPr>
          <w:trHeight w:val="255"/>
          <w:jc w:val="center"/>
        </w:trPr>
        <w:tc>
          <w:tcPr>
            <w:tcW w:w="3415" w:type="pct"/>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20"/>
                <w:lang w:eastAsia="es-MX"/>
              </w:rPr>
            </w:pPr>
            <w:r w:rsidRPr="00D254BD">
              <w:rPr>
                <w:rFonts w:ascii="Kelson Sans" w:hAnsi="Kelson Sans"/>
                <w:b/>
                <w:bCs/>
                <w:color w:val="000000"/>
                <w:sz w:val="12"/>
                <w:szCs w:val="20"/>
                <w:lang w:eastAsia="es-MX"/>
              </w:rPr>
              <w:t>INVERSIÓN PÚBLICA NO CAPITALIZABLE</w:t>
            </w:r>
          </w:p>
        </w:tc>
        <w:tc>
          <w:tcPr>
            <w:tcW w:w="1037" w:type="pct"/>
            <w:tcBorders>
              <w:top w:val="nil"/>
              <w:left w:val="nil"/>
              <w:bottom w:val="nil"/>
              <w:right w:val="nil"/>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11,535,698.49 </w:t>
            </w:r>
          </w:p>
        </w:tc>
        <w:tc>
          <w:tcPr>
            <w:tcW w:w="548" w:type="pct"/>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b/>
                <w:bCs/>
                <w:color w:val="000000"/>
                <w:sz w:val="12"/>
                <w:szCs w:val="20"/>
                <w:lang w:eastAsia="es-MX"/>
              </w:rPr>
            </w:pPr>
            <w:r w:rsidRPr="00D254BD">
              <w:rPr>
                <w:rFonts w:ascii="Kelson Sans" w:hAnsi="Kelson Sans"/>
                <w:b/>
                <w:bCs/>
                <w:color w:val="000000"/>
                <w:sz w:val="12"/>
                <w:szCs w:val="20"/>
                <w:lang w:eastAsia="es-MX"/>
              </w:rPr>
              <w:t xml:space="preserve">50.26 </w:t>
            </w:r>
          </w:p>
        </w:tc>
      </w:tr>
      <w:tr w:rsidR="00DB7CCD" w:rsidRPr="00D254BD" w:rsidTr="00DB7CCD">
        <w:trPr>
          <w:trHeight w:val="255"/>
          <w:jc w:val="center"/>
        </w:trPr>
        <w:tc>
          <w:tcPr>
            <w:tcW w:w="3415" w:type="pct"/>
            <w:tcBorders>
              <w:top w:val="nil"/>
              <w:left w:val="single" w:sz="4" w:space="0" w:color="auto"/>
              <w:bottom w:val="single" w:sz="4" w:space="0" w:color="000000"/>
              <w:right w:val="nil"/>
            </w:tcBorders>
            <w:shd w:val="clear" w:color="auto" w:fill="auto"/>
            <w:noWrap/>
            <w:vAlign w:val="center"/>
            <w:hideMark/>
          </w:tcPr>
          <w:p w:rsidR="00DB7CCD" w:rsidRPr="00D254BD" w:rsidRDefault="00DB7CCD" w:rsidP="007A111B">
            <w:pPr>
              <w:rPr>
                <w:rFonts w:ascii="Kelson Sans" w:hAnsi="Kelson Sans"/>
                <w:i/>
                <w:iCs/>
                <w:color w:val="000000"/>
                <w:sz w:val="12"/>
                <w:szCs w:val="20"/>
                <w:lang w:eastAsia="es-MX"/>
              </w:rPr>
            </w:pPr>
            <w:r w:rsidRPr="00D254BD">
              <w:rPr>
                <w:rFonts w:ascii="Kelson Sans" w:hAnsi="Kelson Sans"/>
                <w:i/>
                <w:iCs/>
                <w:color w:val="000000"/>
                <w:sz w:val="12"/>
                <w:szCs w:val="20"/>
                <w:lang w:eastAsia="es-MX"/>
              </w:rPr>
              <w:t>CONSTRUCCIÓN EN BIENES NO CONTABILIZABLE</w:t>
            </w:r>
          </w:p>
        </w:tc>
        <w:tc>
          <w:tcPr>
            <w:tcW w:w="1037" w:type="pct"/>
            <w:tcBorders>
              <w:top w:val="nil"/>
              <w:left w:val="nil"/>
              <w:bottom w:val="single" w:sz="4" w:space="0" w:color="000000"/>
              <w:right w:val="nil"/>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11,535,698.49 </w:t>
            </w:r>
          </w:p>
        </w:tc>
        <w:tc>
          <w:tcPr>
            <w:tcW w:w="548" w:type="pct"/>
            <w:tcBorders>
              <w:top w:val="nil"/>
              <w:left w:val="nil"/>
              <w:bottom w:val="single" w:sz="4" w:space="0" w:color="000000"/>
              <w:right w:val="single" w:sz="4" w:space="0" w:color="auto"/>
            </w:tcBorders>
            <w:shd w:val="clear" w:color="auto" w:fill="auto"/>
            <w:noWrap/>
            <w:vAlign w:val="center"/>
            <w:hideMark/>
          </w:tcPr>
          <w:p w:rsidR="00DB7CCD" w:rsidRPr="00D254BD" w:rsidRDefault="00DB7CCD" w:rsidP="007A111B">
            <w:pPr>
              <w:jc w:val="right"/>
              <w:rPr>
                <w:rFonts w:ascii="Kelson Sans" w:hAnsi="Kelson Sans"/>
                <w:i/>
                <w:iCs/>
                <w:color w:val="000000"/>
                <w:sz w:val="12"/>
                <w:szCs w:val="20"/>
                <w:lang w:eastAsia="es-MX"/>
              </w:rPr>
            </w:pPr>
            <w:r w:rsidRPr="00D254BD">
              <w:rPr>
                <w:rFonts w:ascii="Kelson Sans" w:hAnsi="Kelson Sans"/>
                <w:i/>
                <w:iCs/>
                <w:color w:val="000000"/>
                <w:sz w:val="12"/>
                <w:szCs w:val="20"/>
                <w:lang w:eastAsia="es-MX"/>
              </w:rPr>
              <w:t xml:space="preserve">50.26 </w:t>
            </w:r>
          </w:p>
        </w:tc>
      </w:tr>
      <w:tr w:rsidR="00DB7CCD" w:rsidRPr="00D254BD" w:rsidTr="00DB7CCD">
        <w:trPr>
          <w:trHeight w:val="285"/>
          <w:jc w:val="center"/>
        </w:trPr>
        <w:tc>
          <w:tcPr>
            <w:tcW w:w="3415" w:type="pct"/>
            <w:tcBorders>
              <w:top w:val="single" w:sz="4" w:space="0" w:color="000000"/>
              <w:left w:val="single" w:sz="4" w:space="0" w:color="auto"/>
              <w:bottom w:val="single" w:sz="4" w:space="0" w:color="auto"/>
              <w:right w:val="nil"/>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TOTAL DE GASTOS Y OTRAS PÉRDIDAS</w:t>
            </w:r>
          </w:p>
        </w:tc>
        <w:tc>
          <w:tcPr>
            <w:tcW w:w="1037" w:type="pct"/>
            <w:tcBorders>
              <w:top w:val="single" w:sz="4" w:space="0" w:color="000000"/>
              <w:left w:val="nil"/>
              <w:bottom w:val="single" w:sz="4" w:space="0" w:color="auto"/>
              <w:right w:val="nil"/>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 xml:space="preserve">22,950,922.86 </w:t>
            </w:r>
          </w:p>
        </w:tc>
        <w:tc>
          <w:tcPr>
            <w:tcW w:w="548" w:type="pct"/>
            <w:tcBorders>
              <w:top w:val="single" w:sz="4" w:space="0" w:color="000000"/>
              <w:left w:val="nil"/>
              <w:bottom w:val="single" w:sz="4" w:space="0" w:color="auto"/>
              <w:right w:val="single" w:sz="4" w:space="0" w:color="auto"/>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 xml:space="preserve">100.00 </w:t>
            </w:r>
          </w:p>
        </w:tc>
      </w:tr>
      <w:tr w:rsidR="00DB7CCD" w:rsidRPr="00D254BD" w:rsidTr="00DB7CCD">
        <w:trPr>
          <w:trHeight w:val="285"/>
          <w:jc w:val="center"/>
        </w:trPr>
        <w:tc>
          <w:tcPr>
            <w:tcW w:w="3415" w:type="pct"/>
            <w:tcBorders>
              <w:top w:val="single" w:sz="4" w:space="0" w:color="auto"/>
              <w:left w:val="single" w:sz="4" w:space="0" w:color="auto"/>
              <w:bottom w:val="single" w:sz="4" w:space="0" w:color="auto"/>
              <w:right w:val="nil"/>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20"/>
                <w:lang w:eastAsia="es-MX"/>
              </w:rPr>
            </w:pPr>
            <w:r w:rsidRPr="00D254BD">
              <w:rPr>
                <w:rFonts w:ascii="Kelson Sans" w:hAnsi="Kelson Sans"/>
                <w:b/>
                <w:bCs/>
                <w:color w:val="FFFFFF" w:themeColor="background1"/>
                <w:sz w:val="12"/>
                <w:szCs w:val="20"/>
                <w:lang w:eastAsia="es-MX"/>
              </w:rPr>
              <w:t>RESULTADO DEL EJERCICIO (AHORRO/DESAHORRO)</w:t>
            </w:r>
          </w:p>
        </w:tc>
        <w:tc>
          <w:tcPr>
            <w:tcW w:w="1037" w:type="pct"/>
            <w:tcBorders>
              <w:top w:val="single" w:sz="4" w:space="0" w:color="auto"/>
              <w:left w:val="nil"/>
              <w:bottom w:val="single" w:sz="4" w:space="0" w:color="auto"/>
              <w:right w:val="nil"/>
            </w:tcBorders>
            <w:shd w:val="clear" w:color="auto" w:fill="C00000"/>
            <w:noWrap/>
            <w:vAlign w:val="center"/>
            <w:hideMark/>
          </w:tcPr>
          <w:p w:rsidR="00DB7CCD" w:rsidRPr="00D254BD" w:rsidRDefault="00DB7CCD" w:rsidP="007A111B">
            <w:pPr>
              <w:jc w:val="right"/>
              <w:rPr>
                <w:rFonts w:ascii="Kelson Sans" w:hAnsi="Kelson Sans"/>
                <w:color w:val="FFFFFF" w:themeColor="background1"/>
                <w:sz w:val="12"/>
                <w:szCs w:val="20"/>
                <w:lang w:eastAsia="es-MX"/>
              </w:rPr>
            </w:pPr>
            <w:r w:rsidRPr="00D254BD">
              <w:rPr>
                <w:rFonts w:ascii="Kelson Sans" w:hAnsi="Kelson Sans"/>
                <w:b/>
                <w:bCs/>
                <w:color w:val="FFFFFF" w:themeColor="background1"/>
                <w:sz w:val="12"/>
                <w:szCs w:val="20"/>
                <w:lang w:eastAsia="es-MX"/>
              </w:rPr>
              <w:t>211,429,702.68</w:t>
            </w:r>
          </w:p>
        </w:tc>
        <w:tc>
          <w:tcPr>
            <w:tcW w:w="548" w:type="pct"/>
            <w:tcBorders>
              <w:top w:val="single" w:sz="4" w:space="0" w:color="auto"/>
              <w:left w:val="nil"/>
              <w:bottom w:val="single" w:sz="4" w:space="0" w:color="auto"/>
              <w:right w:val="single" w:sz="4" w:space="0" w:color="auto"/>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20"/>
                <w:lang w:eastAsia="es-MX"/>
              </w:rPr>
            </w:pPr>
          </w:p>
        </w:tc>
      </w:tr>
    </w:tbl>
    <w:p w:rsidR="00302C3A" w:rsidRPr="00D254BD" w:rsidRDefault="00302C3A" w:rsidP="00560147">
      <w:pPr>
        <w:jc w:val="center"/>
        <w:textAlignment w:val="baseline"/>
        <w:rPr>
          <w:rFonts w:ascii="Arial" w:eastAsia="Arial" w:hAnsi="Arial" w:cs="Arial"/>
          <w:b/>
          <w:color w:val="000000"/>
          <w:kern w:val="24"/>
          <w:sz w:val="20"/>
          <w:lang w:eastAsia="es-MX"/>
        </w:rPr>
      </w:pPr>
    </w:p>
    <w:p w:rsidR="00560147" w:rsidRPr="00D254BD" w:rsidRDefault="00560147" w:rsidP="00560147">
      <w:pPr>
        <w:jc w:val="center"/>
        <w:textAlignment w:val="baseline"/>
        <w:rPr>
          <w:rFonts w:ascii="Arial" w:eastAsia="Arial" w:hAnsi="Arial" w:cs="Arial"/>
          <w:b/>
          <w:bCs/>
          <w:color w:val="000000"/>
          <w:kern w:val="24"/>
          <w:sz w:val="28"/>
          <w:szCs w:val="56"/>
          <w:lang w:eastAsia="es-MX"/>
        </w:rPr>
      </w:pPr>
      <w:r w:rsidRPr="00D254BD">
        <w:rPr>
          <w:rFonts w:ascii="Arial" w:eastAsia="Arial" w:hAnsi="Arial" w:cs="Arial"/>
          <w:b/>
          <w:bCs/>
          <w:color w:val="000000"/>
          <w:kern w:val="24"/>
          <w:szCs w:val="56"/>
          <w:lang w:eastAsia="es-MX"/>
        </w:rPr>
        <w:t xml:space="preserve">ESTADO </w:t>
      </w:r>
      <w:r w:rsidR="0073784D" w:rsidRPr="00D254BD">
        <w:rPr>
          <w:rFonts w:ascii="Arial" w:eastAsia="Arial" w:hAnsi="Arial" w:cs="Arial"/>
          <w:b/>
          <w:bCs/>
          <w:color w:val="000000"/>
          <w:kern w:val="24"/>
          <w:szCs w:val="56"/>
          <w:lang w:eastAsia="es-MX"/>
        </w:rPr>
        <w:t>DE SITUACION FINANCIERA</w:t>
      </w:r>
      <w:r w:rsidRPr="00D254BD">
        <w:rPr>
          <w:rFonts w:ascii="Arial" w:eastAsia="Arial" w:hAnsi="Arial" w:cs="Arial"/>
          <w:b/>
          <w:bCs/>
          <w:color w:val="000000"/>
          <w:kern w:val="24"/>
          <w:szCs w:val="56"/>
          <w:lang w:eastAsia="es-MX"/>
        </w:rPr>
        <w:t xml:space="preserve"> </w:t>
      </w:r>
    </w:p>
    <w:p w:rsidR="0073784D" w:rsidRPr="00D254BD" w:rsidRDefault="00302C3A" w:rsidP="0073784D">
      <w:pPr>
        <w:jc w:val="center"/>
        <w:textAlignment w:val="baseline"/>
        <w:rPr>
          <w:rFonts w:ascii="Arial" w:eastAsia="Arial" w:hAnsi="Arial" w:cs="Arial"/>
          <w:b/>
          <w:color w:val="000000"/>
          <w:kern w:val="24"/>
          <w:sz w:val="20"/>
          <w:lang w:eastAsia="es-MX"/>
        </w:rPr>
      </w:pPr>
      <w:r w:rsidRPr="00D254BD">
        <w:rPr>
          <w:rFonts w:ascii="Arial" w:eastAsia="Arial" w:hAnsi="Arial" w:cs="Arial"/>
          <w:b/>
          <w:color w:val="000000"/>
          <w:kern w:val="24"/>
          <w:sz w:val="20"/>
          <w:lang w:eastAsia="es-MX"/>
        </w:rPr>
        <w:t>AL 3</w:t>
      </w:r>
      <w:r w:rsidR="00DB7CCD" w:rsidRPr="00D254BD">
        <w:rPr>
          <w:rFonts w:ascii="Arial" w:eastAsia="Arial" w:hAnsi="Arial" w:cs="Arial"/>
          <w:b/>
          <w:color w:val="000000"/>
          <w:kern w:val="24"/>
          <w:sz w:val="20"/>
          <w:lang w:eastAsia="es-MX"/>
        </w:rPr>
        <w:t>0</w:t>
      </w:r>
      <w:r w:rsidR="0073784D" w:rsidRPr="00D254BD">
        <w:rPr>
          <w:rFonts w:ascii="Arial" w:eastAsia="Arial" w:hAnsi="Arial" w:cs="Arial"/>
          <w:b/>
          <w:color w:val="000000"/>
          <w:kern w:val="24"/>
          <w:sz w:val="20"/>
          <w:lang w:eastAsia="es-MX"/>
        </w:rPr>
        <w:t xml:space="preserve"> DE </w:t>
      </w:r>
      <w:r w:rsidR="00DB7CCD" w:rsidRPr="00D254BD">
        <w:rPr>
          <w:rFonts w:ascii="Arial" w:eastAsia="Arial" w:hAnsi="Arial" w:cs="Arial"/>
          <w:b/>
          <w:color w:val="000000"/>
          <w:kern w:val="24"/>
          <w:sz w:val="20"/>
          <w:lang w:eastAsia="es-MX"/>
        </w:rPr>
        <w:t>JUNIO</w:t>
      </w:r>
      <w:r w:rsidR="0073784D" w:rsidRPr="00D254BD">
        <w:rPr>
          <w:rFonts w:ascii="Arial" w:eastAsia="Arial" w:hAnsi="Arial" w:cs="Arial"/>
          <w:b/>
          <w:color w:val="000000"/>
          <w:kern w:val="24"/>
          <w:sz w:val="20"/>
          <w:lang w:eastAsia="es-MX"/>
        </w:rPr>
        <w:t xml:space="preserve"> DE 201</w:t>
      </w:r>
      <w:r w:rsidR="00DB7CCD" w:rsidRPr="00D254BD">
        <w:rPr>
          <w:rFonts w:ascii="Arial" w:eastAsia="Arial" w:hAnsi="Arial" w:cs="Arial"/>
          <w:b/>
          <w:color w:val="000000"/>
          <w:kern w:val="24"/>
          <w:sz w:val="20"/>
          <w:lang w:eastAsia="es-MX"/>
        </w:rPr>
        <w:t>6</w:t>
      </w:r>
    </w:p>
    <w:tbl>
      <w:tblPr>
        <w:tblW w:w="9300" w:type="dxa"/>
        <w:tblInd w:w="53" w:type="dxa"/>
        <w:tblCellMar>
          <w:left w:w="70" w:type="dxa"/>
          <w:right w:w="70" w:type="dxa"/>
        </w:tblCellMar>
        <w:tblLook w:val="04A0"/>
      </w:tblPr>
      <w:tblGrid>
        <w:gridCol w:w="7060"/>
        <w:gridCol w:w="2240"/>
      </w:tblGrid>
      <w:tr w:rsidR="00DB7CCD" w:rsidRPr="00D254BD" w:rsidTr="00DB7CCD">
        <w:trPr>
          <w:trHeight w:val="170"/>
        </w:trPr>
        <w:tc>
          <w:tcPr>
            <w:tcW w:w="7060" w:type="dxa"/>
            <w:tcBorders>
              <w:top w:val="single" w:sz="4" w:space="0" w:color="auto"/>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17"/>
                <w:lang w:eastAsia="es-MX"/>
              </w:rPr>
            </w:pPr>
            <w:r w:rsidRPr="00D254BD">
              <w:rPr>
                <w:rFonts w:ascii="Kelson Sans" w:hAnsi="Kelson Sans"/>
                <w:b/>
                <w:bCs/>
                <w:color w:val="000000"/>
                <w:sz w:val="12"/>
                <w:szCs w:val="17"/>
                <w:lang w:eastAsia="es-MX"/>
              </w:rPr>
              <w:t>ACTIVO</w:t>
            </w:r>
          </w:p>
        </w:tc>
        <w:tc>
          <w:tcPr>
            <w:tcW w:w="2240" w:type="dxa"/>
            <w:tcBorders>
              <w:top w:val="single" w:sz="4" w:space="0" w:color="auto"/>
              <w:left w:val="nil"/>
              <w:bottom w:val="nil"/>
              <w:right w:val="single" w:sz="4" w:space="0" w:color="auto"/>
            </w:tcBorders>
            <w:shd w:val="clear" w:color="auto" w:fill="auto"/>
            <w:noWrap/>
            <w:vAlign w:val="bottom"/>
            <w:hideMark/>
          </w:tcPr>
          <w:p w:rsidR="00DB7CCD" w:rsidRPr="00D254BD" w:rsidRDefault="00DB7CCD" w:rsidP="007A111B">
            <w:pPr>
              <w:rPr>
                <w:rFonts w:ascii="Kelson Sans" w:hAnsi="Kelson Sans"/>
                <w:color w:val="000000"/>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C00000"/>
            <w:noWrap/>
            <w:vAlign w:val="center"/>
            <w:hideMark/>
          </w:tcPr>
          <w:p w:rsidR="00DB7CCD" w:rsidRPr="00D254BD" w:rsidRDefault="00DB7CCD" w:rsidP="007A111B">
            <w:pPr>
              <w:rPr>
                <w:rFonts w:ascii="Kelson Sans" w:hAnsi="Kelson Sans"/>
                <w:b/>
                <w:bCs/>
                <w:color w:val="FFFFFF" w:themeColor="background1"/>
                <w:sz w:val="12"/>
                <w:szCs w:val="17"/>
                <w:u w:val="single"/>
                <w:lang w:eastAsia="es-MX"/>
              </w:rPr>
            </w:pPr>
            <w:r w:rsidRPr="00D254BD">
              <w:rPr>
                <w:rFonts w:ascii="Kelson Sans" w:hAnsi="Kelson Sans"/>
                <w:b/>
                <w:bCs/>
                <w:color w:val="FFFFFF" w:themeColor="background1"/>
                <w:sz w:val="12"/>
                <w:szCs w:val="17"/>
                <w:u w:val="single"/>
                <w:lang w:eastAsia="es-MX"/>
              </w:rPr>
              <w:t>ACTIVO CIRCULANTE</w:t>
            </w:r>
          </w:p>
        </w:tc>
        <w:tc>
          <w:tcPr>
            <w:tcW w:w="2240" w:type="dxa"/>
            <w:tcBorders>
              <w:top w:val="nil"/>
              <w:left w:val="nil"/>
              <w:bottom w:val="nil"/>
              <w:right w:val="single" w:sz="4" w:space="0" w:color="auto"/>
            </w:tcBorders>
            <w:shd w:val="clear" w:color="auto" w:fill="C00000"/>
            <w:noWrap/>
            <w:vAlign w:val="bottom"/>
            <w:hideMark/>
          </w:tcPr>
          <w:p w:rsidR="00DB7CCD" w:rsidRPr="00D254BD" w:rsidRDefault="00DB7CCD" w:rsidP="007A111B">
            <w:pPr>
              <w:rPr>
                <w:rFonts w:ascii="Kelson Sans" w:hAnsi="Kelson Sans"/>
                <w:color w:val="FFFFFF" w:themeColor="background1"/>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EFECTIVO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$21,996.38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BANCOS/TESORERÍA</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$125,870,574.14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INVERSIONES TEMPORALES (HASTA 3 MESES)</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$99,763,641.21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DEPÓSITOS DE FONDOS DE TERCEROS EN GARANTÍA Y/O AD</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$19,725.00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DEUDORES DIVERSOS POR COBRAR A CORTO PLAZO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$168,920.71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INGRESOS POR RECUPERAR A CORTO PLAZO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$21,120.27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ANTICIPO A CONTRATISTAS POR OBRAS PÚBLICAS A CORTO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$4,877,194.68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SUMA  ACTIVO CIRCULANTE</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$230,743,172.39 </w:t>
            </w:r>
          </w:p>
        </w:tc>
      </w:tr>
      <w:tr w:rsidR="00DB7CCD" w:rsidRPr="00D254BD" w:rsidTr="00DB7CCD">
        <w:trPr>
          <w:trHeight w:val="170"/>
        </w:trPr>
        <w:tc>
          <w:tcPr>
            <w:tcW w:w="7060" w:type="dxa"/>
            <w:tcBorders>
              <w:top w:val="nil"/>
              <w:left w:val="single" w:sz="4" w:space="0" w:color="auto"/>
              <w:bottom w:val="nil"/>
              <w:right w:val="nil"/>
            </w:tcBorders>
            <w:shd w:val="clear" w:color="auto" w:fill="C00000"/>
            <w:noWrap/>
            <w:vAlign w:val="center"/>
            <w:hideMark/>
          </w:tcPr>
          <w:p w:rsidR="00DB7CCD" w:rsidRPr="00D254BD" w:rsidRDefault="00DB7CCD" w:rsidP="007A111B">
            <w:pPr>
              <w:rPr>
                <w:rFonts w:ascii="Kelson Sans" w:hAnsi="Kelson Sans"/>
                <w:b/>
                <w:bCs/>
                <w:color w:val="FFFFFF" w:themeColor="background1"/>
                <w:sz w:val="12"/>
                <w:szCs w:val="17"/>
                <w:u w:val="single"/>
                <w:lang w:eastAsia="es-MX"/>
              </w:rPr>
            </w:pPr>
            <w:r w:rsidRPr="00D254BD">
              <w:rPr>
                <w:rFonts w:ascii="Kelson Sans" w:hAnsi="Kelson Sans"/>
                <w:b/>
                <w:bCs/>
                <w:color w:val="FFFFFF" w:themeColor="background1"/>
                <w:sz w:val="12"/>
                <w:szCs w:val="17"/>
                <w:u w:val="single"/>
                <w:lang w:eastAsia="es-MX"/>
              </w:rPr>
              <w:t>ACTIVO NO CIRCULANTE</w:t>
            </w:r>
          </w:p>
        </w:tc>
        <w:tc>
          <w:tcPr>
            <w:tcW w:w="2240" w:type="dxa"/>
            <w:tcBorders>
              <w:top w:val="nil"/>
              <w:left w:val="nil"/>
              <w:bottom w:val="nil"/>
              <w:right w:val="single" w:sz="4" w:space="0" w:color="auto"/>
            </w:tcBorders>
            <w:shd w:val="clear" w:color="auto" w:fill="C00000"/>
            <w:noWrap/>
            <w:vAlign w:val="bottom"/>
            <w:hideMark/>
          </w:tcPr>
          <w:p w:rsidR="00DB7CCD" w:rsidRPr="00D254BD" w:rsidRDefault="00DB7CCD" w:rsidP="007A111B">
            <w:pPr>
              <w:rPr>
                <w:rFonts w:ascii="Kelson Sans" w:hAnsi="Kelson Sans"/>
                <w:color w:val="FFFFFF" w:themeColor="background1"/>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CONSTRUCCIONES EN PROCESO EN BIENES DE DOMINIO PÚB</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$540,591,281.20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lastRenderedPageBreak/>
              <w:t>CONSTRUCCIONES EN PROCESO EN BIENES PROPIOS</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$52,973,085.75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MOBILIARIO Y EQUIPO DE ADMINISTRACIÓN</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$2,676,236.00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MOBILIARIO Y EQUIPO EDUCACIONAL Y RECREATIVO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$140,201.64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VEHICULOS Y EQUIPO DE TRANSPORTE</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$3,667,172.43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MAQUINARIA, OTROS EQUIPOS Y HERRAMIENTAS</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$18,799.99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DEPRECIACIÓN ACUMULADA DE BIENES MUEBLES</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-$5,057,630.62</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SUMA  ACTIVO NO CIRCULANTE</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$595,009,146.39 </w:t>
            </w:r>
          </w:p>
        </w:tc>
      </w:tr>
      <w:tr w:rsidR="00DB7CCD" w:rsidRPr="00D254BD" w:rsidTr="00DB7CCD">
        <w:trPr>
          <w:trHeight w:val="170"/>
        </w:trPr>
        <w:tc>
          <w:tcPr>
            <w:tcW w:w="7060" w:type="dxa"/>
            <w:tcBorders>
              <w:top w:val="nil"/>
              <w:left w:val="single" w:sz="4" w:space="0" w:color="auto"/>
              <w:bottom w:val="nil"/>
              <w:right w:val="nil"/>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17"/>
                <w:lang w:eastAsia="es-MX"/>
              </w:rPr>
            </w:pPr>
            <w:r w:rsidRPr="00D254BD">
              <w:rPr>
                <w:rFonts w:ascii="Kelson Sans" w:hAnsi="Kelson Sans"/>
                <w:b/>
                <w:bCs/>
                <w:color w:val="FFFFFF" w:themeColor="background1"/>
                <w:sz w:val="12"/>
                <w:szCs w:val="17"/>
                <w:lang w:eastAsia="es-MX"/>
              </w:rPr>
              <w:t>TOTAL DE  ACTIVO</w:t>
            </w:r>
          </w:p>
        </w:tc>
        <w:tc>
          <w:tcPr>
            <w:tcW w:w="2240" w:type="dxa"/>
            <w:tcBorders>
              <w:top w:val="nil"/>
              <w:left w:val="nil"/>
              <w:bottom w:val="single" w:sz="4" w:space="0" w:color="000000"/>
              <w:right w:val="single" w:sz="4" w:space="0" w:color="auto"/>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17"/>
                <w:lang w:eastAsia="es-MX"/>
              </w:rPr>
            </w:pPr>
            <w:r w:rsidRPr="00D254BD">
              <w:rPr>
                <w:rFonts w:ascii="Kelson Sans" w:hAnsi="Kelson Sans"/>
                <w:b/>
                <w:bCs/>
                <w:color w:val="FFFFFF" w:themeColor="background1"/>
                <w:sz w:val="12"/>
                <w:szCs w:val="17"/>
                <w:lang w:eastAsia="es-MX"/>
              </w:rPr>
              <w:t xml:space="preserve">$825,752,318.78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17"/>
                <w:lang w:eastAsia="es-MX"/>
              </w:rPr>
            </w:pPr>
            <w:r w:rsidRPr="00D254BD">
              <w:rPr>
                <w:rFonts w:ascii="Kelson Sans" w:hAnsi="Kelson Sans"/>
                <w:b/>
                <w:bCs/>
                <w:color w:val="000000"/>
                <w:sz w:val="12"/>
                <w:szCs w:val="17"/>
                <w:lang w:eastAsia="es-MX"/>
              </w:rPr>
              <w:t>PASIVO</w:t>
            </w:r>
          </w:p>
        </w:tc>
        <w:tc>
          <w:tcPr>
            <w:tcW w:w="2240" w:type="dxa"/>
            <w:tcBorders>
              <w:top w:val="nil"/>
              <w:left w:val="nil"/>
              <w:bottom w:val="nil"/>
              <w:right w:val="single" w:sz="4" w:space="0" w:color="auto"/>
            </w:tcBorders>
            <w:shd w:val="clear" w:color="auto" w:fill="auto"/>
            <w:noWrap/>
            <w:vAlign w:val="bottom"/>
            <w:hideMark/>
          </w:tcPr>
          <w:p w:rsidR="00DB7CCD" w:rsidRPr="00D254BD" w:rsidRDefault="00DB7CCD" w:rsidP="007A111B">
            <w:pPr>
              <w:rPr>
                <w:rFonts w:ascii="Kelson Sans" w:hAnsi="Kelson Sans"/>
                <w:color w:val="000000"/>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C00000"/>
            <w:noWrap/>
            <w:vAlign w:val="center"/>
            <w:hideMark/>
          </w:tcPr>
          <w:p w:rsidR="00DB7CCD" w:rsidRPr="00D254BD" w:rsidRDefault="00DB7CCD" w:rsidP="007A111B">
            <w:pPr>
              <w:rPr>
                <w:rFonts w:ascii="Kelson Sans" w:hAnsi="Kelson Sans"/>
                <w:b/>
                <w:bCs/>
                <w:color w:val="FFFFFF" w:themeColor="background1"/>
                <w:sz w:val="12"/>
                <w:szCs w:val="17"/>
                <w:u w:val="single"/>
                <w:lang w:eastAsia="es-MX"/>
              </w:rPr>
            </w:pPr>
            <w:r w:rsidRPr="00D254BD">
              <w:rPr>
                <w:rFonts w:ascii="Kelson Sans" w:hAnsi="Kelson Sans"/>
                <w:b/>
                <w:bCs/>
                <w:color w:val="FFFFFF" w:themeColor="background1"/>
                <w:sz w:val="12"/>
                <w:szCs w:val="17"/>
                <w:u w:val="single"/>
                <w:lang w:eastAsia="es-MX"/>
              </w:rPr>
              <w:t>PASIVO CIRCULANTE</w:t>
            </w:r>
          </w:p>
        </w:tc>
        <w:tc>
          <w:tcPr>
            <w:tcW w:w="2240" w:type="dxa"/>
            <w:tcBorders>
              <w:top w:val="nil"/>
              <w:left w:val="nil"/>
              <w:bottom w:val="nil"/>
              <w:right w:val="single" w:sz="4" w:space="0" w:color="auto"/>
            </w:tcBorders>
            <w:shd w:val="clear" w:color="auto" w:fill="C00000"/>
            <w:noWrap/>
            <w:vAlign w:val="bottom"/>
            <w:hideMark/>
          </w:tcPr>
          <w:p w:rsidR="00DB7CCD" w:rsidRPr="00D254BD" w:rsidRDefault="00DB7CCD" w:rsidP="007A111B">
            <w:pPr>
              <w:rPr>
                <w:rFonts w:ascii="Kelson Sans" w:hAnsi="Kelson Sans"/>
                <w:color w:val="FFFFFF" w:themeColor="background1"/>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PROVEEDORES POR PAGAR A CORTO PLAZO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-$0.22</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CONTRATISTAS POR OBRAS PÚBLICAS POR PAGAR A CORTO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$20,215,637.03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RETENCIONES Y CONTRIBUCIONES POR PAGAR A CORTO PLA</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$1,251,777.32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OTRAS CUENTAS POR PAGAR A CORTO PLAZO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$101,907.23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INGRESOS POR CLASIFICAR</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$44,183.82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SUMA  PASIVO CIRCULANTE</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$21,613,505.18 </w:t>
            </w:r>
          </w:p>
        </w:tc>
      </w:tr>
      <w:tr w:rsidR="00DB7CCD" w:rsidRPr="00D254BD" w:rsidTr="00DB7CCD">
        <w:trPr>
          <w:trHeight w:val="170"/>
        </w:trPr>
        <w:tc>
          <w:tcPr>
            <w:tcW w:w="7060" w:type="dxa"/>
            <w:tcBorders>
              <w:top w:val="nil"/>
              <w:left w:val="single" w:sz="4" w:space="0" w:color="auto"/>
              <w:bottom w:val="nil"/>
              <w:right w:val="nil"/>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17"/>
                <w:lang w:eastAsia="es-MX"/>
              </w:rPr>
            </w:pPr>
            <w:r w:rsidRPr="00D254BD">
              <w:rPr>
                <w:rFonts w:ascii="Kelson Sans" w:hAnsi="Kelson Sans"/>
                <w:b/>
                <w:bCs/>
                <w:color w:val="FFFFFF" w:themeColor="background1"/>
                <w:sz w:val="12"/>
                <w:szCs w:val="17"/>
                <w:lang w:eastAsia="es-MX"/>
              </w:rPr>
              <w:t>TOTAL DE  PASIVO</w:t>
            </w:r>
          </w:p>
        </w:tc>
        <w:tc>
          <w:tcPr>
            <w:tcW w:w="2240" w:type="dxa"/>
            <w:tcBorders>
              <w:top w:val="nil"/>
              <w:left w:val="nil"/>
              <w:bottom w:val="single" w:sz="4" w:space="0" w:color="000000"/>
              <w:right w:val="single" w:sz="4" w:space="0" w:color="auto"/>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17"/>
                <w:lang w:eastAsia="es-MX"/>
              </w:rPr>
            </w:pPr>
            <w:r w:rsidRPr="00D254BD">
              <w:rPr>
                <w:rFonts w:ascii="Kelson Sans" w:hAnsi="Kelson Sans"/>
                <w:b/>
                <w:bCs/>
                <w:color w:val="FFFFFF" w:themeColor="background1"/>
                <w:sz w:val="12"/>
                <w:szCs w:val="17"/>
                <w:lang w:eastAsia="es-MX"/>
              </w:rPr>
              <w:t xml:space="preserve">$21,613,505.18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17"/>
                <w:lang w:eastAsia="es-MX"/>
              </w:rPr>
            </w:pPr>
            <w:r w:rsidRPr="00D254BD">
              <w:rPr>
                <w:rFonts w:ascii="Kelson Sans" w:hAnsi="Kelson Sans"/>
                <w:b/>
                <w:bCs/>
                <w:color w:val="000000"/>
                <w:sz w:val="12"/>
                <w:szCs w:val="17"/>
                <w:lang w:eastAsia="es-MX"/>
              </w:rPr>
              <w:t>PATRIMONIO</w:t>
            </w:r>
          </w:p>
        </w:tc>
        <w:tc>
          <w:tcPr>
            <w:tcW w:w="2240" w:type="dxa"/>
            <w:tcBorders>
              <w:top w:val="nil"/>
              <w:left w:val="nil"/>
              <w:bottom w:val="nil"/>
              <w:right w:val="single" w:sz="4" w:space="0" w:color="auto"/>
            </w:tcBorders>
            <w:shd w:val="clear" w:color="auto" w:fill="auto"/>
            <w:noWrap/>
            <w:vAlign w:val="bottom"/>
            <w:hideMark/>
          </w:tcPr>
          <w:p w:rsidR="00DB7CCD" w:rsidRPr="00D254BD" w:rsidRDefault="00DB7CCD" w:rsidP="007A111B">
            <w:pPr>
              <w:rPr>
                <w:rFonts w:ascii="Kelson Sans" w:hAnsi="Kelson Sans"/>
                <w:color w:val="000000"/>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17"/>
                <w:u w:val="single"/>
                <w:lang w:eastAsia="es-MX"/>
              </w:rPr>
            </w:pPr>
            <w:r w:rsidRPr="00D254BD">
              <w:rPr>
                <w:rFonts w:ascii="Kelson Sans" w:hAnsi="Kelson Sans"/>
                <w:b/>
                <w:bCs/>
                <w:color w:val="000000"/>
                <w:sz w:val="12"/>
                <w:szCs w:val="17"/>
                <w:u w:val="single"/>
                <w:lang w:eastAsia="es-MX"/>
              </w:rPr>
              <w:t>HACIENDA PÚBLICA /PATRIMONIO GENERADO</w:t>
            </w:r>
          </w:p>
        </w:tc>
        <w:tc>
          <w:tcPr>
            <w:tcW w:w="2240" w:type="dxa"/>
            <w:tcBorders>
              <w:top w:val="nil"/>
              <w:left w:val="nil"/>
              <w:bottom w:val="nil"/>
              <w:right w:val="single" w:sz="4" w:space="0" w:color="auto"/>
            </w:tcBorders>
            <w:shd w:val="clear" w:color="auto" w:fill="auto"/>
            <w:noWrap/>
            <w:vAlign w:val="bottom"/>
            <w:hideMark/>
          </w:tcPr>
          <w:p w:rsidR="00DB7CCD" w:rsidRPr="00D254BD" w:rsidRDefault="00DB7CCD" w:rsidP="007A111B">
            <w:pPr>
              <w:rPr>
                <w:rFonts w:ascii="Kelson Sans" w:hAnsi="Kelson Sans"/>
                <w:color w:val="000000"/>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RESULTADO DEL EJERCICIO (AHORRO)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$211,429,702.68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RESULTADOS DE EJERCICIOS ANTERIORES</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$592,709,110.92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SUMA  HACIENDA PÚBLICA /PATRIMONIO GENERADO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$804,138,813.60 </w:t>
            </w:r>
          </w:p>
        </w:tc>
      </w:tr>
      <w:tr w:rsidR="00DB7CCD" w:rsidRPr="00D254BD" w:rsidTr="00DB7CCD">
        <w:trPr>
          <w:trHeight w:val="170"/>
        </w:trPr>
        <w:tc>
          <w:tcPr>
            <w:tcW w:w="7060" w:type="dxa"/>
            <w:tcBorders>
              <w:top w:val="nil"/>
              <w:left w:val="single" w:sz="4" w:space="0" w:color="auto"/>
              <w:bottom w:val="nil"/>
              <w:right w:val="nil"/>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17"/>
                <w:lang w:eastAsia="es-MX"/>
              </w:rPr>
            </w:pPr>
            <w:r w:rsidRPr="00D254BD">
              <w:rPr>
                <w:rFonts w:ascii="Kelson Sans" w:hAnsi="Kelson Sans"/>
                <w:b/>
                <w:bCs/>
                <w:color w:val="FFFFFF" w:themeColor="background1"/>
                <w:sz w:val="12"/>
                <w:szCs w:val="17"/>
                <w:lang w:eastAsia="es-MX"/>
              </w:rPr>
              <w:t>TOTAL DE  PATRIMONIO</w:t>
            </w:r>
          </w:p>
        </w:tc>
        <w:tc>
          <w:tcPr>
            <w:tcW w:w="2240" w:type="dxa"/>
            <w:tcBorders>
              <w:top w:val="nil"/>
              <w:left w:val="nil"/>
              <w:bottom w:val="single" w:sz="4" w:space="0" w:color="000000"/>
              <w:right w:val="single" w:sz="4" w:space="0" w:color="auto"/>
            </w:tcBorders>
            <w:shd w:val="clear" w:color="auto" w:fill="C00000"/>
            <w:noWrap/>
            <w:vAlign w:val="center"/>
            <w:hideMark/>
          </w:tcPr>
          <w:p w:rsidR="00DB7CCD" w:rsidRPr="00D254BD" w:rsidRDefault="00DB7CCD" w:rsidP="007A111B">
            <w:pPr>
              <w:jc w:val="right"/>
              <w:rPr>
                <w:rFonts w:ascii="Kelson Sans" w:hAnsi="Kelson Sans"/>
                <w:b/>
                <w:bCs/>
                <w:color w:val="FFFFFF" w:themeColor="background1"/>
                <w:sz w:val="12"/>
                <w:szCs w:val="17"/>
                <w:lang w:eastAsia="es-MX"/>
              </w:rPr>
            </w:pPr>
            <w:r w:rsidRPr="00D254BD">
              <w:rPr>
                <w:rFonts w:ascii="Kelson Sans" w:hAnsi="Kelson Sans"/>
                <w:b/>
                <w:bCs/>
                <w:color w:val="FFFFFF" w:themeColor="background1"/>
                <w:sz w:val="12"/>
                <w:szCs w:val="17"/>
                <w:lang w:eastAsia="es-MX"/>
              </w:rPr>
              <w:t xml:space="preserve">$804,138,813.60 </w:t>
            </w:r>
          </w:p>
        </w:tc>
      </w:tr>
      <w:tr w:rsidR="00DB7CCD" w:rsidRPr="00D254BD" w:rsidTr="00DB7CCD">
        <w:trPr>
          <w:trHeight w:val="170"/>
        </w:trPr>
        <w:tc>
          <w:tcPr>
            <w:tcW w:w="7060" w:type="dxa"/>
            <w:tcBorders>
              <w:top w:val="nil"/>
              <w:left w:val="single" w:sz="4" w:space="0" w:color="auto"/>
              <w:bottom w:val="nil"/>
              <w:right w:val="nil"/>
            </w:tcBorders>
            <w:shd w:val="clear" w:color="auto" w:fill="595959" w:themeFill="text1" w:themeFillTint="A6"/>
            <w:noWrap/>
            <w:vAlign w:val="center"/>
            <w:hideMark/>
          </w:tcPr>
          <w:p w:rsidR="00DB7CCD" w:rsidRPr="00D254BD" w:rsidRDefault="00DB7CCD" w:rsidP="007A111B">
            <w:pPr>
              <w:jc w:val="right"/>
              <w:rPr>
                <w:rFonts w:ascii="Kelson Sans" w:hAnsi="Kelson Sans"/>
                <w:b/>
                <w:bCs/>
                <w:color w:val="FFFFFF" w:themeColor="background1"/>
                <w:sz w:val="12"/>
                <w:szCs w:val="17"/>
                <w:lang w:eastAsia="es-MX"/>
              </w:rPr>
            </w:pPr>
            <w:r w:rsidRPr="00D254BD">
              <w:rPr>
                <w:rFonts w:ascii="Kelson Sans" w:hAnsi="Kelson Sans"/>
                <w:b/>
                <w:bCs/>
                <w:color w:val="FFFFFF" w:themeColor="background1"/>
                <w:sz w:val="12"/>
                <w:szCs w:val="17"/>
                <w:lang w:eastAsia="es-MX"/>
              </w:rPr>
              <w:t xml:space="preserve">TOTAL DE  PASIVO Y PATRIMONIO </w:t>
            </w:r>
          </w:p>
        </w:tc>
        <w:tc>
          <w:tcPr>
            <w:tcW w:w="2240" w:type="dxa"/>
            <w:tcBorders>
              <w:top w:val="nil"/>
              <w:left w:val="nil"/>
              <w:bottom w:val="double" w:sz="6" w:space="0" w:color="000000"/>
              <w:right w:val="single" w:sz="4" w:space="0" w:color="auto"/>
            </w:tcBorders>
            <w:shd w:val="clear" w:color="auto" w:fill="595959" w:themeFill="text1" w:themeFillTint="A6"/>
            <w:noWrap/>
            <w:vAlign w:val="center"/>
            <w:hideMark/>
          </w:tcPr>
          <w:p w:rsidR="00DB7CCD" w:rsidRPr="00D254BD" w:rsidRDefault="00DB7CCD" w:rsidP="007A111B">
            <w:pPr>
              <w:jc w:val="right"/>
              <w:rPr>
                <w:rFonts w:ascii="Kelson Sans" w:hAnsi="Kelson Sans"/>
                <w:b/>
                <w:bCs/>
                <w:color w:val="FFFFFF" w:themeColor="background1"/>
                <w:sz w:val="12"/>
                <w:szCs w:val="17"/>
                <w:lang w:eastAsia="es-MX"/>
              </w:rPr>
            </w:pPr>
            <w:r w:rsidRPr="00D254BD">
              <w:rPr>
                <w:rFonts w:ascii="Kelson Sans" w:hAnsi="Kelson Sans"/>
                <w:b/>
                <w:bCs/>
                <w:color w:val="FFFFFF" w:themeColor="background1"/>
                <w:sz w:val="12"/>
                <w:szCs w:val="17"/>
                <w:lang w:eastAsia="es-MX"/>
              </w:rPr>
              <w:t xml:space="preserve">$825,752,318.78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17"/>
                <w:lang w:eastAsia="es-MX"/>
              </w:rPr>
            </w:pPr>
            <w:r w:rsidRPr="00D254BD">
              <w:rPr>
                <w:rFonts w:ascii="Kelson Sans" w:hAnsi="Kelson Sans"/>
                <w:b/>
                <w:bCs/>
                <w:color w:val="000000"/>
                <w:sz w:val="12"/>
                <w:szCs w:val="17"/>
                <w:lang w:eastAsia="es-MX"/>
              </w:rPr>
              <w:t>CUENTAS DE ORDEN CONTABLES</w:t>
            </w:r>
          </w:p>
        </w:tc>
        <w:tc>
          <w:tcPr>
            <w:tcW w:w="2240" w:type="dxa"/>
            <w:tcBorders>
              <w:top w:val="nil"/>
              <w:left w:val="nil"/>
              <w:bottom w:val="nil"/>
              <w:right w:val="single" w:sz="4" w:space="0" w:color="auto"/>
            </w:tcBorders>
            <w:shd w:val="clear" w:color="auto" w:fill="auto"/>
            <w:noWrap/>
            <w:vAlign w:val="bottom"/>
            <w:hideMark/>
          </w:tcPr>
          <w:p w:rsidR="00DB7CCD" w:rsidRPr="00D254BD" w:rsidRDefault="00DB7CCD" w:rsidP="007A111B">
            <w:pPr>
              <w:rPr>
                <w:rFonts w:ascii="Kelson Sans" w:hAnsi="Kelson Sans"/>
                <w:color w:val="000000"/>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DEMANDAS JUDICIAL EN PROCESO DE RESOLUCIÓN</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$926,659.50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RESOLUCIÓN DE DEMANDAS EN PROCESO JUDICIAL</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$926,659.50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BIENES BAJO CONTRATO EN COMODATO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$3,758,065.40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CONTRATO DE COMODATO POR BIENES</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$3,758,065.40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17"/>
                <w:lang w:eastAsia="es-MX"/>
              </w:rPr>
            </w:pPr>
            <w:r w:rsidRPr="00D254BD">
              <w:rPr>
                <w:rFonts w:ascii="Kelson Sans" w:hAnsi="Kelson Sans"/>
                <w:b/>
                <w:bCs/>
                <w:color w:val="000000"/>
                <w:sz w:val="12"/>
                <w:szCs w:val="17"/>
                <w:lang w:eastAsia="es-MX"/>
              </w:rPr>
              <w:t>CUENTAS DE ORDEN PRESUPUESTAL DE LOS INGRESOS</w:t>
            </w:r>
          </w:p>
        </w:tc>
        <w:tc>
          <w:tcPr>
            <w:tcW w:w="2240" w:type="dxa"/>
            <w:tcBorders>
              <w:top w:val="nil"/>
              <w:left w:val="nil"/>
              <w:bottom w:val="nil"/>
              <w:right w:val="single" w:sz="4" w:space="0" w:color="auto"/>
            </w:tcBorders>
            <w:shd w:val="clear" w:color="auto" w:fill="auto"/>
            <w:noWrap/>
            <w:vAlign w:val="bottom"/>
            <w:hideMark/>
          </w:tcPr>
          <w:p w:rsidR="00DB7CCD" w:rsidRPr="00D254BD" w:rsidRDefault="00DB7CCD" w:rsidP="007A111B">
            <w:pPr>
              <w:rPr>
                <w:rFonts w:ascii="Kelson Sans" w:hAnsi="Kelson Sans"/>
                <w:color w:val="000000"/>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LEY DE INGRESOS ESTIMADA</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$351,005,907.47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LEY DE INGRESOS POR EJECUTAR</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$402,584,336.91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MODIFICACIONES A LA LEY DE INGRESOS ESTIMADA</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$283,832,069.67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LEY DE INGRESOS DEVENGADA</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$232,253,640.23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LEY DE INGRESOS RECAUDADA</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$232,253,640.23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b/>
                <w:bCs/>
                <w:color w:val="000000"/>
                <w:sz w:val="12"/>
                <w:szCs w:val="17"/>
                <w:lang w:eastAsia="es-MX"/>
              </w:rPr>
            </w:pPr>
            <w:r w:rsidRPr="00D254BD">
              <w:rPr>
                <w:rFonts w:ascii="Kelson Sans" w:hAnsi="Kelson Sans"/>
                <w:b/>
                <w:bCs/>
                <w:color w:val="000000"/>
                <w:sz w:val="12"/>
                <w:szCs w:val="17"/>
                <w:lang w:eastAsia="es-MX"/>
              </w:rPr>
              <w:t>CUENTAS DE ORDEN PRESUPUESTAL DE LOS EGRESOS</w:t>
            </w:r>
          </w:p>
        </w:tc>
        <w:tc>
          <w:tcPr>
            <w:tcW w:w="2240" w:type="dxa"/>
            <w:tcBorders>
              <w:top w:val="nil"/>
              <w:left w:val="nil"/>
              <w:bottom w:val="nil"/>
              <w:right w:val="single" w:sz="4" w:space="0" w:color="auto"/>
            </w:tcBorders>
            <w:shd w:val="clear" w:color="auto" w:fill="auto"/>
            <w:noWrap/>
            <w:vAlign w:val="bottom"/>
            <w:hideMark/>
          </w:tcPr>
          <w:p w:rsidR="00DB7CCD" w:rsidRPr="00D254BD" w:rsidRDefault="00DB7CCD" w:rsidP="007A111B">
            <w:pPr>
              <w:rPr>
                <w:rFonts w:ascii="Kelson Sans" w:hAnsi="Kelson Sans"/>
                <w:color w:val="000000"/>
                <w:sz w:val="12"/>
                <w:szCs w:val="17"/>
                <w:lang w:eastAsia="es-MX"/>
              </w:rPr>
            </w:pP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PRESUPUESTO DE EGRESOS APROBADO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$351,005,907.47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PRESUPUESTO DE EGRESOS POR EJERCER</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$558,805,751.33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MODIFICACIONES AL PRESUPUESTO DE EGRESOS APROBADO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$283,832,069.67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PRESUPUESTO DE EGRESOS COMPROMETIDO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$76,032,225.81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PRESUPUESTO DE EGRESOS DEVENGADO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$65,254,108.41 </w:t>
            </w:r>
          </w:p>
        </w:tc>
      </w:tr>
      <w:tr w:rsidR="00DB7CCD" w:rsidRPr="00D254BD" w:rsidTr="00DB7CCD">
        <w:trPr>
          <w:trHeight w:val="170"/>
        </w:trPr>
        <w:tc>
          <w:tcPr>
            <w:tcW w:w="7060" w:type="dxa"/>
            <w:tcBorders>
              <w:top w:val="nil"/>
              <w:left w:val="single" w:sz="4" w:space="0" w:color="auto"/>
              <w:bottom w:val="nil"/>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PRESUPUESTO DE EGRESOS EJERCIDO</w:t>
            </w:r>
          </w:p>
        </w:tc>
        <w:tc>
          <w:tcPr>
            <w:tcW w:w="2240" w:type="dxa"/>
            <w:tcBorders>
              <w:top w:val="nil"/>
              <w:left w:val="nil"/>
              <w:bottom w:val="nil"/>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$65,254,108.41 </w:t>
            </w:r>
          </w:p>
        </w:tc>
      </w:tr>
      <w:tr w:rsidR="00DB7CCD" w:rsidRPr="00D254BD" w:rsidTr="00DB7CCD">
        <w:trPr>
          <w:trHeight w:val="170"/>
        </w:trPr>
        <w:tc>
          <w:tcPr>
            <w:tcW w:w="7060" w:type="dxa"/>
            <w:tcBorders>
              <w:top w:val="nil"/>
              <w:left w:val="single" w:sz="4" w:space="0" w:color="auto"/>
              <w:bottom w:val="single" w:sz="4" w:space="0" w:color="auto"/>
              <w:right w:val="nil"/>
            </w:tcBorders>
            <w:shd w:val="clear" w:color="auto" w:fill="auto"/>
            <w:noWrap/>
            <w:vAlign w:val="center"/>
            <w:hideMark/>
          </w:tcPr>
          <w:p w:rsidR="00DB7CCD" w:rsidRPr="00D254BD" w:rsidRDefault="00DB7CCD" w:rsidP="007A111B">
            <w:pPr>
              <w:rPr>
                <w:rFonts w:ascii="Kelson Sans" w:hAnsi="Kelson Sans"/>
                <w:color w:val="000000"/>
                <w:sz w:val="12"/>
                <w:szCs w:val="17"/>
                <w:lang w:eastAsia="es-MX"/>
              </w:rPr>
            </w:pPr>
            <w:r w:rsidRPr="00D254BD">
              <w:rPr>
                <w:rFonts w:ascii="Kelson Sans" w:hAnsi="Kelson Sans"/>
                <w:color w:val="000000"/>
                <w:sz w:val="12"/>
                <w:szCs w:val="17"/>
                <w:lang w:eastAsia="es-MX"/>
              </w:rPr>
              <w:t>PRESUPUESTO DE EGRESOS PAGADO</w:t>
            </w:r>
          </w:p>
        </w:tc>
        <w:tc>
          <w:tcPr>
            <w:tcW w:w="2240" w:type="dxa"/>
            <w:tcBorders>
              <w:top w:val="nil"/>
              <w:left w:val="nil"/>
              <w:bottom w:val="single" w:sz="4" w:space="0" w:color="auto"/>
              <w:right w:val="single" w:sz="4" w:space="0" w:color="auto"/>
            </w:tcBorders>
            <w:shd w:val="clear" w:color="auto" w:fill="auto"/>
            <w:noWrap/>
            <w:vAlign w:val="center"/>
            <w:hideMark/>
          </w:tcPr>
          <w:p w:rsidR="00DB7CCD" w:rsidRPr="00D254BD" w:rsidRDefault="00DB7CCD" w:rsidP="007A111B">
            <w:pPr>
              <w:jc w:val="right"/>
              <w:rPr>
                <w:rFonts w:ascii="Kelson Sans" w:hAnsi="Kelson Sans"/>
                <w:color w:val="000000"/>
                <w:sz w:val="12"/>
                <w:szCs w:val="17"/>
                <w:lang w:eastAsia="es-MX"/>
              </w:rPr>
            </w:pPr>
            <w:r w:rsidRPr="00D254BD">
              <w:rPr>
                <w:rFonts w:ascii="Kelson Sans" w:hAnsi="Kelson Sans"/>
                <w:color w:val="000000"/>
                <w:sz w:val="12"/>
                <w:szCs w:val="17"/>
                <w:lang w:eastAsia="es-MX"/>
              </w:rPr>
              <w:t xml:space="preserve">$65,254,108.41 </w:t>
            </w:r>
          </w:p>
        </w:tc>
      </w:tr>
    </w:tbl>
    <w:p w:rsidR="00560147" w:rsidRPr="00D254BD" w:rsidRDefault="00560147" w:rsidP="00560147">
      <w:pPr>
        <w:pStyle w:val="Textoindependiente2"/>
        <w:rPr>
          <w:rFonts w:ascii="Arial" w:hAnsi="Arial" w:cs="Arial"/>
          <w:b w:val="0"/>
          <w:bCs w:val="0"/>
        </w:rPr>
      </w:pPr>
      <w:r w:rsidRPr="00D254BD">
        <w:rPr>
          <w:rFonts w:ascii="Arial" w:hAnsi="Arial" w:cs="Arial"/>
          <w:b w:val="0"/>
          <w:bCs w:val="0"/>
        </w:rPr>
        <w:t xml:space="preserve">A continuación, se sometió a consideración del Consejo el asunto referido, quien  por unanimidad de votos tomó el siguiente </w:t>
      </w:r>
      <w:r w:rsidR="00005F4C" w:rsidRPr="00D254BD">
        <w:rPr>
          <w:rFonts w:ascii="Arial" w:hAnsi="Arial" w:cs="Arial"/>
          <w:bCs w:val="0"/>
        </w:rPr>
        <w:t>SEXTO</w:t>
      </w:r>
      <w:r w:rsidRPr="00D254BD">
        <w:rPr>
          <w:rFonts w:ascii="Arial" w:hAnsi="Arial" w:cs="Arial"/>
          <w:bCs w:val="0"/>
        </w:rPr>
        <w:t xml:space="preserve"> ACUERDO:</w:t>
      </w:r>
      <w:r w:rsidRPr="00D254BD">
        <w:rPr>
          <w:rFonts w:ascii="Arial" w:hAnsi="Arial" w:cs="Arial"/>
          <w:b w:val="0"/>
          <w:bCs w:val="0"/>
        </w:rPr>
        <w:t xml:space="preserve"> Se aprueba en sus  términos la presentación de los Estados Financieros del CECOP, con cifras al 3</w:t>
      </w:r>
      <w:r w:rsidR="00DB7CCD" w:rsidRPr="00D254BD">
        <w:rPr>
          <w:rFonts w:ascii="Arial" w:hAnsi="Arial" w:cs="Arial"/>
          <w:b w:val="0"/>
          <w:bCs w:val="0"/>
        </w:rPr>
        <w:t>0</w:t>
      </w:r>
      <w:r w:rsidRPr="00D254BD">
        <w:rPr>
          <w:rFonts w:ascii="Arial" w:hAnsi="Arial" w:cs="Arial"/>
          <w:b w:val="0"/>
          <w:bCs w:val="0"/>
        </w:rPr>
        <w:t xml:space="preserve"> de </w:t>
      </w:r>
      <w:r w:rsidR="00DB7CCD" w:rsidRPr="00D254BD">
        <w:rPr>
          <w:rFonts w:ascii="Arial" w:hAnsi="Arial" w:cs="Arial"/>
          <w:b w:val="0"/>
          <w:bCs w:val="0"/>
        </w:rPr>
        <w:t>Junio</w:t>
      </w:r>
      <w:r w:rsidRPr="00D254BD">
        <w:rPr>
          <w:rFonts w:ascii="Arial" w:hAnsi="Arial" w:cs="Arial"/>
          <w:b w:val="0"/>
          <w:bCs w:val="0"/>
        </w:rPr>
        <w:t xml:space="preserve"> del 201</w:t>
      </w:r>
      <w:r w:rsidR="00DB7CCD" w:rsidRPr="00D254BD">
        <w:rPr>
          <w:rFonts w:ascii="Arial" w:hAnsi="Arial" w:cs="Arial"/>
          <w:b w:val="0"/>
          <w:bCs w:val="0"/>
        </w:rPr>
        <w:t>6</w:t>
      </w:r>
      <w:r w:rsidRPr="00D254BD">
        <w:rPr>
          <w:rFonts w:ascii="Arial" w:hAnsi="Arial" w:cs="Arial"/>
          <w:b w:val="0"/>
          <w:bCs w:val="0"/>
        </w:rPr>
        <w:t>.-</w:t>
      </w:r>
      <w:r w:rsidR="00DB7CCD" w:rsidRPr="00D254BD">
        <w:rPr>
          <w:rFonts w:ascii="Arial" w:hAnsi="Arial" w:cs="Arial"/>
          <w:b w:val="0"/>
          <w:bCs w:val="0"/>
        </w:rPr>
        <w:t>-------</w:t>
      </w:r>
      <w:r w:rsidRPr="00D254BD">
        <w:rPr>
          <w:rFonts w:ascii="Arial" w:hAnsi="Arial" w:cs="Arial"/>
          <w:b w:val="0"/>
          <w:bCs w:val="0"/>
        </w:rPr>
        <w:t>------------------------</w:t>
      </w:r>
      <w:r w:rsidR="004337C4" w:rsidRPr="00D254BD">
        <w:rPr>
          <w:rFonts w:ascii="Arial" w:hAnsi="Arial" w:cs="Arial"/>
          <w:b w:val="0"/>
          <w:bCs w:val="0"/>
        </w:rPr>
        <w:t>------</w:t>
      </w:r>
      <w:r w:rsidRPr="00D254BD">
        <w:rPr>
          <w:rFonts w:ascii="Arial" w:hAnsi="Arial" w:cs="Arial"/>
          <w:b w:val="0"/>
          <w:bCs w:val="0"/>
        </w:rPr>
        <w:t>-----------------------------</w:t>
      </w:r>
      <w:r w:rsidR="0073784D" w:rsidRPr="00D254BD">
        <w:rPr>
          <w:rFonts w:ascii="Arial" w:hAnsi="Arial" w:cs="Arial"/>
          <w:b w:val="0"/>
          <w:bCs w:val="0"/>
        </w:rPr>
        <w:t>-----------------------------</w:t>
      </w:r>
    </w:p>
    <w:p w:rsidR="00DC6008" w:rsidRPr="00D254BD" w:rsidRDefault="005E70CA" w:rsidP="00DC6008">
      <w:pPr>
        <w:pStyle w:val="Textoindependiente2"/>
        <w:rPr>
          <w:rFonts w:ascii="Arial" w:hAnsi="Arial" w:cs="Arial"/>
          <w:b w:val="0"/>
          <w:bCs w:val="0"/>
        </w:rPr>
      </w:pPr>
      <w:r w:rsidRPr="00D254BD">
        <w:rPr>
          <w:rFonts w:ascii="Arial" w:hAnsi="Arial" w:cs="Arial"/>
          <w:bCs w:val="0"/>
        </w:rPr>
        <w:t>I</w:t>
      </w:r>
      <w:r w:rsidR="0023018C" w:rsidRPr="00D254BD">
        <w:rPr>
          <w:rFonts w:ascii="Arial" w:hAnsi="Arial" w:cs="Arial"/>
          <w:bCs w:val="0"/>
        </w:rPr>
        <w:t>X</w:t>
      </w:r>
      <w:r w:rsidR="00DC6008" w:rsidRPr="00D254BD">
        <w:rPr>
          <w:rFonts w:ascii="Arial" w:hAnsi="Arial" w:cs="Arial"/>
          <w:bCs w:val="0"/>
        </w:rPr>
        <w:t>.-</w:t>
      </w:r>
      <w:r w:rsidR="00DC6008" w:rsidRPr="00D254BD">
        <w:rPr>
          <w:rFonts w:ascii="Arial" w:hAnsi="Arial" w:cs="Arial"/>
          <w:b w:val="0"/>
          <w:bCs w:val="0"/>
        </w:rPr>
        <w:t xml:space="preserve"> Continuando con el  orden del día en su </w:t>
      </w:r>
      <w:r w:rsidRPr="00D254BD">
        <w:rPr>
          <w:rFonts w:ascii="Arial" w:hAnsi="Arial" w:cs="Arial"/>
          <w:b w:val="0"/>
          <w:bCs w:val="0"/>
        </w:rPr>
        <w:t>NOVENO</w:t>
      </w:r>
      <w:r w:rsidR="00DC6008" w:rsidRPr="00D254BD">
        <w:rPr>
          <w:rFonts w:ascii="Arial" w:hAnsi="Arial" w:cs="Arial"/>
          <w:b w:val="0"/>
          <w:bCs w:val="0"/>
        </w:rPr>
        <w:t xml:space="preserve"> punto, el </w:t>
      </w:r>
      <w:r w:rsidR="00AB023A" w:rsidRPr="00D254BD">
        <w:rPr>
          <w:rFonts w:ascii="Arial" w:hAnsi="Arial" w:cs="Arial"/>
        </w:rPr>
        <w:t>ING. MANUEL DE JESUS BUSTAMANTE SANDOVAL</w:t>
      </w:r>
      <w:r w:rsidR="00DC6008" w:rsidRPr="00D254BD">
        <w:rPr>
          <w:rFonts w:ascii="Arial" w:hAnsi="Arial" w:cs="Arial"/>
          <w:b w:val="0"/>
          <w:bCs w:val="0"/>
        </w:rPr>
        <w:t xml:space="preserve">, en el carácter antes mencionado, le cede el uso de la palabra </w:t>
      </w:r>
      <w:r w:rsidR="0077415B" w:rsidRPr="00D254BD">
        <w:rPr>
          <w:rFonts w:ascii="Arial" w:hAnsi="Arial" w:cs="Arial"/>
          <w:b w:val="0"/>
          <w:bCs w:val="0"/>
        </w:rPr>
        <w:t>a</w:t>
      </w:r>
      <w:r w:rsidR="00DC6008" w:rsidRPr="00D254BD">
        <w:rPr>
          <w:rFonts w:ascii="Arial" w:hAnsi="Arial" w:cs="Arial"/>
          <w:b w:val="0"/>
          <w:bCs w:val="0"/>
        </w:rPr>
        <w:t xml:space="preserve">l </w:t>
      </w:r>
      <w:r w:rsidR="00FE7AC4" w:rsidRPr="00D254BD">
        <w:rPr>
          <w:rFonts w:ascii="Arial" w:hAnsi="Arial" w:cs="Arial"/>
          <w:bCs w:val="0"/>
        </w:rPr>
        <w:t>LIC. JORGE DURAN PUENTE</w:t>
      </w:r>
      <w:r w:rsidR="00FE7AC4" w:rsidRPr="00D254BD">
        <w:rPr>
          <w:rFonts w:ascii="Arial" w:hAnsi="Arial" w:cs="Arial"/>
          <w:b w:val="0"/>
          <w:bCs w:val="0"/>
        </w:rPr>
        <w:t>, Secretario Técnico del Ejecutivo,  Presidente de la Junta Estatal de Participación Social y Vicepresidente del Consejo Directivo</w:t>
      </w:r>
      <w:r w:rsidR="00DC6008" w:rsidRPr="00D254BD">
        <w:rPr>
          <w:rFonts w:ascii="Arial" w:hAnsi="Arial" w:cs="Arial"/>
          <w:b w:val="0"/>
          <w:bCs w:val="0"/>
        </w:rPr>
        <w:t xml:space="preserve">, </w:t>
      </w:r>
      <w:r w:rsidR="007A111B" w:rsidRPr="00D254BD">
        <w:rPr>
          <w:rFonts w:ascii="Arial" w:hAnsi="Arial" w:cs="Arial"/>
          <w:b w:val="0"/>
          <w:bCs w:val="0"/>
        </w:rPr>
        <w:t>para que proceda a rendir ante el pleno de este Consejo, su informe de actividades, mismo que se inserta a continuación: -------------------------------------------------</w:t>
      </w:r>
    </w:p>
    <w:p w:rsidR="005E70CA" w:rsidRPr="00D254BD" w:rsidRDefault="005E70CA" w:rsidP="005E70CA">
      <w:pPr>
        <w:tabs>
          <w:tab w:val="left" w:pos="5167"/>
        </w:tabs>
        <w:jc w:val="both"/>
        <w:rPr>
          <w:rFonts w:ascii="Arial" w:hAnsi="Arial" w:cs="Arial"/>
        </w:rPr>
      </w:pPr>
      <w:r w:rsidRPr="00D254BD">
        <w:rPr>
          <w:rFonts w:ascii="Arial" w:hAnsi="Arial" w:cs="Arial"/>
        </w:rPr>
        <w:t>Les agradezco su presencia y el tiempo que nos dedican para ser testigos de los resultados obtenidos durante el periodo del 1 de Enero al 30 de Junio del presente año. Quisiera empezar por comentarles que estos resultados van de acuerdo a una planeación que busca principalmente, el ejercicio de la participación ciudadana. Siempre buscando contribuir dentro de lo posible con la sociedad sonorense y sus necesidades.---------------------------------------------------------------------------------------------------</w:t>
      </w:r>
    </w:p>
    <w:p w:rsidR="005E70CA" w:rsidRPr="00D254BD" w:rsidRDefault="005E70CA" w:rsidP="005E70CA">
      <w:pPr>
        <w:tabs>
          <w:tab w:val="left" w:pos="5167"/>
        </w:tabs>
        <w:jc w:val="both"/>
        <w:rPr>
          <w:rFonts w:ascii="Arial" w:hAnsi="Arial" w:cs="Arial"/>
        </w:rPr>
      </w:pPr>
      <w:r w:rsidRPr="00D254BD">
        <w:rPr>
          <w:rFonts w:ascii="Arial" w:hAnsi="Arial" w:cs="Arial"/>
        </w:rPr>
        <w:t>Durante el primer semestre del año se han entregado $3,066,615.89, de los cuales considerando el periodo a partir del 10 de marzo 2016 en el que soy designado con el honorable cargo de Presidente de la Junta Estatal de Participación Social al 30 de Junio del mismo año, se ha otorgado un total de $1,858,412.22. Dichas ayudas diversas han sido desglosadas por ayudas a instituciones, ayudas médicas, ayudas a la población vulnerable, de carácter económico y en especie a través de despensas, material de construcción y pintura.-----------------------------------------------------------------------</w:t>
      </w:r>
    </w:p>
    <w:p w:rsidR="005E70CA" w:rsidRPr="00D254BD" w:rsidRDefault="005E70CA" w:rsidP="005E70CA">
      <w:pPr>
        <w:tabs>
          <w:tab w:val="left" w:pos="5167"/>
        </w:tabs>
        <w:jc w:val="both"/>
        <w:rPr>
          <w:rFonts w:ascii="Arial" w:hAnsi="Arial" w:cs="Arial"/>
        </w:rPr>
      </w:pPr>
      <w:r w:rsidRPr="00D254BD">
        <w:rPr>
          <w:rFonts w:ascii="Arial" w:hAnsi="Arial" w:cs="Arial"/>
        </w:rPr>
        <w:t xml:space="preserve">Se ha apoyado a distintos Municipios del Estado, con necesidades expuestas por sus Presidentes Municipales en materia de electrificación, equipo de bombeo y modernización de la red de internet. Así como también, es importante mencionar la ayuda económica otorgada a los deportistas sonorenses, mediante el pago de gastos </w:t>
      </w:r>
      <w:r w:rsidRPr="00D254BD">
        <w:rPr>
          <w:rFonts w:ascii="Arial" w:hAnsi="Arial" w:cs="Arial"/>
        </w:rPr>
        <w:lastRenderedPageBreak/>
        <w:t>de traslado para su equipo, así como de sus uniformes. Todo esto con el objetivo de propiciar una mejora en la calidad de vida del ciudadano.-----------------------------------------</w:t>
      </w:r>
    </w:p>
    <w:p w:rsidR="005E70CA" w:rsidRPr="00D254BD" w:rsidRDefault="005E70CA" w:rsidP="005E70CA">
      <w:pPr>
        <w:tabs>
          <w:tab w:val="left" w:pos="5167"/>
        </w:tabs>
        <w:jc w:val="both"/>
        <w:rPr>
          <w:rFonts w:ascii="Arial" w:hAnsi="Arial" w:cs="Arial"/>
        </w:rPr>
      </w:pPr>
      <w:r w:rsidRPr="00D254BD">
        <w:rPr>
          <w:rFonts w:ascii="Arial" w:hAnsi="Arial" w:cs="Arial"/>
        </w:rPr>
        <w:t xml:space="preserve">Los resultados presentados no son otra cosa más que una muestra del esfuerzo realizado por el equipo de trabajo que integra la Junta Estatal de Participación Social en coordinación con el personal de CECOP, unidos día a día y comprometidos con el mejoramiento de este mecanismo de participación ciudadana, no cabe duda que hemos logrado más.----------------------------------------------------------------------------------------- </w:t>
      </w:r>
    </w:p>
    <w:p w:rsidR="005E70CA" w:rsidRPr="00D254BD" w:rsidRDefault="005E70CA" w:rsidP="005E70CA">
      <w:pPr>
        <w:tabs>
          <w:tab w:val="left" w:pos="5167"/>
        </w:tabs>
        <w:jc w:val="both"/>
        <w:rPr>
          <w:rFonts w:ascii="Arial" w:hAnsi="Arial" w:cs="Arial"/>
        </w:rPr>
      </w:pPr>
      <w:r w:rsidRPr="00D254BD">
        <w:rPr>
          <w:rFonts w:ascii="Arial" w:hAnsi="Arial" w:cs="Arial"/>
        </w:rPr>
        <w:t>Muchas gracias otra vez a todos los presentes.------------------------------------------------------</w:t>
      </w:r>
    </w:p>
    <w:p w:rsidR="00461B00" w:rsidRPr="00D254BD" w:rsidRDefault="00461B00" w:rsidP="00461B00">
      <w:pPr>
        <w:pStyle w:val="Textoindependiente2"/>
        <w:rPr>
          <w:rFonts w:ascii="Arial" w:hAnsi="Arial" w:cs="Arial"/>
          <w:b w:val="0"/>
          <w:bCs w:val="0"/>
        </w:rPr>
      </w:pPr>
      <w:r w:rsidRPr="00D254BD">
        <w:rPr>
          <w:rFonts w:ascii="Arial" w:hAnsi="Arial" w:cs="Arial"/>
          <w:b w:val="0"/>
          <w:bCs w:val="0"/>
        </w:rPr>
        <w:t xml:space="preserve">A continuación, se sometió a consideración del pleno el informe del </w:t>
      </w:r>
      <w:r w:rsidRPr="00D254BD">
        <w:rPr>
          <w:rFonts w:ascii="Arial" w:hAnsi="Arial" w:cs="Arial"/>
          <w:bCs w:val="0"/>
        </w:rPr>
        <w:t>LIC. JORGE DURAN PUENTE</w:t>
      </w:r>
      <w:r w:rsidRPr="00D254BD">
        <w:rPr>
          <w:rFonts w:ascii="Arial" w:hAnsi="Arial" w:cs="Arial"/>
          <w:b w:val="0"/>
          <w:bCs w:val="0"/>
        </w:rPr>
        <w:t xml:space="preserve">, por lo que se tomó el siguiente  </w:t>
      </w:r>
      <w:r w:rsidRPr="00D254BD">
        <w:rPr>
          <w:rFonts w:ascii="Arial" w:hAnsi="Arial" w:cs="Arial"/>
          <w:bCs w:val="0"/>
        </w:rPr>
        <w:t>SEPTIMO ACUERD</w:t>
      </w:r>
      <w:r w:rsidRPr="00D254BD">
        <w:rPr>
          <w:rFonts w:ascii="Arial" w:hAnsi="Arial" w:cs="Arial"/>
        </w:rPr>
        <w:t>O:</w:t>
      </w:r>
      <w:r w:rsidRPr="00D254BD">
        <w:rPr>
          <w:rFonts w:ascii="Arial" w:hAnsi="Arial" w:cs="Arial"/>
          <w:bCs w:val="0"/>
        </w:rPr>
        <w:t xml:space="preserve"> </w:t>
      </w:r>
      <w:r w:rsidRPr="00D254BD">
        <w:rPr>
          <w:rFonts w:ascii="Arial" w:hAnsi="Arial" w:cs="Arial"/>
          <w:b w:val="0"/>
          <w:bCs w:val="0"/>
        </w:rPr>
        <w:t xml:space="preserve">Se aprueba el informe de actividades presentado por parte del </w:t>
      </w:r>
      <w:r w:rsidRPr="00D254BD">
        <w:rPr>
          <w:rFonts w:ascii="Arial" w:hAnsi="Arial" w:cs="Arial"/>
          <w:bCs w:val="0"/>
        </w:rPr>
        <w:t>LIC. JORGE DURAN PUENTE</w:t>
      </w:r>
      <w:r w:rsidRPr="00D254BD">
        <w:rPr>
          <w:rFonts w:ascii="Arial" w:hAnsi="Arial" w:cs="Arial"/>
          <w:b w:val="0"/>
          <w:bCs w:val="0"/>
        </w:rPr>
        <w:t>, Secretario Técnico del Ejecutivo,  Presidente de la Junta Estatal de Participación Social y Vicepresidente del Consejo Directivo, debiendo agregarse un ejemplar del mismo a la presente acta. -------------------------------------------------------------------------------------------------</w:t>
      </w:r>
    </w:p>
    <w:p w:rsidR="00DC6008" w:rsidRPr="00D254BD" w:rsidRDefault="00FE7AC4" w:rsidP="00DC6008">
      <w:pPr>
        <w:pStyle w:val="Textoindependiente2"/>
        <w:rPr>
          <w:rFonts w:ascii="Arial" w:hAnsi="Arial" w:cs="Arial"/>
          <w:b w:val="0"/>
          <w:bCs w:val="0"/>
        </w:rPr>
      </w:pPr>
      <w:r w:rsidRPr="00D254BD">
        <w:rPr>
          <w:rFonts w:ascii="Arial" w:hAnsi="Arial" w:cs="Arial"/>
          <w:bCs w:val="0"/>
        </w:rPr>
        <w:t>X.</w:t>
      </w:r>
      <w:r w:rsidRPr="00D254BD">
        <w:rPr>
          <w:rFonts w:ascii="Arial" w:hAnsi="Arial" w:cs="Arial"/>
          <w:b w:val="0"/>
          <w:bCs w:val="0"/>
        </w:rPr>
        <w:t xml:space="preserve"> Siguiendo con el DECIMO punto del orden del día, </w:t>
      </w:r>
      <w:r w:rsidR="00DC6008" w:rsidRPr="00D254BD">
        <w:rPr>
          <w:rFonts w:ascii="Arial" w:hAnsi="Arial" w:cs="Arial"/>
          <w:b w:val="0"/>
          <w:bCs w:val="0"/>
        </w:rPr>
        <w:t xml:space="preserve">en uso de la palabra el </w:t>
      </w:r>
      <w:r w:rsidR="00A373AD" w:rsidRPr="00D254BD">
        <w:rPr>
          <w:rFonts w:ascii="Arial" w:hAnsi="Arial" w:cs="Arial"/>
        </w:rPr>
        <w:t>ING. MANUEL DE JESUS BUSTAMANTE SANDOVAL</w:t>
      </w:r>
      <w:r w:rsidR="00DC6008" w:rsidRPr="00D254BD">
        <w:rPr>
          <w:rFonts w:ascii="Arial" w:hAnsi="Arial" w:cs="Arial"/>
          <w:bCs w:val="0"/>
        </w:rPr>
        <w:t>,</w:t>
      </w:r>
      <w:r w:rsidR="00DC6008" w:rsidRPr="00D254BD">
        <w:rPr>
          <w:rFonts w:ascii="Arial" w:hAnsi="Arial" w:cs="Arial"/>
          <w:b w:val="0"/>
          <w:bCs w:val="0"/>
        </w:rPr>
        <w:t xml:space="preserve"> Coordinador General del CECOP y Secretario Técnico de este Consejo, procede a someter a consideración y aprobación del </w:t>
      </w:r>
      <w:r w:rsidR="0073784D" w:rsidRPr="00D254BD">
        <w:rPr>
          <w:rFonts w:ascii="Arial" w:hAnsi="Arial" w:cs="Arial"/>
          <w:b w:val="0"/>
          <w:bCs w:val="0"/>
        </w:rPr>
        <w:t>C</w:t>
      </w:r>
      <w:r w:rsidR="00DC6008" w:rsidRPr="00D254BD">
        <w:rPr>
          <w:rFonts w:ascii="Arial" w:hAnsi="Arial" w:cs="Arial"/>
          <w:b w:val="0"/>
          <w:bCs w:val="0"/>
        </w:rPr>
        <w:t xml:space="preserve">onsejo </w:t>
      </w:r>
      <w:r w:rsidR="0073784D" w:rsidRPr="00D254BD">
        <w:rPr>
          <w:rFonts w:ascii="Arial" w:hAnsi="Arial" w:cs="Arial"/>
          <w:b w:val="0"/>
          <w:bCs w:val="0"/>
        </w:rPr>
        <w:t>D</w:t>
      </w:r>
      <w:r w:rsidR="00DC6008" w:rsidRPr="00D254BD">
        <w:rPr>
          <w:rFonts w:ascii="Arial" w:hAnsi="Arial" w:cs="Arial"/>
          <w:b w:val="0"/>
          <w:bCs w:val="0"/>
        </w:rPr>
        <w:t>irectivo los siguientes asuntos: --------</w:t>
      </w:r>
      <w:r w:rsidR="0073784D" w:rsidRPr="00D254BD">
        <w:rPr>
          <w:rFonts w:ascii="Arial" w:hAnsi="Arial" w:cs="Arial"/>
          <w:b w:val="0"/>
          <w:bCs w:val="0"/>
        </w:rPr>
        <w:t>------</w:t>
      </w:r>
      <w:r w:rsidR="00461B00" w:rsidRPr="00D254BD">
        <w:rPr>
          <w:rFonts w:ascii="Arial" w:hAnsi="Arial" w:cs="Arial"/>
          <w:b w:val="0"/>
          <w:bCs w:val="0"/>
        </w:rPr>
        <w:t>----------------</w:t>
      </w:r>
      <w:r w:rsidR="0073784D" w:rsidRPr="00D254BD">
        <w:rPr>
          <w:rFonts w:ascii="Arial" w:hAnsi="Arial" w:cs="Arial"/>
          <w:b w:val="0"/>
          <w:bCs w:val="0"/>
        </w:rPr>
        <w:t>---------</w:t>
      </w:r>
      <w:r w:rsidR="00DC6008" w:rsidRPr="00D254BD">
        <w:rPr>
          <w:rFonts w:ascii="Arial" w:hAnsi="Arial" w:cs="Arial"/>
          <w:b w:val="0"/>
          <w:bCs w:val="0"/>
        </w:rPr>
        <w:t>--</w:t>
      </w:r>
      <w:r w:rsidR="0073784D" w:rsidRPr="00D254BD">
        <w:rPr>
          <w:rFonts w:ascii="Arial" w:hAnsi="Arial" w:cs="Arial"/>
          <w:b w:val="0"/>
          <w:bCs w:val="0"/>
        </w:rPr>
        <w:t>---------------</w:t>
      </w:r>
    </w:p>
    <w:p w:rsidR="00DC6008" w:rsidRPr="00D254BD" w:rsidRDefault="00944F01" w:rsidP="00DC6008">
      <w:pPr>
        <w:pStyle w:val="Ttulo"/>
        <w:numPr>
          <w:ilvl w:val="0"/>
          <w:numId w:val="2"/>
        </w:numPr>
        <w:ind w:left="0" w:firstLine="0"/>
        <w:jc w:val="both"/>
        <w:rPr>
          <w:rFonts w:ascii="Arial" w:hAnsi="Arial" w:cs="Arial"/>
        </w:rPr>
      </w:pPr>
      <w:r w:rsidRPr="00D254BD">
        <w:rPr>
          <w:rFonts w:ascii="Arial" w:hAnsi="Arial" w:cs="Arial"/>
          <w:b/>
          <w:bCs/>
          <w:szCs w:val="32"/>
        </w:rPr>
        <w:t xml:space="preserve">APROBACION DE LAS </w:t>
      </w:r>
      <w:r w:rsidR="00170268" w:rsidRPr="00D254BD">
        <w:rPr>
          <w:rFonts w:ascii="Arial" w:hAnsi="Arial" w:cs="Arial"/>
          <w:b/>
          <w:bCs/>
          <w:szCs w:val="32"/>
        </w:rPr>
        <w:t>MODIFICACIONES A LA PLANTILLA DE PERSONAL</w:t>
      </w:r>
    </w:p>
    <w:p w:rsidR="00170268" w:rsidRPr="00D254BD" w:rsidRDefault="00170268" w:rsidP="00170268">
      <w:pPr>
        <w:pStyle w:val="Textoindependiente2"/>
        <w:spacing w:line="276" w:lineRule="auto"/>
        <w:ind w:right="49"/>
        <w:jc w:val="center"/>
        <w:rPr>
          <w:rFonts w:ascii="Arial" w:hAnsi="Arial" w:cs="Arial"/>
          <w:sz w:val="28"/>
        </w:rPr>
      </w:pPr>
      <w:r w:rsidRPr="00D254BD">
        <w:rPr>
          <w:rFonts w:ascii="Arial" w:hAnsi="Arial" w:cs="Arial"/>
          <w:sz w:val="28"/>
        </w:rPr>
        <w:t>BAJAS DEL ORGANISMO</w:t>
      </w:r>
    </w:p>
    <w:p w:rsidR="00170268" w:rsidRPr="00D254BD" w:rsidRDefault="00170268" w:rsidP="00170268">
      <w:pPr>
        <w:pStyle w:val="Textoindependiente2"/>
        <w:spacing w:line="276" w:lineRule="auto"/>
        <w:ind w:right="49"/>
        <w:jc w:val="center"/>
        <w:rPr>
          <w:rFonts w:ascii="Arial" w:hAnsi="Arial" w:cs="Arial"/>
        </w:rPr>
      </w:pPr>
      <w:r w:rsidRPr="00D254BD">
        <w:rPr>
          <w:rFonts w:ascii="Arial" w:hAnsi="Arial" w:cs="Arial"/>
          <w:sz w:val="22"/>
        </w:rPr>
        <w:t>PLANTILLA CECOP</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059"/>
        <w:gridCol w:w="1451"/>
        <w:gridCol w:w="1366"/>
        <w:gridCol w:w="3620"/>
      </w:tblGrid>
      <w:tr w:rsidR="00170268" w:rsidRPr="00D254BD" w:rsidTr="00170268">
        <w:trPr>
          <w:trHeight w:val="20"/>
        </w:trPr>
        <w:tc>
          <w:tcPr>
            <w:tcW w:w="1610" w:type="pct"/>
            <w:shd w:val="clear" w:color="auto" w:fill="C00000"/>
            <w:noWrap/>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NOMBRE</w:t>
            </w:r>
          </w:p>
        </w:tc>
        <w:tc>
          <w:tcPr>
            <w:tcW w:w="764"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FECHA BAJA SEGÚN ORGANISMO</w:t>
            </w:r>
          </w:p>
        </w:tc>
        <w:tc>
          <w:tcPr>
            <w:tcW w:w="719"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MONTO ACORDADO POR FINIQUITO</w:t>
            </w:r>
          </w:p>
        </w:tc>
        <w:tc>
          <w:tcPr>
            <w:tcW w:w="1906" w:type="pct"/>
            <w:shd w:val="clear" w:color="auto" w:fill="C00000"/>
            <w:noWrap/>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OBSERVACIONES</w:t>
            </w:r>
          </w:p>
        </w:tc>
      </w:tr>
      <w:tr w:rsidR="00170268" w:rsidRPr="00D254BD" w:rsidTr="00170268">
        <w:trPr>
          <w:trHeight w:val="20"/>
        </w:trPr>
        <w:tc>
          <w:tcPr>
            <w:tcW w:w="1610" w:type="pct"/>
            <w:shd w:val="clear" w:color="000000" w:fill="FFFFFF"/>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NORMA LUISA ARCE MONROY</w:t>
            </w:r>
          </w:p>
        </w:tc>
        <w:tc>
          <w:tcPr>
            <w:tcW w:w="764" w:type="pct"/>
            <w:shd w:val="clear" w:color="auto" w:fill="auto"/>
            <w:noWrap/>
            <w:vAlign w:val="bottom"/>
            <w:hideMark/>
          </w:tcPr>
          <w:p w:rsidR="00170268" w:rsidRPr="00D254BD" w:rsidRDefault="00170268" w:rsidP="002C5C12">
            <w:pPr>
              <w:jc w:val="right"/>
              <w:rPr>
                <w:rFonts w:ascii="Kelson Sans" w:hAnsi="Kelson Sans"/>
                <w:color w:val="000000"/>
                <w:sz w:val="12"/>
                <w:szCs w:val="16"/>
                <w:lang w:eastAsia="es-MX"/>
              </w:rPr>
            </w:pPr>
            <w:r w:rsidRPr="00D254BD">
              <w:rPr>
                <w:rFonts w:ascii="Kelson Sans" w:hAnsi="Kelson Sans"/>
                <w:color w:val="000000"/>
                <w:sz w:val="12"/>
                <w:szCs w:val="16"/>
                <w:lang w:eastAsia="es-MX"/>
              </w:rPr>
              <w:t>20/05/2016</w:t>
            </w:r>
          </w:p>
        </w:tc>
        <w:tc>
          <w:tcPr>
            <w:tcW w:w="7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22,420.91 </w:t>
            </w:r>
          </w:p>
        </w:tc>
        <w:tc>
          <w:tcPr>
            <w:tcW w:w="1906" w:type="pct"/>
            <w:shd w:val="clear" w:color="000000" w:fill="FFFFFF"/>
            <w:noWrap/>
            <w:vAlign w:val="bottom"/>
            <w:hideMark/>
          </w:tcPr>
          <w:p w:rsidR="00170268" w:rsidRPr="00D254BD" w:rsidRDefault="00170268" w:rsidP="002C5C12">
            <w:pPr>
              <w:jc w:val="center"/>
              <w:rPr>
                <w:rFonts w:ascii="Kelson Sans" w:hAnsi="Kelson Sans"/>
                <w:color w:val="000000"/>
                <w:sz w:val="12"/>
                <w:szCs w:val="16"/>
                <w:lang w:eastAsia="es-MX"/>
              </w:rPr>
            </w:pPr>
            <w:r w:rsidRPr="00D254BD">
              <w:rPr>
                <w:rFonts w:ascii="Kelson Sans" w:hAnsi="Kelson Sans"/>
                <w:color w:val="000000"/>
                <w:sz w:val="12"/>
                <w:szCs w:val="16"/>
                <w:lang w:eastAsia="es-MX"/>
              </w:rPr>
              <w:t>MONTO LIQUIDADO</w:t>
            </w:r>
          </w:p>
        </w:tc>
      </w:tr>
    </w:tbl>
    <w:p w:rsidR="00170268" w:rsidRPr="00D254BD" w:rsidRDefault="00170268" w:rsidP="00170268">
      <w:pPr>
        <w:pStyle w:val="Textoindependiente2"/>
        <w:spacing w:line="276" w:lineRule="auto"/>
        <w:ind w:right="49"/>
        <w:jc w:val="center"/>
        <w:rPr>
          <w:rFonts w:ascii="Kelson Sans" w:hAnsi="Kelson Sans"/>
          <w:b w:val="0"/>
          <w:bCs w:val="0"/>
          <w:smallCaps/>
          <w:color w:val="C00000"/>
          <w:sz w:val="14"/>
          <w:szCs w:val="26"/>
        </w:rPr>
      </w:pPr>
    </w:p>
    <w:p w:rsidR="00170268" w:rsidRPr="00D254BD" w:rsidRDefault="00170268" w:rsidP="00170268">
      <w:pPr>
        <w:pStyle w:val="Textoindependiente2"/>
        <w:spacing w:line="276" w:lineRule="auto"/>
        <w:ind w:right="49"/>
        <w:jc w:val="center"/>
        <w:rPr>
          <w:rFonts w:ascii="Arial" w:hAnsi="Arial" w:cs="Arial"/>
          <w:sz w:val="22"/>
        </w:rPr>
      </w:pPr>
      <w:r w:rsidRPr="00D254BD">
        <w:rPr>
          <w:rFonts w:ascii="Arial" w:hAnsi="Arial" w:cs="Arial"/>
          <w:sz w:val="22"/>
        </w:rPr>
        <w:t>PLANTILLA JUNTA ESTATAL</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096"/>
        <w:gridCol w:w="1316"/>
        <w:gridCol w:w="1580"/>
        <w:gridCol w:w="3504"/>
      </w:tblGrid>
      <w:tr w:rsidR="00170268" w:rsidRPr="00D254BD" w:rsidTr="00170268">
        <w:trPr>
          <w:trHeight w:val="20"/>
        </w:trPr>
        <w:tc>
          <w:tcPr>
            <w:tcW w:w="1630" w:type="pct"/>
            <w:shd w:val="clear" w:color="auto" w:fill="C00000"/>
            <w:noWrap/>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NOMBRE</w:t>
            </w:r>
          </w:p>
        </w:tc>
        <w:tc>
          <w:tcPr>
            <w:tcW w:w="693"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FECHA BAJA SEGÚN ORGANISMO</w:t>
            </w:r>
          </w:p>
        </w:tc>
        <w:tc>
          <w:tcPr>
            <w:tcW w:w="832"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MONTO ACORDADO POR FINIQUITO</w:t>
            </w:r>
          </w:p>
        </w:tc>
        <w:tc>
          <w:tcPr>
            <w:tcW w:w="1845" w:type="pct"/>
            <w:shd w:val="clear" w:color="auto" w:fill="C00000"/>
            <w:noWrap/>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OBSERVACIONES</w:t>
            </w:r>
          </w:p>
        </w:tc>
      </w:tr>
      <w:tr w:rsidR="00170268" w:rsidRPr="00D254BD" w:rsidTr="00170268">
        <w:trPr>
          <w:trHeight w:val="20"/>
        </w:trPr>
        <w:tc>
          <w:tcPr>
            <w:tcW w:w="1630" w:type="pct"/>
            <w:shd w:val="clear" w:color="000000" w:fill="FFFFFF"/>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MARTIN OCTAVIO GIL CORRAL</w:t>
            </w:r>
          </w:p>
        </w:tc>
        <w:tc>
          <w:tcPr>
            <w:tcW w:w="693" w:type="pct"/>
            <w:shd w:val="clear" w:color="auto" w:fill="auto"/>
            <w:noWrap/>
            <w:vAlign w:val="bottom"/>
            <w:hideMark/>
          </w:tcPr>
          <w:p w:rsidR="00170268" w:rsidRPr="00D254BD" w:rsidRDefault="00170268" w:rsidP="002C5C12">
            <w:pPr>
              <w:jc w:val="right"/>
              <w:rPr>
                <w:rFonts w:ascii="Kelson Sans" w:hAnsi="Kelson Sans"/>
                <w:color w:val="000000"/>
                <w:sz w:val="12"/>
                <w:szCs w:val="16"/>
                <w:lang w:eastAsia="es-MX"/>
              </w:rPr>
            </w:pPr>
            <w:r w:rsidRPr="00D254BD">
              <w:rPr>
                <w:rFonts w:ascii="Kelson Sans" w:hAnsi="Kelson Sans"/>
                <w:color w:val="000000"/>
                <w:sz w:val="12"/>
                <w:szCs w:val="16"/>
                <w:lang w:eastAsia="es-MX"/>
              </w:rPr>
              <w:t>23/05/2016</w:t>
            </w:r>
          </w:p>
        </w:tc>
        <w:tc>
          <w:tcPr>
            <w:tcW w:w="832"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40,207.11 </w:t>
            </w:r>
          </w:p>
        </w:tc>
        <w:tc>
          <w:tcPr>
            <w:tcW w:w="1845" w:type="pct"/>
            <w:shd w:val="clear" w:color="000000" w:fill="FFFFFF"/>
            <w:noWrap/>
            <w:vAlign w:val="bottom"/>
            <w:hideMark/>
          </w:tcPr>
          <w:p w:rsidR="00170268" w:rsidRPr="00D254BD" w:rsidRDefault="00170268" w:rsidP="002C5C12">
            <w:pPr>
              <w:jc w:val="center"/>
              <w:rPr>
                <w:rFonts w:ascii="Kelson Sans" w:hAnsi="Kelson Sans"/>
                <w:color w:val="000000"/>
                <w:sz w:val="12"/>
                <w:szCs w:val="16"/>
                <w:lang w:eastAsia="es-MX"/>
              </w:rPr>
            </w:pPr>
            <w:r w:rsidRPr="00D254BD">
              <w:rPr>
                <w:rFonts w:ascii="Kelson Sans" w:hAnsi="Kelson Sans"/>
                <w:color w:val="000000"/>
                <w:sz w:val="12"/>
                <w:szCs w:val="16"/>
                <w:lang w:eastAsia="es-MX"/>
              </w:rPr>
              <w:t>MONTO LIQUIDADO</w:t>
            </w:r>
          </w:p>
        </w:tc>
      </w:tr>
      <w:tr w:rsidR="00170268" w:rsidRPr="00D254BD" w:rsidTr="00170268">
        <w:trPr>
          <w:trHeight w:val="20"/>
        </w:trPr>
        <w:tc>
          <w:tcPr>
            <w:tcW w:w="1630" w:type="pct"/>
            <w:shd w:val="clear" w:color="000000" w:fill="FFFFFF"/>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GUILLERMO ISAIAS WARNE FRAGOZO</w:t>
            </w:r>
          </w:p>
        </w:tc>
        <w:tc>
          <w:tcPr>
            <w:tcW w:w="693" w:type="pct"/>
            <w:shd w:val="clear" w:color="auto" w:fill="auto"/>
            <w:noWrap/>
            <w:vAlign w:val="bottom"/>
            <w:hideMark/>
          </w:tcPr>
          <w:p w:rsidR="00170268" w:rsidRPr="00D254BD" w:rsidRDefault="00170268" w:rsidP="002C5C12">
            <w:pPr>
              <w:jc w:val="right"/>
              <w:rPr>
                <w:rFonts w:ascii="Kelson Sans" w:hAnsi="Kelson Sans"/>
                <w:color w:val="000000"/>
                <w:sz w:val="12"/>
                <w:szCs w:val="16"/>
                <w:lang w:eastAsia="es-MX"/>
              </w:rPr>
            </w:pPr>
            <w:r w:rsidRPr="00D254BD">
              <w:rPr>
                <w:rFonts w:ascii="Kelson Sans" w:hAnsi="Kelson Sans"/>
                <w:color w:val="000000"/>
                <w:sz w:val="12"/>
                <w:szCs w:val="16"/>
                <w:lang w:eastAsia="es-MX"/>
              </w:rPr>
              <w:t>24/06/2016</w:t>
            </w:r>
          </w:p>
        </w:tc>
        <w:tc>
          <w:tcPr>
            <w:tcW w:w="832"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18,493.68 </w:t>
            </w:r>
          </w:p>
        </w:tc>
        <w:tc>
          <w:tcPr>
            <w:tcW w:w="1845" w:type="pct"/>
            <w:shd w:val="clear" w:color="000000" w:fill="FFFFFF"/>
            <w:noWrap/>
            <w:vAlign w:val="bottom"/>
            <w:hideMark/>
          </w:tcPr>
          <w:p w:rsidR="00170268" w:rsidRPr="00D254BD" w:rsidRDefault="00170268" w:rsidP="002C5C12">
            <w:pPr>
              <w:jc w:val="center"/>
              <w:rPr>
                <w:rFonts w:ascii="Kelson Sans" w:hAnsi="Kelson Sans"/>
                <w:color w:val="000000"/>
                <w:sz w:val="12"/>
                <w:szCs w:val="16"/>
                <w:lang w:eastAsia="es-MX"/>
              </w:rPr>
            </w:pPr>
            <w:r w:rsidRPr="00D254BD">
              <w:rPr>
                <w:rFonts w:ascii="Kelson Sans" w:hAnsi="Kelson Sans"/>
                <w:color w:val="000000"/>
                <w:sz w:val="12"/>
                <w:szCs w:val="16"/>
                <w:lang w:eastAsia="es-MX"/>
              </w:rPr>
              <w:t>EN PROCESO DE PAGO</w:t>
            </w:r>
          </w:p>
        </w:tc>
      </w:tr>
      <w:tr w:rsidR="00170268" w:rsidRPr="00D254BD" w:rsidTr="00170268">
        <w:trPr>
          <w:trHeight w:val="20"/>
        </w:trPr>
        <w:tc>
          <w:tcPr>
            <w:tcW w:w="1630" w:type="pct"/>
            <w:shd w:val="clear" w:color="000000" w:fill="FFFFFF"/>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JESSICA MARIA LERMA PALOMARES</w:t>
            </w:r>
          </w:p>
        </w:tc>
        <w:tc>
          <w:tcPr>
            <w:tcW w:w="693" w:type="pct"/>
            <w:shd w:val="clear" w:color="auto" w:fill="auto"/>
            <w:noWrap/>
            <w:vAlign w:val="bottom"/>
            <w:hideMark/>
          </w:tcPr>
          <w:p w:rsidR="00170268" w:rsidRPr="00D254BD" w:rsidRDefault="00170268" w:rsidP="002C5C12">
            <w:pPr>
              <w:jc w:val="right"/>
              <w:rPr>
                <w:rFonts w:ascii="Kelson Sans" w:hAnsi="Kelson Sans"/>
                <w:color w:val="000000"/>
                <w:sz w:val="12"/>
                <w:szCs w:val="16"/>
                <w:lang w:eastAsia="es-MX"/>
              </w:rPr>
            </w:pPr>
            <w:r w:rsidRPr="00D254BD">
              <w:rPr>
                <w:rFonts w:ascii="Kelson Sans" w:hAnsi="Kelson Sans"/>
                <w:color w:val="000000"/>
                <w:sz w:val="12"/>
                <w:szCs w:val="16"/>
                <w:lang w:eastAsia="es-MX"/>
              </w:rPr>
              <w:t>30/07/2016</w:t>
            </w:r>
          </w:p>
        </w:tc>
        <w:tc>
          <w:tcPr>
            <w:tcW w:w="832"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52,602.83 </w:t>
            </w:r>
          </w:p>
        </w:tc>
        <w:tc>
          <w:tcPr>
            <w:tcW w:w="1845" w:type="pct"/>
            <w:shd w:val="clear" w:color="000000" w:fill="FFFFFF"/>
            <w:noWrap/>
            <w:vAlign w:val="bottom"/>
            <w:hideMark/>
          </w:tcPr>
          <w:p w:rsidR="00170268" w:rsidRPr="00D254BD" w:rsidRDefault="00170268" w:rsidP="002C5C12">
            <w:pPr>
              <w:jc w:val="center"/>
              <w:rPr>
                <w:rFonts w:ascii="Kelson Sans" w:hAnsi="Kelson Sans"/>
                <w:color w:val="000000"/>
                <w:sz w:val="12"/>
                <w:szCs w:val="16"/>
                <w:lang w:eastAsia="es-MX"/>
              </w:rPr>
            </w:pPr>
            <w:r w:rsidRPr="00D254BD">
              <w:rPr>
                <w:rFonts w:ascii="Kelson Sans" w:hAnsi="Kelson Sans"/>
                <w:color w:val="000000"/>
                <w:sz w:val="12"/>
                <w:szCs w:val="16"/>
                <w:lang w:eastAsia="es-MX"/>
              </w:rPr>
              <w:t>MONTO LIQUIDADO</w:t>
            </w:r>
          </w:p>
        </w:tc>
      </w:tr>
    </w:tbl>
    <w:p w:rsidR="00170268" w:rsidRPr="00D254BD" w:rsidRDefault="00170268" w:rsidP="00170268">
      <w:pPr>
        <w:pStyle w:val="Textoindependiente2"/>
        <w:spacing w:line="276" w:lineRule="auto"/>
        <w:ind w:right="49"/>
        <w:jc w:val="center"/>
        <w:rPr>
          <w:rFonts w:ascii="Kelson Sans" w:hAnsi="Kelson Sans"/>
          <w:b w:val="0"/>
          <w:bCs w:val="0"/>
          <w:smallCaps/>
          <w:color w:val="C00000"/>
          <w:sz w:val="14"/>
          <w:szCs w:val="26"/>
        </w:rPr>
      </w:pPr>
    </w:p>
    <w:p w:rsidR="00170268" w:rsidRPr="00D254BD" w:rsidRDefault="00170268" w:rsidP="00170268">
      <w:pPr>
        <w:pStyle w:val="Textoindependiente2"/>
        <w:spacing w:line="276" w:lineRule="auto"/>
        <w:ind w:right="49"/>
        <w:jc w:val="center"/>
        <w:rPr>
          <w:rFonts w:ascii="Arial" w:hAnsi="Arial" w:cs="Arial"/>
          <w:sz w:val="28"/>
        </w:rPr>
      </w:pPr>
      <w:r w:rsidRPr="00D254BD">
        <w:rPr>
          <w:rFonts w:ascii="Arial" w:hAnsi="Arial" w:cs="Arial"/>
          <w:sz w:val="28"/>
        </w:rPr>
        <w:t>ALTAS DEL ORGANISMO</w:t>
      </w:r>
    </w:p>
    <w:p w:rsidR="00170268" w:rsidRPr="00D254BD" w:rsidRDefault="00170268" w:rsidP="00170268">
      <w:pPr>
        <w:pStyle w:val="Textoindependiente2"/>
        <w:spacing w:line="276" w:lineRule="auto"/>
        <w:ind w:right="49"/>
        <w:jc w:val="center"/>
        <w:rPr>
          <w:rFonts w:ascii="Arial" w:hAnsi="Arial" w:cs="Arial"/>
          <w:sz w:val="22"/>
        </w:rPr>
      </w:pPr>
      <w:r w:rsidRPr="00D254BD">
        <w:rPr>
          <w:rFonts w:ascii="Arial" w:hAnsi="Arial" w:cs="Arial"/>
          <w:sz w:val="22"/>
        </w:rPr>
        <w:t>PLANTILLA CECOP</w:t>
      </w:r>
    </w:p>
    <w:tbl>
      <w:tblPr>
        <w:tblW w:w="5000"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2447"/>
        <w:gridCol w:w="539"/>
        <w:gridCol w:w="2220"/>
        <w:gridCol w:w="1185"/>
        <w:gridCol w:w="1052"/>
        <w:gridCol w:w="1096"/>
        <w:gridCol w:w="957"/>
      </w:tblGrid>
      <w:tr w:rsidR="00170268" w:rsidRPr="00D254BD" w:rsidTr="00170268">
        <w:trPr>
          <w:trHeight w:val="20"/>
        </w:trPr>
        <w:tc>
          <w:tcPr>
            <w:tcW w:w="1288" w:type="pct"/>
            <w:shd w:val="clear" w:color="auto" w:fill="C00000"/>
            <w:noWrap/>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NOMBRE</w:t>
            </w:r>
          </w:p>
        </w:tc>
        <w:tc>
          <w:tcPr>
            <w:tcW w:w="284"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NIVEL</w:t>
            </w:r>
          </w:p>
        </w:tc>
        <w:tc>
          <w:tcPr>
            <w:tcW w:w="1169"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PUESTO</w:t>
            </w:r>
          </w:p>
        </w:tc>
        <w:tc>
          <w:tcPr>
            <w:tcW w:w="624"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FECHA ALTA</w:t>
            </w:r>
          </w:p>
        </w:tc>
        <w:tc>
          <w:tcPr>
            <w:tcW w:w="554"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SUELDO MENSUAL TABULAR</w:t>
            </w:r>
          </w:p>
        </w:tc>
        <w:tc>
          <w:tcPr>
            <w:tcW w:w="577"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COMP MENSUAL</w:t>
            </w:r>
          </w:p>
        </w:tc>
        <w:tc>
          <w:tcPr>
            <w:tcW w:w="505" w:type="pct"/>
            <w:shd w:val="clear" w:color="auto" w:fill="C00000"/>
            <w:vAlign w:val="center"/>
            <w:hideMark/>
          </w:tcPr>
          <w:p w:rsidR="00170268" w:rsidRPr="00D254BD" w:rsidRDefault="00170268" w:rsidP="002C5C12">
            <w:pPr>
              <w:jc w:val="center"/>
              <w:rPr>
                <w:rFonts w:ascii="Kelson Sans" w:hAnsi="Kelson Sans" w:cs="Arial"/>
                <w:b/>
                <w:bCs/>
                <w:color w:val="FFFFFF" w:themeColor="background1"/>
                <w:sz w:val="12"/>
                <w:szCs w:val="16"/>
                <w:lang w:eastAsia="es-MX"/>
              </w:rPr>
            </w:pPr>
            <w:r w:rsidRPr="00D254BD">
              <w:rPr>
                <w:rFonts w:ascii="Kelson Sans" w:hAnsi="Kelson Sans" w:cs="Arial"/>
                <w:b/>
                <w:bCs/>
                <w:color w:val="FFFFFF" w:themeColor="background1"/>
                <w:sz w:val="12"/>
                <w:szCs w:val="16"/>
                <w:lang w:eastAsia="es-MX"/>
              </w:rPr>
              <w:t>TOTAL MENSUAL</w:t>
            </w:r>
          </w:p>
        </w:tc>
      </w:tr>
      <w:tr w:rsidR="00170268" w:rsidRPr="00D254BD" w:rsidTr="00170268">
        <w:trPr>
          <w:trHeight w:val="20"/>
        </w:trPr>
        <w:tc>
          <w:tcPr>
            <w:tcW w:w="128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RIGOBERTO DURAN TORTOLEDO </w:t>
            </w:r>
          </w:p>
        </w:tc>
        <w:tc>
          <w:tcPr>
            <w:tcW w:w="284" w:type="pct"/>
            <w:shd w:val="clear" w:color="auto" w:fill="auto"/>
            <w:noWrap/>
            <w:vAlign w:val="bottom"/>
            <w:hideMark/>
          </w:tcPr>
          <w:p w:rsidR="00170268" w:rsidRPr="00D254BD" w:rsidRDefault="00170268" w:rsidP="002C5C12">
            <w:pPr>
              <w:jc w:val="right"/>
              <w:rPr>
                <w:rFonts w:ascii="Kelson Sans" w:hAnsi="Kelson Sans"/>
                <w:color w:val="000000"/>
                <w:sz w:val="12"/>
                <w:szCs w:val="16"/>
                <w:lang w:eastAsia="es-MX"/>
              </w:rPr>
            </w:pPr>
            <w:r w:rsidRPr="00D254BD">
              <w:rPr>
                <w:rFonts w:ascii="Kelson Sans" w:hAnsi="Kelson Sans"/>
                <w:color w:val="000000"/>
                <w:sz w:val="12"/>
                <w:szCs w:val="16"/>
                <w:lang w:eastAsia="es-MX"/>
              </w:rPr>
              <w:t>12</w:t>
            </w:r>
          </w:p>
        </w:tc>
        <w:tc>
          <w:tcPr>
            <w:tcW w:w="1169" w:type="pct"/>
            <w:shd w:val="clear" w:color="000000" w:fill="FFFFFF"/>
            <w:noWrap/>
            <w:vAlign w:val="bottom"/>
            <w:hideMark/>
          </w:tcPr>
          <w:p w:rsidR="00170268" w:rsidRPr="00D254BD" w:rsidRDefault="00170268" w:rsidP="002C5C12">
            <w:pPr>
              <w:rPr>
                <w:rFonts w:ascii="Kelson Sans" w:hAnsi="Kelson Sans" w:cs="Arial"/>
                <w:sz w:val="12"/>
                <w:szCs w:val="16"/>
                <w:lang w:eastAsia="es-MX"/>
              </w:rPr>
            </w:pPr>
            <w:r w:rsidRPr="00D254BD">
              <w:rPr>
                <w:rFonts w:ascii="Kelson Sans" w:hAnsi="Kelson Sans" w:cs="Arial"/>
                <w:sz w:val="12"/>
                <w:szCs w:val="16"/>
                <w:lang w:eastAsia="es-MX"/>
              </w:rPr>
              <w:t>TITULAR  DEL OCDA</w:t>
            </w:r>
          </w:p>
        </w:tc>
        <w:tc>
          <w:tcPr>
            <w:tcW w:w="624"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23/05/2016</w:t>
            </w:r>
          </w:p>
        </w:tc>
        <w:tc>
          <w:tcPr>
            <w:tcW w:w="554"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$23,760.00 </w:t>
            </w:r>
          </w:p>
        </w:tc>
        <w:tc>
          <w:tcPr>
            <w:tcW w:w="57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$15,840.00 </w:t>
            </w:r>
          </w:p>
        </w:tc>
        <w:tc>
          <w:tcPr>
            <w:tcW w:w="505"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$39,600.00 </w:t>
            </w:r>
          </w:p>
        </w:tc>
      </w:tr>
      <w:tr w:rsidR="00170268" w:rsidRPr="00D254BD" w:rsidTr="00170268">
        <w:trPr>
          <w:trHeight w:val="20"/>
        </w:trPr>
        <w:tc>
          <w:tcPr>
            <w:tcW w:w="128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ANA ISABEL ANDRADE VALDEZ </w:t>
            </w:r>
          </w:p>
        </w:tc>
        <w:tc>
          <w:tcPr>
            <w:tcW w:w="284" w:type="pct"/>
            <w:shd w:val="clear" w:color="auto" w:fill="auto"/>
            <w:noWrap/>
            <w:vAlign w:val="bottom"/>
            <w:hideMark/>
          </w:tcPr>
          <w:p w:rsidR="00170268" w:rsidRPr="00D254BD" w:rsidRDefault="00170268" w:rsidP="002C5C12">
            <w:pPr>
              <w:jc w:val="right"/>
              <w:rPr>
                <w:rFonts w:ascii="Kelson Sans" w:hAnsi="Kelson Sans"/>
                <w:color w:val="000000"/>
                <w:sz w:val="12"/>
                <w:szCs w:val="16"/>
                <w:lang w:eastAsia="es-MX"/>
              </w:rPr>
            </w:pPr>
            <w:r w:rsidRPr="00D254BD">
              <w:rPr>
                <w:rFonts w:ascii="Kelson Sans" w:hAnsi="Kelson Sans"/>
                <w:color w:val="000000"/>
                <w:sz w:val="12"/>
                <w:szCs w:val="16"/>
                <w:lang w:eastAsia="es-MX"/>
              </w:rPr>
              <w:t>9</w:t>
            </w:r>
          </w:p>
        </w:tc>
        <w:tc>
          <w:tcPr>
            <w:tcW w:w="1169" w:type="pct"/>
            <w:shd w:val="clear" w:color="000000" w:fill="FFFFFF"/>
            <w:noWrap/>
            <w:vAlign w:val="bottom"/>
            <w:hideMark/>
          </w:tcPr>
          <w:p w:rsidR="00170268" w:rsidRPr="00D254BD" w:rsidRDefault="00170268" w:rsidP="002C5C12">
            <w:pPr>
              <w:rPr>
                <w:rFonts w:ascii="Kelson Sans" w:hAnsi="Kelson Sans" w:cs="Arial"/>
                <w:sz w:val="12"/>
                <w:szCs w:val="16"/>
                <w:lang w:eastAsia="es-MX"/>
              </w:rPr>
            </w:pPr>
            <w:r w:rsidRPr="00D254BD">
              <w:rPr>
                <w:rFonts w:ascii="Kelson Sans" w:hAnsi="Kelson Sans" w:cs="Arial"/>
                <w:sz w:val="12"/>
                <w:szCs w:val="16"/>
                <w:lang w:eastAsia="es-MX"/>
              </w:rPr>
              <w:t>ASISTENTE ADMINISTRATIVO</w:t>
            </w:r>
          </w:p>
        </w:tc>
        <w:tc>
          <w:tcPr>
            <w:tcW w:w="624"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01/08/2016</w:t>
            </w:r>
          </w:p>
        </w:tc>
        <w:tc>
          <w:tcPr>
            <w:tcW w:w="554"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$16,859.39 </w:t>
            </w:r>
          </w:p>
        </w:tc>
        <w:tc>
          <w:tcPr>
            <w:tcW w:w="57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   </w:t>
            </w:r>
          </w:p>
        </w:tc>
        <w:tc>
          <w:tcPr>
            <w:tcW w:w="505"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$16,859.39 </w:t>
            </w:r>
          </w:p>
        </w:tc>
      </w:tr>
    </w:tbl>
    <w:p w:rsidR="00170268" w:rsidRPr="00D254BD" w:rsidRDefault="00170268" w:rsidP="00170268">
      <w:pPr>
        <w:pStyle w:val="Textoindependiente2"/>
        <w:spacing w:line="276" w:lineRule="auto"/>
        <w:ind w:right="49"/>
        <w:jc w:val="center"/>
        <w:rPr>
          <w:rFonts w:ascii="Kelson Sans" w:hAnsi="Kelson Sans"/>
          <w:b w:val="0"/>
          <w:bCs w:val="0"/>
          <w:smallCaps/>
          <w:color w:val="C00000"/>
          <w:sz w:val="10"/>
          <w:szCs w:val="26"/>
        </w:rPr>
      </w:pPr>
    </w:p>
    <w:p w:rsidR="00170268" w:rsidRPr="00D254BD" w:rsidRDefault="00170268" w:rsidP="00170268">
      <w:pPr>
        <w:pStyle w:val="Textoindependiente2"/>
        <w:spacing w:line="276" w:lineRule="auto"/>
        <w:ind w:right="49"/>
        <w:jc w:val="center"/>
        <w:rPr>
          <w:rFonts w:ascii="Arial" w:hAnsi="Arial" w:cs="Arial"/>
          <w:sz w:val="22"/>
        </w:rPr>
      </w:pPr>
      <w:r w:rsidRPr="00D254BD">
        <w:rPr>
          <w:rFonts w:ascii="Arial" w:hAnsi="Arial" w:cs="Arial"/>
          <w:sz w:val="22"/>
        </w:rPr>
        <w:t>PLANTILLA JUNTA ESTATAL</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110"/>
        <w:gridCol w:w="581"/>
        <w:gridCol w:w="1159"/>
        <w:gridCol w:w="3455"/>
        <w:gridCol w:w="1191"/>
      </w:tblGrid>
      <w:tr w:rsidR="00170268" w:rsidRPr="00D254BD" w:rsidTr="00170268">
        <w:trPr>
          <w:trHeight w:val="20"/>
        </w:trPr>
        <w:tc>
          <w:tcPr>
            <w:tcW w:w="1638" w:type="pct"/>
            <w:shd w:val="clear" w:color="auto" w:fill="C00000"/>
            <w:noWrap/>
            <w:vAlign w:val="bottom"/>
            <w:hideMark/>
          </w:tcPr>
          <w:p w:rsidR="00170268" w:rsidRPr="00D254BD" w:rsidRDefault="00170268" w:rsidP="002C5C12">
            <w:pPr>
              <w:jc w:val="center"/>
              <w:rPr>
                <w:rFonts w:ascii="Kelson Sans" w:hAnsi="Kelson Sans"/>
                <w:b/>
                <w:bCs/>
                <w:color w:val="FFFFFF" w:themeColor="background1"/>
                <w:sz w:val="12"/>
                <w:szCs w:val="16"/>
                <w:lang w:eastAsia="es-MX"/>
              </w:rPr>
            </w:pPr>
            <w:r w:rsidRPr="00D254BD">
              <w:rPr>
                <w:rFonts w:ascii="Kelson Sans" w:hAnsi="Kelson Sans"/>
                <w:b/>
                <w:bCs/>
                <w:color w:val="FFFFFF" w:themeColor="background1"/>
                <w:sz w:val="12"/>
                <w:szCs w:val="16"/>
                <w:lang w:eastAsia="es-MX"/>
              </w:rPr>
              <w:t>NOMBRE</w:t>
            </w:r>
          </w:p>
        </w:tc>
        <w:tc>
          <w:tcPr>
            <w:tcW w:w="306" w:type="pct"/>
            <w:shd w:val="clear" w:color="auto" w:fill="C00000"/>
            <w:noWrap/>
            <w:vAlign w:val="bottom"/>
            <w:hideMark/>
          </w:tcPr>
          <w:p w:rsidR="00170268" w:rsidRPr="00D254BD" w:rsidRDefault="00170268" w:rsidP="002C5C12">
            <w:pPr>
              <w:rPr>
                <w:rFonts w:ascii="Kelson Sans" w:hAnsi="Kelson Sans"/>
                <w:b/>
                <w:bCs/>
                <w:color w:val="FFFFFF" w:themeColor="background1"/>
                <w:sz w:val="12"/>
                <w:szCs w:val="16"/>
                <w:lang w:eastAsia="es-MX"/>
              </w:rPr>
            </w:pPr>
            <w:r w:rsidRPr="00D254BD">
              <w:rPr>
                <w:rFonts w:ascii="Kelson Sans" w:hAnsi="Kelson Sans"/>
                <w:b/>
                <w:bCs/>
                <w:color w:val="FFFFFF" w:themeColor="background1"/>
                <w:sz w:val="12"/>
                <w:szCs w:val="16"/>
                <w:lang w:eastAsia="es-MX"/>
              </w:rPr>
              <w:t>NIVEL</w:t>
            </w:r>
          </w:p>
        </w:tc>
        <w:tc>
          <w:tcPr>
            <w:tcW w:w="610" w:type="pct"/>
            <w:shd w:val="clear" w:color="auto" w:fill="C00000"/>
            <w:noWrap/>
            <w:vAlign w:val="bottom"/>
            <w:hideMark/>
          </w:tcPr>
          <w:p w:rsidR="00170268" w:rsidRPr="00D254BD" w:rsidRDefault="00170268" w:rsidP="002C5C12">
            <w:pPr>
              <w:jc w:val="center"/>
              <w:rPr>
                <w:rFonts w:ascii="Kelson Sans" w:hAnsi="Kelson Sans"/>
                <w:b/>
                <w:bCs/>
                <w:color w:val="FFFFFF" w:themeColor="background1"/>
                <w:sz w:val="12"/>
                <w:szCs w:val="16"/>
                <w:lang w:eastAsia="es-MX"/>
              </w:rPr>
            </w:pPr>
            <w:r w:rsidRPr="00D254BD">
              <w:rPr>
                <w:rFonts w:ascii="Kelson Sans" w:hAnsi="Kelson Sans"/>
                <w:b/>
                <w:bCs/>
                <w:color w:val="FFFFFF" w:themeColor="background1"/>
                <w:sz w:val="12"/>
                <w:szCs w:val="16"/>
                <w:lang w:eastAsia="es-MX"/>
              </w:rPr>
              <w:t>FECHA ALTA</w:t>
            </w:r>
          </w:p>
        </w:tc>
        <w:tc>
          <w:tcPr>
            <w:tcW w:w="1819" w:type="pct"/>
            <w:shd w:val="clear" w:color="auto" w:fill="C00000"/>
            <w:noWrap/>
            <w:vAlign w:val="bottom"/>
            <w:hideMark/>
          </w:tcPr>
          <w:p w:rsidR="00170268" w:rsidRPr="00D254BD" w:rsidRDefault="00170268" w:rsidP="002C5C12">
            <w:pPr>
              <w:jc w:val="center"/>
              <w:rPr>
                <w:rFonts w:ascii="Kelson Sans" w:hAnsi="Kelson Sans"/>
                <w:b/>
                <w:bCs/>
                <w:color w:val="FFFFFF" w:themeColor="background1"/>
                <w:sz w:val="12"/>
                <w:szCs w:val="16"/>
                <w:lang w:eastAsia="es-MX"/>
              </w:rPr>
            </w:pPr>
            <w:r w:rsidRPr="00D254BD">
              <w:rPr>
                <w:rFonts w:ascii="Kelson Sans" w:hAnsi="Kelson Sans"/>
                <w:b/>
                <w:bCs/>
                <w:color w:val="FFFFFF" w:themeColor="background1"/>
                <w:sz w:val="12"/>
                <w:szCs w:val="16"/>
                <w:lang w:eastAsia="es-MX"/>
              </w:rPr>
              <w:t>PUESTO</w:t>
            </w:r>
          </w:p>
        </w:tc>
        <w:tc>
          <w:tcPr>
            <w:tcW w:w="627" w:type="pct"/>
            <w:shd w:val="clear" w:color="auto" w:fill="C00000"/>
            <w:noWrap/>
            <w:vAlign w:val="bottom"/>
            <w:hideMark/>
          </w:tcPr>
          <w:p w:rsidR="00170268" w:rsidRPr="00D254BD" w:rsidRDefault="00170268" w:rsidP="002C5C12">
            <w:pPr>
              <w:jc w:val="center"/>
              <w:rPr>
                <w:rFonts w:ascii="Kelson Sans" w:hAnsi="Kelson Sans"/>
                <w:b/>
                <w:bCs/>
                <w:color w:val="FFFFFF" w:themeColor="background1"/>
                <w:sz w:val="12"/>
                <w:szCs w:val="16"/>
                <w:lang w:eastAsia="es-MX"/>
              </w:rPr>
            </w:pPr>
            <w:r w:rsidRPr="00D254BD">
              <w:rPr>
                <w:rFonts w:ascii="Kelson Sans" w:hAnsi="Kelson Sans"/>
                <w:b/>
                <w:bCs/>
                <w:color w:val="FFFFFF" w:themeColor="background1"/>
                <w:sz w:val="12"/>
                <w:szCs w:val="16"/>
                <w:lang w:eastAsia="es-MX"/>
              </w:rPr>
              <w:t>SUELDO</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VERA GUADALUPE TARAZON MORENO</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10</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01/04/2016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SUBDIRECTOR ADMINISTRATIVO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$ 17,537.25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MARTIN RODOLFO MOLINA CORDOVA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11</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01/04/2016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COORDINADOR FORANEO REGION MOCTEZUMA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$ 24,185.70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RAMON GABRIEL LOPEZ DIEGUEZ</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11</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01/04/2016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COORDINADOR FORANEO REGION NOGALES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$ 24,185.70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NOHEMI MUÑOZ MELENDREZ</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9</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01/04/2016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$ 16,859.39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JULIAN URZUA VEJAR</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11</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15/04/2016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COORDINADOR DE INFRAESTRUCTURA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$ 24,185.70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MARTIN SERAFIN ALONSO CARRANZA LOPEZ</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8</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15/04/2016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$ 16,397.80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LANETH GABRIELA JIMENEZ VARELA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10</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01/05/2016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SUBDIRECTOR DE PROYECTOS ESPECIALES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$ 17,537.25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FRANCISCO JAVIER SALIDO GAXIOLA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11</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01/05/2016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COORDINADOR FORANEO REGION SLRC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$ 24,185.70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PAMELA DEL CARMEN CORELLA ROMERO</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10</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01/05/2016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SUBCOORDINADOR DE PROGRAMAS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$ 17,537.25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NATALIE GUADALUPE SCHNIERLE MENDIVIL</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9</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01/05/2016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$ 16,859.39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LUIS MANUEL VALENZUELA PALOMARES</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8</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16/05/2016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NAVOJOA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$ 16,397.80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FELIPE DE JESUS SILVA VIDACA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10</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16/05/2016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SUBCOORDINADOR FORANEO REGIOR SUR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$ 17,537.25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JOSE JUAN GARCIA GONZALEZ</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10</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16/05/2016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SUPERVISOR DE OBRA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$ 17,537.25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ALMA EDUWIGES LOPEZ</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8</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01/06/2016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$ 16,397.80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JESUS HECTOR COVARRUBIAS VELASQUEZ</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8</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01/06/2016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SLRC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$ 16,397.80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MANUEL GERARDO BARCELO SAAVEDRA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7</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01/06/2016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$ 14,165.02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FRANCISCO JAVIER CURIEL OSUNA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8</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01/06/2016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$ 16,397.80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FELIPE DE JESUS PARDO ROJO</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9</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01/07/2016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SUPERVISOR DE OBRA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$ 16,859.39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DIEGO ERNESTO MARTINEZ IBARRA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8</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01/07/2016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SUPERVISOR DE OBRA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$ 16,397.80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FABIAN RAYMUNDO CARPIO DEL CASTILLO</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9</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01/07/2016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$ 16,859.39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OSCAR RAUL OLIVAS OCHOA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9</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01/07/2016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ANALISTA TECNICO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$ 16,859.39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FRANCISCA GLORIA TISCAREÑO VILLA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10</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01/082016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SUBDIRECTOR DE COSTOS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$ 17,537.25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LAURA GUADALUPE MONTOYA ACUÑA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9</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01/082016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JEFE DE RELACIONES PUBLICAS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$ 16,859.39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JERONIMO VALDEZ MORENO</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1B</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16/08/2016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PROMOTOR SOCIAL-MANOS A LA VIDA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6,597.99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HIRAM ADOLFO ABOITES QUIJADA</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8</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16/08/2016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ANALISTA TECNICO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$ 16,397.80 </w:t>
            </w:r>
          </w:p>
        </w:tc>
      </w:tr>
      <w:tr w:rsidR="00170268" w:rsidRPr="00D254BD" w:rsidTr="00170268">
        <w:trPr>
          <w:trHeight w:val="20"/>
        </w:trPr>
        <w:tc>
          <w:tcPr>
            <w:tcW w:w="1638"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CESAR ENRIQUE LUGO GUTIERREZ</w:t>
            </w:r>
          </w:p>
        </w:tc>
        <w:tc>
          <w:tcPr>
            <w:tcW w:w="306" w:type="pct"/>
            <w:shd w:val="clear" w:color="000000" w:fill="FFFFFF"/>
            <w:noWrap/>
            <w:vAlign w:val="bottom"/>
            <w:hideMark/>
          </w:tcPr>
          <w:p w:rsidR="00170268" w:rsidRPr="00D254BD" w:rsidRDefault="00170268" w:rsidP="002C5C12">
            <w:pPr>
              <w:jc w:val="right"/>
              <w:rPr>
                <w:rFonts w:ascii="Kelson Sans" w:hAnsi="Kelson Sans" w:cs="Arial"/>
                <w:sz w:val="12"/>
                <w:szCs w:val="16"/>
                <w:lang w:eastAsia="es-MX"/>
              </w:rPr>
            </w:pPr>
            <w:r w:rsidRPr="00D254BD">
              <w:rPr>
                <w:rFonts w:ascii="Kelson Sans" w:hAnsi="Kelson Sans" w:cs="Arial"/>
                <w:sz w:val="12"/>
                <w:szCs w:val="16"/>
                <w:lang w:eastAsia="es-MX"/>
              </w:rPr>
              <w:t>9</w:t>
            </w:r>
          </w:p>
        </w:tc>
        <w:tc>
          <w:tcPr>
            <w:tcW w:w="610" w:type="pct"/>
            <w:shd w:val="clear" w:color="000000" w:fill="FFFFFF"/>
            <w:noWrap/>
            <w:vAlign w:val="bottom"/>
            <w:hideMark/>
          </w:tcPr>
          <w:p w:rsidR="00170268" w:rsidRPr="00D254BD" w:rsidRDefault="00170268" w:rsidP="002C5C12">
            <w:pPr>
              <w:jc w:val="center"/>
              <w:rPr>
                <w:rFonts w:ascii="Kelson Sans" w:hAnsi="Kelson Sans"/>
                <w:sz w:val="12"/>
                <w:szCs w:val="16"/>
                <w:lang w:eastAsia="es-MX"/>
              </w:rPr>
            </w:pPr>
            <w:r w:rsidRPr="00D254BD">
              <w:rPr>
                <w:rFonts w:ascii="Kelson Sans" w:hAnsi="Kelson Sans"/>
                <w:sz w:val="12"/>
                <w:szCs w:val="16"/>
                <w:lang w:eastAsia="es-MX"/>
              </w:rPr>
              <w:t>16/08/2016</w:t>
            </w:r>
          </w:p>
        </w:tc>
        <w:tc>
          <w:tcPr>
            <w:tcW w:w="1819"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ASESOR JURIDICO </w:t>
            </w:r>
          </w:p>
        </w:tc>
        <w:tc>
          <w:tcPr>
            <w:tcW w:w="627" w:type="pct"/>
            <w:shd w:val="clear" w:color="auto" w:fill="auto"/>
            <w:noWrap/>
            <w:vAlign w:val="bottom"/>
            <w:hideMark/>
          </w:tcPr>
          <w:p w:rsidR="00170268" w:rsidRPr="00D254BD" w:rsidRDefault="00170268" w:rsidP="002C5C12">
            <w:pPr>
              <w:rPr>
                <w:rFonts w:ascii="Kelson Sans" w:hAnsi="Kelson Sans"/>
                <w:color w:val="000000"/>
                <w:sz w:val="12"/>
                <w:szCs w:val="16"/>
                <w:lang w:eastAsia="es-MX"/>
              </w:rPr>
            </w:pPr>
            <w:r w:rsidRPr="00D254BD">
              <w:rPr>
                <w:rFonts w:ascii="Kelson Sans" w:hAnsi="Kelson Sans"/>
                <w:color w:val="000000"/>
                <w:sz w:val="12"/>
                <w:szCs w:val="16"/>
                <w:lang w:eastAsia="es-MX"/>
              </w:rPr>
              <w:t xml:space="preserve"> $ 16,859.39 </w:t>
            </w:r>
          </w:p>
        </w:tc>
      </w:tr>
    </w:tbl>
    <w:p w:rsidR="002C5C12" w:rsidRPr="00D254BD" w:rsidRDefault="002C5C12" w:rsidP="002C5C12">
      <w:pPr>
        <w:jc w:val="both"/>
        <w:rPr>
          <w:rFonts w:ascii="Arial" w:hAnsi="Arial" w:cs="Arial"/>
        </w:rPr>
      </w:pPr>
      <w:r w:rsidRPr="00D254BD">
        <w:rPr>
          <w:rFonts w:ascii="Arial" w:hAnsi="Arial" w:cs="Arial"/>
        </w:rPr>
        <w:t>Se anexan los oficios enviados de notificación de los movimientos de personal al Organo de Control y Desarrollo Administrativo.</w:t>
      </w:r>
    </w:p>
    <w:p w:rsidR="002C5C12" w:rsidRDefault="002C5C12" w:rsidP="002C5C12">
      <w:pPr>
        <w:jc w:val="center"/>
        <w:rPr>
          <w:rFonts w:ascii="Kelson Sans" w:hAnsi="Kelson Sans"/>
          <w:b/>
          <w:bCs/>
          <w:smallCaps/>
          <w:noProof/>
          <w:color w:val="C00000"/>
          <w:sz w:val="32"/>
          <w:szCs w:val="26"/>
          <w:lang w:val="es-MX" w:eastAsia="es-MX"/>
        </w:rPr>
      </w:pPr>
    </w:p>
    <w:p w:rsidR="00E50D17" w:rsidRDefault="00E50D17" w:rsidP="002C5C12">
      <w:pPr>
        <w:jc w:val="center"/>
        <w:rPr>
          <w:rFonts w:ascii="Kelson Sans" w:hAnsi="Kelson Sans"/>
          <w:b/>
          <w:bCs/>
          <w:smallCaps/>
          <w:color w:val="C00000"/>
          <w:sz w:val="32"/>
          <w:szCs w:val="26"/>
        </w:rPr>
      </w:pPr>
      <w:r>
        <w:rPr>
          <w:rFonts w:ascii="Kelson Sans" w:hAnsi="Kelson Sans"/>
          <w:b/>
          <w:bCs/>
          <w:smallCaps/>
          <w:noProof/>
          <w:color w:val="C00000"/>
          <w:sz w:val="32"/>
          <w:szCs w:val="26"/>
          <w:lang w:val="es-MX" w:eastAsia="es-MX"/>
        </w:rPr>
        <w:lastRenderedPageBreak/>
        <w:drawing>
          <wp:inline distT="0" distB="0" distL="0" distR="0">
            <wp:extent cx="3470300" cy="4431920"/>
            <wp:effectExtent l="38100" t="19050" r="15850" b="25780"/>
            <wp:docPr id="294" name="Imagen 294" descr="C:\Users\Angie\Documents\000 DESCARGAS\ADMINISTRATIVOS ASUNTOS\PARA REUNION DE CONSEJO\PARA REUNION CONSEJO 14SEPT2016\altas JE AB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Angie\Documents\000 DESCARGAS\ADMINISTRATIVOS ASUNTOS\PARA REUNION DE CONSEJO\PARA REUNION CONSEJO 14SEPT2016\altas JE ABRIL.jpg"/>
                    <pic:cNvPicPr>
                      <a:picLocks noChangeAspect="1" noChangeArrowheads="1"/>
                    </pic:cNvPicPr>
                  </pic:nvPicPr>
                  <pic:blipFill>
                    <a:blip r:embed="rId12" cstate="print"/>
                    <a:srcRect/>
                    <a:stretch>
                      <a:fillRect/>
                    </a:stretch>
                  </pic:blipFill>
                  <pic:spPr bwMode="auto">
                    <a:xfrm>
                      <a:off x="0" y="0"/>
                      <a:ext cx="3473476" cy="4435976"/>
                    </a:xfrm>
                    <a:prstGeom prst="rect">
                      <a:avLst/>
                    </a:prstGeom>
                    <a:noFill/>
                    <a:ln w="9525">
                      <a:solidFill>
                        <a:schemeClr val="bg1">
                          <a:lumMod val="75000"/>
                        </a:schemeClr>
                      </a:solidFill>
                      <a:miter lim="800000"/>
                      <a:headEnd/>
                      <a:tailEnd/>
                    </a:ln>
                  </pic:spPr>
                </pic:pic>
              </a:graphicData>
            </a:graphic>
          </wp:inline>
        </w:drawing>
      </w:r>
    </w:p>
    <w:p w:rsidR="00E50D17" w:rsidRDefault="00E50D17" w:rsidP="002C5C12">
      <w:pPr>
        <w:jc w:val="center"/>
        <w:rPr>
          <w:rFonts w:ascii="Kelson Sans" w:hAnsi="Kelson Sans"/>
          <w:b/>
          <w:bCs/>
          <w:smallCaps/>
          <w:color w:val="C00000"/>
          <w:sz w:val="32"/>
          <w:szCs w:val="26"/>
        </w:rPr>
      </w:pPr>
      <w:r>
        <w:rPr>
          <w:rFonts w:ascii="Kelson Sans" w:hAnsi="Kelson Sans"/>
          <w:b/>
          <w:bCs/>
          <w:smallCaps/>
          <w:noProof/>
          <w:color w:val="C00000"/>
          <w:sz w:val="32"/>
          <w:szCs w:val="26"/>
          <w:lang w:val="es-MX" w:eastAsia="es-MX"/>
        </w:rPr>
        <w:drawing>
          <wp:inline distT="0" distB="0" distL="0" distR="0">
            <wp:extent cx="3509162" cy="4507439"/>
            <wp:effectExtent l="19050" t="19050" r="15088" b="26461"/>
            <wp:docPr id="295" name="Imagen 295" descr="C:\Users\Angie\Documents\000 DESCARGAS\ADMINISTRATIVOS ASUNTOS\PARA REUNION DE CONSEJO\PARA REUNION CONSEJO 14SEPT2016\altas JE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Angie\Documents\000 DESCARGAS\ADMINISTRATIVOS ASUNTOS\PARA REUNION DE CONSEJO\PARA REUNION CONSEJO 14SEPT2016\altas JE MAYO.jpg"/>
                    <pic:cNvPicPr>
                      <a:picLocks noChangeAspect="1" noChangeArrowheads="1"/>
                    </pic:cNvPicPr>
                  </pic:nvPicPr>
                  <pic:blipFill>
                    <a:blip r:embed="rId13" cstate="print"/>
                    <a:srcRect/>
                    <a:stretch>
                      <a:fillRect/>
                    </a:stretch>
                  </pic:blipFill>
                  <pic:spPr bwMode="auto">
                    <a:xfrm>
                      <a:off x="0" y="0"/>
                      <a:ext cx="3512648" cy="4511917"/>
                    </a:xfrm>
                    <a:prstGeom prst="rect">
                      <a:avLst/>
                    </a:prstGeom>
                    <a:noFill/>
                    <a:ln w="9525">
                      <a:solidFill>
                        <a:schemeClr val="bg1">
                          <a:lumMod val="75000"/>
                        </a:schemeClr>
                      </a:solidFill>
                      <a:miter lim="800000"/>
                      <a:headEnd/>
                      <a:tailEnd/>
                    </a:ln>
                  </pic:spPr>
                </pic:pic>
              </a:graphicData>
            </a:graphic>
          </wp:inline>
        </w:drawing>
      </w:r>
    </w:p>
    <w:p w:rsidR="00E50D17" w:rsidRDefault="00E50D17" w:rsidP="002C5C12">
      <w:pPr>
        <w:jc w:val="center"/>
        <w:rPr>
          <w:rFonts w:ascii="Kelson Sans" w:hAnsi="Kelson Sans"/>
          <w:b/>
          <w:bCs/>
          <w:smallCaps/>
          <w:color w:val="C00000"/>
          <w:sz w:val="32"/>
          <w:szCs w:val="26"/>
        </w:rPr>
      </w:pPr>
      <w:r>
        <w:rPr>
          <w:rFonts w:ascii="Kelson Sans" w:hAnsi="Kelson Sans"/>
          <w:b/>
          <w:bCs/>
          <w:smallCaps/>
          <w:noProof/>
          <w:color w:val="C00000"/>
          <w:sz w:val="32"/>
          <w:szCs w:val="26"/>
          <w:lang w:val="es-MX" w:eastAsia="es-MX"/>
        </w:rPr>
        <w:lastRenderedPageBreak/>
        <w:drawing>
          <wp:inline distT="0" distB="0" distL="0" distR="0">
            <wp:extent cx="3400044" cy="4534845"/>
            <wp:effectExtent l="38100" t="19050" r="9906" b="18105"/>
            <wp:docPr id="296" name="Imagen 296" descr="C:\Users\Angie\Documents\000 DESCARGAS\ADMINISTRATIVOS ASUNTOS\PARA REUNION DE CONSEJO\PARA REUNION CONSEJO 14SEPT2016\altas JE JU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Angie\Documents\000 DESCARGAS\ADMINISTRATIVOS ASUNTOS\PARA REUNION DE CONSEJO\PARA REUNION CONSEJO 14SEPT2016\altas JE JUNIO.jpg"/>
                    <pic:cNvPicPr>
                      <a:picLocks noChangeAspect="1" noChangeArrowheads="1"/>
                    </pic:cNvPicPr>
                  </pic:nvPicPr>
                  <pic:blipFill>
                    <a:blip r:embed="rId14" cstate="print"/>
                    <a:srcRect/>
                    <a:stretch>
                      <a:fillRect/>
                    </a:stretch>
                  </pic:blipFill>
                  <pic:spPr bwMode="auto">
                    <a:xfrm>
                      <a:off x="0" y="0"/>
                      <a:ext cx="3407199" cy="4544388"/>
                    </a:xfrm>
                    <a:prstGeom prst="rect">
                      <a:avLst/>
                    </a:prstGeom>
                    <a:noFill/>
                    <a:ln w="9525">
                      <a:solidFill>
                        <a:schemeClr val="bg1">
                          <a:lumMod val="75000"/>
                        </a:schemeClr>
                      </a:solidFill>
                      <a:miter lim="800000"/>
                      <a:headEnd/>
                      <a:tailEnd/>
                    </a:ln>
                  </pic:spPr>
                </pic:pic>
              </a:graphicData>
            </a:graphic>
          </wp:inline>
        </w:drawing>
      </w:r>
    </w:p>
    <w:p w:rsidR="00E50D17" w:rsidRDefault="00E50D17" w:rsidP="002C5C12">
      <w:pPr>
        <w:jc w:val="center"/>
        <w:rPr>
          <w:rFonts w:ascii="Kelson Sans" w:hAnsi="Kelson Sans"/>
          <w:b/>
          <w:bCs/>
          <w:smallCaps/>
          <w:color w:val="C00000"/>
          <w:sz w:val="32"/>
          <w:szCs w:val="26"/>
        </w:rPr>
      </w:pPr>
      <w:r>
        <w:rPr>
          <w:rFonts w:ascii="Kelson Sans" w:hAnsi="Kelson Sans"/>
          <w:b/>
          <w:bCs/>
          <w:smallCaps/>
          <w:noProof/>
          <w:color w:val="C00000"/>
          <w:sz w:val="32"/>
          <w:szCs w:val="26"/>
          <w:lang w:val="es-MX" w:eastAsia="es-MX"/>
        </w:rPr>
        <w:drawing>
          <wp:inline distT="0" distB="0" distL="0" distR="0">
            <wp:extent cx="3470996" cy="4484020"/>
            <wp:effectExtent l="38100" t="19050" r="15154" b="11780"/>
            <wp:docPr id="297" name="Imagen 297" descr="C:\Users\Angie\Documents\000 DESCARGAS\ADMINISTRATIVOS ASUNTOS\PARA REUNION DE CONSEJO\PARA REUNION CONSEJO 14SEPT2016\altas JE 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Angie\Documents\000 DESCARGAS\ADMINISTRATIVOS ASUNTOS\PARA REUNION DE CONSEJO\PARA REUNION CONSEJO 14SEPT2016\altas JE JULIO.jpg"/>
                    <pic:cNvPicPr>
                      <a:picLocks noChangeAspect="1" noChangeArrowheads="1"/>
                    </pic:cNvPicPr>
                  </pic:nvPicPr>
                  <pic:blipFill>
                    <a:blip r:embed="rId15" cstate="print"/>
                    <a:srcRect/>
                    <a:stretch>
                      <a:fillRect/>
                    </a:stretch>
                  </pic:blipFill>
                  <pic:spPr bwMode="auto">
                    <a:xfrm>
                      <a:off x="0" y="0"/>
                      <a:ext cx="3471475" cy="4484639"/>
                    </a:xfrm>
                    <a:prstGeom prst="rect">
                      <a:avLst/>
                    </a:prstGeom>
                    <a:noFill/>
                    <a:ln w="9525">
                      <a:solidFill>
                        <a:schemeClr val="bg1">
                          <a:lumMod val="75000"/>
                        </a:schemeClr>
                      </a:solidFill>
                      <a:miter lim="800000"/>
                      <a:headEnd/>
                      <a:tailEnd/>
                    </a:ln>
                  </pic:spPr>
                </pic:pic>
              </a:graphicData>
            </a:graphic>
          </wp:inline>
        </w:drawing>
      </w:r>
    </w:p>
    <w:p w:rsidR="00E50D17" w:rsidRDefault="00E50D17" w:rsidP="002C5C12">
      <w:pPr>
        <w:jc w:val="center"/>
        <w:rPr>
          <w:rFonts w:ascii="Kelson Sans" w:hAnsi="Kelson Sans"/>
          <w:b/>
          <w:bCs/>
          <w:smallCaps/>
          <w:color w:val="C00000"/>
          <w:sz w:val="32"/>
          <w:szCs w:val="26"/>
        </w:rPr>
      </w:pPr>
      <w:r>
        <w:rPr>
          <w:rFonts w:ascii="Kelson Sans" w:hAnsi="Kelson Sans"/>
          <w:b/>
          <w:bCs/>
          <w:smallCaps/>
          <w:noProof/>
          <w:color w:val="C00000"/>
          <w:sz w:val="32"/>
          <w:szCs w:val="26"/>
          <w:lang w:val="es-MX" w:eastAsia="es-MX"/>
        </w:rPr>
        <w:lastRenderedPageBreak/>
        <w:drawing>
          <wp:inline distT="0" distB="0" distL="0" distR="0">
            <wp:extent cx="3104540" cy="4029862"/>
            <wp:effectExtent l="38100" t="19050" r="19660" b="27788"/>
            <wp:docPr id="298" name="Imagen 298" descr="C:\Users\Angie\Documents\000 DESCARGAS\ADMINISTRATIVOS ASUNTOS\PARA REUNION DE CONSEJO\PARA REUNION CONSEJO 14SEPT2016\altas JE 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Angie\Documents\000 DESCARGAS\ADMINISTRATIVOS ASUNTOS\PARA REUNION DE CONSEJO\PARA REUNION CONSEJO 14SEPT2016\altas JE AGOSTO.jpg"/>
                    <pic:cNvPicPr>
                      <a:picLocks noChangeAspect="1" noChangeArrowheads="1"/>
                    </pic:cNvPicPr>
                  </pic:nvPicPr>
                  <pic:blipFill>
                    <a:blip r:embed="rId16" cstate="print"/>
                    <a:srcRect/>
                    <a:stretch>
                      <a:fillRect/>
                    </a:stretch>
                  </pic:blipFill>
                  <pic:spPr bwMode="auto">
                    <a:xfrm>
                      <a:off x="0" y="0"/>
                      <a:ext cx="3109673" cy="4036525"/>
                    </a:xfrm>
                    <a:prstGeom prst="rect">
                      <a:avLst/>
                    </a:prstGeom>
                    <a:noFill/>
                    <a:ln w="9525">
                      <a:solidFill>
                        <a:schemeClr val="bg1">
                          <a:lumMod val="75000"/>
                        </a:schemeClr>
                      </a:solidFill>
                      <a:miter lim="800000"/>
                      <a:headEnd/>
                      <a:tailEnd/>
                    </a:ln>
                  </pic:spPr>
                </pic:pic>
              </a:graphicData>
            </a:graphic>
          </wp:inline>
        </w:drawing>
      </w:r>
    </w:p>
    <w:p w:rsidR="00DC6008" w:rsidRPr="00D254BD" w:rsidRDefault="00DC6008" w:rsidP="002C5C12">
      <w:pPr>
        <w:rPr>
          <w:rFonts w:ascii="Arial" w:hAnsi="Arial" w:cs="Arial"/>
          <w:bCs/>
        </w:rPr>
      </w:pPr>
      <w:r w:rsidRPr="00D254BD">
        <w:rPr>
          <w:rFonts w:ascii="Arial" w:hAnsi="Arial" w:cs="Arial"/>
          <w:bCs/>
        </w:rPr>
        <w:t>Acto seguido, una vez discutida la anterior manifestación el Consejo por unanimidad de</w:t>
      </w:r>
    </w:p>
    <w:p w:rsidR="00170268" w:rsidRPr="00D254BD" w:rsidRDefault="00DC6008" w:rsidP="00170268">
      <w:pPr>
        <w:jc w:val="both"/>
        <w:rPr>
          <w:rFonts w:ascii="Arial" w:hAnsi="Arial" w:cs="Arial"/>
        </w:rPr>
      </w:pPr>
      <w:r w:rsidRPr="00D254BD">
        <w:rPr>
          <w:rFonts w:ascii="Arial" w:hAnsi="Arial" w:cs="Arial"/>
          <w:bCs/>
        </w:rPr>
        <w:t xml:space="preserve">votos tomó el siguiente </w:t>
      </w:r>
      <w:r w:rsidR="00170268" w:rsidRPr="00D254BD">
        <w:rPr>
          <w:rFonts w:ascii="Arial" w:hAnsi="Arial" w:cs="Arial"/>
          <w:b/>
          <w:bCs/>
        </w:rPr>
        <w:t>OCTAV</w:t>
      </w:r>
      <w:r w:rsidR="002C5C12" w:rsidRPr="00D254BD">
        <w:rPr>
          <w:rFonts w:ascii="Arial" w:hAnsi="Arial" w:cs="Arial"/>
          <w:b/>
          <w:bCs/>
        </w:rPr>
        <w:t>O</w:t>
      </w:r>
      <w:r w:rsidRPr="00D254BD">
        <w:rPr>
          <w:rFonts w:ascii="Arial" w:hAnsi="Arial" w:cs="Arial"/>
          <w:b/>
          <w:bCs/>
        </w:rPr>
        <w:t xml:space="preserve"> ACUERDO</w:t>
      </w:r>
      <w:r w:rsidRPr="00D254BD">
        <w:rPr>
          <w:rFonts w:ascii="Arial" w:hAnsi="Arial" w:cs="Arial"/>
        </w:rPr>
        <w:t>:</w:t>
      </w:r>
      <w:r w:rsidRPr="00D254BD">
        <w:rPr>
          <w:rFonts w:ascii="Arial" w:hAnsi="Arial" w:cs="Arial"/>
          <w:bCs/>
        </w:rPr>
        <w:t xml:space="preserve"> Se aprueba en sus términos </w:t>
      </w:r>
      <w:r w:rsidR="00170268" w:rsidRPr="00D254BD">
        <w:rPr>
          <w:rFonts w:ascii="Arial" w:hAnsi="Arial" w:cs="Arial"/>
          <w:bCs/>
        </w:rPr>
        <w:t>las modificaciones a la plantilla de personal</w:t>
      </w:r>
      <w:r w:rsidR="000D6CE1" w:rsidRPr="00D254BD">
        <w:rPr>
          <w:rFonts w:ascii="Arial" w:hAnsi="Arial" w:cs="Arial"/>
          <w:b/>
          <w:bCs/>
        </w:rPr>
        <w:t xml:space="preserve">  </w:t>
      </w:r>
      <w:r w:rsidR="00494143" w:rsidRPr="00D254BD">
        <w:rPr>
          <w:rFonts w:ascii="Arial" w:hAnsi="Arial" w:cs="Arial"/>
          <w:bCs/>
        </w:rPr>
        <w:t>2016</w:t>
      </w:r>
      <w:r w:rsidR="00E702DC" w:rsidRPr="00D254BD">
        <w:rPr>
          <w:rFonts w:ascii="Arial" w:hAnsi="Arial" w:cs="Arial"/>
          <w:bCs/>
        </w:rPr>
        <w:t xml:space="preserve"> </w:t>
      </w:r>
      <w:r w:rsidR="00C66992" w:rsidRPr="00D254BD">
        <w:rPr>
          <w:rFonts w:ascii="Arial" w:hAnsi="Arial" w:cs="Arial"/>
          <w:bCs/>
        </w:rPr>
        <w:t>-</w:t>
      </w:r>
      <w:r w:rsidR="00F65ABC" w:rsidRPr="00D254BD">
        <w:rPr>
          <w:rFonts w:ascii="Arial" w:hAnsi="Arial" w:cs="Arial"/>
          <w:bCs/>
        </w:rPr>
        <w:t>---------------</w:t>
      </w:r>
      <w:r w:rsidR="002747B5" w:rsidRPr="00D254BD">
        <w:rPr>
          <w:rFonts w:ascii="Arial" w:hAnsi="Arial" w:cs="Arial"/>
          <w:bCs/>
        </w:rPr>
        <w:t>---------</w:t>
      </w:r>
      <w:r w:rsidR="000D6CE1" w:rsidRPr="00D254BD">
        <w:rPr>
          <w:rFonts w:ascii="Arial" w:hAnsi="Arial" w:cs="Arial"/>
          <w:bCs/>
        </w:rPr>
        <w:t>-----------------------------</w:t>
      </w:r>
      <w:r w:rsidR="00170268" w:rsidRPr="00D254BD">
        <w:rPr>
          <w:rFonts w:ascii="Arial" w:hAnsi="Arial" w:cs="Arial"/>
        </w:rPr>
        <w:t xml:space="preserve"> </w:t>
      </w:r>
    </w:p>
    <w:p w:rsidR="002F6619" w:rsidRPr="00D254BD" w:rsidRDefault="002C5C12" w:rsidP="002F6619">
      <w:pPr>
        <w:pStyle w:val="Ttulo"/>
        <w:numPr>
          <w:ilvl w:val="0"/>
          <w:numId w:val="2"/>
        </w:numPr>
        <w:ind w:left="0" w:firstLine="0"/>
        <w:jc w:val="both"/>
        <w:rPr>
          <w:rFonts w:ascii="Arial" w:hAnsi="Arial" w:cs="Arial"/>
          <w:b/>
          <w:bCs/>
          <w:szCs w:val="32"/>
        </w:rPr>
      </w:pPr>
      <w:r w:rsidRPr="00D254BD">
        <w:rPr>
          <w:rFonts w:ascii="Arial" w:hAnsi="Arial" w:cs="Arial"/>
          <w:b/>
          <w:bCs/>
          <w:szCs w:val="32"/>
        </w:rPr>
        <w:t>PRESENTACION</w:t>
      </w:r>
      <w:r w:rsidR="002F6619" w:rsidRPr="00D254BD">
        <w:rPr>
          <w:rFonts w:ascii="Arial" w:hAnsi="Arial" w:cs="Arial"/>
          <w:b/>
          <w:bCs/>
          <w:szCs w:val="32"/>
        </w:rPr>
        <w:t xml:space="preserve"> DE </w:t>
      </w:r>
      <w:r w:rsidR="00F8664B" w:rsidRPr="00D254BD">
        <w:rPr>
          <w:rFonts w:ascii="Arial" w:hAnsi="Arial" w:cs="Arial"/>
          <w:b/>
          <w:bCs/>
          <w:szCs w:val="32"/>
          <w:lang w:val="es-ES"/>
        </w:rPr>
        <w:t>LA PLANTILLA DE PERSONAL</w:t>
      </w:r>
    </w:p>
    <w:p w:rsidR="002C5C12" w:rsidRPr="00D254BD" w:rsidRDefault="002C5C12" w:rsidP="002C5C12">
      <w:pPr>
        <w:pStyle w:val="Textoindependiente2"/>
        <w:spacing w:line="276" w:lineRule="auto"/>
        <w:ind w:right="49"/>
        <w:jc w:val="center"/>
        <w:rPr>
          <w:rFonts w:ascii="Arial" w:hAnsi="Arial" w:cs="Arial"/>
          <w:sz w:val="28"/>
        </w:rPr>
      </w:pPr>
      <w:r w:rsidRPr="00D254BD">
        <w:rPr>
          <w:rFonts w:ascii="Arial" w:hAnsi="Arial" w:cs="Arial"/>
          <w:sz w:val="28"/>
        </w:rPr>
        <w:t>PLANTILLA CECOP</w:t>
      </w:r>
    </w:p>
    <w:tbl>
      <w:tblPr>
        <w:tblW w:w="5519"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415"/>
        <w:gridCol w:w="3004"/>
        <w:gridCol w:w="3264"/>
        <w:gridCol w:w="711"/>
        <w:gridCol w:w="1147"/>
        <w:gridCol w:w="794"/>
        <w:gridCol w:w="1147"/>
      </w:tblGrid>
      <w:tr w:rsidR="002C5C12" w:rsidRPr="00D254BD" w:rsidTr="002C5C12">
        <w:trPr>
          <w:trHeight w:val="20"/>
          <w:jc w:val="center"/>
        </w:trPr>
        <w:tc>
          <w:tcPr>
            <w:tcW w:w="222" w:type="pct"/>
            <w:shd w:val="clear" w:color="auto" w:fill="C00000"/>
            <w:noWrap/>
            <w:vAlign w:val="center"/>
            <w:hideMark/>
          </w:tcPr>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NIVEL</w:t>
            </w:r>
          </w:p>
        </w:tc>
        <w:tc>
          <w:tcPr>
            <w:tcW w:w="1457" w:type="pct"/>
            <w:shd w:val="clear" w:color="auto" w:fill="C00000"/>
            <w:noWrap/>
            <w:vAlign w:val="center"/>
            <w:hideMark/>
          </w:tcPr>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NOMBRE</w:t>
            </w:r>
          </w:p>
        </w:tc>
        <w:tc>
          <w:tcPr>
            <w:tcW w:w="1581" w:type="pct"/>
            <w:shd w:val="clear" w:color="auto" w:fill="C00000"/>
            <w:noWrap/>
            <w:vAlign w:val="center"/>
            <w:hideMark/>
          </w:tcPr>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PUESTO</w:t>
            </w:r>
          </w:p>
        </w:tc>
        <w:tc>
          <w:tcPr>
            <w:tcW w:w="363" w:type="pct"/>
            <w:shd w:val="clear" w:color="auto" w:fill="C00000"/>
            <w:noWrap/>
            <w:vAlign w:val="center"/>
            <w:hideMark/>
          </w:tcPr>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FECHA</w:t>
            </w:r>
          </w:p>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INGRESO</w:t>
            </w:r>
          </w:p>
        </w:tc>
        <w:tc>
          <w:tcPr>
            <w:tcW w:w="566" w:type="pct"/>
            <w:shd w:val="clear" w:color="auto" w:fill="C00000"/>
            <w:noWrap/>
            <w:vAlign w:val="center"/>
            <w:hideMark/>
          </w:tcPr>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SUELDO MENSUAL</w:t>
            </w:r>
          </w:p>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TABULAR</w:t>
            </w:r>
          </w:p>
        </w:tc>
        <w:tc>
          <w:tcPr>
            <w:tcW w:w="407" w:type="pct"/>
            <w:shd w:val="clear" w:color="auto" w:fill="C00000"/>
            <w:noWrap/>
            <w:vAlign w:val="center"/>
            <w:hideMark/>
          </w:tcPr>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COMPENSAC</w:t>
            </w:r>
          </w:p>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MENSUAL</w:t>
            </w:r>
          </w:p>
        </w:tc>
        <w:tc>
          <w:tcPr>
            <w:tcW w:w="403" w:type="pct"/>
            <w:shd w:val="clear" w:color="auto" w:fill="C00000"/>
            <w:noWrap/>
            <w:vAlign w:val="center"/>
            <w:hideMark/>
          </w:tcPr>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TOTAL</w:t>
            </w:r>
          </w:p>
          <w:p w:rsidR="002C5C12" w:rsidRPr="00D254BD" w:rsidRDefault="002C5C12" w:rsidP="002C5C12">
            <w:pPr>
              <w:jc w:val="center"/>
              <w:rPr>
                <w:rFonts w:ascii="Kelson Sans" w:hAnsi="Kelson Sans" w:cs="Arial"/>
                <w:b/>
                <w:bCs/>
                <w:color w:val="FFFFFF" w:themeColor="background1"/>
                <w:sz w:val="10"/>
                <w:szCs w:val="14"/>
                <w:lang w:eastAsia="es-MX"/>
              </w:rPr>
            </w:pPr>
            <w:r w:rsidRPr="00D254BD">
              <w:rPr>
                <w:rFonts w:ascii="Kelson Sans" w:hAnsi="Kelson Sans" w:cs="Arial"/>
                <w:b/>
                <w:bCs/>
                <w:color w:val="FFFFFF" w:themeColor="background1"/>
                <w:sz w:val="10"/>
                <w:szCs w:val="14"/>
                <w:lang w:eastAsia="es-MX"/>
              </w:rPr>
              <w:t>MENSUAL</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13</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BUSTAMANTE/SANDOVAL/MANUEL DE JESUS</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COORDINADOR GENERAL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13/09/2015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$25,380.00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$25,380.00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$50,760.00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11</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CAMACHO/ESPINOZA/MIGUEL ANGEL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SECRETARIO PARTICULAR</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06/10/2015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10</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VACANTE</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SECRETARIA TECNICA</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Arial" w:hAnsi="Arial" w:cs="Arial"/>
                <w:sz w:val="10"/>
                <w:szCs w:val="14"/>
                <w:lang w:eastAsia="es-MX"/>
              </w:rPr>
              <w:t> </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 xml:space="preserve">MONTES/TERRAZAS/AFRICA VERONICA </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JEFE DE DEPTO. DE ATENCION CIUDADANA</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01/06/2006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7-B</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VACANTE</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ASISTENTE ADMINISTRATIVO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Arial" w:hAnsi="Arial" w:cs="Arial"/>
                <w:sz w:val="10"/>
                <w:szCs w:val="14"/>
                <w:lang w:eastAsia="es-MX"/>
              </w:rPr>
              <w:t> </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OBESO/GAXIOLA/SAMUEL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ASESOR JURIDICO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01/07/2004</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6-I</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MACIAS/LOPEZ/MARIA DEL SOCORRO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ASISTENTE ADMINISTRATIVO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17/02/1998</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$12,725.73</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$12,725.73</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12</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PORTONI/ENCINAS/MIGUEL SERVANDO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DIRECTOR GENERAL DE ADMINISTRACION Y FINANZAS</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14/09/2015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$22,860.00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$15,240.00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$38,100.00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11</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 xml:space="preserve">QUIHUI/OCHOA/JOSE MANUEL </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DIRECTOR DE ADMINISTRACION Y SERVICIOS</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13/10/2015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11</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RUIZ/PALMA/LUZ ARELI</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DIRECTOR DE CONTABILIDAD Y CONTROL PRESUPUESTAL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02/02/2016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GOMEZ/CONTRERAS/CARLOS ARMANDO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JEFE DE DEPTO. DE SERVICIOS</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01/05/2001</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BONILLAS/MORENO/ANGELICA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JEFE DE DEPTO. DE RECURSOS HUMANOS E INFORMATICA</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01/10/2003</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CARVAJAL/MAYORAL/DANAE MARIA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JEFE DE DEPTO. DE PLANEACION Y DESARROLLO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07/10/2003</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LEYVA/RAMIREZ/GRISEL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JEFE DE DEPTO. DE PROG. PRESUP.</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01/10/2002</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ANDRADE/VALDEZ/ ANA ISABEL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ASISTENTE ADMINISTRATIVO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01/08/2016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7-B</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QUIJADA/FRANCO/JOSE OMAR</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AUXILIAR ADMINISTRATIVO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01/10/2011</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6-I</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RICARDEZ/NAVARRETE/MARIO MANUEL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ENCARGADO DEL AREA DE FOTOCOPIADO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15/11/2003</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$12,725.73</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$12,725.73</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2-I</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ORTIZ/HERNANDEZ/ROSA MARIA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ENCARGADA DE LIMPIEZA</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01/04/2010</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$7,150.77</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$7,150.77</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2-I</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OCAÑO/MARTINEZ/IRMA GLORIA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ENCARGADA DE LIMPIEZA</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01/01/2016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$7,150.77</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$7,150.77</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12</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CORELLA/ORTEGA/JORGE ALBERTO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DIRECTOR GENERAL DE ORGANIZACIÓN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14/09/2015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$22,860.00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$15,240.00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$38,100.00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10</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AVILES/LEYVA/FRANCISCO MARTIN</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SUBDIRECTOR DE ORGANIZACION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01/02/2016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10</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MARTINEZ/ICEDO/BRENDA GUADALUPE</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SUBDIRECTOR DE ORGANIZACION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01/03/2016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LANDEROS/CONTRERAS/ANA GLADYS</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COORDINADOR DE SEGUIMIENTO A COMITES</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01/03/2003</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LOPEZ/SANCHEZ/ANTONIO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COORDINADOR DE PROMOTORES</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15/03/2004</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DUARTE/LOPEZ/MISAEL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PROMOTOR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15/04/2010</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7-B</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MENDEZ Y/AGUAYO/VANESSA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COORDINADOR DE PROGRAMAS ESPECIALES</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01/05/2005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7-B</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CORDOVA//FRANCISCA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ASISTENTE ADMINISTRATIVO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23/08/1999</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SILVA/NAVARRO/HUGO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PROMOTOR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15/11/2003</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VALLES/BERRELLEZA/JESUS ROMAN</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PROMOTOR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15/11/2003</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CONTRERAS/BOJORQUEZ/FRANCISCO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PROMOTOR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16/04/2004</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VACANTE</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PROMOTOR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Arial" w:hAnsi="Arial" w:cs="Arial"/>
                <w:sz w:val="10"/>
                <w:szCs w:val="14"/>
                <w:lang w:eastAsia="es-MX"/>
              </w:rPr>
              <w:t> </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LOPEZ/LOPEZ/FRANCISCA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PROMOTOR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16/04/2004</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CORONADO/MORENO/RUDY</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PROMOTOR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01/06/2006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SANDOVAL/BERNAL/JOSE MANUEL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PROMOTOR SOCIAL</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01/09/2015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12</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MUÑOZ/CASTRO/CESAR MARTIN</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DIRECTOR GENERAL DE CONCERTACION Y APOYO TECNICO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14/09/2015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$22,860.00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$15,240.00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$38,100.00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11</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 xml:space="preserve">SALAZAR/MEZA/OSCAR </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DIRECTOR DE APOYO TECNICO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01/10/2015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11</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 xml:space="preserve">GRIEGO/RASCON/RAMONA ANGELICA </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DIRECTOR DE PROYECTOS ESPECIALES</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01/10/2015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42736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w:t>
            </w:r>
            <w:r w:rsidR="00427362">
              <w:rPr>
                <w:rFonts w:ascii="Kelson Sans" w:hAnsi="Kelson Sans" w:cs="Arial"/>
                <w:b/>
                <w:bCs/>
                <w:sz w:val="10"/>
                <w:szCs w:val="14"/>
                <w:lang w:eastAsia="es-MX"/>
              </w:rPr>
              <w:t>1</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 xml:space="preserve">BURGOS/RUIZ/RICARDO </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DIRECTOR DE SUPERVISION Y VERIFICACION DE OBRA</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01/10/2015</w:t>
            </w:r>
          </w:p>
        </w:tc>
        <w:tc>
          <w:tcPr>
            <w:tcW w:w="566" w:type="pct"/>
            <w:shd w:val="clear" w:color="000000" w:fill="FFFFFF"/>
            <w:noWrap/>
            <w:vAlign w:val="bottom"/>
            <w:hideMark/>
          </w:tcPr>
          <w:p w:rsidR="002C5C12" w:rsidRPr="00D254BD" w:rsidRDefault="0042736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427362" w:rsidP="002C5C12">
            <w:pPr>
              <w:jc w:val="right"/>
              <w:rPr>
                <w:rFonts w:ascii="Kelson Sans" w:hAnsi="Kelson Sans" w:cs="Arial"/>
                <w:sz w:val="10"/>
                <w:szCs w:val="14"/>
                <w:lang w:eastAsia="es-MX"/>
              </w:rPr>
            </w:pPr>
            <w:r w:rsidRPr="00D254BD">
              <w:rPr>
                <w:rFonts w:ascii="Kelson Sans" w:hAnsi="Kelson Sans" w:cs="Arial"/>
                <w:sz w:val="10"/>
                <w:szCs w:val="14"/>
                <w:lang w:eastAsia="es-MX"/>
              </w:rPr>
              <w:t>$24,185.70</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10</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LOPEZ/LOPEZ/JORGE ISRAEL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SUBDIRECTOR DE COSTOS, PRESUPUESTOS Y LICITACIONES</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15/09/1998</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10</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GASTELUM/VALENZUELA/EDGAR TIBURCIO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SUBDIRECTOR DE CONCERTACION</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01/03/2016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$17,537.25</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CAMPA/VALENZUELA/VICTORIA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JEFE DE OFICINA</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01/12/2015</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GARCIA/ACUÑA/JOSE ANGEL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JEFE DE DEPTO. TECNICO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01/01/2016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9</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QUIJADA/FLORES/GILDARDO</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JEFE DE DEPTO. TECNICO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15/09/2001</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$16,859.39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7-B</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DIAZ/FRIAS/ROSA  ANA</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ASISTENTE ADMINISTRATIVO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16/01/2004</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7-B</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NAVA DEL VILLAR/NARVAEZ/RUBEN</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ANALISTA TECNICO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01/01/2004</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$16,210.38</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GARCIA/MORALES/ISMAEL</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ANALISTA TECNICO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15/05/2008</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7</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LEON/SOLORZANO/JORGE IVAN</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ANALISTA TECNICO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01/06/2006</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$14,703.29</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6-I</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HINOJOSA/ROJO/JUAN CARLOS</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ASISTENTE ADMINISTRATIVO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Kelson Sans" w:hAnsi="Kelson Sans" w:cs="Arial"/>
                <w:sz w:val="10"/>
                <w:szCs w:val="14"/>
                <w:lang w:eastAsia="es-MX"/>
              </w:rPr>
              <w:t>15/07/2008</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$12,725.73</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$12,725.73</w:t>
            </w:r>
          </w:p>
        </w:tc>
      </w:tr>
      <w:tr w:rsidR="002C5C12" w:rsidRPr="00D254BD" w:rsidTr="002C5C12">
        <w:trPr>
          <w:trHeight w:val="20"/>
          <w:jc w:val="center"/>
        </w:trPr>
        <w:tc>
          <w:tcPr>
            <w:tcW w:w="222" w:type="pct"/>
            <w:shd w:val="clear" w:color="000000" w:fill="FFFFFF"/>
            <w:noWrap/>
            <w:vAlign w:val="bottom"/>
            <w:hideMark/>
          </w:tcPr>
          <w:p w:rsidR="002C5C12" w:rsidRPr="00D254BD" w:rsidRDefault="002C5C12"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t>6-I</w:t>
            </w:r>
          </w:p>
        </w:tc>
        <w:tc>
          <w:tcPr>
            <w:tcW w:w="1457"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VACANTE</w:t>
            </w:r>
          </w:p>
        </w:tc>
        <w:tc>
          <w:tcPr>
            <w:tcW w:w="1581" w:type="pct"/>
            <w:shd w:val="clear" w:color="000000" w:fill="FFFFFF"/>
            <w:noWrap/>
            <w:vAlign w:val="bottom"/>
            <w:hideMark/>
          </w:tcPr>
          <w:p w:rsidR="002C5C12" w:rsidRPr="00D254BD" w:rsidRDefault="002C5C12" w:rsidP="002C5C12">
            <w:pPr>
              <w:rPr>
                <w:rFonts w:ascii="Kelson Sans" w:hAnsi="Kelson Sans" w:cs="Arial"/>
                <w:sz w:val="10"/>
                <w:szCs w:val="14"/>
                <w:lang w:eastAsia="es-MX"/>
              </w:rPr>
            </w:pPr>
            <w:r w:rsidRPr="00D254BD">
              <w:rPr>
                <w:rFonts w:ascii="Kelson Sans" w:hAnsi="Kelson Sans" w:cs="Arial"/>
                <w:sz w:val="10"/>
                <w:szCs w:val="14"/>
                <w:lang w:eastAsia="es-MX"/>
              </w:rPr>
              <w:t>ANALISTA TECNICO</w:t>
            </w:r>
          </w:p>
        </w:tc>
        <w:tc>
          <w:tcPr>
            <w:tcW w:w="363" w:type="pct"/>
            <w:shd w:val="clear" w:color="000000" w:fill="FFFFFF"/>
            <w:noWrap/>
            <w:vAlign w:val="bottom"/>
            <w:hideMark/>
          </w:tcPr>
          <w:p w:rsidR="002C5C12" w:rsidRPr="00D254BD" w:rsidRDefault="002C5C12" w:rsidP="002C5C12">
            <w:pPr>
              <w:jc w:val="center"/>
              <w:rPr>
                <w:rFonts w:ascii="Kelson Sans" w:hAnsi="Kelson Sans" w:cs="Arial"/>
                <w:sz w:val="10"/>
                <w:szCs w:val="14"/>
                <w:lang w:eastAsia="es-MX"/>
              </w:rPr>
            </w:pPr>
            <w:r w:rsidRPr="00D254BD">
              <w:rPr>
                <w:rFonts w:ascii="Arial" w:hAnsi="Arial" w:cs="Arial"/>
                <w:sz w:val="10"/>
                <w:szCs w:val="14"/>
                <w:lang w:eastAsia="es-MX"/>
              </w:rPr>
              <w:t> </w:t>
            </w:r>
          </w:p>
        </w:tc>
        <w:tc>
          <w:tcPr>
            <w:tcW w:w="566"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$12,725.73</w:t>
            </w:r>
          </w:p>
        </w:tc>
        <w:tc>
          <w:tcPr>
            <w:tcW w:w="407"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$0.00</w:t>
            </w:r>
          </w:p>
        </w:tc>
        <w:tc>
          <w:tcPr>
            <w:tcW w:w="403" w:type="pct"/>
            <w:shd w:val="clear" w:color="000000" w:fill="FFFFFF"/>
            <w:noWrap/>
            <w:vAlign w:val="bottom"/>
            <w:hideMark/>
          </w:tcPr>
          <w:p w:rsidR="002C5C12" w:rsidRPr="00D254BD" w:rsidRDefault="002C5C12" w:rsidP="002C5C12">
            <w:pPr>
              <w:jc w:val="right"/>
              <w:rPr>
                <w:rFonts w:ascii="Kelson Sans" w:hAnsi="Kelson Sans" w:cs="Arial"/>
                <w:sz w:val="10"/>
                <w:szCs w:val="14"/>
                <w:lang w:eastAsia="es-MX"/>
              </w:rPr>
            </w:pPr>
            <w:r w:rsidRPr="00D254BD">
              <w:rPr>
                <w:rFonts w:ascii="Kelson Sans" w:hAnsi="Kelson Sans" w:cs="Arial"/>
                <w:sz w:val="10"/>
                <w:szCs w:val="14"/>
                <w:lang w:eastAsia="es-MX"/>
              </w:rPr>
              <w:t>$12,725.73</w:t>
            </w:r>
          </w:p>
        </w:tc>
      </w:tr>
      <w:tr w:rsidR="003C38E5" w:rsidRPr="00330861" w:rsidTr="002C5C12">
        <w:trPr>
          <w:trHeight w:val="20"/>
          <w:jc w:val="center"/>
        </w:trPr>
        <w:tc>
          <w:tcPr>
            <w:tcW w:w="222" w:type="pct"/>
            <w:shd w:val="clear" w:color="000000" w:fill="FFFFFF"/>
            <w:noWrap/>
            <w:vAlign w:val="bottom"/>
            <w:hideMark/>
          </w:tcPr>
          <w:p w:rsidR="003C38E5" w:rsidRDefault="003C38E5" w:rsidP="002C5C12">
            <w:pPr>
              <w:jc w:val="center"/>
              <w:rPr>
                <w:rFonts w:ascii="Arial" w:hAnsi="Arial" w:cs="Arial"/>
                <w:sz w:val="10"/>
                <w:szCs w:val="14"/>
                <w:lang w:eastAsia="es-MX"/>
              </w:rPr>
            </w:pPr>
            <w:r w:rsidRPr="00330861">
              <w:rPr>
                <w:rFonts w:ascii="Arial" w:hAnsi="Arial" w:cs="Arial"/>
                <w:sz w:val="10"/>
                <w:szCs w:val="14"/>
                <w:lang w:eastAsia="es-MX"/>
              </w:rPr>
              <w:t> </w:t>
            </w:r>
          </w:p>
          <w:p w:rsidR="00A93650" w:rsidRDefault="00A93650" w:rsidP="002C5C12">
            <w:pPr>
              <w:jc w:val="center"/>
              <w:rPr>
                <w:rFonts w:ascii="Arial" w:hAnsi="Arial" w:cs="Arial"/>
                <w:sz w:val="10"/>
                <w:szCs w:val="14"/>
                <w:lang w:eastAsia="es-MX"/>
              </w:rPr>
            </w:pPr>
            <w:r>
              <w:rPr>
                <w:rFonts w:ascii="Arial" w:hAnsi="Arial" w:cs="Arial"/>
                <w:sz w:val="10"/>
                <w:szCs w:val="14"/>
                <w:lang w:eastAsia="es-MX"/>
              </w:rPr>
              <w:t>9</w:t>
            </w:r>
          </w:p>
          <w:p w:rsidR="00A93650" w:rsidRDefault="00A93650" w:rsidP="002C5C12">
            <w:pPr>
              <w:jc w:val="center"/>
              <w:rPr>
                <w:rFonts w:ascii="Arial" w:hAnsi="Arial" w:cs="Arial"/>
                <w:sz w:val="10"/>
                <w:szCs w:val="14"/>
                <w:lang w:eastAsia="es-MX"/>
              </w:rPr>
            </w:pPr>
            <w:r>
              <w:rPr>
                <w:rFonts w:ascii="Arial" w:hAnsi="Arial" w:cs="Arial"/>
                <w:sz w:val="10"/>
                <w:szCs w:val="14"/>
                <w:lang w:eastAsia="es-MX"/>
              </w:rPr>
              <w:t>9</w:t>
            </w:r>
          </w:p>
          <w:p w:rsidR="00A93650" w:rsidRDefault="00A93650" w:rsidP="002C5C12">
            <w:pPr>
              <w:jc w:val="center"/>
              <w:rPr>
                <w:rFonts w:ascii="Arial" w:hAnsi="Arial" w:cs="Arial"/>
                <w:sz w:val="10"/>
                <w:szCs w:val="14"/>
                <w:lang w:eastAsia="es-MX"/>
              </w:rPr>
            </w:pPr>
            <w:r>
              <w:rPr>
                <w:rFonts w:ascii="Arial" w:hAnsi="Arial" w:cs="Arial"/>
                <w:sz w:val="10"/>
                <w:szCs w:val="14"/>
                <w:lang w:eastAsia="es-MX"/>
              </w:rPr>
              <w:t>9</w:t>
            </w:r>
          </w:p>
          <w:p w:rsidR="00A93650" w:rsidRPr="00330861" w:rsidRDefault="00A93650" w:rsidP="002C5C12">
            <w:pPr>
              <w:jc w:val="center"/>
              <w:rPr>
                <w:rFonts w:ascii="Arial" w:hAnsi="Arial" w:cs="Arial"/>
                <w:sz w:val="10"/>
                <w:szCs w:val="14"/>
                <w:lang w:eastAsia="es-MX"/>
              </w:rPr>
            </w:pPr>
            <w:r>
              <w:rPr>
                <w:rFonts w:ascii="Arial" w:hAnsi="Arial" w:cs="Arial"/>
                <w:sz w:val="10"/>
                <w:szCs w:val="14"/>
                <w:lang w:eastAsia="es-MX"/>
              </w:rPr>
              <w:t>9</w:t>
            </w:r>
          </w:p>
          <w:p w:rsidR="003C38E5" w:rsidRPr="00330861" w:rsidRDefault="00A93650" w:rsidP="002C5C12">
            <w:pPr>
              <w:jc w:val="center"/>
              <w:rPr>
                <w:rFonts w:ascii="Arial" w:hAnsi="Arial" w:cs="Arial"/>
                <w:sz w:val="10"/>
                <w:szCs w:val="14"/>
                <w:lang w:eastAsia="es-MX"/>
              </w:rPr>
            </w:pPr>
            <w:r>
              <w:rPr>
                <w:rFonts w:ascii="Arial" w:hAnsi="Arial" w:cs="Arial"/>
                <w:sz w:val="10"/>
                <w:szCs w:val="14"/>
                <w:lang w:eastAsia="es-MX"/>
              </w:rPr>
              <w:t>9</w:t>
            </w:r>
          </w:p>
          <w:p w:rsidR="003C38E5" w:rsidRPr="00330861" w:rsidRDefault="00A93650" w:rsidP="002C5C12">
            <w:pPr>
              <w:jc w:val="center"/>
              <w:rPr>
                <w:rFonts w:ascii="Arial" w:hAnsi="Arial" w:cs="Arial"/>
                <w:sz w:val="10"/>
                <w:szCs w:val="14"/>
                <w:lang w:eastAsia="es-MX"/>
              </w:rPr>
            </w:pPr>
            <w:r>
              <w:rPr>
                <w:rFonts w:ascii="Arial" w:hAnsi="Arial" w:cs="Arial"/>
                <w:sz w:val="10"/>
                <w:szCs w:val="14"/>
                <w:lang w:eastAsia="es-MX"/>
              </w:rPr>
              <w:t>9</w:t>
            </w:r>
          </w:p>
          <w:p w:rsidR="003C38E5" w:rsidRPr="00330861" w:rsidRDefault="00A93650" w:rsidP="002C5C12">
            <w:pPr>
              <w:jc w:val="center"/>
              <w:rPr>
                <w:rFonts w:ascii="Arial" w:hAnsi="Arial" w:cs="Arial"/>
                <w:sz w:val="10"/>
                <w:szCs w:val="14"/>
                <w:lang w:eastAsia="es-MX"/>
              </w:rPr>
            </w:pPr>
            <w:r>
              <w:rPr>
                <w:rFonts w:ascii="Arial" w:hAnsi="Arial" w:cs="Arial"/>
                <w:sz w:val="10"/>
                <w:szCs w:val="14"/>
                <w:lang w:eastAsia="es-MX"/>
              </w:rPr>
              <w:t>9</w:t>
            </w:r>
          </w:p>
          <w:p w:rsidR="003C38E5" w:rsidRPr="00330861" w:rsidRDefault="00A93650" w:rsidP="002C5C12">
            <w:pPr>
              <w:jc w:val="center"/>
              <w:rPr>
                <w:rFonts w:ascii="Arial" w:hAnsi="Arial" w:cs="Arial"/>
                <w:sz w:val="10"/>
                <w:szCs w:val="14"/>
                <w:lang w:eastAsia="es-MX"/>
              </w:rPr>
            </w:pPr>
            <w:r>
              <w:rPr>
                <w:rFonts w:ascii="Arial" w:hAnsi="Arial" w:cs="Arial"/>
                <w:sz w:val="10"/>
                <w:szCs w:val="14"/>
                <w:lang w:eastAsia="es-MX"/>
              </w:rPr>
              <w:t>9</w:t>
            </w:r>
          </w:p>
          <w:p w:rsidR="003C38E5" w:rsidRDefault="003C38E5" w:rsidP="002C5C12">
            <w:pPr>
              <w:jc w:val="center"/>
              <w:rPr>
                <w:rFonts w:ascii="Arial" w:hAnsi="Arial" w:cs="Arial"/>
                <w:sz w:val="10"/>
                <w:szCs w:val="14"/>
                <w:lang w:eastAsia="es-MX"/>
              </w:rPr>
            </w:pPr>
            <w:r w:rsidRPr="00330861">
              <w:rPr>
                <w:rFonts w:ascii="Arial" w:hAnsi="Arial" w:cs="Arial"/>
                <w:sz w:val="10"/>
                <w:szCs w:val="14"/>
                <w:lang w:eastAsia="es-MX"/>
              </w:rPr>
              <w:lastRenderedPageBreak/>
              <w:t>9</w:t>
            </w:r>
          </w:p>
          <w:p w:rsidR="00A93650" w:rsidRDefault="00A93650" w:rsidP="002C5C12">
            <w:pPr>
              <w:jc w:val="center"/>
              <w:rPr>
                <w:rFonts w:ascii="Arial" w:hAnsi="Arial" w:cs="Arial"/>
                <w:sz w:val="10"/>
                <w:szCs w:val="14"/>
                <w:lang w:eastAsia="es-MX"/>
              </w:rPr>
            </w:pPr>
            <w:r>
              <w:rPr>
                <w:rFonts w:ascii="Arial" w:hAnsi="Arial" w:cs="Arial"/>
                <w:sz w:val="10"/>
                <w:szCs w:val="14"/>
                <w:lang w:eastAsia="es-MX"/>
              </w:rPr>
              <w:t>9</w:t>
            </w:r>
          </w:p>
          <w:p w:rsidR="00A93650" w:rsidRDefault="00A93650" w:rsidP="002C5C12">
            <w:pPr>
              <w:jc w:val="center"/>
              <w:rPr>
                <w:rFonts w:ascii="Arial" w:hAnsi="Arial" w:cs="Arial"/>
                <w:sz w:val="10"/>
                <w:szCs w:val="14"/>
                <w:lang w:eastAsia="es-MX"/>
              </w:rPr>
            </w:pPr>
            <w:r>
              <w:rPr>
                <w:rFonts w:ascii="Arial" w:hAnsi="Arial" w:cs="Arial"/>
                <w:sz w:val="10"/>
                <w:szCs w:val="14"/>
                <w:lang w:eastAsia="es-MX"/>
              </w:rPr>
              <w:t>7</w:t>
            </w:r>
          </w:p>
          <w:p w:rsidR="00A93650" w:rsidRPr="00330861" w:rsidRDefault="00A93650" w:rsidP="002C5C12">
            <w:pPr>
              <w:jc w:val="center"/>
              <w:rPr>
                <w:rFonts w:ascii="Kelson Sans" w:hAnsi="Kelson Sans" w:cs="Arial"/>
                <w:sz w:val="10"/>
                <w:szCs w:val="14"/>
                <w:lang w:eastAsia="es-MX"/>
              </w:rPr>
            </w:pPr>
            <w:r>
              <w:rPr>
                <w:rFonts w:ascii="Arial" w:hAnsi="Arial" w:cs="Arial"/>
                <w:sz w:val="10"/>
                <w:szCs w:val="14"/>
                <w:lang w:eastAsia="es-MX"/>
              </w:rPr>
              <w:t>9</w:t>
            </w:r>
          </w:p>
        </w:tc>
        <w:tc>
          <w:tcPr>
            <w:tcW w:w="1457" w:type="pct"/>
            <w:shd w:val="clear" w:color="000000" w:fill="FFFFFF"/>
            <w:noWrap/>
            <w:vAlign w:val="bottom"/>
            <w:hideMark/>
          </w:tcPr>
          <w:p w:rsidR="003C38E5" w:rsidRPr="00330861" w:rsidRDefault="003C38E5" w:rsidP="002C5C12">
            <w:pPr>
              <w:rPr>
                <w:rFonts w:ascii="Kelson Sans" w:hAnsi="Kelson Sans" w:cs="Arial"/>
                <w:b/>
                <w:bCs/>
                <w:sz w:val="10"/>
                <w:szCs w:val="14"/>
                <w:lang w:eastAsia="es-MX"/>
              </w:rPr>
            </w:pPr>
            <w:r w:rsidRPr="00330861">
              <w:rPr>
                <w:rFonts w:ascii="Kelson Sans" w:hAnsi="Kelson Sans" w:cs="Arial"/>
                <w:b/>
                <w:bCs/>
                <w:sz w:val="10"/>
                <w:szCs w:val="14"/>
                <w:lang w:eastAsia="es-MX"/>
              </w:rPr>
              <w:lastRenderedPageBreak/>
              <w:t>TOTAL DIR GRAL. CONCERTACION Y APOYO TECNICO</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MARIN/PURECO/OSCAR JAVIER</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UNG/GRANILLO/ANDRES       </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VILCHIS/MONGE/FRANCISCO ALEXANDER       </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RUIZ/REICHEL/RUBEN ORLANDO        </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ESCAMILLA/PENAGOS/JOSE ARTURO        </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GARCIA/LEYVA/LETICIA      </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LIMON/ANAYA/DANIA KARINA         </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lastRenderedPageBreak/>
              <w:t xml:space="preserve">DUARTE/BRACAMONTES/WALTER DAMIAN        </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SANDOVAL/AGUILAR/LUIS ARMANDO      </w:t>
            </w:r>
          </w:p>
          <w:p w:rsidR="003C38E5"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MARIN/PURECO/MARYELOS      </w:t>
            </w:r>
          </w:p>
          <w:p w:rsidR="003C38E5" w:rsidRPr="00330861" w:rsidRDefault="003C38E5" w:rsidP="002C5C12">
            <w:pPr>
              <w:rPr>
                <w:rFonts w:ascii="Kelson Sans" w:hAnsi="Kelson Sans" w:cs="Arial"/>
                <w:bCs/>
                <w:sz w:val="10"/>
                <w:szCs w:val="14"/>
                <w:lang w:eastAsia="es-MX"/>
              </w:rPr>
            </w:pPr>
            <w:r w:rsidRPr="00330861">
              <w:rPr>
                <w:rFonts w:ascii="Kelson Sans" w:hAnsi="Kelson Sans" w:cs="Arial"/>
                <w:bCs/>
                <w:sz w:val="10"/>
                <w:szCs w:val="14"/>
                <w:lang w:eastAsia="es-MX"/>
              </w:rPr>
              <w:t xml:space="preserve">MARROQUIN/FERNANDEZ/JORGE EUGENIO           </w:t>
            </w:r>
          </w:p>
          <w:p w:rsidR="003C38E5" w:rsidRPr="00330861" w:rsidRDefault="003C38E5" w:rsidP="003C38E5">
            <w:pPr>
              <w:rPr>
                <w:rFonts w:ascii="Kelson Sans" w:hAnsi="Kelson Sans" w:cs="Arial"/>
                <w:bCs/>
                <w:sz w:val="10"/>
                <w:szCs w:val="14"/>
                <w:lang w:eastAsia="es-MX"/>
              </w:rPr>
            </w:pPr>
            <w:r w:rsidRPr="00330861">
              <w:rPr>
                <w:rFonts w:ascii="Kelson Sans" w:hAnsi="Kelson Sans" w:cs="Arial"/>
                <w:b/>
                <w:bCs/>
                <w:sz w:val="10"/>
                <w:szCs w:val="14"/>
                <w:lang w:eastAsia="es-MX"/>
              </w:rPr>
              <w:t>TOTAL INFRAESTRUCTURA</w:t>
            </w:r>
          </w:p>
        </w:tc>
        <w:tc>
          <w:tcPr>
            <w:tcW w:w="1581" w:type="pct"/>
            <w:shd w:val="clear" w:color="000000" w:fill="FFFFFF"/>
            <w:noWrap/>
            <w:vAlign w:val="bottom"/>
            <w:hideMark/>
          </w:tcPr>
          <w:p w:rsidR="003C38E5" w:rsidRPr="00330861" w:rsidRDefault="003C38E5" w:rsidP="002C5C12">
            <w:pPr>
              <w:rPr>
                <w:rFonts w:ascii="Arial" w:hAnsi="Arial" w:cs="Arial"/>
                <w:bCs/>
                <w:sz w:val="10"/>
                <w:szCs w:val="14"/>
                <w:lang w:eastAsia="es-MX"/>
              </w:rPr>
            </w:pPr>
            <w:r w:rsidRPr="00330861">
              <w:rPr>
                <w:rFonts w:ascii="Arial" w:hAnsi="Arial" w:cs="Arial"/>
                <w:bCs/>
                <w:sz w:val="10"/>
                <w:szCs w:val="14"/>
                <w:lang w:eastAsia="es-MX"/>
              </w:rPr>
              <w:lastRenderedPageBreak/>
              <w:t> </w:t>
            </w:r>
          </w:p>
          <w:p w:rsidR="003C38E5" w:rsidRPr="00330861" w:rsidRDefault="003C38E5" w:rsidP="002C5C12">
            <w:pPr>
              <w:rPr>
                <w:rFonts w:ascii="Arial" w:hAnsi="Arial" w:cs="Arial"/>
                <w:bCs/>
                <w:sz w:val="10"/>
                <w:szCs w:val="14"/>
                <w:lang w:eastAsia="es-MX"/>
              </w:rPr>
            </w:pP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SUPERVISOR DE OBRA</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SUPERVISOR DE OBRA</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SUPERVISOR DE OBRA</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SUPERVISOR DE OBRA</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SUPERVISOR DE OBRA</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PROYECTISTA</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PROYECTISTA</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lastRenderedPageBreak/>
              <w:t>PROYECTISTA</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ANALISTA DE COSTOS</w:t>
            </w:r>
          </w:p>
          <w:p w:rsidR="003C38E5"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AUXILIAR ADMINISTRATIVO</w:t>
            </w:r>
          </w:p>
          <w:p w:rsidR="003C38E5" w:rsidRPr="00330861" w:rsidRDefault="003C38E5" w:rsidP="002C5C12">
            <w:pPr>
              <w:rPr>
                <w:rFonts w:ascii="Kelson Sans" w:hAnsi="Kelson Sans" w:cs="Arial"/>
                <w:bCs/>
                <w:sz w:val="10"/>
                <w:szCs w:val="14"/>
                <w:lang w:eastAsia="es-MX"/>
              </w:rPr>
            </w:pPr>
            <w:r w:rsidRPr="003C38E5">
              <w:rPr>
                <w:rFonts w:ascii="Kelson Sans" w:hAnsi="Kelson Sans" w:cs="Arial"/>
                <w:bCs/>
                <w:sz w:val="10"/>
                <w:szCs w:val="14"/>
                <w:lang w:eastAsia="es-MX"/>
              </w:rPr>
              <w:t>ANALISTA DE COSTOS</w:t>
            </w:r>
          </w:p>
        </w:tc>
        <w:tc>
          <w:tcPr>
            <w:tcW w:w="363" w:type="pct"/>
            <w:shd w:val="clear" w:color="000000" w:fill="FFFFFF"/>
            <w:noWrap/>
            <w:vAlign w:val="bottom"/>
            <w:hideMark/>
          </w:tcPr>
          <w:p w:rsidR="003C38E5" w:rsidRPr="00330861" w:rsidRDefault="003C38E5" w:rsidP="002C5C12">
            <w:pPr>
              <w:jc w:val="center"/>
              <w:rPr>
                <w:rFonts w:ascii="Arial" w:hAnsi="Arial" w:cs="Arial"/>
                <w:sz w:val="10"/>
                <w:szCs w:val="14"/>
                <w:lang w:eastAsia="es-MX"/>
              </w:rPr>
            </w:pPr>
            <w:r w:rsidRPr="00330861">
              <w:rPr>
                <w:rFonts w:ascii="Arial" w:hAnsi="Arial" w:cs="Arial"/>
                <w:sz w:val="10"/>
                <w:szCs w:val="14"/>
                <w:lang w:eastAsia="es-MX"/>
              </w:rPr>
              <w:lastRenderedPageBreak/>
              <w:t> </w:t>
            </w:r>
          </w:p>
          <w:p w:rsidR="003C38E5" w:rsidRPr="00330861" w:rsidRDefault="003C38E5" w:rsidP="002C5C12">
            <w:pPr>
              <w:jc w:val="center"/>
              <w:rPr>
                <w:rFonts w:ascii="Arial" w:hAnsi="Arial" w:cs="Arial"/>
                <w:sz w:val="10"/>
                <w:szCs w:val="14"/>
                <w:lang w:eastAsia="es-MX"/>
              </w:rPr>
            </w:pP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lastRenderedPageBreak/>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p w:rsidR="003C38E5" w:rsidRPr="00330861" w:rsidRDefault="003C38E5" w:rsidP="002C5C12">
            <w:pPr>
              <w:jc w:val="center"/>
              <w:rPr>
                <w:rFonts w:ascii="Kelson Sans" w:hAnsi="Kelson Sans" w:cs="Arial"/>
                <w:sz w:val="10"/>
                <w:szCs w:val="14"/>
                <w:lang w:eastAsia="es-MX"/>
              </w:rPr>
            </w:pPr>
            <w:r w:rsidRPr="003C38E5">
              <w:rPr>
                <w:rFonts w:ascii="Kelson Sans" w:hAnsi="Kelson Sans" w:cs="Arial"/>
                <w:sz w:val="10"/>
                <w:szCs w:val="14"/>
                <w:lang w:eastAsia="es-MX"/>
              </w:rPr>
              <w:t>01/04/2016</w:t>
            </w:r>
          </w:p>
        </w:tc>
        <w:tc>
          <w:tcPr>
            <w:tcW w:w="566" w:type="pct"/>
            <w:shd w:val="clear" w:color="000000" w:fill="FFFFFF"/>
            <w:noWrap/>
            <w:vAlign w:val="bottom"/>
            <w:hideMark/>
          </w:tcPr>
          <w:p w:rsidR="003C38E5" w:rsidRPr="00330861" w:rsidRDefault="003C38E5" w:rsidP="00275F4D">
            <w:pPr>
              <w:jc w:val="right"/>
              <w:rPr>
                <w:rFonts w:ascii="Kelson Sans" w:hAnsi="Kelson Sans" w:cs="Arial"/>
                <w:sz w:val="10"/>
                <w:szCs w:val="14"/>
                <w:lang w:eastAsia="es-MX"/>
              </w:rPr>
            </w:pPr>
          </w:p>
          <w:p w:rsidR="003C38E5" w:rsidRDefault="003C38E5" w:rsidP="00275F4D">
            <w:pPr>
              <w:rPr>
                <w:rFonts w:ascii="Kelson Sans" w:hAnsi="Kelson Sans" w:cs="Arial"/>
                <w:sz w:val="10"/>
                <w:szCs w:val="14"/>
                <w:lang w:eastAsia="es-MX"/>
              </w:rPr>
            </w:pPr>
            <w:r w:rsidRPr="00330861">
              <w:rPr>
                <w:rFonts w:ascii="Kelson Sans" w:hAnsi="Kelson Sans" w:cs="Arial"/>
                <w:sz w:val="10"/>
                <w:szCs w:val="14"/>
                <w:lang w:eastAsia="es-MX"/>
              </w:rPr>
              <w:t xml:space="preserve">                      </w:t>
            </w:r>
            <w:r>
              <w:rPr>
                <w:rFonts w:ascii="Kelson Sans" w:hAnsi="Kelson Sans" w:cs="Arial"/>
                <w:sz w:val="10"/>
                <w:szCs w:val="14"/>
                <w:lang w:eastAsia="es-MX"/>
              </w:rPr>
              <w:t>$16,859.39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lastRenderedPageBreak/>
              <w:t xml:space="preserve">                     $16,859.39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w:t>
            </w:r>
            <w:r w:rsidRPr="00A93650">
              <w:rPr>
                <w:rFonts w:ascii="Kelson Sans" w:hAnsi="Kelson Sans" w:cs="Arial"/>
                <w:sz w:val="10"/>
                <w:szCs w:val="14"/>
                <w:lang w:eastAsia="es-MX"/>
              </w:rPr>
              <w:t>14703.29</w:t>
            </w:r>
          </w:p>
          <w:p w:rsidR="00A93650" w:rsidRPr="00330861" w:rsidRDefault="00A93650" w:rsidP="00275F4D">
            <w:pPr>
              <w:rPr>
                <w:rFonts w:ascii="Kelson Sans" w:hAnsi="Kelson Sans" w:cs="Arial"/>
                <w:sz w:val="10"/>
                <w:szCs w:val="14"/>
                <w:lang w:eastAsia="es-MX"/>
              </w:rPr>
            </w:pPr>
            <w:r>
              <w:rPr>
                <w:rFonts w:ascii="Kelson Sans" w:hAnsi="Kelson Sans" w:cs="Arial"/>
                <w:sz w:val="10"/>
                <w:szCs w:val="14"/>
                <w:lang w:eastAsia="es-MX"/>
              </w:rPr>
              <w:t xml:space="preserve">                     $16,859.39</w:t>
            </w:r>
          </w:p>
        </w:tc>
        <w:tc>
          <w:tcPr>
            <w:tcW w:w="407" w:type="pct"/>
            <w:shd w:val="clear" w:color="000000" w:fill="FFFFFF"/>
            <w:noWrap/>
            <w:vAlign w:val="bottom"/>
            <w:hideMark/>
          </w:tcPr>
          <w:p w:rsidR="003C38E5" w:rsidRPr="00330861" w:rsidRDefault="003C38E5" w:rsidP="00275F4D">
            <w:pPr>
              <w:jc w:val="right"/>
              <w:rPr>
                <w:rFonts w:ascii="Kelson Sans" w:hAnsi="Kelson Sans" w:cs="Arial"/>
                <w:sz w:val="10"/>
                <w:szCs w:val="14"/>
                <w:lang w:eastAsia="es-MX"/>
              </w:rPr>
            </w:pPr>
          </w:p>
          <w:p w:rsidR="003C38E5" w:rsidRDefault="003C38E5"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lastRenderedPageBreak/>
              <w:t>$0.00</w:t>
            </w:r>
          </w:p>
          <w:p w:rsidR="00A93650"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Default="00A93650" w:rsidP="00A93650">
            <w:pPr>
              <w:jc w:val="right"/>
              <w:rPr>
                <w:rFonts w:ascii="Kelson Sans" w:hAnsi="Kelson Sans" w:cs="Arial"/>
                <w:sz w:val="10"/>
                <w:szCs w:val="14"/>
                <w:lang w:eastAsia="es-MX"/>
              </w:rPr>
            </w:pPr>
            <w:r w:rsidRPr="00330861">
              <w:rPr>
                <w:rFonts w:ascii="Kelson Sans" w:hAnsi="Kelson Sans" w:cs="Arial"/>
                <w:sz w:val="10"/>
                <w:szCs w:val="14"/>
                <w:lang w:eastAsia="es-MX"/>
              </w:rPr>
              <w:t>$0.00</w:t>
            </w:r>
          </w:p>
          <w:p w:rsidR="00A93650" w:rsidRPr="00330861" w:rsidRDefault="00A93650" w:rsidP="00275F4D">
            <w:pPr>
              <w:jc w:val="right"/>
              <w:rPr>
                <w:rFonts w:ascii="Kelson Sans" w:hAnsi="Kelson Sans" w:cs="Arial"/>
                <w:sz w:val="10"/>
                <w:szCs w:val="14"/>
                <w:lang w:eastAsia="es-MX"/>
              </w:rPr>
            </w:pPr>
            <w:r w:rsidRPr="00330861">
              <w:rPr>
                <w:rFonts w:ascii="Kelson Sans" w:hAnsi="Kelson Sans" w:cs="Arial"/>
                <w:sz w:val="10"/>
                <w:szCs w:val="14"/>
                <w:lang w:eastAsia="es-MX"/>
              </w:rPr>
              <w:t>$0.00</w:t>
            </w:r>
          </w:p>
        </w:tc>
        <w:tc>
          <w:tcPr>
            <w:tcW w:w="403" w:type="pct"/>
            <w:shd w:val="clear" w:color="000000" w:fill="FFFFFF"/>
            <w:noWrap/>
            <w:vAlign w:val="bottom"/>
            <w:hideMark/>
          </w:tcPr>
          <w:p w:rsidR="003C38E5" w:rsidRPr="00330861" w:rsidRDefault="003C38E5" w:rsidP="00275F4D">
            <w:pPr>
              <w:jc w:val="right"/>
              <w:rPr>
                <w:rFonts w:ascii="Kelson Sans" w:hAnsi="Kelson Sans" w:cs="Arial"/>
                <w:sz w:val="10"/>
                <w:szCs w:val="14"/>
                <w:lang w:eastAsia="es-MX"/>
              </w:rPr>
            </w:pPr>
          </w:p>
          <w:p w:rsidR="003C38E5" w:rsidRDefault="00A93650" w:rsidP="00275F4D">
            <w:pPr>
              <w:jc w:val="right"/>
              <w:rPr>
                <w:rFonts w:ascii="Kelson Sans" w:hAnsi="Kelson Sans" w:cs="Arial"/>
                <w:sz w:val="10"/>
                <w:szCs w:val="14"/>
                <w:lang w:eastAsia="es-MX"/>
              </w:rPr>
            </w:pPr>
            <w:r>
              <w:rPr>
                <w:rFonts w:ascii="Kelson Sans" w:hAnsi="Kelson Sans" w:cs="Arial"/>
                <w:sz w:val="10"/>
                <w:szCs w:val="14"/>
                <w:lang w:eastAsia="es-MX"/>
              </w:rPr>
              <w:t xml:space="preserve"> </w:t>
            </w:r>
            <w:r w:rsidR="003C38E5" w:rsidRPr="00330861">
              <w:rPr>
                <w:rFonts w:ascii="Kelson Sans" w:hAnsi="Kelson Sans" w:cs="Arial"/>
                <w:sz w:val="10"/>
                <w:szCs w:val="14"/>
                <w:lang w:eastAsia="es-MX"/>
              </w:rPr>
              <w:t>$16,859.39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lastRenderedPageBreak/>
              <w:t xml:space="preserve">                      $16,859.39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t xml:space="preserve">                      $16,859.39</w:t>
            </w:r>
          </w:p>
          <w:p w:rsidR="00A93650" w:rsidRDefault="00A93650" w:rsidP="00A93650">
            <w:pPr>
              <w:rPr>
                <w:rFonts w:ascii="Kelson Sans" w:hAnsi="Kelson Sans" w:cs="Arial"/>
                <w:sz w:val="10"/>
                <w:szCs w:val="14"/>
                <w:lang w:eastAsia="es-MX"/>
              </w:rPr>
            </w:pPr>
            <w:r>
              <w:rPr>
                <w:rFonts w:ascii="Kelson Sans" w:hAnsi="Kelson Sans" w:cs="Arial"/>
                <w:sz w:val="10"/>
                <w:szCs w:val="14"/>
                <w:lang w:eastAsia="es-MX"/>
              </w:rPr>
              <w:t xml:space="preserve">                       $</w:t>
            </w:r>
            <w:r w:rsidRPr="00A93650">
              <w:rPr>
                <w:rFonts w:ascii="Kelson Sans" w:hAnsi="Kelson Sans" w:cs="Arial"/>
                <w:sz w:val="10"/>
                <w:szCs w:val="14"/>
                <w:lang w:eastAsia="es-MX"/>
              </w:rPr>
              <w:t>14703.29</w:t>
            </w:r>
          </w:p>
          <w:p w:rsidR="00A93650" w:rsidRPr="00330861" w:rsidRDefault="00A93650" w:rsidP="00A93650">
            <w:pPr>
              <w:jc w:val="right"/>
              <w:rPr>
                <w:rFonts w:ascii="Kelson Sans" w:hAnsi="Kelson Sans" w:cs="Arial"/>
                <w:sz w:val="10"/>
                <w:szCs w:val="14"/>
                <w:lang w:eastAsia="es-MX"/>
              </w:rPr>
            </w:pPr>
            <w:r>
              <w:rPr>
                <w:rFonts w:ascii="Kelson Sans" w:hAnsi="Kelson Sans" w:cs="Arial"/>
                <w:sz w:val="10"/>
                <w:szCs w:val="14"/>
                <w:lang w:eastAsia="es-MX"/>
              </w:rPr>
              <w:t xml:space="preserve">                      $16,859.39</w:t>
            </w:r>
          </w:p>
        </w:tc>
      </w:tr>
      <w:tr w:rsidR="003C38E5" w:rsidRPr="00D254BD" w:rsidTr="002C5C12">
        <w:trPr>
          <w:trHeight w:val="20"/>
          <w:jc w:val="center"/>
        </w:trPr>
        <w:tc>
          <w:tcPr>
            <w:tcW w:w="222" w:type="pct"/>
            <w:shd w:val="clear" w:color="000000" w:fill="FFFFFF"/>
            <w:noWrap/>
            <w:vAlign w:val="bottom"/>
            <w:hideMark/>
          </w:tcPr>
          <w:p w:rsidR="003C38E5" w:rsidRPr="00D254BD" w:rsidRDefault="003C38E5" w:rsidP="002C5C12">
            <w:pPr>
              <w:jc w:val="center"/>
              <w:rPr>
                <w:rFonts w:ascii="Kelson Sans" w:hAnsi="Kelson Sans" w:cs="Arial"/>
                <w:b/>
                <w:bCs/>
                <w:sz w:val="10"/>
                <w:szCs w:val="14"/>
                <w:lang w:eastAsia="es-MX"/>
              </w:rPr>
            </w:pPr>
            <w:r w:rsidRPr="00D254BD">
              <w:rPr>
                <w:rFonts w:ascii="Kelson Sans" w:hAnsi="Kelson Sans" w:cs="Arial"/>
                <w:b/>
                <w:bCs/>
                <w:sz w:val="10"/>
                <w:szCs w:val="14"/>
                <w:lang w:eastAsia="es-MX"/>
              </w:rPr>
              <w:lastRenderedPageBreak/>
              <w:t>12</w:t>
            </w:r>
          </w:p>
        </w:tc>
        <w:tc>
          <w:tcPr>
            <w:tcW w:w="1457" w:type="pct"/>
            <w:shd w:val="clear" w:color="000000" w:fill="FFFFFF"/>
            <w:noWrap/>
            <w:vAlign w:val="bottom"/>
            <w:hideMark/>
          </w:tcPr>
          <w:p w:rsidR="003C38E5" w:rsidRPr="00D254BD" w:rsidRDefault="003C38E5" w:rsidP="002C5C12">
            <w:pPr>
              <w:rPr>
                <w:rFonts w:ascii="Kelson Sans" w:hAnsi="Kelson Sans" w:cs="Arial"/>
                <w:sz w:val="10"/>
                <w:szCs w:val="14"/>
                <w:lang w:eastAsia="es-MX"/>
              </w:rPr>
            </w:pPr>
            <w:r w:rsidRPr="00D254BD">
              <w:rPr>
                <w:rFonts w:ascii="Kelson Sans" w:hAnsi="Kelson Sans" w:cs="Arial"/>
                <w:sz w:val="10"/>
                <w:szCs w:val="14"/>
                <w:lang w:eastAsia="es-MX"/>
              </w:rPr>
              <w:t>DURAN/TORTOLEDO/RIGOBERTO</w:t>
            </w:r>
          </w:p>
        </w:tc>
        <w:tc>
          <w:tcPr>
            <w:tcW w:w="1581" w:type="pct"/>
            <w:shd w:val="clear" w:color="000000" w:fill="FFFFFF"/>
            <w:noWrap/>
            <w:vAlign w:val="bottom"/>
            <w:hideMark/>
          </w:tcPr>
          <w:p w:rsidR="003C38E5" w:rsidRPr="00D254BD" w:rsidRDefault="003C38E5" w:rsidP="002C5C12">
            <w:pPr>
              <w:rPr>
                <w:rFonts w:ascii="Kelson Sans" w:hAnsi="Kelson Sans" w:cs="Arial"/>
                <w:sz w:val="10"/>
                <w:szCs w:val="14"/>
                <w:lang w:eastAsia="es-MX"/>
              </w:rPr>
            </w:pPr>
            <w:r w:rsidRPr="00D254BD">
              <w:rPr>
                <w:rFonts w:ascii="Kelson Sans" w:hAnsi="Kelson Sans" w:cs="Arial"/>
                <w:sz w:val="10"/>
                <w:szCs w:val="14"/>
                <w:lang w:eastAsia="es-MX"/>
              </w:rPr>
              <w:t xml:space="preserve">TITULAR  DEL ORGANO DE CONTROL </w:t>
            </w:r>
          </w:p>
        </w:tc>
        <w:tc>
          <w:tcPr>
            <w:tcW w:w="363" w:type="pct"/>
            <w:shd w:val="clear" w:color="000000" w:fill="FFFFFF"/>
            <w:noWrap/>
            <w:vAlign w:val="bottom"/>
            <w:hideMark/>
          </w:tcPr>
          <w:p w:rsidR="003C38E5" w:rsidRPr="00D254BD" w:rsidRDefault="003C38E5" w:rsidP="00330861">
            <w:pPr>
              <w:rPr>
                <w:rFonts w:ascii="Kelson Sans" w:hAnsi="Kelson Sans" w:cs="Arial"/>
                <w:sz w:val="10"/>
                <w:szCs w:val="14"/>
                <w:lang w:eastAsia="es-MX"/>
              </w:rPr>
            </w:pPr>
            <w:r w:rsidRPr="00D254BD">
              <w:rPr>
                <w:rFonts w:ascii="Kelson Sans" w:hAnsi="Kelson Sans" w:cs="Arial"/>
                <w:sz w:val="10"/>
                <w:szCs w:val="14"/>
                <w:lang w:eastAsia="es-MX"/>
              </w:rPr>
              <w:t>23/05/2016</w:t>
            </w:r>
          </w:p>
        </w:tc>
        <w:tc>
          <w:tcPr>
            <w:tcW w:w="566" w:type="pct"/>
            <w:shd w:val="clear" w:color="000000" w:fill="FFFFFF"/>
            <w:noWrap/>
            <w:vAlign w:val="bottom"/>
            <w:hideMark/>
          </w:tcPr>
          <w:p w:rsidR="003C38E5" w:rsidRPr="00D254BD" w:rsidRDefault="003C38E5" w:rsidP="002C5C12">
            <w:pPr>
              <w:jc w:val="right"/>
              <w:rPr>
                <w:rFonts w:ascii="Kelson Sans" w:hAnsi="Kelson Sans" w:cs="Arial"/>
                <w:sz w:val="10"/>
                <w:szCs w:val="14"/>
                <w:lang w:eastAsia="es-MX"/>
              </w:rPr>
            </w:pPr>
            <w:r w:rsidRPr="00D254BD">
              <w:rPr>
                <w:rFonts w:ascii="Kelson Sans" w:hAnsi="Kelson Sans" w:cs="Arial"/>
                <w:sz w:val="10"/>
                <w:szCs w:val="14"/>
                <w:lang w:eastAsia="es-MX"/>
              </w:rPr>
              <w:t>$23,760.00</w:t>
            </w:r>
          </w:p>
        </w:tc>
        <w:tc>
          <w:tcPr>
            <w:tcW w:w="407" w:type="pct"/>
            <w:shd w:val="clear" w:color="000000" w:fill="FFFFFF"/>
            <w:noWrap/>
            <w:vAlign w:val="bottom"/>
            <w:hideMark/>
          </w:tcPr>
          <w:p w:rsidR="003C38E5" w:rsidRPr="00D254BD" w:rsidRDefault="003C38E5" w:rsidP="002C5C12">
            <w:pPr>
              <w:jc w:val="right"/>
              <w:rPr>
                <w:rFonts w:ascii="Kelson Sans" w:hAnsi="Kelson Sans" w:cs="Arial"/>
                <w:sz w:val="10"/>
                <w:szCs w:val="14"/>
                <w:lang w:eastAsia="es-MX"/>
              </w:rPr>
            </w:pPr>
            <w:r w:rsidRPr="00D254BD">
              <w:rPr>
                <w:rFonts w:ascii="Kelson Sans" w:hAnsi="Kelson Sans" w:cs="Arial"/>
                <w:sz w:val="10"/>
                <w:szCs w:val="14"/>
                <w:lang w:eastAsia="es-MX"/>
              </w:rPr>
              <w:t>$15,840.00</w:t>
            </w:r>
          </w:p>
        </w:tc>
        <w:tc>
          <w:tcPr>
            <w:tcW w:w="403" w:type="pct"/>
            <w:shd w:val="clear" w:color="000000" w:fill="FFFFFF"/>
            <w:noWrap/>
            <w:vAlign w:val="bottom"/>
            <w:hideMark/>
          </w:tcPr>
          <w:p w:rsidR="003C38E5" w:rsidRPr="00D254BD" w:rsidRDefault="003C38E5" w:rsidP="00330861">
            <w:pPr>
              <w:jc w:val="right"/>
              <w:rPr>
                <w:rFonts w:ascii="Kelson Sans" w:hAnsi="Kelson Sans" w:cs="Arial"/>
                <w:sz w:val="10"/>
                <w:szCs w:val="14"/>
                <w:lang w:eastAsia="es-MX"/>
              </w:rPr>
            </w:pPr>
            <w:r w:rsidRPr="00D254BD">
              <w:rPr>
                <w:rFonts w:ascii="Kelson Sans" w:hAnsi="Kelson Sans" w:cs="Arial"/>
                <w:sz w:val="10"/>
                <w:szCs w:val="14"/>
                <w:lang w:eastAsia="es-MX"/>
              </w:rPr>
              <w:t>39,600.00</w:t>
            </w:r>
          </w:p>
        </w:tc>
      </w:tr>
    </w:tbl>
    <w:p w:rsidR="002C5C12" w:rsidRPr="00D254BD" w:rsidRDefault="002C5C12" w:rsidP="00E50D17">
      <w:pPr>
        <w:jc w:val="center"/>
        <w:rPr>
          <w:rFonts w:ascii="Arial" w:hAnsi="Arial" w:cs="Arial"/>
          <w:sz w:val="28"/>
        </w:rPr>
      </w:pPr>
      <w:r w:rsidRPr="00D254BD">
        <w:rPr>
          <w:rFonts w:ascii="Arial" w:hAnsi="Arial" w:cs="Arial"/>
          <w:sz w:val="28"/>
        </w:rPr>
        <w:t>PLANTILLA JUNTA ESTATAL</w:t>
      </w:r>
    </w:p>
    <w:tbl>
      <w:tblPr>
        <w:tblW w:w="5102"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425"/>
        <w:gridCol w:w="486"/>
        <w:gridCol w:w="2897"/>
        <w:gridCol w:w="1027"/>
        <w:gridCol w:w="3027"/>
        <w:gridCol w:w="828"/>
        <w:gridCol w:w="1000"/>
      </w:tblGrid>
      <w:tr w:rsidR="002C5C12" w:rsidRPr="00D254BD" w:rsidTr="002C5C12">
        <w:trPr>
          <w:trHeight w:val="20"/>
          <w:tblHeader/>
        </w:trPr>
        <w:tc>
          <w:tcPr>
            <w:tcW w:w="219"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NUM</w:t>
            </w:r>
          </w:p>
        </w:tc>
        <w:tc>
          <w:tcPr>
            <w:tcW w:w="251"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NUM</w:t>
            </w:r>
          </w:p>
        </w:tc>
        <w:tc>
          <w:tcPr>
            <w:tcW w:w="1495"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NOMBRE</w:t>
            </w:r>
          </w:p>
        </w:tc>
        <w:tc>
          <w:tcPr>
            <w:tcW w:w="530"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NIVEL</w:t>
            </w:r>
          </w:p>
        </w:tc>
        <w:tc>
          <w:tcPr>
            <w:tcW w:w="1562"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PUESTO</w:t>
            </w:r>
          </w:p>
        </w:tc>
        <w:tc>
          <w:tcPr>
            <w:tcW w:w="427"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FECHA</w:t>
            </w:r>
          </w:p>
        </w:tc>
        <w:tc>
          <w:tcPr>
            <w:tcW w:w="516"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 xml:space="preserve">HONORARIOS </w:t>
            </w:r>
          </w:p>
        </w:tc>
      </w:tr>
      <w:tr w:rsidR="002C5C12" w:rsidRPr="00D254BD" w:rsidTr="002C5C12">
        <w:trPr>
          <w:trHeight w:val="20"/>
          <w:tblHeader/>
        </w:trPr>
        <w:tc>
          <w:tcPr>
            <w:tcW w:w="219"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Arial" w:hAnsi="Arial" w:cs="Arial"/>
                <w:b/>
                <w:bCs/>
                <w:color w:val="FFFFFF" w:themeColor="background1"/>
                <w:sz w:val="10"/>
                <w:szCs w:val="16"/>
                <w:lang w:eastAsia="es-MX"/>
              </w:rPr>
              <w:t> </w:t>
            </w:r>
          </w:p>
        </w:tc>
        <w:tc>
          <w:tcPr>
            <w:tcW w:w="251"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EMPL</w:t>
            </w:r>
          </w:p>
        </w:tc>
        <w:tc>
          <w:tcPr>
            <w:tcW w:w="1495"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Arial" w:hAnsi="Arial" w:cs="Arial"/>
                <w:b/>
                <w:bCs/>
                <w:color w:val="FFFFFF" w:themeColor="background1"/>
                <w:sz w:val="10"/>
                <w:szCs w:val="16"/>
                <w:lang w:eastAsia="es-MX"/>
              </w:rPr>
              <w:t> </w:t>
            </w:r>
          </w:p>
        </w:tc>
        <w:tc>
          <w:tcPr>
            <w:tcW w:w="530"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EQUIVALENTE</w:t>
            </w:r>
          </w:p>
        </w:tc>
        <w:tc>
          <w:tcPr>
            <w:tcW w:w="1562"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Arial" w:hAnsi="Arial" w:cs="Arial"/>
                <w:b/>
                <w:bCs/>
                <w:color w:val="FFFFFF" w:themeColor="background1"/>
                <w:sz w:val="10"/>
                <w:szCs w:val="16"/>
                <w:lang w:eastAsia="es-MX"/>
              </w:rPr>
              <w:t> </w:t>
            </w:r>
          </w:p>
        </w:tc>
        <w:tc>
          <w:tcPr>
            <w:tcW w:w="427"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INGRESO</w:t>
            </w:r>
          </w:p>
        </w:tc>
        <w:tc>
          <w:tcPr>
            <w:tcW w:w="516" w:type="pct"/>
            <w:shd w:val="clear" w:color="auto" w:fill="C00000"/>
            <w:noWrap/>
            <w:vAlign w:val="bottom"/>
            <w:hideMark/>
          </w:tcPr>
          <w:p w:rsidR="002C5C12" w:rsidRPr="00D254BD" w:rsidRDefault="002C5C12" w:rsidP="002C5C12">
            <w:pPr>
              <w:jc w:val="center"/>
              <w:rPr>
                <w:rFonts w:ascii="Kelson Sans" w:hAnsi="Kelson Sans" w:cs="Arial"/>
                <w:b/>
                <w:bCs/>
                <w:color w:val="FFFFFF" w:themeColor="background1"/>
                <w:sz w:val="10"/>
                <w:szCs w:val="16"/>
                <w:lang w:eastAsia="es-MX"/>
              </w:rPr>
            </w:pPr>
            <w:r w:rsidRPr="00D254BD">
              <w:rPr>
                <w:rFonts w:ascii="Kelson Sans" w:hAnsi="Kelson Sans" w:cs="Arial"/>
                <w:b/>
                <w:bCs/>
                <w:color w:val="FFFFFF" w:themeColor="background1"/>
                <w:sz w:val="10"/>
                <w:szCs w:val="16"/>
                <w:lang w:eastAsia="es-MX"/>
              </w:rPr>
              <w:t>MENSUALES</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160</w:t>
            </w:r>
          </w:p>
        </w:tc>
        <w:tc>
          <w:tcPr>
            <w:tcW w:w="1495" w:type="pct"/>
            <w:shd w:val="clear" w:color="auto" w:fill="auto"/>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LEYVA/GOMEZ/FRANCISCO JAVIER</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6B</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CHOFER</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25/01/2010</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$12,424.94</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162</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JESUS JAVIER JUVERA CASTILLO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ASISTENTE DE COMUNICACIÓN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01/02/2010</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170</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LETICIA RASCON CORDOVA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ANALISTA TECNICO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01/03/2010</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193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ANA ELSA FLORES SERNA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SUBDIRECTOR COMUNICACIÓN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01/02/2011</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216</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ROSA MARIA PORTILLO TAPIA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6B</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15/10/2011</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$12,424.94</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223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HECTOR JUAN SALCIDO MENDIVIL</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SUPERVISOR DE OBRA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01/01/2012</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240</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GUILLERMO BELTRAN MORALES</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OPERATIVO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16/08/2013</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8</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251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EUNICE CHOMINA LOPEZ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AUDITOR DEL ORGANO DE CONTROL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16/02/2014</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9</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276</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HECTOR CORELLA DAVILA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1B</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SOCIAL-MANOS A LA VIDA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01/02/2015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$6,597.99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10</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277</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EDITH GUADALUPE SOTO FIGUEROA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1B</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SOCIAL-MANOS A LA VIDA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01/02/2015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$6,597.99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11</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278</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LUIS DANIEL FERNANDEZ CHAPARRO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1B</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SOCIAL-MANOS A LA VIDA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01/02/2015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$6,597.99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12</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281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CELENE ALEJANDRA GOMEZ GOMEZ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ASISTENTE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15/02/2015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13</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301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ROY PERAZA DURAZO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6B</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ANALISTA TECNICO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15/03/2015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$12,424.94</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14</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305</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RASCON/DURAN/MARIO ARTURO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AUDITOR DEL ORGANO DE CONTROL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01/052015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15</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309</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TANIA  GUADALUPE UNG ORTIZ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ASISTENTE ADMINISTRATIVO     (DGAF)</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310</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JESSICA MARIA LERMA PALOMARES</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ASISTENTE ADMINISTRATIVO    (COORD)</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313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MARIELA LERMA SOTO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ASISTENTE ADMINISTRATIVO     (DAS)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18</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315</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FELIPE DE JESUS VAZQUEZ QUINTANA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ASESOR DE LOGISTICA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19</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316</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VALENTIN PONCE VALENZUELA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OPERATIVO ZONA NORTE (JE)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20</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317</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JOSE ANGEL LIRA LOPEZ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OPERATIVO ZONA SUR (JE)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21</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318</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ABELARDO RUIZ CASTRO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SUBDIRECTOR DE INFORMATICA (JE)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22</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319</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FRANCISCO JAVIER VALLE ROJAS</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23</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320</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JOSE ANGEL ACEDO FELIX</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AUXILIAR DE COORDINACION</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FERNANDO DE JESUS SANDOVAL SANDOVAL</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ASESOR DE ESTRATEGIA Y DIFUSION</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25</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322</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 xml:space="preserve">JOSE ROBERTO ROSAS OCHOA </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AUXILIAR ADMINISTRATIVO (JE)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26</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CLAUDIA MARIA GIRON ALVARADO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JEFE DE DEPARTAMENTO(JE)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27</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324</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RAQUEL CASTRO CORRALES</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SUBDIRECTOR TECNICO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28</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326</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MARIA DEL CARMEN MORALES AGUILAR</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DE PROGRAMAS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16/10/2015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29</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327</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CELIA YAZMIN RODRIGUEZ SERRANO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SUBDIRECTOR DE PROYECTOS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30</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335</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SILVIA GRIJALVA PEREZ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SECRETARIO TECNICO FORANEO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31</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328</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JOSE RICARDO BALLESTEROS LOPEZ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SUPERVISOR DE OBRA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329</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DANIEL LOPEZ VALENZUELA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SUPERVISOR DE COSTOS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330</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ARIANA CORONADO PORTILLO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SUPERVISOR DE OBRA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VIVIANA ESCOBAR PERALTA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332</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JUAN CARLOS GUZMAN BACA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ADMINISTRATIVO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BLANCA MARGARITA PINO MUÑOZ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2B</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INTENDENCIA JE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$7,565.95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334</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ODALIS MARIA NIEBLAS LEYVA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7</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$14,165.02</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38</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337</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REYNALDO DIAZ BROWN OJEDA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SECRETARIO TECNICO DE CAJEME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01/11/2015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39</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338</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FRANCISCO JAVIER MACIAS JAIME</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FORANEO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01/12/2015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40</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339</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SERGIO FRANCISCO RODRIGUEZ GALVEZ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ENCARGADO DE MANTENIMIENTO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16/12/2015</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41</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342</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REY DAVID YAÑEZ MURRIETA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SUPERVISOR DE OBRA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15/01/2016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42</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 xml:space="preserve">EDUARDO RAMIRO HERNANDEZ MORENO </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ENLACE OPERATIVO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15/01/2016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43</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CARLOS MANUEL LOPEZ OSUNA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 DE PROMOTORES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01/02/2016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44</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344</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YURIANA QUINTANA RIOS</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FORANEO REGION SANTA ANA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15/02/2016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45</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345</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GUADALUPE MANJARREZ GARCIA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ASISTENTE ADMINISTRATIVO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01/03/2016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46</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346</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LOYDA GUADALUPE RIOS PONCE DE LEON</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ASISTENTE DE CONTABILIDAD</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01/03/2016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47</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347</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EDGAR FERNANDO APODACA MUÑOZ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SUBCOORDINADOR OPERATIVO REGION CAJEME</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01/03/2016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48</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349</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JOEL ADRIAN ACUÑA ALCARAZ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SUBDIRECTOR</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01/03/2016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49</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350</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LILIANA IZAGUIRRE DURAN</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SECRETARIA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15/03/2016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50</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181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VERA GUADALUPE TARAZON MORENO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SUBDIRECTOR ADMINISTRATIVO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01/04/2016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51</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MARTIN RODOLFO MOLINA CORDOVA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FORANEO REGION MOCTEZUMA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01/04/2016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52</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352</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RAMON GABRIEL LOPEZ DIEGUEZ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FORANEO REGION NOGALES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01/04/2016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53</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NOHEMI MUÑOZ MELENDREZ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01/04/2016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54</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354</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JULIAN URZUA VEJAR</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DE INFRAESTRUCTURA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15/04/2016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55</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355</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MARTIN SERAFIN ALONSO CARRANZA LOPEZ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15/04/2016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56</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356</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LANETH GABRIELA JIMENEZ VARELA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SUBDIRECTOR DE PROYECTOS ESPECIALES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01/05/2016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57</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357</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FRANCISCO JAVIER SALIDO GAXIOLA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11</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COORDINADOR FORANEO REGION SLRC</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01/05/2016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$24,185.70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58</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358</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PAMELA DEL CARMEN CORELLA ROMERO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SUBCOORDINADOR DE PROGRAMAS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01/05/2016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59</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359</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NATALIE GUADALUPE SCHNIERLE MENDIVIL</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01/05/2016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60</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360</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LUIS MANUEL VALENZUELA PALOMARES</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 NAVOJOA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16/05/2016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61</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FELIPE DE JESUS SILVA VIDACA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SUBCOORDINADOR FORANEO REGIOR SUR</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16/05/2016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62</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362</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JOSE JUAN GARCIA GONZALEZ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SUPERVISOR DE OBRA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16/05/2016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63</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ALMA EDUWIGES LOPEZ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01/06/2016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64</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364</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JESUS HECTOR COVARRUBIAS VELASQUEZ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 SLRC</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01/06/2016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65</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365</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MANUEL GERARDO BARCELO SAAVEDRA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7</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01/06/2016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$14,165.02</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66</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366</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FRANCISCO JAVIER CURIEL OSUNA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01/06/2016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67</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368</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FELIPE DE JESUS PARDO ROJO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SUPERVISOR DE OBRA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01/07/2016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68</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369</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DIEGO ERNESTO MARTINEZ IBARRA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SUPERVISOR DE OBRA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01/07/2016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69</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370</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FABIAN RAYMUNDO CARPIO DEL CASTILLO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01/07/2016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70</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371</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OSCAR RAUL OLIVAS OCHOA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ANALISTA TECNICO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01/07/2016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71</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372</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FRANCISCA GLORIA TISCAREÑO VILLA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SUBDIRECTOR DE COSTOS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01/082016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72</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373</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LAURA GUADALUPE MONTOYA ACUÑA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JEFE DE RELACIONES PUBLICAS</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01/082016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73</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374</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JERONIMO VALDEZ MORENO</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1B</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PROMOTOR SOCIAL-MANOS A LA VIDA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16/08/2016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$6,597.99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74</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375</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HIRAM ADOLFO ABOITES QUIJADA</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8</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ANALISTA TECNICO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16/08/2016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$16,397.80</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75</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376</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CESAR ENRIQUE LUGO GUTIERREZ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9</w:t>
            </w:r>
          </w:p>
        </w:tc>
        <w:tc>
          <w:tcPr>
            <w:tcW w:w="1562" w:type="pct"/>
            <w:shd w:val="clear" w:color="auto" w:fill="auto"/>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ASESOR JURIDICO</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16/08/2016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$16,859.39</w:t>
            </w:r>
          </w:p>
        </w:tc>
      </w:tr>
      <w:tr w:rsidR="002C5C12" w:rsidRPr="00D254BD" w:rsidTr="002C5C12">
        <w:trPr>
          <w:trHeight w:val="20"/>
        </w:trPr>
        <w:tc>
          <w:tcPr>
            <w:tcW w:w="219"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76</w:t>
            </w:r>
          </w:p>
        </w:tc>
        <w:tc>
          <w:tcPr>
            <w:tcW w:w="251"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377</w:t>
            </w:r>
          </w:p>
        </w:tc>
        <w:tc>
          <w:tcPr>
            <w:tcW w:w="1495"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FRANCISCO ELEAZAR VALENZUELA GONZALEZ</w:t>
            </w:r>
          </w:p>
        </w:tc>
        <w:tc>
          <w:tcPr>
            <w:tcW w:w="530"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10</w:t>
            </w:r>
          </w:p>
        </w:tc>
        <w:tc>
          <w:tcPr>
            <w:tcW w:w="1562" w:type="pct"/>
            <w:shd w:val="clear" w:color="000000" w:fill="FFFFFF"/>
            <w:noWrap/>
            <w:vAlign w:val="bottom"/>
            <w:hideMark/>
          </w:tcPr>
          <w:p w:rsidR="002C5C12" w:rsidRPr="00D254BD" w:rsidRDefault="002C5C12" w:rsidP="002C5C12">
            <w:pPr>
              <w:rPr>
                <w:rFonts w:ascii="Kelson Sans" w:hAnsi="Kelson Sans" w:cs="Arial"/>
                <w:sz w:val="10"/>
                <w:szCs w:val="16"/>
                <w:lang w:eastAsia="es-MX"/>
              </w:rPr>
            </w:pPr>
            <w:r w:rsidRPr="00D254BD">
              <w:rPr>
                <w:rFonts w:ascii="Kelson Sans" w:hAnsi="Kelson Sans" w:cs="Arial"/>
                <w:sz w:val="10"/>
                <w:szCs w:val="16"/>
                <w:lang w:eastAsia="es-MX"/>
              </w:rPr>
              <w:t>PROYECTISTA</w:t>
            </w:r>
          </w:p>
        </w:tc>
        <w:tc>
          <w:tcPr>
            <w:tcW w:w="427" w:type="pct"/>
            <w:shd w:val="clear" w:color="000000" w:fill="FFFFFF"/>
            <w:noWrap/>
            <w:vAlign w:val="bottom"/>
            <w:hideMark/>
          </w:tcPr>
          <w:p w:rsidR="002C5C12" w:rsidRPr="00D254BD" w:rsidRDefault="002C5C12" w:rsidP="002C5C12">
            <w:pPr>
              <w:jc w:val="center"/>
              <w:rPr>
                <w:rFonts w:ascii="Kelson Sans" w:hAnsi="Kelson Sans" w:cs="Arial"/>
                <w:sz w:val="10"/>
                <w:szCs w:val="16"/>
                <w:lang w:eastAsia="es-MX"/>
              </w:rPr>
            </w:pPr>
            <w:r w:rsidRPr="00D254BD">
              <w:rPr>
                <w:rFonts w:ascii="Kelson Sans" w:hAnsi="Kelson Sans" w:cs="Arial"/>
                <w:sz w:val="10"/>
                <w:szCs w:val="16"/>
                <w:lang w:eastAsia="es-MX"/>
              </w:rPr>
              <w:t>16/08/2016</w:t>
            </w:r>
          </w:p>
        </w:tc>
        <w:tc>
          <w:tcPr>
            <w:tcW w:w="516" w:type="pct"/>
            <w:shd w:val="clear" w:color="000000" w:fill="FFFFFF"/>
            <w:noWrap/>
            <w:vAlign w:val="bottom"/>
            <w:hideMark/>
          </w:tcPr>
          <w:p w:rsidR="002C5C12" w:rsidRPr="00D254BD" w:rsidRDefault="002C5C12" w:rsidP="002C5C12">
            <w:pPr>
              <w:jc w:val="right"/>
              <w:rPr>
                <w:rFonts w:ascii="Kelson Sans" w:hAnsi="Kelson Sans" w:cs="Arial"/>
                <w:sz w:val="10"/>
                <w:szCs w:val="16"/>
                <w:lang w:eastAsia="es-MX"/>
              </w:rPr>
            </w:pPr>
            <w:r w:rsidRPr="00D254BD">
              <w:rPr>
                <w:rFonts w:ascii="Kelson Sans" w:hAnsi="Kelson Sans" w:cs="Arial"/>
                <w:sz w:val="10"/>
                <w:szCs w:val="16"/>
                <w:lang w:eastAsia="es-MX"/>
              </w:rPr>
              <w:t>$17,537.25</w:t>
            </w:r>
          </w:p>
        </w:tc>
      </w:tr>
    </w:tbl>
    <w:p w:rsidR="002F6619" w:rsidRPr="00D254BD" w:rsidRDefault="002F6619" w:rsidP="002F6619">
      <w:pPr>
        <w:pStyle w:val="Ttulo"/>
        <w:jc w:val="both"/>
        <w:rPr>
          <w:rFonts w:ascii="Arial" w:hAnsi="Arial" w:cs="Arial"/>
          <w:sz w:val="24"/>
          <w:lang w:val="es-ES"/>
        </w:rPr>
      </w:pPr>
      <w:r w:rsidRPr="00D254BD">
        <w:rPr>
          <w:rFonts w:ascii="Arial" w:hAnsi="Arial" w:cs="Arial"/>
          <w:sz w:val="24"/>
          <w:lang w:val="es-ES"/>
        </w:rPr>
        <w:t xml:space="preserve">Seguidamente y una vez discutida la manifestación anterior, el Consejo por unanimidad de votos tomó el siguiente </w:t>
      </w:r>
      <w:r w:rsidR="0053703F" w:rsidRPr="00D254BD">
        <w:rPr>
          <w:rFonts w:ascii="Arial" w:hAnsi="Arial" w:cs="Arial"/>
          <w:b/>
          <w:sz w:val="24"/>
          <w:lang w:val="es-ES"/>
        </w:rPr>
        <w:t>NOVENO</w:t>
      </w:r>
      <w:r w:rsidRPr="00D254BD">
        <w:rPr>
          <w:rFonts w:ascii="Arial" w:hAnsi="Arial" w:cs="Arial"/>
          <w:b/>
          <w:sz w:val="24"/>
          <w:lang w:val="es-ES"/>
        </w:rPr>
        <w:t xml:space="preserve"> ACUERDO</w:t>
      </w:r>
      <w:r w:rsidRPr="00D254BD">
        <w:rPr>
          <w:rFonts w:ascii="Arial" w:hAnsi="Arial" w:cs="Arial"/>
          <w:sz w:val="24"/>
          <w:lang w:val="es-ES"/>
        </w:rPr>
        <w:t xml:space="preserve">: Se aprueba en sus términos </w:t>
      </w:r>
      <w:r w:rsidR="002C5C12" w:rsidRPr="00D254BD">
        <w:rPr>
          <w:rFonts w:ascii="Arial" w:hAnsi="Arial" w:cs="Arial"/>
          <w:sz w:val="24"/>
          <w:lang w:val="es-ES"/>
        </w:rPr>
        <w:t>la presentación</w:t>
      </w:r>
      <w:r w:rsidR="0053703F" w:rsidRPr="00D254BD">
        <w:rPr>
          <w:rFonts w:ascii="Arial" w:hAnsi="Arial" w:cs="Arial"/>
          <w:sz w:val="24"/>
          <w:lang w:val="es-ES"/>
        </w:rPr>
        <w:t xml:space="preserve"> </w:t>
      </w:r>
      <w:r w:rsidR="002C5C12" w:rsidRPr="00D254BD">
        <w:rPr>
          <w:rFonts w:ascii="Arial" w:hAnsi="Arial" w:cs="Arial"/>
          <w:sz w:val="24"/>
          <w:lang w:val="es-ES"/>
        </w:rPr>
        <w:t>de</w:t>
      </w:r>
      <w:r w:rsidR="0053703F" w:rsidRPr="00D254BD">
        <w:rPr>
          <w:rFonts w:ascii="Arial" w:hAnsi="Arial" w:cs="Arial"/>
          <w:sz w:val="24"/>
          <w:lang w:val="es-ES"/>
        </w:rPr>
        <w:t xml:space="preserve"> la plantilla de personal</w:t>
      </w:r>
      <w:r w:rsidRPr="00D254BD">
        <w:rPr>
          <w:rFonts w:ascii="Arial" w:hAnsi="Arial" w:cs="Arial"/>
          <w:sz w:val="24"/>
          <w:lang w:val="es-ES"/>
        </w:rPr>
        <w:t>.-</w:t>
      </w:r>
      <w:r w:rsidR="0053703F" w:rsidRPr="00D254BD">
        <w:rPr>
          <w:rFonts w:ascii="Arial" w:hAnsi="Arial" w:cs="Arial"/>
          <w:sz w:val="24"/>
          <w:lang w:val="es-ES"/>
        </w:rPr>
        <w:t>------</w:t>
      </w:r>
      <w:r w:rsidR="002C5C12" w:rsidRPr="00D254BD">
        <w:rPr>
          <w:rFonts w:ascii="Arial" w:hAnsi="Arial" w:cs="Arial"/>
          <w:sz w:val="24"/>
          <w:lang w:val="es-ES"/>
        </w:rPr>
        <w:t>-</w:t>
      </w:r>
      <w:r w:rsidR="0053703F" w:rsidRPr="00D254BD">
        <w:rPr>
          <w:rFonts w:ascii="Arial" w:hAnsi="Arial" w:cs="Arial"/>
          <w:sz w:val="24"/>
          <w:lang w:val="es-ES"/>
        </w:rPr>
        <w:t>---</w:t>
      </w:r>
      <w:r w:rsidRPr="00D254BD">
        <w:rPr>
          <w:rFonts w:ascii="Arial" w:hAnsi="Arial" w:cs="Arial"/>
          <w:sz w:val="24"/>
          <w:lang w:val="es-ES"/>
        </w:rPr>
        <w:t>------------</w:t>
      </w:r>
      <w:r w:rsidR="00494143" w:rsidRPr="00D254BD">
        <w:rPr>
          <w:rFonts w:ascii="Arial" w:hAnsi="Arial" w:cs="Arial"/>
          <w:sz w:val="24"/>
          <w:lang w:val="es-ES"/>
        </w:rPr>
        <w:t>------</w:t>
      </w:r>
      <w:r w:rsidRPr="00D254BD">
        <w:rPr>
          <w:rFonts w:ascii="Arial" w:hAnsi="Arial" w:cs="Arial"/>
          <w:sz w:val="24"/>
          <w:lang w:val="es-ES"/>
        </w:rPr>
        <w:t>-----------------------------------</w:t>
      </w:r>
    </w:p>
    <w:p w:rsidR="00EB23A5" w:rsidRPr="00D254BD" w:rsidRDefault="00EB23A5" w:rsidP="00EB23A5">
      <w:pPr>
        <w:pStyle w:val="Ttulo"/>
        <w:numPr>
          <w:ilvl w:val="0"/>
          <w:numId w:val="2"/>
        </w:numPr>
        <w:ind w:left="0" w:firstLine="0"/>
        <w:jc w:val="both"/>
        <w:rPr>
          <w:rFonts w:ascii="Arial" w:hAnsi="Arial" w:cs="Arial"/>
          <w:b/>
          <w:bCs/>
          <w:szCs w:val="32"/>
        </w:rPr>
      </w:pPr>
      <w:r w:rsidRPr="00D254BD">
        <w:rPr>
          <w:rFonts w:ascii="Arial" w:hAnsi="Arial" w:cs="Arial"/>
          <w:b/>
          <w:bCs/>
          <w:szCs w:val="32"/>
        </w:rPr>
        <w:t xml:space="preserve">APROBACION </w:t>
      </w:r>
      <w:r w:rsidR="006A4B47" w:rsidRPr="00D254BD">
        <w:rPr>
          <w:rFonts w:ascii="Arial" w:hAnsi="Arial" w:cs="Arial"/>
          <w:b/>
          <w:bCs/>
          <w:szCs w:val="32"/>
        </w:rPr>
        <w:t xml:space="preserve">DEL </w:t>
      </w:r>
      <w:r w:rsidR="00AC50D5" w:rsidRPr="00D254BD">
        <w:rPr>
          <w:rFonts w:ascii="Arial" w:hAnsi="Arial" w:cs="Arial"/>
          <w:b/>
          <w:bCs/>
          <w:szCs w:val="32"/>
        </w:rPr>
        <w:t>ORGANIGRAMA DE LA DIRECCION GENERAL DE CONCERTACION Y APOYO TECNICO</w:t>
      </w:r>
    </w:p>
    <w:p w:rsidR="006A4B47" w:rsidRPr="00D254BD" w:rsidRDefault="006A4B47" w:rsidP="00EB23A5">
      <w:pPr>
        <w:pStyle w:val="Textoindependiente2"/>
        <w:rPr>
          <w:rFonts w:ascii="Arial" w:hAnsi="Arial" w:cs="Arial"/>
          <w:b w:val="0"/>
          <w:bCs w:val="0"/>
          <w:szCs w:val="32"/>
        </w:rPr>
      </w:pPr>
      <w:r w:rsidRPr="00D254BD">
        <w:rPr>
          <w:rFonts w:ascii="Arial" w:hAnsi="Arial" w:cs="Arial"/>
          <w:b w:val="0"/>
          <w:bCs w:val="0"/>
          <w:lang w:val="es-MX"/>
        </w:rPr>
        <w:t>Se presenta a es</w:t>
      </w:r>
      <w:r w:rsidR="00C92986" w:rsidRPr="00D254BD">
        <w:rPr>
          <w:rFonts w:ascii="Arial" w:hAnsi="Arial" w:cs="Arial"/>
          <w:b w:val="0"/>
          <w:bCs w:val="0"/>
          <w:lang w:val="es-MX"/>
        </w:rPr>
        <w:t xml:space="preserve">te Consejo para su aprobación, el Organigrama de la </w:t>
      </w:r>
      <w:r w:rsidR="00C92986" w:rsidRPr="00D254BD">
        <w:rPr>
          <w:rFonts w:ascii="Arial" w:hAnsi="Arial" w:cs="Arial"/>
          <w:b w:val="0"/>
          <w:bCs w:val="0"/>
          <w:szCs w:val="32"/>
        </w:rPr>
        <w:t>Direccion General de Concertacion y Apoyo Tecnico.</w:t>
      </w:r>
    </w:p>
    <w:p w:rsidR="00C92986" w:rsidRPr="00D254BD" w:rsidRDefault="00C92986" w:rsidP="00EB23A5">
      <w:pPr>
        <w:pStyle w:val="Textoindependiente2"/>
        <w:rPr>
          <w:rFonts w:ascii="Arial" w:hAnsi="Arial" w:cs="Arial"/>
          <w:b w:val="0"/>
          <w:bCs w:val="0"/>
          <w:szCs w:val="32"/>
        </w:rPr>
      </w:pPr>
    </w:p>
    <w:p w:rsidR="00C92986" w:rsidRDefault="00C92986" w:rsidP="00C92986">
      <w:pPr>
        <w:pStyle w:val="Textoindependiente2"/>
        <w:jc w:val="center"/>
        <w:rPr>
          <w:rFonts w:ascii="Arial" w:hAnsi="Arial" w:cs="Arial"/>
          <w:b w:val="0"/>
          <w:bCs w:val="0"/>
        </w:rPr>
      </w:pPr>
    </w:p>
    <w:p w:rsidR="00722D8E" w:rsidRPr="00D254BD" w:rsidRDefault="00722D8E" w:rsidP="00C92986">
      <w:pPr>
        <w:pStyle w:val="Textoindependiente2"/>
        <w:jc w:val="center"/>
        <w:rPr>
          <w:rFonts w:ascii="Arial" w:hAnsi="Arial" w:cs="Arial"/>
          <w:b w:val="0"/>
          <w:bCs w:val="0"/>
        </w:rPr>
      </w:pPr>
      <w:r>
        <w:rPr>
          <w:rFonts w:ascii="Arial" w:hAnsi="Arial" w:cs="Arial"/>
          <w:noProof/>
          <w:lang w:val="es-MX" w:eastAsia="es-MX"/>
        </w:rPr>
        <w:lastRenderedPageBreak/>
        <w:drawing>
          <wp:inline distT="0" distB="0" distL="0" distR="0">
            <wp:extent cx="5225949" cy="3719176"/>
            <wp:effectExtent l="1905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 cstate="print"/>
                    <a:srcRect l="12731" t="11614" r="19272" b="11014"/>
                    <a:stretch>
                      <a:fillRect/>
                    </a:stretch>
                  </pic:blipFill>
                  <pic:spPr bwMode="auto">
                    <a:xfrm>
                      <a:off x="0" y="0"/>
                      <a:ext cx="5229561" cy="3721747"/>
                    </a:xfrm>
                    <a:prstGeom prst="rect">
                      <a:avLst/>
                    </a:prstGeom>
                    <a:noFill/>
                    <a:ln w="9525">
                      <a:noFill/>
                      <a:miter lim="800000"/>
                      <a:headEnd/>
                      <a:tailEnd/>
                    </a:ln>
                  </pic:spPr>
                </pic:pic>
              </a:graphicData>
            </a:graphic>
          </wp:inline>
        </w:drawing>
      </w:r>
    </w:p>
    <w:p w:rsidR="00C92986" w:rsidRPr="00D254BD" w:rsidRDefault="00EB23A5" w:rsidP="00C92986">
      <w:pPr>
        <w:pStyle w:val="Textoindependiente2"/>
        <w:rPr>
          <w:rFonts w:ascii="Arial" w:hAnsi="Arial" w:cs="Arial"/>
          <w:b w:val="0"/>
          <w:bCs w:val="0"/>
        </w:rPr>
      </w:pPr>
      <w:r w:rsidRPr="00D254BD">
        <w:rPr>
          <w:rFonts w:ascii="Arial" w:hAnsi="Arial" w:cs="Arial"/>
          <w:b w:val="0"/>
          <w:bCs w:val="0"/>
        </w:rPr>
        <w:t xml:space="preserve">Acto seguido, una vez discutida la manifestación anterior,  el Consejo por unanimidad de votos tomó el siguiente </w:t>
      </w:r>
      <w:r w:rsidR="004005C2" w:rsidRPr="00D254BD">
        <w:rPr>
          <w:rFonts w:ascii="Arial" w:hAnsi="Arial" w:cs="Arial"/>
        </w:rPr>
        <w:t xml:space="preserve">DECIMO </w:t>
      </w:r>
      <w:r w:rsidRPr="00D254BD">
        <w:rPr>
          <w:rFonts w:ascii="Arial" w:hAnsi="Arial" w:cs="Arial"/>
        </w:rPr>
        <w:t xml:space="preserve">ACUERDO: </w:t>
      </w:r>
      <w:r w:rsidRPr="00D254BD">
        <w:rPr>
          <w:rFonts w:ascii="Arial" w:hAnsi="Arial" w:cs="Arial"/>
          <w:b w:val="0"/>
          <w:bCs w:val="0"/>
        </w:rPr>
        <w:t xml:space="preserve">Se aprueba en sus términos </w:t>
      </w:r>
      <w:r w:rsidR="006A4B47" w:rsidRPr="00D254BD">
        <w:rPr>
          <w:rFonts w:ascii="Arial" w:hAnsi="Arial" w:cs="Arial"/>
          <w:b w:val="0"/>
          <w:bCs w:val="0"/>
        </w:rPr>
        <w:t xml:space="preserve">el </w:t>
      </w:r>
      <w:r w:rsidR="00C92986" w:rsidRPr="00D254BD">
        <w:rPr>
          <w:rFonts w:ascii="Arial" w:hAnsi="Arial" w:cs="Arial"/>
          <w:b w:val="0"/>
          <w:bCs w:val="0"/>
          <w:lang w:val="es-MX"/>
        </w:rPr>
        <w:t xml:space="preserve">Organigrama de la </w:t>
      </w:r>
      <w:r w:rsidR="00C92986" w:rsidRPr="00D254BD">
        <w:rPr>
          <w:rFonts w:ascii="Arial" w:hAnsi="Arial" w:cs="Arial"/>
          <w:b w:val="0"/>
          <w:bCs w:val="0"/>
          <w:szCs w:val="32"/>
        </w:rPr>
        <w:t>Direccion General de Concertacion y Apoyo Tecnico</w:t>
      </w:r>
      <w:r w:rsidR="002B4F02" w:rsidRPr="00D254BD">
        <w:rPr>
          <w:rFonts w:ascii="Arial" w:hAnsi="Arial" w:cs="Arial"/>
          <w:b w:val="0"/>
          <w:bCs w:val="0"/>
          <w:szCs w:val="32"/>
        </w:rPr>
        <w:t>.</w:t>
      </w:r>
      <w:r w:rsidR="00C92986" w:rsidRPr="00D254BD">
        <w:rPr>
          <w:rFonts w:ascii="Arial" w:hAnsi="Arial" w:cs="Arial"/>
          <w:b w:val="0"/>
          <w:bCs w:val="0"/>
        </w:rPr>
        <w:t xml:space="preserve"> </w:t>
      </w:r>
      <w:r w:rsidR="004005C2" w:rsidRPr="00D254BD">
        <w:rPr>
          <w:rFonts w:ascii="Arial" w:hAnsi="Arial" w:cs="Arial"/>
          <w:b w:val="0"/>
          <w:bCs w:val="0"/>
        </w:rPr>
        <w:t>-------------------</w:t>
      </w:r>
    </w:p>
    <w:p w:rsidR="006A4B47" w:rsidRPr="00D254BD" w:rsidRDefault="006A4B47" w:rsidP="006A4B47">
      <w:pPr>
        <w:pStyle w:val="Ttulo"/>
        <w:numPr>
          <w:ilvl w:val="0"/>
          <w:numId w:val="2"/>
        </w:numPr>
        <w:ind w:left="0" w:firstLine="0"/>
        <w:jc w:val="both"/>
        <w:rPr>
          <w:rFonts w:ascii="Arial" w:hAnsi="Arial" w:cs="Arial"/>
          <w:b/>
          <w:bCs/>
          <w:szCs w:val="32"/>
        </w:rPr>
      </w:pPr>
      <w:r w:rsidRPr="00D254BD">
        <w:rPr>
          <w:rFonts w:ascii="Arial" w:hAnsi="Arial" w:cs="Arial"/>
          <w:b/>
          <w:bCs/>
          <w:szCs w:val="32"/>
        </w:rPr>
        <w:t>APROBACION DEL</w:t>
      </w:r>
      <w:r w:rsidR="002B4F02" w:rsidRPr="00D254BD">
        <w:rPr>
          <w:rFonts w:ascii="Arial" w:hAnsi="Arial" w:cs="Arial"/>
          <w:b/>
          <w:bCs/>
          <w:szCs w:val="32"/>
        </w:rPr>
        <w:t xml:space="preserve"> RECONOCIMIENTO DE ANTIGÜEDAD A PERSONAL DEL ORGANISMO,  DEL TIEMPO LABORADO EN EL GOBIERNO DEL ESTADO DE SONORA</w:t>
      </w:r>
    </w:p>
    <w:p w:rsidR="002B4F02" w:rsidRPr="00D254BD" w:rsidRDefault="002B4F02" w:rsidP="002B4F02">
      <w:pPr>
        <w:pStyle w:val="Ttulo"/>
        <w:jc w:val="both"/>
        <w:rPr>
          <w:rFonts w:ascii="Arial" w:hAnsi="Arial" w:cs="Arial"/>
          <w:sz w:val="24"/>
          <w:lang w:val="es-ES"/>
        </w:rPr>
      </w:pPr>
      <w:r w:rsidRPr="00D254BD">
        <w:rPr>
          <w:rFonts w:ascii="Arial" w:hAnsi="Arial" w:cs="Arial"/>
          <w:sz w:val="24"/>
          <w:lang w:val="es-ES"/>
        </w:rPr>
        <w:t>Se solicita la aprobación de este consejo para reconocer el tiempo laborado en el Gobierno del Estado de Sonora, excluyendo el del sector educativo y ayuntamientos, para el personal  de este organismo, a fin de poder realizar el trámite de quinquenios ante la Secretaría de Hacienda Estatal.----------------------------------------------------------------</w:t>
      </w:r>
    </w:p>
    <w:p w:rsidR="002B4F02" w:rsidRPr="00D254BD" w:rsidRDefault="002B4F02" w:rsidP="002B4F02">
      <w:pPr>
        <w:pStyle w:val="Ttulo"/>
        <w:jc w:val="both"/>
        <w:rPr>
          <w:rFonts w:ascii="Arial" w:hAnsi="Arial" w:cs="Arial"/>
          <w:sz w:val="24"/>
          <w:lang w:val="es-ES"/>
        </w:rPr>
      </w:pPr>
      <w:r w:rsidRPr="00D254BD">
        <w:rPr>
          <w:rFonts w:ascii="Arial" w:hAnsi="Arial" w:cs="Arial"/>
          <w:sz w:val="24"/>
          <w:lang w:val="es-ES"/>
        </w:rPr>
        <w:t xml:space="preserve">Seguidamente, una vez discutida la manifestación anterior,  el Consejo por unanimidad de votos tomó el siguiente </w:t>
      </w:r>
      <w:r w:rsidRPr="00D254BD">
        <w:rPr>
          <w:rFonts w:ascii="Arial" w:hAnsi="Arial" w:cs="Arial"/>
          <w:b/>
          <w:sz w:val="24"/>
          <w:lang w:val="es-ES"/>
        </w:rPr>
        <w:t>DECIMO PRIMER ACUERDO</w:t>
      </w:r>
      <w:r w:rsidRPr="00D254BD">
        <w:rPr>
          <w:rFonts w:ascii="Arial" w:hAnsi="Arial" w:cs="Arial"/>
          <w:sz w:val="24"/>
          <w:lang w:val="es-ES"/>
        </w:rPr>
        <w:t>: Se aprueba en sus términos el  reconocimiento de antigüedad a personal del Organismo, del tiempo laborado en el Gobierno del Estado de Sonora, excluyendo el del sector educativo y ayuntamientos. ---</w:t>
      </w:r>
    </w:p>
    <w:p w:rsidR="006A4B47" w:rsidRPr="00D254BD" w:rsidRDefault="006A4B47" w:rsidP="006A4B47">
      <w:pPr>
        <w:pStyle w:val="Ttulo"/>
        <w:numPr>
          <w:ilvl w:val="0"/>
          <w:numId w:val="2"/>
        </w:numPr>
        <w:ind w:left="0" w:firstLine="0"/>
        <w:jc w:val="both"/>
        <w:rPr>
          <w:rFonts w:ascii="Arial" w:hAnsi="Arial" w:cs="Arial"/>
          <w:b/>
          <w:bCs/>
          <w:szCs w:val="32"/>
        </w:rPr>
      </w:pPr>
      <w:r w:rsidRPr="00D254BD">
        <w:rPr>
          <w:rFonts w:ascii="Arial" w:hAnsi="Arial" w:cs="Arial"/>
          <w:b/>
          <w:bCs/>
          <w:szCs w:val="32"/>
        </w:rPr>
        <w:t xml:space="preserve">APROBACION </w:t>
      </w:r>
      <w:r w:rsidR="00A9284E" w:rsidRPr="00D254BD">
        <w:rPr>
          <w:rFonts w:ascii="Arial" w:hAnsi="Arial" w:cs="Arial"/>
          <w:b/>
          <w:bCs/>
          <w:szCs w:val="32"/>
        </w:rPr>
        <w:t>DE</w:t>
      </w:r>
      <w:r w:rsidR="002B4F02" w:rsidRPr="00D254BD">
        <w:rPr>
          <w:rFonts w:ascii="Arial" w:hAnsi="Arial" w:cs="Arial"/>
          <w:b/>
          <w:bCs/>
          <w:szCs w:val="32"/>
        </w:rPr>
        <w:t xml:space="preserve"> </w:t>
      </w:r>
      <w:r w:rsidR="00A9284E" w:rsidRPr="00D254BD">
        <w:rPr>
          <w:rFonts w:ascii="Arial" w:hAnsi="Arial" w:cs="Arial"/>
          <w:b/>
          <w:bCs/>
          <w:szCs w:val="32"/>
        </w:rPr>
        <w:t>L</w:t>
      </w:r>
      <w:r w:rsidR="002B4F02" w:rsidRPr="00D254BD">
        <w:rPr>
          <w:rFonts w:ascii="Arial" w:hAnsi="Arial" w:cs="Arial"/>
          <w:b/>
          <w:bCs/>
          <w:szCs w:val="32"/>
        </w:rPr>
        <w:t>AS</w:t>
      </w:r>
      <w:r w:rsidR="00A9284E" w:rsidRPr="00D254BD">
        <w:rPr>
          <w:rFonts w:ascii="Arial" w:hAnsi="Arial" w:cs="Arial"/>
          <w:b/>
          <w:bCs/>
          <w:szCs w:val="32"/>
        </w:rPr>
        <w:t xml:space="preserve"> </w:t>
      </w:r>
      <w:r w:rsidR="002B4F02" w:rsidRPr="00D254BD">
        <w:rPr>
          <w:rFonts w:ascii="Arial" w:hAnsi="Arial" w:cs="Arial"/>
          <w:b/>
          <w:bCs/>
          <w:szCs w:val="32"/>
        </w:rPr>
        <w:t>MODIFICACIONES AL PATRIMONIO 2016</w:t>
      </w:r>
    </w:p>
    <w:p w:rsidR="00944F01" w:rsidRPr="00D254BD" w:rsidRDefault="00944F01" w:rsidP="00944F01">
      <w:pPr>
        <w:pStyle w:val="Textoindependiente2"/>
        <w:spacing w:line="276" w:lineRule="auto"/>
        <w:ind w:right="49"/>
        <w:jc w:val="center"/>
        <w:rPr>
          <w:rFonts w:ascii="Arial" w:hAnsi="Arial" w:cs="Arial"/>
          <w:bCs w:val="0"/>
        </w:rPr>
      </w:pPr>
      <w:r w:rsidRPr="00D254BD">
        <w:rPr>
          <w:rFonts w:ascii="Arial" w:hAnsi="Arial" w:cs="Arial"/>
          <w:bCs w:val="0"/>
        </w:rPr>
        <w:t xml:space="preserve">ALTAS </w:t>
      </w:r>
    </w:p>
    <w:tbl>
      <w:tblPr>
        <w:tblW w:w="4217"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600"/>
        <w:gridCol w:w="2409"/>
      </w:tblGrid>
      <w:tr w:rsidR="00944F01" w:rsidRPr="00D254BD" w:rsidTr="00944F01">
        <w:trPr>
          <w:trHeight w:val="20"/>
          <w:tblHeader/>
          <w:jc w:val="center"/>
        </w:trPr>
        <w:tc>
          <w:tcPr>
            <w:tcW w:w="3496" w:type="pct"/>
            <w:shd w:val="clear" w:color="auto" w:fill="C00000"/>
            <w:vAlign w:val="center"/>
            <w:hideMark/>
          </w:tcPr>
          <w:p w:rsidR="00944F01" w:rsidRPr="00D254BD" w:rsidRDefault="00944F01" w:rsidP="00680AB2">
            <w:pPr>
              <w:jc w:val="center"/>
              <w:rPr>
                <w:rFonts w:ascii="Kelson Sans" w:hAnsi="Kelson Sans" w:cs="Arial"/>
                <w:b/>
                <w:bCs/>
                <w:sz w:val="14"/>
                <w:szCs w:val="20"/>
                <w:lang w:eastAsia="es-MX"/>
              </w:rPr>
            </w:pPr>
            <w:r w:rsidRPr="00D254BD">
              <w:rPr>
                <w:rFonts w:ascii="Kelson Sans" w:hAnsi="Kelson Sans" w:cs="Arial"/>
                <w:b/>
                <w:bCs/>
                <w:sz w:val="14"/>
                <w:szCs w:val="20"/>
                <w:lang w:eastAsia="es-MX"/>
              </w:rPr>
              <w:t>BIEN</w:t>
            </w:r>
          </w:p>
        </w:tc>
        <w:tc>
          <w:tcPr>
            <w:tcW w:w="1504" w:type="pct"/>
            <w:shd w:val="clear" w:color="auto" w:fill="C00000"/>
            <w:vAlign w:val="center"/>
            <w:hideMark/>
          </w:tcPr>
          <w:p w:rsidR="00944F01" w:rsidRPr="00D254BD" w:rsidRDefault="00944F01" w:rsidP="00680AB2">
            <w:pPr>
              <w:jc w:val="center"/>
              <w:rPr>
                <w:rFonts w:ascii="Kelson Sans" w:hAnsi="Kelson Sans" w:cs="Arial"/>
                <w:b/>
                <w:bCs/>
                <w:sz w:val="14"/>
                <w:szCs w:val="20"/>
                <w:lang w:eastAsia="es-MX"/>
              </w:rPr>
            </w:pPr>
            <w:r w:rsidRPr="00D254BD">
              <w:rPr>
                <w:rFonts w:ascii="Kelson Sans" w:hAnsi="Kelson Sans" w:cs="Arial"/>
                <w:b/>
                <w:bCs/>
                <w:sz w:val="14"/>
                <w:szCs w:val="20"/>
                <w:lang w:eastAsia="es-MX"/>
              </w:rPr>
              <w:t>IMPORTE</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SILLÓN CON DESCANSA BRAZOS COLOR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4,280.40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SILLÓN CON DESCANSA BRAZOS COLOR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3,468.40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SILLÓN CON DESCANSA BRAZOS COLOR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3,468.40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ARCHIVERO VERTICAL 4 GAVETAS CHOCOLATE GRIS</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6,136.40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 xml:space="preserve">EQUIPO DE REFRIGERACIÓN MINISPLIT 1.0 TONELADAS </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5,000.00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 xml:space="preserve">EQUIPO DE REFRIGERACIÓN MINISPLIT 1.0 TONELADAS </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5,000.00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 xml:space="preserve">EQUIPO DE REFRIGERACIÓN MINISPLIT 2.0 TONELADAS </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8,800.00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ESTACIÓN DE TRABAJO DE 1.10 X 0.70 CON DIVISIÓN CAOBA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3,132.00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ESTACIÓN DE TRABAJO DE 1.10 X 0.70 CON DIVISIÓN CAOBA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3,132.00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ESTACIÓN DE TRABAJO DE 1.10 X 0.70 CON DIVISIÓN CAOBA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3,132.00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ESTACIÓN DE TRABAJO DE 1.10 X 0.70 CON DIVISIÓN CAOBA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3,132.00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ESTACIÓN DE TRABAJO DE 1.10 X 0.70 CON DIVISIÓN CAOBA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3,132.00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ESTACIÓN DE TRABAJO DE 1.10 X 0.70 CON DIVISIÓN CAOBA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3,132.00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ESTACIÓN DE TRABAJO ESQUINERO DE 1.25 X 0.70 CON DIVISIÓN CAOBA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4,872.00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MÓDULO EMPOTRABLE DE 1.10 X 0.35 X 1.65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5,626.00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MÓDULO EMPOTRABLE DE 1.10 X 0.35 X 1.65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5,626.00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MÓDULO EMPOTRABLE DE 1.10 X 0.35 X 1.65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5,626.00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MÓDULO EMPOTRABLE DE 1.10 X 0.35 X 1.65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5,626.00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MÓDULO EMPOTRABLE DE 1.10 X 0.35 X 1.65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5,626.00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MÓDULO EMPOTRABLE DE 1.10 X 0.35 X 1.65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5,626.00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MÓDULO EMPOTRABLE DE 1.10 X 0.35 X 1.65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5,626.00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val="en-US" w:eastAsia="es-MX"/>
              </w:rPr>
            </w:pPr>
            <w:r w:rsidRPr="00D254BD">
              <w:rPr>
                <w:rFonts w:ascii="Kelson Sans" w:hAnsi="Kelson Sans" w:cs="Arial"/>
                <w:color w:val="000000"/>
                <w:sz w:val="14"/>
                <w:szCs w:val="20"/>
                <w:lang w:val="en-US" w:eastAsia="es-MX"/>
              </w:rPr>
              <w:lastRenderedPageBreak/>
              <w:t xml:space="preserve">TABLET IPAD PRO 9.7 WI-FI 32 GB </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12,699.00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val="en-US" w:eastAsia="es-MX"/>
              </w:rPr>
            </w:pPr>
            <w:r w:rsidRPr="00D254BD">
              <w:rPr>
                <w:rFonts w:ascii="Kelson Sans" w:hAnsi="Kelson Sans" w:cs="Arial"/>
                <w:color w:val="000000"/>
                <w:sz w:val="14"/>
                <w:szCs w:val="20"/>
                <w:lang w:val="en-US" w:eastAsia="es-MX"/>
              </w:rPr>
              <w:t xml:space="preserve">TABLET IPAD PRO 9.7 WI-FI 32 GB </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12,699.00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ESCRITORIO PENINSULAR CON DOS GAVETAS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6,032.00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ESCRITORIO PENINSULAR CON DOS GAVETAS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6,032.00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ESCRITORIO PENINSULAR CON DOS GAVETAS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6,032.00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ESCRITORIO PENINSULAR CON DOS GAVETAS NEGRO CAOBA</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6,032.00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ARCHIVERO HORIZONTAL DOS GAVETAS OFICIO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6,032.00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ARCHIVERO HORIZONTAL DOS GAVETAS OFICIO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6,032.00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SILLÓN CON DESCANSA BRAZOS COLOR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3,828.00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SILLÓN CON DESCANSA BRAZOS COLOR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3,828.00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SILLÓN CON DESCANSA BRAZOS COLOR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3,828.00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SILLÓN CON DESCANSA BRAZOS COLOR NEGRO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3,828.00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IMPRESORA LASERJET PRO M176N</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4,812.10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ESCANER CANNON DR-C225</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8,123.03</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COMPUTADORA DE ESCRITORIO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19,866.52</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COMPUTADORA DE ESCRITORIO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19,866.52</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COMPUTADORA DE ESCRITORIO</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19,866.52</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MONITOR LED 21.5 PULGADAS</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3,212.32</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MONITOR LED 21.5 PULGADAS</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3,212.32</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MONITOR LED 21.5 PULGADAS</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3,212.32</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COMPUTADORA LAPTOP INSPIRON</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23,559.60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COMPUTADORA LAPTOP INSPIRON</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23,559.60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CÁMARA NIKON D750 24-120MM</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48,999.00</w:t>
            </w:r>
          </w:p>
        </w:tc>
      </w:tr>
      <w:tr w:rsidR="00944F01" w:rsidRPr="00D254BD" w:rsidTr="00944F01">
        <w:trPr>
          <w:trHeight w:val="20"/>
          <w:jc w:val="center"/>
        </w:trPr>
        <w:tc>
          <w:tcPr>
            <w:tcW w:w="3496" w:type="pct"/>
            <w:shd w:val="clear" w:color="auto" w:fill="auto"/>
            <w:vAlign w:val="bottom"/>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LENTE PARA CÁMARA NIKKOR</w:t>
            </w:r>
          </w:p>
        </w:tc>
        <w:tc>
          <w:tcPr>
            <w:tcW w:w="1504" w:type="pct"/>
            <w:shd w:val="clear" w:color="auto" w:fill="auto"/>
            <w:vAlign w:val="bottom"/>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27,999.00</w:t>
            </w:r>
          </w:p>
        </w:tc>
      </w:tr>
      <w:tr w:rsidR="00944F01" w:rsidRPr="00D254BD" w:rsidTr="00944F01">
        <w:trPr>
          <w:trHeight w:val="20"/>
          <w:jc w:val="center"/>
        </w:trPr>
        <w:tc>
          <w:tcPr>
            <w:tcW w:w="3496" w:type="pct"/>
            <w:shd w:val="clear" w:color="auto" w:fill="auto"/>
            <w:vAlign w:val="center"/>
            <w:hideMark/>
          </w:tcPr>
          <w:p w:rsidR="00944F01" w:rsidRPr="00D254BD" w:rsidRDefault="00944F01" w:rsidP="00680AB2">
            <w:pPr>
              <w:rPr>
                <w:rFonts w:ascii="Kelson Sans" w:hAnsi="Kelson Sans" w:cs="Arial"/>
                <w:sz w:val="14"/>
                <w:szCs w:val="20"/>
                <w:lang w:eastAsia="es-MX"/>
              </w:rPr>
            </w:pPr>
            <w:r w:rsidRPr="00D254BD">
              <w:rPr>
                <w:rFonts w:ascii="Kelson Sans" w:hAnsi="Kelson Sans" w:cs="Arial"/>
                <w:sz w:val="14"/>
                <w:szCs w:val="20"/>
                <w:lang w:eastAsia="es-MX"/>
              </w:rPr>
              <w:t>CONJUNTO MODULAR DE 1.8 X .75 X 1.85 MELAMINA COLOR CHOCOLATE</w:t>
            </w:r>
          </w:p>
        </w:tc>
        <w:tc>
          <w:tcPr>
            <w:tcW w:w="1504" w:type="pct"/>
            <w:shd w:val="clear" w:color="auto" w:fill="auto"/>
            <w:vAlign w:val="center"/>
            <w:hideMark/>
          </w:tcPr>
          <w:p w:rsidR="00944F01" w:rsidRPr="00D254BD" w:rsidRDefault="00944F01" w:rsidP="00680AB2">
            <w:pPr>
              <w:jc w:val="center"/>
              <w:rPr>
                <w:rFonts w:ascii="Kelson Sans" w:hAnsi="Kelson Sans" w:cs="Arial"/>
                <w:sz w:val="14"/>
                <w:szCs w:val="20"/>
                <w:lang w:eastAsia="es-MX"/>
              </w:rPr>
            </w:pPr>
            <w:r w:rsidRPr="00D254BD">
              <w:rPr>
                <w:rFonts w:ascii="Kelson Sans" w:hAnsi="Kelson Sans" w:cs="Arial"/>
                <w:sz w:val="14"/>
                <w:szCs w:val="20"/>
                <w:lang w:eastAsia="es-MX"/>
              </w:rPr>
              <w:t>16,820.00</w:t>
            </w:r>
          </w:p>
        </w:tc>
      </w:tr>
      <w:tr w:rsidR="00944F01" w:rsidRPr="00D254BD" w:rsidTr="00944F01">
        <w:trPr>
          <w:trHeight w:val="20"/>
          <w:jc w:val="center"/>
        </w:trPr>
        <w:tc>
          <w:tcPr>
            <w:tcW w:w="3496" w:type="pct"/>
            <w:shd w:val="clear" w:color="auto" w:fill="C00000"/>
            <w:vAlign w:val="center"/>
            <w:hideMark/>
          </w:tcPr>
          <w:p w:rsidR="00944F01" w:rsidRPr="00D254BD" w:rsidRDefault="00944F01" w:rsidP="00680AB2">
            <w:pPr>
              <w:jc w:val="center"/>
              <w:rPr>
                <w:rFonts w:ascii="Kelson Sans" w:hAnsi="Kelson Sans" w:cs="Arial"/>
                <w:b/>
                <w:bCs/>
                <w:sz w:val="14"/>
                <w:szCs w:val="20"/>
                <w:lang w:eastAsia="es-MX"/>
              </w:rPr>
            </w:pPr>
            <w:r w:rsidRPr="00D254BD">
              <w:rPr>
                <w:rFonts w:ascii="Kelson Sans" w:hAnsi="Kelson Sans" w:cs="Arial"/>
                <w:b/>
                <w:bCs/>
                <w:sz w:val="14"/>
                <w:szCs w:val="20"/>
                <w:lang w:eastAsia="es-MX"/>
              </w:rPr>
              <w:t>TOTAL</w:t>
            </w:r>
          </w:p>
        </w:tc>
        <w:tc>
          <w:tcPr>
            <w:tcW w:w="1504" w:type="pct"/>
            <w:shd w:val="clear" w:color="auto" w:fill="C00000"/>
            <w:vAlign w:val="center"/>
            <w:hideMark/>
          </w:tcPr>
          <w:p w:rsidR="00944F01" w:rsidRPr="00D254BD" w:rsidRDefault="00944F01" w:rsidP="00680AB2">
            <w:pPr>
              <w:jc w:val="center"/>
              <w:rPr>
                <w:rFonts w:ascii="Kelson Sans" w:hAnsi="Kelson Sans" w:cs="Arial"/>
                <w:b/>
                <w:bCs/>
                <w:sz w:val="14"/>
                <w:szCs w:val="20"/>
                <w:lang w:eastAsia="es-MX"/>
              </w:rPr>
            </w:pPr>
            <w:r w:rsidRPr="00D254BD">
              <w:rPr>
                <w:rFonts w:ascii="Kelson Sans" w:hAnsi="Kelson Sans" w:cs="Arial"/>
                <w:b/>
                <w:bCs/>
                <w:sz w:val="14"/>
                <w:szCs w:val="20"/>
                <w:lang w:eastAsia="es-MX"/>
              </w:rPr>
              <w:t>399,210.45</w:t>
            </w:r>
          </w:p>
        </w:tc>
      </w:tr>
    </w:tbl>
    <w:p w:rsidR="00944F01" w:rsidRPr="00D254BD" w:rsidRDefault="00944F01" w:rsidP="00944F01">
      <w:pPr>
        <w:pStyle w:val="Textoindependiente2"/>
        <w:spacing w:line="276" w:lineRule="auto"/>
        <w:ind w:right="49"/>
        <w:jc w:val="center"/>
        <w:rPr>
          <w:rFonts w:ascii="Arial" w:hAnsi="Arial" w:cs="Arial"/>
          <w:bCs w:val="0"/>
          <w:sz w:val="16"/>
        </w:rPr>
      </w:pPr>
    </w:p>
    <w:p w:rsidR="00944F01" w:rsidRPr="00D254BD" w:rsidRDefault="00944F01" w:rsidP="00944F01">
      <w:pPr>
        <w:pStyle w:val="Textoindependiente2"/>
        <w:spacing w:line="276" w:lineRule="auto"/>
        <w:ind w:right="49"/>
        <w:jc w:val="center"/>
        <w:rPr>
          <w:rFonts w:ascii="Kelson Sans" w:hAnsi="Kelson Sans"/>
          <w:b w:val="0"/>
          <w:bCs w:val="0"/>
          <w:smallCaps/>
          <w:color w:val="000000" w:themeColor="text1"/>
          <w:sz w:val="32"/>
          <w:szCs w:val="26"/>
        </w:rPr>
      </w:pPr>
      <w:r w:rsidRPr="00D254BD">
        <w:rPr>
          <w:rFonts w:ascii="Arial" w:hAnsi="Arial" w:cs="Arial"/>
          <w:bCs w:val="0"/>
        </w:rPr>
        <w:t>BAJAS</w:t>
      </w:r>
    </w:p>
    <w:tbl>
      <w:tblPr>
        <w:tblW w:w="3543"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741"/>
        <w:gridCol w:w="988"/>
      </w:tblGrid>
      <w:tr w:rsidR="00944F01" w:rsidRPr="00D254BD" w:rsidTr="00944F01">
        <w:trPr>
          <w:trHeight w:val="20"/>
          <w:jc w:val="center"/>
        </w:trPr>
        <w:tc>
          <w:tcPr>
            <w:tcW w:w="4266" w:type="pct"/>
            <w:shd w:val="clear" w:color="auto" w:fill="C00000"/>
            <w:vAlign w:val="center"/>
            <w:hideMark/>
          </w:tcPr>
          <w:p w:rsidR="00944F01" w:rsidRPr="00D254BD" w:rsidRDefault="00944F01" w:rsidP="00680AB2">
            <w:pPr>
              <w:jc w:val="center"/>
              <w:rPr>
                <w:rFonts w:ascii="Kelson Sans" w:hAnsi="Kelson Sans" w:cs="Arial"/>
                <w:b/>
                <w:bCs/>
                <w:sz w:val="14"/>
                <w:szCs w:val="20"/>
                <w:lang w:eastAsia="es-MX"/>
              </w:rPr>
            </w:pPr>
            <w:r w:rsidRPr="00D254BD">
              <w:rPr>
                <w:rFonts w:ascii="Kelson Sans" w:hAnsi="Kelson Sans" w:cs="Arial"/>
                <w:b/>
                <w:bCs/>
                <w:sz w:val="14"/>
                <w:szCs w:val="20"/>
                <w:lang w:eastAsia="es-MX"/>
              </w:rPr>
              <w:t>BIEN</w:t>
            </w:r>
          </w:p>
        </w:tc>
        <w:tc>
          <w:tcPr>
            <w:tcW w:w="734" w:type="pct"/>
            <w:shd w:val="clear" w:color="auto" w:fill="C00000"/>
            <w:vAlign w:val="center"/>
            <w:hideMark/>
          </w:tcPr>
          <w:p w:rsidR="00944F01" w:rsidRPr="00D254BD" w:rsidRDefault="00944F01" w:rsidP="00680AB2">
            <w:pPr>
              <w:jc w:val="center"/>
              <w:rPr>
                <w:rFonts w:ascii="Kelson Sans" w:hAnsi="Kelson Sans" w:cs="Arial"/>
                <w:b/>
                <w:bCs/>
                <w:sz w:val="14"/>
                <w:szCs w:val="20"/>
                <w:lang w:eastAsia="es-MX"/>
              </w:rPr>
            </w:pPr>
            <w:r w:rsidRPr="00D254BD">
              <w:rPr>
                <w:rFonts w:ascii="Kelson Sans" w:hAnsi="Kelson Sans" w:cs="Arial"/>
                <w:b/>
                <w:bCs/>
                <w:sz w:val="14"/>
                <w:szCs w:val="20"/>
                <w:lang w:eastAsia="es-MX"/>
              </w:rPr>
              <w:t>IMPORTE</w:t>
            </w:r>
          </w:p>
        </w:tc>
      </w:tr>
      <w:tr w:rsidR="00944F01" w:rsidRPr="00D254BD" w:rsidTr="00944F01">
        <w:trPr>
          <w:trHeight w:val="20"/>
          <w:jc w:val="center"/>
        </w:trPr>
        <w:tc>
          <w:tcPr>
            <w:tcW w:w="4266" w:type="pct"/>
            <w:shd w:val="clear" w:color="auto" w:fill="auto"/>
            <w:vAlign w:val="center"/>
            <w:hideMark/>
          </w:tcPr>
          <w:p w:rsidR="00944F01" w:rsidRPr="00D254BD" w:rsidRDefault="00944F01" w:rsidP="00680AB2">
            <w:pPr>
              <w:rPr>
                <w:rFonts w:ascii="Kelson Sans" w:hAnsi="Kelson Sans" w:cs="Arial"/>
                <w:sz w:val="14"/>
                <w:szCs w:val="20"/>
                <w:lang w:eastAsia="es-MX"/>
              </w:rPr>
            </w:pPr>
            <w:r w:rsidRPr="00D254BD">
              <w:rPr>
                <w:rFonts w:ascii="Kelson Sans" w:hAnsi="Kelson Sans" w:cs="Arial"/>
                <w:sz w:val="14"/>
                <w:szCs w:val="20"/>
                <w:lang w:eastAsia="es-MX"/>
              </w:rPr>
              <w:t>COMPUTADORA LAPTOP  COLOR GRIS METALICO HP435</w:t>
            </w:r>
          </w:p>
        </w:tc>
        <w:tc>
          <w:tcPr>
            <w:tcW w:w="734" w:type="pct"/>
            <w:shd w:val="clear" w:color="auto" w:fill="auto"/>
            <w:vAlign w:val="center"/>
            <w:hideMark/>
          </w:tcPr>
          <w:p w:rsidR="00944F01" w:rsidRPr="00D254BD" w:rsidRDefault="00944F01" w:rsidP="00680AB2">
            <w:pPr>
              <w:jc w:val="center"/>
              <w:rPr>
                <w:rFonts w:ascii="Kelson Sans" w:hAnsi="Kelson Sans" w:cs="Arial"/>
                <w:sz w:val="14"/>
                <w:szCs w:val="20"/>
                <w:lang w:eastAsia="es-MX"/>
              </w:rPr>
            </w:pPr>
            <w:r w:rsidRPr="00D254BD">
              <w:rPr>
                <w:rFonts w:ascii="Kelson Sans" w:hAnsi="Kelson Sans" w:cs="Arial"/>
                <w:sz w:val="14"/>
                <w:szCs w:val="20"/>
                <w:lang w:eastAsia="es-MX"/>
              </w:rPr>
              <w:t>9,107.96</w:t>
            </w:r>
          </w:p>
        </w:tc>
      </w:tr>
      <w:tr w:rsidR="00944F01" w:rsidRPr="00D254BD" w:rsidTr="00944F01">
        <w:trPr>
          <w:trHeight w:val="20"/>
          <w:jc w:val="center"/>
        </w:trPr>
        <w:tc>
          <w:tcPr>
            <w:tcW w:w="4266" w:type="pct"/>
            <w:shd w:val="clear" w:color="auto" w:fill="auto"/>
            <w:vAlign w:val="center"/>
            <w:hideMark/>
          </w:tcPr>
          <w:p w:rsidR="00944F01" w:rsidRPr="00D254BD" w:rsidRDefault="00944F01" w:rsidP="00680AB2">
            <w:pPr>
              <w:rPr>
                <w:rFonts w:ascii="Kelson Sans" w:hAnsi="Kelson Sans" w:cs="Arial"/>
                <w:sz w:val="14"/>
                <w:szCs w:val="20"/>
                <w:lang w:eastAsia="es-MX"/>
              </w:rPr>
            </w:pPr>
            <w:r w:rsidRPr="00D254BD">
              <w:rPr>
                <w:rFonts w:ascii="Kelson Sans" w:hAnsi="Kelson Sans" w:cs="Arial"/>
                <w:sz w:val="14"/>
                <w:szCs w:val="20"/>
                <w:lang w:eastAsia="es-MX"/>
              </w:rPr>
              <w:t>IMPRESORA DESKJET</w:t>
            </w:r>
          </w:p>
        </w:tc>
        <w:tc>
          <w:tcPr>
            <w:tcW w:w="734" w:type="pct"/>
            <w:shd w:val="clear" w:color="auto" w:fill="auto"/>
            <w:vAlign w:val="center"/>
            <w:hideMark/>
          </w:tcPr>
          <w:p w:rsidR="00944F01" w:rsidRPr="00D254BD" w:rsidRDefault="00944F01" w:rsidP="00680AB2">
            <w:pPr>
              <w:jc w:val="center"/>
              <w:rPr>
                <w:rFonts w:ascii="Kelson Sans" w:hAnsi="Kelson Sans" w:cs="Arial"/>
                <w:sz w:val="14"/>
                <w:szCs w:val="20"/>
                <w:lang w:eastAsia="es-MX"/>
              </w:rPr>
            </w:pPr>
            <w:r w:rsidRPr="00D254BD">
              <w:rPr>
                <w:rFonts w:ascii="Kelson Sans" w:hAnsi="Kelson Sans" w:cs="Arial"/>
                <w:sz w:val="14"/>
                <w:szCs w:val="20"/>
                <w:lang w:eastAsia="es-MX"/>
              </w:rPr>
              <w:t>2,156.25</w:t>
            </w:r>
          </w:p>
        </w:tc>
      </w:tr>
      <w:tr w:rsidR="00944F01" w:rsidRPr="00D254BD" w:rsidTr="00944F01">
        <w:trPr>
          <w:trHeight w:val="20"/>
          <w:jc w:val="center"/>
        </w:trPr>
        <w:tc>
          <w:tcPr>
            <w:tcW w:w="4266" w:type="pct"/>
            <w:shd w:val="clear" w:color="auto" w:fill="auto"/>
            <w:vAlign w:val="center"/>
            <w:hideMark/>
          </w:tcPr>
          <w:p w:rsidR="00944F01" w:rsidRPr="00D254BD" w:rsidRDefault="00944F01" w:rsidP="00680AB2">
            <w:pPr>
              <w:rPr>
                <w:rFonts w:ascii="Kelson Sans" w:hAnsi="Kelson Sans" w:cs="Arial"/>
                <w:sz w:val="14"/>
                <w:szCs w:val="20"/>
                <w:lang w:eastAsia="es-MX"/>
              </w:rPr>
            </w:pPr>
            <w:r w:rsidRPr="00D254BD">
              <w:rPr>
                <w:rFonts w:ascii="Kelson Sans" w:hAnsi="Kelson Sans" w:cs="Arial"/>
                <w:sz w:val="14"/>
                <w:szCs w:val="20"/>
                <w:lang w:eastAsia="es-MX"/>
              </w:rPr>
              <w:t>IMPRESORA MULTIFUNCIONAL C4680 COLOR</w:t>
            </w:r>
          </w:p>
        </w:tc>
        <w:tc>
          <w:tcPr>
            <w:tcW w:w="734" w:type="pct"/>
            <w:shd w:val="clear" w:color="auto" w:fill="auto"/>
            <w:vAlign w:val="center"/>
            <w:hideMark/>
          </w:tcPr>
          <w:p w:rsidR="00944F01" w:rsidRPr="00D254BD" w:rsidRDefault="00944F01" w:rsidP="00680AB2">
            <w:pPr>
              <w:jc w:val="center"/>
              <w:rPr>
                <w:rFonts w:ascii="Kelson Sans" w:hAnsi="Kelson Sans" w:cs="Arial"/>
                <w:sz w:val="14"/>
                <w:szCs w:val="20"/>
                <w:lang w:eastAsia="es-MX"/>
              </w:rPr>
            </w:pPr>
            <w:r w:rsidRPr="00D254BD">
              <w:rPr>
                <w:rFonts w:ascii="Kelson Sans" w:hAnsi="Kelson Sans" w:cs="Arial"/>
                <w:sz w:val="14"/>
                <w:szCs w:val="20"/>
                <w:lang w:eastAsia="es-MX"/>
              </w:rPr>
              <w:t>2,221.40</w:t>
            </w:r>
          </w:p>
        </w:tc>
      </w:tr>
      <w:tr w:rsidR="00944F01" w:rsidRPr="00D254BD" w:rsidTr="00944F01">
        <w:trPr>
          <w:trHeight w:val="20"/>
          <w:jc w:val="center"/>
        </w:trPr>
        <w:tc>
          <w:tcPr>
            <w:tcW w:w="4266" w:type="pct"/>
            <w:shd w:val="clear" w:color="auto" w:fill="auto"/>
            <w:vAlign w:val="center"/>
            <w:hideMark/>
          </w:tcPr>
          <w:p w:rsidR="00944F01" w:rsidRPr="00D254BD" w:rsidRDefault="00944F01" w:rsidP="00680AB2">
            <w:pPr>
              <w:rPr>
                <w:rFonts w:ascii="Kelson Sans" w:hAnsi="Kelson Sans" w:cs="Arial"/>
                <w:sz w:val="14"/>
                <w:szCs w:val="20"/>
                <w:lang w:eastAsia="es-MX"/>
              </w:rPr>
            </w:pPr>
            <w:r w:rsidRPr="00D254BD">
              <w:rPr>
                <w:rFonts w:ascii="Kelson Sans" w:hAnsi="Kelson Sans" w:cs="Arial"/>
                <w:sz w:val="14"/>
                <w:szCs w:val="20"/>
                <w:lang w:eastAsia="es-MX"/>
              </w:rPr>
              <w:t>COMPUTADORA DE 512 MB</w:t>
            </w:r>
          </w:p>
        </w:tc>
        <w:tc>
          <w:tcPr>
            <w:tcW w:w="734" w:type="pct"/>
            <w:shd w:val="clear" w:color="auto" w:fill="auto"/>
            <w:vAlign w:val="center"/>
            <w:hideMark/>
          </w:tcPr>
          <w:p w:rsidR="00944F01" w:rsidRPr="00D254BD" w:rsidRDefault="00944F01" w:rsidP="00680AB2">
            <w:pPr>
              <w:jc w:val="center"/>
              <w:rPr>
                <w:rFonts w:ascii="Kelson Sans" w:hAnsi="Kelson Sans" w:cs="Arial"/>
                <w:sz w:val="14"/>
                <w:szCs w:val="20"/>
                <w:lang w:eastAsia="es-MX"/>
              </w:rPr>
            </w:pPr>
            <w:r w:rsidRPr="00D254BD">
              <w:rPr>
                <w:rFonts w:ascii="Kelson Sans" w:hAnsi="Kelson Sans" w:cs="Arial"/>
                <w:sz w:val="14"/>
                <w:szCs w:val="20"/>
                <w:lang w:eastAsia="es-MX"/>
              </w:rPr>
              <w:t>14,122.00</w:t>
            </w:r>
          </w:p>
        </w:tc>
      </w:tr>
      <w:tr w:rsidR="00944F01" w:rsidRPr="00D254BD" w:rsidTr="00944F01">
        <w:trPr>
          <w:trHeight w:val="20"/>
          <w:jc w:val="center"/>
        </w:trPr>
        <w:tc>
          <w:tcPr>
            <w:tcW w:w="4266" w:type="pct"/>
            <w:shd w:val="clear" w:color="auto" w:fill="auto"/>
            <w:vAlign w:val="center"/>
            <w:hideMark/>
          </w:tcPr>
          <w:p w:rsidR="00944F01" w:rsidRPr="00D254BD" w:rsidRDefault="00944F01" w:rsidP="00680AB2">
            <w:pPr>
              <w:rPr>
                <w:rFonts w:ascii="Kelson Sans" w:hAnsi="Kelson Sans" w:cs="Arial"/>
                <w:sz w:val="14"/>
                <w:szCs w:val="20"/>
                <w:lang w:eastAsia="es-MX"/>
              </w:rPr>
            </w:pPr>
            <w:r w:rsidRPr="00D254BD">
              <w:rPr>
                <w:rFonts w:ascii="Kelson Sans" w:hAnsi="Kelson Sans" w:cs="Arial"/>
                <w:sz w:val="14"/>
                <w:szCs w:val="20"/>
                <w:lang w:eastAsia="es-MX"/>
              </w:rPr>
              <w:t>SILLÓN VINIPIEL C/ DESCANSA BRAZOS</w:t>
            </w:r>
          </w:p>
        </w:tc>
        <w:tc>
          <w:tcPr>
            <w:tcW w:w="734" w:type="pct"/>
            <w:shd w:val="clear" w:color="auto" w:fill="auto"/>
            <w:vAlign w:val="center"/>
            <w:hideMark/>
          </w:tcPr>
          <w:p w:rsidR="00944F01" w:rsidRPr="00D254BD" w:rsidRDefault="00944F01" w:rsidP="00680AB2">
            <w:pPr>
              <w:jc w:val="center"/>
              <w:rPr>
                <w:rFonts w:ascii="Kelson Sans" w:hAnsi="Kelson Sans" w:cs="Arial"/>
                <w:sz w:val="14"/>
                <w:szCs w:val="20"/>
                <w:lang w:eastAsia="es-MX"/>
              </w:rPr>
            </w:pPr>
            <w:r w:rsidRPr="00D254BD">
              <w:rPr>
                <w:rFonts w:ascii="Kelson Sans" w:hAnsi="Kelson Sans" w:cs="Arial"/>
                <w:sz w:val="14"/>
                <w:szCs w:val="20"/>
                <w:lang w:eastAsia="es-MX"/>
              </w:rPr>
              <w:t>2,875.00</w:t>
            </w:r>
          </w:p>
        </w:tc>
      </w:tr>
      <w:tr w:rsidR="00944F01" w:rsidRPr="00D254BD" w:rsidTr="00944F01">
        <w:trPr>
          <w:trHeight w:val="20"/>
          <w:jc w:val="center"/>
        </w:trPr>
        <w:tc>
          <w:tcPr>
            <w:tcW w:w="4266" w:type="pct"/>
            <w:shd w:val="clear" w:color="000000" w:fill="FFFFFF"/>
            <w:vAlign w:val="center"/>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 xml:space="preserve">COMPUTADORA </w:t>
            </w:r>
          </w:p>
        </w:tc>
        <w:tc>
          <w:tcPr>
            <w:tcW w:w="734" w:type="pct"/>
            <w:shd w:val="clear" w:color="auto" w:fill="auto"/>
            <w:vAlign w:val="center"/>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16,995.00</w:t>
            </w:r>
          </w:p>
        </w:tc>
      </w:tr>
      <w:tr w:rsidR="00944F01" w:rsidRPr="00D254BD" w:rsidTr="00944F01">
        <w:trPr>
          <w:trHeight w:val="20"/>
          <w:jc w:val="center"/>
        </w:trPr>
        <w:tc>
          <w:tcPr>
            <w:tcW w:w="4266" w:type="pct"/>
            <w:shd w:val="clear" w:color="auto" w:fill="auto"/>
            <w:vAlign w:val="center"/>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PROYECTOR PORTABLE INFOCUS MODELO IN112</w:t>
            </w:r>
          </w:p>
        </w:tc>
        <w:tc>
          <w:tcPr>
            <w:tcW w:w="734" w:type="pct"/>
            <w:shd w:val="clear" w:color="auto" w:fill="auto"/>
            <w:vAlign w:val="center"/>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8,104.41</w:t>
            </w:r>
          </w:p>
        </w:tc>
      </w:tr>
      <w:tr w:rsidR="00944F01" w:rsidRPr="00D254BD" w:rsidTr="00944F01">
        <w:trPr>
          <w:trHeight w:val="20"/>
          <w:jc w:val="center"/>
        </w:trPr>
        <w:tc>
          <w:tcPr>
            <w:tcW w:w="4266" w:type="pct"/>
            <w:shd w:val="clear" w:color="auto" w:fill="auto"/>
            <w:vAlign w:val="center"/>
            <w:hideMark/>
          </w:tcPr>
          <w:p w:rsidR="00944F01" w:rsidRPr="00D254BD" w:rsidRDefault="00944F01" w:rsidP="00680AB2">
            <w:pPr>
              <w:rPr>
                <w:rFonts w:ascii="Kelson Sans" w:hAnsi="Kelson Sans" w:cs="Arial"/>
                <w:color w:val="000000"/>
                <w:sz w:val="14"/>
                <w:szCs w:val="20"/>
                <w:lang w:eastAsia="es-MX"/>
              </w:rPr>
            </w:pPr>
            <w:r w:rsidRPr="00D254BD">
              <w:rPr>
                <w:rFonts w:ascii="Kelson Sans" w:hAnsi="Kelson Sans" w:cs="Arial"/>
                <w:color w:val="000000"/>
                <w:sz w:val="14"/>
                <w:szCs w:val="20"/>
                <w:lang w:eastAsia="es-MX"/>
              </w:rPr>
              <w:t>ESCANER CANON DR-6010C VELOCIDAD DE 60 Y 120 PPM</w:t>
            </w:r>
          </w:p>
        </w:tc>
        <w:tc>
          <w:tcPr>
            <w:tcW w:w="734" w:type="pct"/>
            <w:shd w:val="clear" w:color="auto" w:fill="auto"/>
            <w:vAlign w:val="center"/>
            <w:hideMark/>
          </w:tcPr>
          <w:p w:rsidR="00944F01" w:rsidRPr="00D254BD" w:rsidRDefault="00944F01" w:rsidP="00680AB2">
            <w:pPr>
              <w:jc w:val="center"/>
              <w:rPr>
                <w:rFonts w:ascii="Kelson Sans" w:hAnsi="Kelson Sans" w:cs="Arial"/>
                <w:color w:val="000000"/>
                <w:sz w:val="14"/>
                <w:szCs w:val="20"/>
                <w:lang w:eastAsia="es-MX"/>
              </w:rPr>
            </w:pPr>
            <w:r w:rsidRPr="00D254BD">
              <w:rPr>
                <w:rFonts w:ascii="Kelson Sans" w:hAnsi="Kelson Sans" w:cs="Arial"/>
                <w:color w:val="000000"/>
                <w:sz w:val="14"/>
                <w:szCs w:val="20"/>
                <w:lang w:eastAsia="es-MX"/>
              </w:rPr>
              <w:t>45,820.00</w:t>
            </w:r>
          </w:p>
        </w:tc>
      </w:tr>
      <w:tr w:rsidR="00944F01" w:rsidRPr="00D254BD" w:rsidTr="00944F01">
        <w:trPr>
          <w:trHeight w:val="20"/>
          <w:jc w:val="center"/>
        </w:trPr>
        <w:tc>
          <w:tcPr>
            <w:tcW w:w="4266" w:type="pct"/>
            <w:shd w:val="clear" w:color="auto" w:fill="C00000"/>
            <w:vAlign w:val="center"/>
            <w:hideMark/>
          </w:tcPr>
          <w:p w:rsidR="00944F01" w:rsidRPr="00D254BD" w:rsidRDefault="00944F01" w:rsidP="00680AB2">
            <w:pPr>
              <w:jc w:val="center"/>
              <w:rPr>
                <w:rFonts w:ascii="Kelson Sans" w:hAnsi="Kelson Sans" w:cs="Arial"/>
                <w:b/>
                <w:bCs/>
                <w:sz w:val="14"/>
                <w:szCs w:val="20"/>
                <w:lang w:eastAsia="es-MX"/>
              </w:rPr>
            </w:pPr>
            <w:r w:rsidRPr="00D254BD">
              <w:rPr>
                <w:rFonts w:ascii="Kelson Sans" w:hAnsi="Kelson Sans" w:cs="Arial"/>
                <w:b/>
                <w:bCs/>
                <w:sz w:val="14"/>
                <w:szCs w:val="20"/>
                <w:lang w:eastAsia="es-MX"/>
              </w:rPr>
              <w:t>TOTAL</w:t>
            </w:r>
          </w:p>
        </w:tc>
        <w:tc>
          <w:tcPr>
            <w:tcW w:w="734" w:type="pct"/>
            <w:shd w:val="clear" w:color="auto" w:fill="C00000"/>
            <w:vAlign w:val="center"/>
            <w:hideMark/>
          </w:tcPr>
          <w:p w:rsidR="00944F01" w:rsidRPr="00D254BD" w:rsidRDefault="00944F01" w:rsidP="00680AB2">
            <w:pPr>
              <w:jc w:val="center"/>
              <w:rPr>
                <w:rFonts w:ascii="Kelson Sans" w:hAnsi="Kelson Sans" w:cs="Arial"/>
                <w:b/>
                <w:bCs/>
                <w:sz w:val="14"/>
                <w:szCs w:val="20"/>
                <w:lang w:eastAsia="es-MX"/>
              </w:rPr>
            </w:pPr>
            <w:r w:rsidRPr="00D254BD">
              <w:rPr>
                <w:rFonts w:ascii="Kelson Sans" w:hAnsi="Kelson Sans" w:cs="Arial"/>
                <w:b/>
                <w:bCs/>
                <w:sz w:val="14"/>
                <w:szCs w:val="20"/>
                <w:lang w:eastAsia="es-MX"/>
              </w:rPr>
              <w:t>101,402.02</w:t>
            </w:r>
          </w:p>
        </w:tc>
      </w:tr>
    </w:tbl>
    <w:p w:rsidR="00A9284E" w:rsidRPr="00D254BD" w:rsidRDefault="00A9284E" w:rsidP="00A9284E">
      <w:pPr>
        <w:pStyle w:val="Ttulo"/>
        <w:jc w:val="both"/>
        <w:rPr>
          <w:rFonts w:ascii="Arial" w:hAnsi="Arial" w:cs="Arial"/>
          <w:bCs/>
          <w:sz w:val="24"/>
          <w:lang w:val="es-ES"/>
        </w:rPr>
      </w:pPr>
      <w:r w:rsidRPr="00D254BD">
        <w:rPr>
          <w:rFonts w:ascii="Arial" w:hAnsi="Arial" w:cs="Arial"/>
          <w:bCs/>
          <w:sz w:val="24"/>
          <w:lang w:val="es-ES"/>
        </w:rPr>
        <w:t>Acto seguido, una vez discutida la anterior manifestación el Consejo por unanimidad de</w:t>
      </w:r>
    </w:p>
    <w:p w:rsidR="00A9284E" w:rsidRPr="00D254BD" w:rsidRDefault="00A9284E" w:rsidP="00A9284E">
      <w:pPr>
        <w:jc w:val="both"/>
        <w:rPr>
          <w:rFonts w:ascii="Arial" w:hAnsi="Arial" w:cs="Arial"/>
          <w:bCs/>
        </w:rPr>
      </w:pPr>
      <w:r w:rsidRPr="00D254BD">
        <w:rPr>
          <w:rFonts w:ascii="Arial" w:hAnsi="Arial" w:cs="Arial"/>
          <w:bCs/>
        </w:rPr>
        <w:t xml:space="preserve">votos tomó el siguiente </w:t>
      </w:r>
      <w:r w:rsidRPr="00D254BD">
        <w:rPr>
          <w:rFonts w:ascii="Arial" w:hAnsi="Arial" w:cs="Arial"/>
          <w:b/>
          <w:bCs/>
        </w:rPr>
        <w:t xml:space="preserve">DECIMO </w:t>
      </w:r>
      <w:r w:rsidR="00944F01" w:rsidRPr="00D254BD">
        <w:rPr>
          <w:rFonts w:ascii="Arial" w:hAnsi="Arial" w:cs="Arial"/>
          <w:b/>
          <w:bCs/>
        </w:rPr>
        <w:t>SEGUNDO</w:t>
      </w:r>
      <w:r w:rsidRPr="00D254BD">
        <w:rPr>
          <w:rFonts w:ascii="Arial" w:hAnsi="Arial" w:cs="Arial"/>
          <w:b/>
          <w:bCs/>
        </w:rPr>
        <w:t xml:space="preserve"> ACUERDO</w:t>
      </w:r>
      <w:r w:rsidRPr="00D254BD">
        <w:rPr>
          <w:rFonts w:ascii="Arial" w:hAnsi="Arial" w:cs="Arial"/>
        </w:rPr>
        <w:t>:</w:t>
      </w:r>
      <w:r w:rsidRPr="00D254BD">
        <w:rPr>
          <w:rFonts w:ascii="Arial" w:hAnsi="Arial" w:cs="Arial"/>
          <w:bCs/>
        </w:rPr>
        <w:t xml:space="preserve"> Se aprueba en sus términos </w:t>
      </w:r>
      <w:r w:rsidR="00944F01" w:rsidRPr="00D254BD">
        <w:rPr>
          <w:rFonts w:ascii="Arial" w:hAnsi="Arial" w:cs="Arial"/>
          <w:bCs/>
        </w:rPr>
        <w:t>las modificaciones al patrimonio 2016</w:t>
      </w:r>
      <w:r w:rsidRPr="00D254BD">
        <w:rPr>
          <w:rFonts w:ascii="Arial" w:hAnsi="Arial" w:cs="Arial"/>
          <w:bCs/>
        </w:rPr>
        <w:t xml:space="preserve"> ----------------------------------------</w:t>
      </w:r>
      <w:r w:rsidR="00944F01" w:rsidRPr="00D254BD">
        <w:rPr>
          <w:rFonts w:ascii="Arial" w:hAnsi="Arial" w:cs="Arial"/>
          <w:bCs/>
        </w:rPr>
        <w:t>--------------------------</w:t>
      </w:r>
    </w:p>
    <w:p w:rsidR="00A9284E" w:rsidRPr="00D254BD" w:rsidRDefault="00A9284E" w:rsidP="00A9284E">
      <w:pPr>
        <w:pStyle w:val="Ttulo"/>
        <w:numPr>
          <w:ilvl w:val="0"/>
          <w:numId w:val="2"/>
        </w:numPr>
        <w:ind w:left="0" w:firstLine="0"/>
        <w:jc w:val="both"/>
        <w:rPr>
          <w:rFonts w:ascii="Arial" w:hAnsi="Arial" w:cs="Arial"/>
          <w:b/>
          <w:bCs/>
          <w:szCs w:val="32"/>
        </w:rPr>
      </w:pPr>
      <w:r w:rsidRPr="00D254BD">
        <w:rPr>
          <w:rFonts w:ascii="Arial" w:hAnsi="Arial" w:cs="Arial"/>
          <w:b/>
          <w:bCs/>
          <w:szCs w:val="32"/>
        </w:rPr>
        <w:t>APROBACION DE</w:t>
      </w:r>
      <w:r w:rsidR="00680AB2" w:rsidRPr="00D254BD">
        <w:rPr>
          <w:rFonts w:ascii="Arial" w:hAnsi="Arial" w:cs="Arial"/>
          <w:b/>
          <w:bCs/>
          <w:szCs w:val="32"/>
        </w:rPr>
        <w:t xml:space="preserve"> </w:t>
      </w:r>
      <w:r w:rsidRPr="00D254BD">
        <w:rPr>
          <w:rFonts w:ascii="Arial" w:hAnsi="Arial" w:cs="Arial"/>
          <w:b/>
          <w:bCs/>
          <w:szCs w:val="32"/>
        </w:rPr>
        <w:t>L</w:t>
      </w:r>
      <w:r w:rsidR="00680AB2" w:rsidRPr="00D254BD">
        <w:rPr>
          <w:rFonts w:ascii="Arial" w:hAnsi="Arial" w:cs="Arial"/>
          <w:b/>
          <w:bCs/>
          <w:szCs w:val="32"/>
        </w:rPr>
        <w:t>A</w:t>
      </w:r>
      <w:r w:rsidRPr="00D254BD">
        <w:rPr>
          <w:rFonts w:ascii="Arial" w:hAnsi="Arial" w:cs="Arial"/>
          <w:b/>
          <w:bCs/>
          <w:szCs w:val="32"/>
        </w:rPr>
        <w:t xml:space="preserve"> </w:t>
      </w:r>
      <w:r w:rsidR="00680AB2" w:rsidRPr="00D254BD">
        <w:rPr>
          <w:rFonts w:ascii="Arial" w:hAnsi="Arial" w:cs="Arial"/>
          <w:b/>
          <w:bCs/>
          <w:szCs w:val="32"/>
        </w:rPr>
        <w:t>ADQUISICION DE VEHICULOS PARA RENOVACION DEL PARQUE VEHICULAR</w:t>
      </w:r>
    </w:p>
    <w:p w:rsidR="00680AB2" w:rsidRPr="00D254BD" w:rsidRDefault="00680AB2" w:rsidP="00680AB2">
      <w:pPr>
        <w:jc w:val="both"/>
        <w:rPr>
          <w:rFonts w:ascii="Arial" w:hAnsi="Arial" w:cs="Arial"/>
          <w:bCs/>
        </w:rPr>
      </w:pPr>
      <w:r w:rsidRPr="00D254BD">
        <w:rPr>
          <w:rFonts w:ascii="Arial" w:hAnsi="Arial" w:cs="Arial"/>
          <w:bCs/>
        </w:rPr>
        <w:t>Se propone renovar parte del parque vehicular de CECOP con 5 unidades, y las necesidades para desarrollar las actividades propias del organismo exigen las siguientes especificaciones:</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Vehículo tipo pick up</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Doble cabina con capacidad para 5 pasajeros</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Aire acondicionado</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Motor a gasolina, económico de 4 cilindros y que no exceda de 2.4l de 16 válvulas, rendimiento de hasta 13.22 km/litro y torque de 143 lb/pie</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Transmisión manual de 5 velocidades</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Puntos de seguridad con frenos abs y ebd</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Inmobilizador de motor</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Controles eléctricos para las 4 puertas en ventanas y seguros</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Bolsas de aire frontales multietapa con sensor de ocupante</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Suspensión delantera de doble triángulo con resortes helicoidales y barra estabilizadora, con suspensión trasera de ballestas por encima de los semiejes y agarre estabilizador con diámetro de giro de 5.9m</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Capacidad de carga de más de una tonelada</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Capacidad de arrastre de 1800 kgs.</w:t>
      </w:r>
    </w:p>
    <w:p w:rsidR="00680AB2" w:rsidRPr="00D254BD" w:rsidRDefault="00680AB2" w:rsidP="007546A8">
      <w:pPr>
        <w:pStyle w:val="Prrafodelista"/>
        <w:numPr>
          <w:ilvl w:val="0"/>
          <w:numId w:val="31"/>
        </w:numPr>
        <w:spacing w:after="200"/>
        <w:ind w:left="714" w:hanging="357"/>
        <w:jc w:val="both"/>
        <w:rPr>
          <w:rFonts w:ascii="Arial" w:hAnsi="Arial" w:cs="Arial"/>
          <w:bCs/>
        </w:rPr>
      </w:pPr>
      <w:r w:rsidRPr="00D254BD">
        <w:rPr>
          <w:rFonts w:ascii="Arial" w:hAnsi="Arial" w:cs="Arial"/>
          <w:bCs/>
        </w:rPr>
        <w:t>Accesorios de radio, reproductor de música y estribos laterales</w:t>
      </w:r>
    </w:p>
    <w:p w:rsidR="00680AB2" w:rsidRPr="00D254BD" w:rsidRDefault="00680AB2" w:rsidP="007546A8">
      <w:pPr>
        <w:contextualSpacing/>
        <w:jc w:val="both"/>
        <w:rPr>
          <w:rFonts w:ascii="Arial" w:hAnsi="Arial" w:cs="Arial"/>
          <w:bCs/>
        </w:rPr>
      </w:pPr>
      <w:r w:rsidRPr="00D254BD">
        <w:rPr>
          <w:rFonts w:ascii="Arial" w:hAnsi="Arial" w:cs="Arial"/>
          <w:bCs/>
        </w:rPr>
        <w:t xml:space="preserve">La inversión total de los vehículos será de aproximadamente de $1´533,000.00 pesos.  </w:t>
      </w:r>
    </w:p>
    <w:p w:rsidR="00680AB2" w:rsidRPr="00D254BD" w:rsidRDefault="00680AB2" w:rsidP="007546A8">
      <w:pPr>
        <w:contextualSpacing/>
        <w:jc w:val="both"/>
        <w:rPr>
          <w:rFonts w:ascii="Arial" w:hAnsi="Arial" w:cs="Arial"/>
          <w:bCs/>
        </w:rPr>
      </w:pPr>
      <w:r w:rsidRPr="00D254BD">
        <w:rPr>
          <w:rFonts w:ascii="Arial" w:hAnsi="Arial" w:cs="Arial"/>
          <w:bCs/>
        </w:rPr>
        <w:t xml:space="preserve">Los vehículos con los que actualmente se cuenta, no se encuentran en condiciones eficientes y no cumplen con las características mecánicas adecuadas. Además las cargas de trabajo derivadas de los programas normales y emergentes del organismo, </w:t>
      </w:r>
      <w:r w:rsidRPr="00D254BD">
        <w:rPr>
          <w:rFonts w:ascii="Arial" w:hAnsi="Arial" w:cs="Arial"/>
          <w:bCs/>
        </w:rPr>
        <w:lastRenderedPageBreak/>
        <w:t>requieren de un mayor número de unidades, con mejor calidad y operatividad.  Por lo anterior, se solicita autorización para su compra.----------------------------------------------------</w:t>
      </w:r>
    </w:p>
    <w:p w:rsidR="00A9284E" w:rsidRPr="00D254BD" w:rsidRDefault="00A9284E" w:rsidP="00A9284E">
      <w:pPr>
        <w:pStyle w:val="Ttulo"/>
        <w:jc w:val="both"/>
        <w:rPr>
          <w:rFonts w:ascii="Arial" w:hAnsi="Arial" w:cs="Arial"/>
          <w:bCs/>
          <w:sz w:val="24"/>
          <w:lang w:val="es-ES"/>
        </w:rPr>
      </w:pPr>
      <w:r w:rsidRPr="00D254BD">
        <w:rPr>
          <w:rFonts w:ascii="Arial" w:hAnsi="Arial" w:cs="Arial"/>
          <w:bCs/>
          <w:sz w:val="24"/>
          <w:lang w:val="es-ES"/>
        </w:rPr>
        <w:t>Acto seguido, una vez discutida la anterior manifestación el Consejo por unanimidad de</w:t>
      </w:r>
    </w:p>
    <w:p w:rsidR="00A9284E" w:rsidRPr="00D254BD" w:rsidRDefault="00A9284E" w:rsidP="00A9284E">
      <w:pPr>
        <w:jc w:val="both"/>
        <w:rPr>
          <w:rFonts w:ascii="Arial" w:hAnsi="Arial" w:cs="Arial"/>
          <w:bCs/>
        </w:rPr>
      </w:pPr>
      <w:r w:rsidRPr="00D254BD">
        <w:rPr>
          <w:rFonts w:ascii="Arial" w:hAnsi="Arial" w:cs="Arial"/>
          <w:bCs/>
        </w:rPr>
        <w:t xml:space="preserve">votos tomó el siguiente </w:t>
      </w:r>
      <w:r w:rsidRPr="00D254BD">
        <w:rPr>
          <w:rFonts w:ascii="Arial" w:hAnsi="Arial" w:cs="Arial"/>
          <w:b/>
          <w:bCs/>
        </w:rPr>
        <w:t xml:space="preserve">DECIMO </w:t>
      </w:r>
      <w:r w:rsidR="00680AB2" w:rsidRPr="00D254BD">
        <w:rPr>
          <w:rFonts w:ascii="Arial" w:hAnsi="Arial" w:cs="Arial"/>
          <w:b/>
          <w:bCs/>
        </w:rPr>
        <w:t>TERCER</w:t>
      </w:r>
      <w:r w:rsidRPr="00D254BD">
        <w:rPr>
          <w:rFonts w:ascii="Arial" w:hAnsi="Arial" w:cs="Arial"/>
          <w:b/>
          <w:bCs/>
        </w:rPr>
        <w:t xml:space="preserve"> ACUERDO</w:t>
      </w:r>
      <w:r w:rsidRPr="00D254BD">
        <w:rPr>
          <w:rFonts w:ascii="Arial" w:hAnsi="Arial" w:cs="Arial"/>
        </w:rPr>
        <w:t>:</w:t>
      </w:r>
      <w:r w:rsidRPr="00D254BD">
        <w:rPr>
          <w:rFonts w:ascii="Arial" w:hAnsi="Arial" w:cs="Arial"/>
          <w:bCs/>
        </w:rPr>
        <w:t xml:space="preserve"> Se aprueba en sus términos </w:t>
      </w:r>
      <w:r w:rsidR="00680AB2" w:rsidRPr="00D254BD">
        <w:rPr>
          <w:rFonts w:ascii="Arial" w:hAnsi="Arial" w:cs="Arial"/>
          <w:bCs/>
        </w:rPr>
        <w:t>la adquisición de vehiculos</w:t>
      </w:r>
      <w:r w:rsidRPr="00D254BD">
        <w:rPr>
          <w:rFonts w:ascii="Arial" w:hAnsi="Arial" w:cs="Arial"/>
          <w:b/>
          <w:bCs/>
        </w:rPr>
        <w:t xml:space="preserve">  </w:t>
      </w:r>
      <w:r w:rsidRPr="00D254BD">
        <w:rPr>
          <w:rFonts w:ascii="Arial" w:hAnsi="Arial" w:cs="Arial"/>
          <w:bCs/>
        </w:rPr>
        <w:t>2016</w:t>
      </w:r>
      <w:r w:rsidR="00E1202B" w:rsidRPr="00D254BD">
        <w:rPr>
          <w:rFonts w:ascii="Arial" w:hAnsi="Arial" w:cs="Arial"/>
          <w:bCs/>
        </w:rPr>
        <w:t>.</w:t>
      </w:r>
      <w:r w:rsidRPr="00D254BD">
        <w:rPr>
          <w:rFonts w:ascii="Arial" w:hAnsi="Arial" w:cs="Arial"/>
          <w:bCs/>
        </w:rPr>
        <w:t xml:space="preserve"> ------------------------</w:t>
      </w:r>
      <w:r w:rsidR="00FA7C5A" w:rsidRPr="00D254BD">
        <w:rPr>
          <w:rFonts w:ascii="Arial" w:hAnsi="Arial" w:cs="Arial"/>
          <w:bCs/>
        </w:rPr>
        <w:t>---------------------</w:t>
      </w:r>
      <w:r w:rsidRPr="00D254BD">
        <w:rPr>
          <w:rFonts w:ascii="Arial" w:hAnsi="Arial" w:cs="Arial"/>
          <w:bCs/>
        </w:rPr>
        <w:t>------</w:t>
      </w:r>
      <w:r w:rsidR="0056618A">
        <w:rPr>
          <w:rFonts w:ascii="Arial" w:hAnsi="Arial" w:cs="Arial"/>
          <w:bCs/>
        </w:rPr>
        <w:t>-----------------------</w:t>
      </w:r>
    </w:p>
    <w:p w:rsidR="00A9284E" w:rsidRPr="00D254BD" w:rsidRDefault="00A9284E" w:rsidP="00A9284E">
      <w:pPr>
        <w:pStyle w:val="Ttulo"/>
        <w:numPr>
          <w:ilvl w:val="0"/>
          <w:numId w:val="2"/>
        </w:numPr>
        <w:ind w:left="0" w:firstLine="0"/>
        <w:jc w:val="both"/>
        <w:rPr>
          <w:rFonts w:ascii="Arial" w:hAnsi="Arial" w:cs="Arial"/>
          <w:b/>
          <w:bCs/>
          <w:szCs w:val="32"/>
        </w:rPr>
      </w:pPr>
      <w:r w:rsidRPr="00D254BD">
        <w:rPr>
          <w:rFonts w:ascii="Arial" w:hAnsi="Arial" w:cs="Arial"/>
          <w:b/>
          <w:bCs/>
          <w:szCs w:val="32"/>
        </w:rPr>
        <w:t xml:space="preserve">APROBACION DE </w:t>
      </w:r>
      <w:r w:rsidR="00680AB2" w:rsidRPr="00D254BD">
        <w:rPr>
          <w:rFonts w:ascii="Arial" w:hAnsi="Arial" w:cs="Arial"/>
          <w:b/>
          <w:bCs/>
          <w:szCs w:val="32"/>
        </w:rPr>
        <w:t>LA AFECTACION DE RESULTADO DE EJERCICIOS ANTERIORES</w:t>
      </w:r>
    </w:p>
    <w:p w:rsidR="00680AB2" w:rsidRPr="00D254BD" w:rsidRDefault="00680AB2" w:rsidP="00A9284E">
      <w:pPr>
        <w:pStyle w:val="Ttulo"/>
        <w:jc w:val="both"/>
        <w:rPr>
          <w:rFonts w:ascii="Arial" w:hAnsi="Arial" w:cs="Arial"/>
          <w:bCs/>
          <w:sz w:val="24"/>
          <w:lang w:val="es-ES"/>
        </w:rPr>
      </w:pPr>
      <w:r w:rsidRPr="00D254BD">
        <w:rPr>
          <w:rFonts w:ascii="Arial" w:hAnsi="Arial" w:cs="Arial"/>
          <w:bCs/>
          <w:sz w:val="24"/>
          <w:lang w:val="es-ES"/>
        </w:rPr>
        <w:t>Se realizaron afectaciones de ejercicios anteriores las cuales se integran de la siguiente manera:ordenes de pagos 2015 recibidas en el ejercico 2016 OP1900033401 por $6,049,379.37, OP</w:t>
      </w:r>
      <w:r w:rsidR="00E23B47" w:rsidRPr="00D254BD">
        <w:rPr>
          <w:rFonts w:ascii="Arial" w:hAnsi="Arial" w:cs="Arial"/>
          <w:bCs/>
          <w:sz w:val="24"/>
          <w:lang w:val="es-ES"/>
        </w:rPr>
        <w:t xml:space="preserve"> </w:t>
      </w:r>
      <w:r w:rsidRPr="00D254BD">
        <w:rPr>
          <w:rFonts w:ascii="Arial" w:hAnsi="Arial" w:cs="Arial"/>
          <w:bCs/>
          <w:sz w:val="24"/>
          <w:lang w:val="es-ES"/>
        </w:rPr>
        <w:t>1900024762 por $12,750,283.37, OP 1900033407 por $12,750,283.37, cancelacion de provision del mes de diciembre por la cantidad de $41,727.20, registros de actas entrega recepcion 2015 las cuales suman la cantidad de $119,076,824.34, poliza de ajuste comisiones bancarias diciembre 2015 por $168.78, oficio de autorizacion OM-ED-15-028 diciembre  se paso como ADEFAS 2016 por la cantidad de $2,349,372.19, Puerto  Penasco 2015 devolucion de recurso por la cantidad de $240,809.12, Alamos 2015 devolucion de recurso por la cantidad de $323,962.00, ordenes de pago 2015 $6,465,867.88, devolucion de recurso del municipio de Puerto Peñasco $169,799.60, penalizacion a contrato 151 y 158 2015 por la cantidad de $177,638.05.-------------------------------------------------------------------------------</w:t>
      </w:r>
    </w:p>
    <w:p w:rsidR="00A9284E" w:rsidRPr="00D254BD" w:rsidRDefault="00A9284E" w:rsidP="00A9284E">
      <w:pPr>
        <w:pStyle w:val="Ttulo"/>
        <w:jc w:val="both"/>
        <w:rPr>
          <w:rFonts w:ascii="Arial" w:hAnsi="Arial" w:cs="Arial"/>
          <w:sz w:val="24"/>
        </w:rPr>
      </w:pPr>
      <w:r w:rsidRPr="00D254BD">
        <w:rPr>
          <w:rFonts w:ascii="Arial" w:hAnsi="Arial" w:cs="Arial"/>
          <w:bCs/>
          <w:sz w:val="24"/>
          <w:lang w:val="es-ES"/>
        </w:rPr>
        <w:t xml:space="preserve">Seguidamente, una vez discutida la anterior manifestación el Consejo por unanimidad </w:t>
      </w:r>
      <w:r w:rsidRPr="00D254BD">
        <w:rPr>
          <w:rFonts w:ascii="Arial" w:hAnsi="Arial" w:cs="Arial"/>
          <w:sz w:val="24"/>
        </w:rPr>
        <w:t xml:space="preserve">de votos tomó el siguiente </w:t>
      </w:r>
      <w:r w:rsidRPr="00D254BD">
        <w:rPr>
          <w:rFonts w:ascii="Arial" w:hAnsi="Arial" w:cs="Arial"/>
          <w:b/>
          <w:sz w:val="24"/>
        </w:rPr>
        <w:t xml:space="preserve">DECIMO </w:t>
      </w:r>
      <w:r w:rsidR="00680AB2" w:rsidRPr="00D254BD">
        <w:rPr>
          <w:rFonts w:ascii="Arial" w:hAnsi="Arial" w:cs="Arial"/>
          <w:b/>
          <w:sz w:val="24"/>
        </w:rPr>
        <w:t>CUARTO</w:t>
      </w:r>
      <w:r w:rsidRPr="00D254BD">
        <w:rPr>
          <w:rFonts w:ascii="Arial" w:hAnsi="Arial" w:cs="Arial"/>
          <w:b/>
          <w:sz w:val="24"/>
        </w:rPr>
        <w:t xml:space="preserve"> ACUERDO</w:t>
      </w:r>
      <w:r w:rsidRPr="00D254BD">
        <w:rPr>
          <w:rFonts w:ascii="Arial" w:hAnsi="Arial" w:cs="Arial"/>
          <w:sz w:val="24"/>
        </w:rPr>
        <w:t xml:space="preserve">: Se aprueba en sus términos la </w:t>
      </w:r>
      <w:r w:rsidR="00680AB2" w:rsidRPr="00D254BD">
        <w:rPr>
          <w:rFonts w:ascii="Arial" w:hAnsi="Arial" w:cs="Arial"/>
          <w:sz w:val="24"/>
        </w:rPr>
        <w:t>afectación de resultado de ejercicios anteriores</w:t>
      </w:r>
      <w:r w:rsidRPr="00D254BD">
        <w:rPr>
          <w:rFonts w:ascii="Arial" w:hAnsi="Arial" w:cs="Arial"/>
          <w:sz w:val="24"/>
        </w:rPr>
        <w:t xml:space="preserve"> --------------------------------------------------</w:t>
      </w:r>
    </w:p>
    <w:p w:rsidR="00FD5745" w:rsidRPr="00D254BD" w:rsidRDefault="00FD5745" w:rsidP="00FD5745">
      <w:pPr>
        <w:pStyle w:val="Ttulo"/>
        <w:numPr>
          <w:ilvl w:val="0"/>
          <w:numId w:val="2"/>
        </w:numPr>
        <w:ind w:left="0" w:firstLine="0"/>
        <w:jc w:val="both"/>
        <w:rPr>
          <w:rFonts w:ascii="Arial" w:hAnsi="Arial" w:cs="Arial"/>
          <w:b/>
          <w:bCs/>
          <w:szCs w:val="32"/>
        </w:rPr>
      </w:pPr>
      <w:r w:rsidRPr="00D254BD">
        <w:rPr>
          <w:rFonts w:ascii="Arial" w:hAnsi="Arial" w:cs="Arial"/>
          <w:b/>
          <w:bCs/>
          <w:szCs w:val="32"/>
        </w:rPr>
        <w:t>PRESENTACION Y APROBACION DE</w:t>
      </w:r>
      <w:r w:rsidR="00680AB2" w:rsidRPr="00D254BD">
        <w:rPr>
          <w:rFonts w:ascii="Arial" w:hAnsi="Arial" w:cs="Arial"/>
          <w:b/>
          <w:bCs/>
          <w:szCs w:val="32"/>
        </w:rPr>
        <w:t xml:space="preserve"> LOS</w:t>
      </w:r>
      <w:r w:rsidRPr="00D254BD">
        <w:rPr>
          <w:rFonts w:ascii="Arial" w:hAnsi="Arial" w:cs="Arial"/>
          <w:b/>
          <w:bCs/>
          <w:szCs w:val="32"/>
        </w:rPr>
        <w:t xml:space="preserve"> INFORMES TRIMESTRALES </w:t>
      </w:r>
    </w:p>
    <w:p w:rsidR="00680AB2" w:rsidRPr="00D254BD" w:rsidRDefault="00680AB2" w:rsidP="00FD5745">
      <w:pPr>
        <w:jc w:val="both"/>
        <w:rPr>
          <w:rFonts w:ascii="Arial" w:hAnsi="Arial" w:cs="Arial"/>
          <w:bCs/>
        </w:rPr>
      </w:pPr>
      <w:r w:rsidRPr="00D254BD">
        <w:rPr>
          <w:rFonts w:ascii="Arial" w:hAnsi="Arial" w:cs="Arial"/>
          <w:bCs/>
        </w:rPr>
        <w:t>El ISAF solicita a este Organismo, que los informes trimestrales que el CECOP envía a la Secretaría de Hacienda sean aprobados por este Consejo, por lo que a fin de cumplir con dicho requerimiento se solicita el acuerdo para los informes correspondientes al primer y segundo trimestre de 2016.--------------------------------------------------------------------</w:t>
      </w:r>
    </w:p>
    <w:p w:rsidR="007419A7" w:rsidRPr="00D254BD" w:rsidRDefault="00F117D1" w:rsidP="007419A7">
      <w:pPr>
        <w:jc w:val="center"/>
      </w:pPr>
      <w:r w:rsidRPr="00D254BD">
        <w:rPr>
          <w:rFonts w:ascii="Arial" w:hAnsi="Arial" w:cs="Arial"/>
          <w:b/>
          <w:lang w:val="es-MX"/>
        </w:rPr>
        <w:t>INFORMES TRIMESTRALES PRIMER TRIMESTRE</w:t>
      </w:r>
    </w:p>
    <w:p w:rsidR="006B50B3" w:rsidRPr="00D254BD" w:rsidRDefault="006B50B3" w:rsidP="00B17497">
      <w:pPr>
        <w:pStyle w:val="Ttulo"/>
        <w:contextualSpacing/>
      </w:pPr>
    </w:p>
    <w:p w:rsidR="00FD5745" w:rsidRPr="00D254BD" w:rsidRDefault="00FD5745" w:rsidP="00831CEF">
      <w:pPr>
        <w:pStyle w:val="Ttulo"/>
        <w:jc w:val="both"/>
        <w:rPr>
          <w:rFonts w:ascii="Arial" w:hAnsi="Arial" w:cs="Arial"/>
          <w:sz w:val="24"/>
        </w:rPr>
      </w:pPr>
      <w:r w:rsidRPr="00D254BD">
        <w:rPr>
          <w:rFonts w:ascii="Arial" w:hAnsi="Arial" w:cs="Arial"/>
          <w:bCs/>
          <w:sz w:val="24"/>
          <w:lang w:val="es-ES"/>
        </w:rPr>
        <w:t xml:space="preserve">Seguidamente, una vez discutida la anterior manifestación el Consejo por unanimidad </w:t>
      </w:r>
      <w:r w:rsidRPr="00D254BD">
        <w:rPr>
          <w:rFonts w:ascii="Arial" w:hAnsi="Arial" w:cs="Arial"/>
          <w:sz w:val="24"/>
        </w:rPr>
        <w:t xml:space="preserve">de votos tomó el siguiente </w:t>
      </w:r>
      <w:r w:rsidR="00680AB2" w:rsidRPr="00D254BD">
        <w:rPr>
          <w:rFonts w:ascii="Arial" w:hAnsi="Arial" w:cs="Arial"/>
          <w:b/>
          <w:sz w:val="24"/>
        </w:rPr>
        <w:t>DECIMO QUINTO</w:t>
      </w:r>
      <w:r w:rsidRPr="00D254BD">
        <w:rPr>
          <w:rFonts w:ascii="Arial" w:hAnsi="Arial" w:cs="Arial"/>
          <w:b/>
          <w:sz w:val="24"/>
        </w:rPr>
        <w:t xml:space="preserve"> ACUERDO</w:t>
      </w:r>
      <w:r w:rsidRPr="00D254BD">
        <w:rPr>
          <w:rFonts w:ascii="Arial" w:hAnsi="Arial" w:cs="Arial"/>
          <w:sz w:val="24"/>
        </w:rPr>
        <w:t xml:space="preserve">: Se aprueba en sus términos los informes trimestrales </w:t>
      </w:r>
      <w:r w:rsidR="00680AB2" w:rsidRPr="00D254BD">
        <w:rPr>
          <w:rFonts w:ascii="Arial" w:hAnsi="Arial" w:cs="Arial"/>
          <w:sz w:val="24"/>
        </w:rPr>
        <w:t>.</w:t>
      </w:r>
      <w:r w:rsidRPr="00D254BD">
        <w:rPr>
          <w:rFonts w:ascii="Arial" w:hAnsi="Arial" w:cs="Arial"/>
          <w:sz w:val="24"/>
        </w:rPr>
        <w:t xml:space="preserve"> </w:t>
      </w:r>
      <w:r w:rsidR="00680AB2" w:rsidRPr="00D254BD">
        <w:rPr>
          <w:rFonts w:ascii="Arial" w:hAnsi="Arial" w:cs="Arial"/>
          <w:sz w:val="24"/>
        </w:rPr>
        <w:t>-----------------------------------------</w:t>
      </w:r>
      <w:r w:rsidRPr="00D254BD">
        <w:rPr>
          <w:rFonts w:ascii="Arial" w:hAnsi="Arial" w:cs="Arial"/>
          <w:sz w:val="24"/>
        </w:rPr>
        <w:t>-----------------------------------------</w:t>
      </w:r>
    </w:p>
    <w:p w:rsidR="007E3CD2" w:rsidRPr="00D254BD" w:rsidRDefault="00DC6008" w:rsidP="0004735E">
      <w:pPr>
        <w:pStyle w:val="Textoindependiente2"/>
        <w:rPr>
          <w:rFonts w:ascii="Arial" w:hAnsi="Arial" w:cs="Arial"/>
          <w:b w:val="0"/>
          <w:bCs w:val="0"/>
        </w:rPr>
      </w:pPr>
      <w:r w:rsidRPr="00D254BD">
        <w:rPr>
          <w:rFonts w:ascii="Arial" w:hAnsi="Arial" w:cs="Arial"/>
          <w:bCs w:val="0"/>
        </w:rPr>
        <w:t>X</w:t>
      </w:r>
      <w:r w:rsidR="00A9271F" w:rsidRPr="00D254BD">
        <w:rPr>
          <w:rFonts w:ascii="Arial" w:hAnsi="Arial" w:cs="Arial"/>
          <w:bCs w:val="0"/>
        </w:rPr>
        <w:t>I</w:t>
      </w:r>
      <w:r w:rsidRPr="00D254BD">
        <w:rPr>
          <w:rFonts w:ascii="Arial" w:hAnsi="Arial" w:cs="Arial"/>
          <w:bCs w:val="0"/>
        </w:rPr>
        <w:t>.-</w:t>
      </w:r>
      <w:r w:rsidRPr="00D254BD">
        <w:rPr>
          <w:rFonts w:ascii="Arial" w:hAnsi="Arial" w:cs="Arial"/>
          <w:b w:val="0"/>
          <w:bCs w:val="0"/>
        </w:rPr>
        <w:t xml:space="preserve"> Continuando con el DECIMO </w:t>
      </w:r>
      <w:r w:rsidR="00680AB2" w:rsidRPr="00D254BD">
        <w:rPr>
          <w:rFonts w:ascii="Arial" w:hAnsi="Arial" w:cs="Arial"/>
          <w:b w:val="0"/>
          <w:bCs w:val="0"/>
        </w:rPr>
        <w:t>PRIMER</w:t>
      </w:r>
      <w:r w:rsidRPr="00D254BD">
        <w:rPr>
          <w:rFonts w:ascii="Arial" w:hAnsi="Arial" w:cs="Arial"/>
          <w:b w:val="0"/>
          <w:bCs w:val="0"/>
        </w:rPr>
        <w:t xml:space="preserve"> punto del orden del día, el Coordinador General  invita a los consejeros a participar en asuntos</w:t>
      </w:r>
      <w:r w:rsidR="003819EF" w:rsidRPr="00D254BD">
        <w:rPr>
          <w:rFonts w:ascii="Arial" w:hAnsi="Arial" w:cs="Arial"/>
          <w:b w:val="0"/>
          <w:bCs w:val="0"/>
        </w:rPr>
        <w:t xml:space="preserve"> generales</w:t>
      </w:r>
      <w:r w:rsidR="0004735E" w:rsidRPr="00D254BD">
        <w:rPr>
          <w:rFonts w:ascii="Arial" w:hAnsi="Arial" w:cs="Arial"/>
          <w:b w:val="0"/>
          <w:bCs w:val="0"/>
        </w:rPr>
        <w:t>.-----------------------------</w:t>
      </w:r>
    </w:p>
    <w:p w:rsidR="00680AB2" w:rsidRPr="00D254BD" w:rsidRDefault="00ED3344" w:rsidP="00DC6008">
      <w:pPr>
        <w:pStyle w:val="Textoindependiente2"/>
        <w:rPr>
          <w:rFonts w:ascii="Arial" w:hAnsi="Arial" w:cs="Arial"/>
          <w:b w:val="0"/>
          <w:bCs w:val="0"/>
        </w:rPr>
      </w:pPr>
      <w:r w:rsidRPr="00D254BD">
        <w:rPr>
          <w:rFonts w:ascii="Arial" w:hAnsi="Arial" w:cs="Arial"/>
          <w:b w:val="0"/>
          <w:bCs w:val="0"/>
        </w:rPr>
        <w:t xml:space="preserve">En uso de la palabra el </w:t>
      </w:r>
      <w:r w:rsidRPr="00D254BD">
        <w:rPr>
          <w:rFonts w:ascii="Arial" w:hAnsi="Arial" w:cs="Arial"/>
        </w:rPr>
        <w:t xml:space="preserve">ING. MANUEL DE JESUS BUSTAMANTE SANDOVAL, </w:t>
      </w:r>
      <w:r w:rsidRPr="00D254BD">
        <w:rPr>
          <w:rFonts w:ascii="Arial" w:hAnsi="Arial" w:cs="Arial"/>
          <w:b w:val="0"/>
          <w:bCs w:val="0"/>
        </w:rPr>
        <w:t>presenta los siguientes asuntos generales:------------------------------------------------------------</w:t>
      </w:r>
    </w:p>
    <w:p w:rsidR="00ED3344" w:rsidRPr="00D254BD" w:rsidRDefault="00ED3344" w:rsidP="003E5C2E">
      <w:pPr>
        <w:pStyle w:val="Textoindependiente2"/>
        <w:ind w:right="51"/>
        <w:rPr>
          <w:rFonts w:ascii="Kelson Sans" w:hAnsi="Kelson Sans"/>
          <w:b w:val="0"/>
          <w:bCs w:val="0"/>
          <w:smallCaps/>
          <w:color w:val="C00000"/>
          <w:sz w:val="32"/>
          <w:szCs w:val="26"/>
        </w:rPr>
      </w:pPr>
      <w:r w:rsidRPr="00D254BD">
        <w:rPr>
          <w:rFonts w:ascii="Arial" w:hAnsi="Arial" w:cs="Arial"/>
          <w:sz w:val="32"/>
          <w:szCs w:val="32"/>
          <w:lang w:val="es-MX"/>
        </w:rPr>
        <w:t>AUTORIZACIÓN PARA LA LIBERACIÓN DE RECURSOS FINANCIEROS A LOS MUNICIPIOS DE  SAN JAVIER Y SAHUARIPA</w:t>
      </w:r>
      <w:r w:rsidR="003E5C2E" w:rsidRPr="00D254BD">
        <w:rPr>
          <w:rFonts w:ascii="Arial" w:hAnsi="Arial" w:cs="Arial"/>
          <w:sz w:val="32"/>
          <w:szCs w:val="32"/>
          <w:lang w:val="es-MX"/>
        </w:rPr>
        <w:t>.</w:t>
      </w:r>
    </w:p>
    <w:p w:rsidR="00ED3344" w:rsidRPr="00D254BD" w:rsidRDefault="00ED3344" w:rsidP="00ED3344">
      <w:pPr>
        <w:jc w:val="both"/>
        <w:rPr>
          <w:rFonts w:ascii="Arial" w:hAnsi="Arial" w:cs="Arial"/>
          <w:bCs/>
        </w:rPr>
      </w:pPr>
      <w:r w:rsidRPr="00D254BD">
        <w:rPr>
          <w:rFonts w:ascii="Arial" w:hAnsi="Arial" w:cs="Arial"/>
          <w:bCs/>
        </w:rPr>
        <w:t>Derivado de las observaciones realizadas por esta entidad a los ayuntamientos de San Javier y Sahuaripa, por el deficiente manejo de los recursos de la administración municipal pasada, los ayuntamientos anteriormente citados se encuentran suspendidos sus recursos financieros que les corresponden a su piso para el ejercicio actual 2016.</w:t>
      </w:r>
    </w:p>
    <w:p w:rsidR="00ED3344" w:rsidRPr="00D254BD" w:rsidRDefault="00ED3344" w:rsidP="00ED3344">
      <w:pPr>
        <w:jc w:val="both"/>
        <w:rPr>
          <w:rFonts w:ascii="Arial" w:hAnsi="Arial" w:cs="Arial"/>
          <w:bCs/>
        </w:rPr>
      </w:pPr>
      <w:r w:rsidRPr="00D254BD">
        <w:rPr>
          <w:rFonts w:ascii="Arial" w:hAnsi="Arial" w:cs="Arial"/>
          <w:bCs/>
        </w:rPr>
        <w:t>Por lo anterior, se somete a consideración de este Consejo, la aprobación para liberarles recursos a los municipios de San Javier y Sahuaripa, en conformidad a lo establecido en nuestro Decreto de Creación y Reglamento interior vigentes, articulo 4° “el máximo órgano de gobierno del Consejo Estatal de Concertación para la Obra Publica es su Consejo Directivo…”----------------------------------------------------------------------</w:t>
      </w:r>
    </w:p>
    <w:p w:rsidR="00ED3344" w:rsidRPr="00D254BD" w:rsidRDefault="00ED3344" w:rsidP="00ED3344">
      <w:pPr>
        <w:jc w:val="both"/>
        <w:rPr>
          <w:rFonts w:ascii="Arial" w:hAnsi="Arial" w:cs="Arial"/>
          <w:bCs/>
        </w:rPr>
      </w:pPr>
      <w:r w:rsidRPr="00D254BD">
        <w:rPr>
          <w:rFonts w:ascii="Arial" w:hAnsi="Arial" w:cs="Arial"/>
          <w:bCs/>
        </w:rPr>
        <w:t>De la misma manera, queda explicito el compromiso de los mismos municipios de estar llevando a cabo las acciones legales correspondientes para solventar dichas anomalías.------------------------------------------------------------------------------------------------------</w:t>
      </w:r>
    </w:p>
    <w:p w:rsidR="00ED3344" w:rsidRPr="00D254BD" w:rsidRDefault="00ED3344" w:rsidP="00ED3344">
      <w:pPr>
        <w:jc w:val="both"/>
        <w:rPr>
          <w:rFonts w:ascii="Arial" w:hAnsi="Arial" w:cs="Arial"/>
          <w:bCs/>
        </w:rPr>
      </w:pPr>
      <w:r w:rsidRPr="00D254BD">
        <w:rPr>
          <w:rFonts w:ascii="Arial" w:hAnsi="Arial" w:cs="Arial"/>
          <w:bCs/>
        </w:rPr>
        <w:lastRenderedPageBreak/>
        <w:t>Cabe mencionar que CECOP, en coordinación con la Contraloría General del Estado, ha estado dando el seguimiento pertinente  a estos dos casos en particular, por lo que se continuara trabajando coadyuvantemente.--------------------------------------------------------</w:t>
      </w:r>
    </w:p>
    <w:p w:rsidR="00ED3344" w:rsidRPr="00D254BD" w:rsidRDefault="00ED3344" w:rsidP="00ED3344">
      <w:pPr>
        <w:pStyle w:val="Ttulo"/>
        <w:jc w:val="both"/>
        <w:rPr>
          <w:rFonts w:ascii="Arial" w:hAnsi="Arial" w:cs="Arial"/>
          <w:sz w:val="24"/>
        </w:rPr>
      </w:pPr>
      <w:r w:rsidRPr="00D254BD">
        <w:rPr>
          <w:rFonts w:ascii="Arial" w:hAnsi="Arial" w:cs="Arial"/>
          <w:bCs/>
          <w:sz w:val="24"/>
          <w:lang w:val="es-ES"/>
        </w:rPr>
        <w:t xml:space="preserve">Acto seguido, una vez discutida la anterior manifestación el Consejo por unanimidad </w:t>
      </w:r>
      <w:r w:rsidRPr="00D254BD">
        <w:rPr>
          <w:rFonts w:ascii="Arial" w:hAnsi="Arial" w:cs="Arial"/>
          <w:sz w:val="24"/>
        </w:rPr>
        <w:t xml:space="preserve">de votos tomó el siguiente </w:t>
      </w:r>
      <w:r w:rsidRPr="00D254BD">
        <w:rPr>
          <w:rFonts w:ascii="Arial" w:hAnsi="Arial" w:cs="Arial"/>
          <w:b/>
          <w:sz w:val="24"/>
        </w:rPr>
        <w:t>DECIMO SEXTO ACUERDO</w:t>
      </w:r>
      <w:r w:rsidRPr="00D254BD">
        <w:rPr>
          <w:rFonts w:ascii="Arial" w:hAnsi="Arial" w:cs="Arial"/>
          <w:sz w:val="24"/>
        </w:rPr>
        <w:t>: Se aprueba en sus términos la liberación de recursos financieros a los municipios de San Javier y Sahuaripa. ------------</w:t>
      </w:r>
    </w:p>
    <w:p w:rsidR="00ED3344" w:rsidRPr="00D254BD" w:rsidRDefault="00ED3344" w:rsidP="003E5C2E">
      <w:pPr>
        <w:jc w:val="center"/>
        <w:rPr>
          <w:rFonts w:ascii="Arial" w:hAnsi="Arial" w:cs="Arial"/>
          <w:b/>
          <w:bCs/>
          <w:sz w:val="32"/>
          <w:szCs w:val="32"/>
          <w:lang w:val="es-MX"/>
        </w:rPr>
      </w:pPr>
      <w:r w:rsidRPr="00D254BD">
        <w:rPr>
          <w:rFonts w:ascii="Arial" w:hAnsi="Arial" w:cs="Arial"/>
          <w:b/>
          <w:bCs/>
          <w:sz w:val="32"/>
          <w:szCs w:val="32"/>
          <w:lang w:val="es-MX"/>
        </w:rPr>
        <w:t>CONVENIO CEDIS-CECOP</w:t>
      </w:r>
    </w:p>
    <w:p w:rsidR="00ED3344" w:rsidRPr="00D254BD" w:rsidRDefault="00ED3344" w:rsidP="003E5C2E">
      <w:pPr>
        <w:jc w:val="both"/>
        <w:rPr>
          <w:rFonts w:ascii="Arial" w:hAnsi="Arial" w:cs="Arial"/>
          <w:bCs/>
        </w:rPr>
      </w:pPr>
      <w:r w:rsidRPr="00D254BD">
        <w:rPr>
          <w:rFonts w:ascii="Arial" w:hAnsi="Arial" w:cs="Arial"/>
          <w:bCs/>
        </w:rPr>
        <w:t xml:space="preserve">Se pone a consideración de este Consejo el convenio de concertación de acciones y recursos  para la ejecución de obra publica en centros ceremoniales, museos comunitarios, guardias y ramadas tradicionales de los pueblos y comunidades indígenas asentados en el estado de sonora,  que celebran por una parte, el </w:t>
      </w:r>
      <w:r w:rsidR="00D15EB5" w:rsidRPr="00D254BD">
        <w:rPr>
          <w:rFonts w:ascii="Arial" w:hAnsi="Arial" w:cs="Arial"/>
          <w:bCs/>
        </w:rPr>
        <w:t xml:space="preserve">CECOP </w:t>
      </w:r>
      <w:r w:rsidRPr="00D254BD">
        <w:rPr>
          <w:rFonts w:ascii="Arial" w:hAnsi="Arial" w:cs="Arial"/>
          <w:bCs/>
        </w:rPr>
        <w:t xml:space="preserve">y  por otra parte la </w:t>
      </w:r>
      <w:r w:rsidR="00D15EB5" w:rsidRPr="00D254BD">
        <w:rPr>
          <w:rFonts w:ascii="Arial" w:hAnsi="Arial" w:cs="Arial"/>
          <w:bCs/>
        </w:rPr>
        <w:t>Comisión Estatal para el Desarrollo de los Pueblos y Comunidades Indígenas</w:t>
      </w:r>
      <w:r w:rsidRPr="00D254BD">
        <w:rPr>
          <w:rFonts w:ascii="Arial" w:hAnsi="Arial" w:cs="Arial"/>
          <w:bCs/>
        </w:rPr>
        <w:t xml:space="preserve">, en el cual </w:t>
      </w:r>
      <w:r w:rsidR="00D15EB5" w:rsidRPr="00D254BD">
        <w:rPr>
          <w:rFonts w:ascii="Arial" w:hAnsi="Arial" w:cs="Arial"/>
          <w:bCs/>
        </w:rPr>
        <w:t xml:space="preserve">CECOP </w:t>
      </w:r>
      <w:r w:rsidRPr="00D254BD">
        <w:rPr>
          <w:rFonts w:ascii="Arial" w:hAnsi="Arial" w:cs="Arial"/>
          <w:bCs/>
        </w:rPr>
        <w:t xml:space="preserve">se compromete a aportar $2,000,000.00 (dos millones de pesos) provenientes del recurso gestión social emergente y por otra parte </w:t>
      </w:r>
      <w:r w:rsidR="00D15EB5" w:rsidRPr="00D254BD">
        <w:rPr>
          <w:rFonts w:ascii="Arial" w:hAnsi="Arial" w:cs="Arial"/>
          <w:bCs/>
        </w:rPr>
        <w:t xml:space="preserve">CEDIS </w:t>
      </w:r>
      <w:r w:rsidRPr="00D254BD">
        <w:rPr>
          <w:rFonts w:ascii="Arial" w:hAnsi="Arial" w:cs="Arial"/>
          <w:bCs/>
        </w:rPr>
        <w:t>aportara $2,000,000.00 (dos millones de pesos) provenientes de su presupuesto anual, dando un total de $4,000,000.00 (cuatro millones de pesos) para ejecutar en este convenio.--------------------------------------------------------------------------------------------------------</w:t>
      </w:r>
    </w:p>
    <w:p w:rsidR="00680AB2" w:rsidRPr="00D254BD" w:rsidRDefault="00ED3344" w:rsidP="00ED3344">
      <w:pPr>
        <w:pStyle w:val="Textoindependiente2"/>
        <w:rPr>
          <w:rFonts w:ascii="Arial" w:hAnsi="Arial" w:cs="Arial"/>
          <w:b w:val="0"/>
        </w:rPr>
      </w:pPr>
      <w:r w:rsidRPr="00D254BD">
        <w:rPr>
          <w:rFonts w:ascii="Arial" w:hAnsi="Arial" w:cs="Arial"/>
          <w:b w:val="0"/>
        </w:rPr>
        <w:t>Se anexa copia del convenio.-----------------------------------------------------------------------------</w:t>
      </w:r>
    </w:p>
    <w:p w:rsidR="00FA7C5A" w:rsidRPr="00D254BD" w:rsidRDefault="00FA7C5A" w:rsidP="00FA7C5A">
      <w:pPr>
        <w:spacing w:before="120" w:after="120"/>
        <w:jc w:val="both"/>
        <w:rPr>
          <w:rFonts w:ascii="Arial" w:hAnsi="Arial" w:cs="Arial"/>
          <w:sz w:val="18"/>
        </w:rPr>
      </w:pPr>
      <w:r w:rsidRPr="00D254BD">
        <w:rPr>
          <w:rFonts w:ascii="Arial" w:hAnsi="Arial" w:cs="Arial"/>
          <w:sz w:val="18"/>
        </w:rPr>
        <w:t xml:space="preserve">CONVENIO DE CONCERTACIÓN DE ACCIONES Y RECURSOS,  PARA LA </w:t>
      </w:r>
      <w:r w:rsidRPr="00D254BD">
        <w:rPr>
          <w:rFonts w:ascii="Arial" w:hAnsi="Arial" w:cs="Arial"/>
          <w:b/>
          <w:sz w:val="18"/>
        </w:rPr>
        <w:t>EJECUCIÓN DE OBRA PUBLICA EN CENTROS CEREMONIALES, MUSEOS COMUNITARIOS, GUARDIAS Y RAMADAS TRADICIONALES DE LOS PUEBLOS Y COMUNIDADES INDÍGENAS ASENTADOS EN EL ESTADO DE SONORA</w:t>
      </w:r>
      <w:r w:rsidRPr="00D254BD">
        <w:rPr>
          <w:rFonts w:ascii="Arial" w:hAnsi="Arial" w:cs="Arial"/>
          <w:sz w:val="18"/>
        </w:rPr>
        <w:t xml:space="preserve">,  QUE CELEBRAN POR UNA PARTE, EL CONSEJO ESTATAL PARA LA CONCERTACIÓN DE LA OBRA PÚBLICA,  A QUIEN EN LO SUCESIVO SE LE DOMINARÁ  </w:t>
      </w:r>
      <w:r w:rsidRPr="00D254BD">
        <w:rPr>
          <w:rFonts w:ascii="Arial" w:hAnsi="Arial" w:cs="Arial"/>
          <w:b/>
          <w:sz w:val="18"/>
        </w:rPr>
        <w:t>“EL CECOP”, REPRESENTADA POR EL ING. MANUEL DE JESÚS BUSTAMANTE SANDOVAL</w:t>
      </w:r>
      <w:r w:rsidRPr="00D254BD">
        <w:rPr>
          <w:rFonts w:ascii="Arial" w:hAnsi="Arial" w:cs="Arial"/>
          <w:sz w:val="18"/>
        </w:rPr>
        <w:t xml:space="preserve"> Y LA COMISIÓN ESTATAL PARA EL DESARROLLO DE LOS PUEBLOS Y COMUNIDADES INDÍGENAS, A QUIEN EN LO SUCESIVO SE LE DOMINARÁ </w:t>
      </w:r>
      <w:r w:rsidRPr="00D254BD">
        <w:rPr>
          <w:rFonts w:ascii="Arial" w:hAnsi="Arial" w:cs="Arial"/>
          <w:b/>
          <w:sz w:val="18"/>
        </w:rPr>
        <w:t xml:space="preserve">“LA CEDIS”, REPRESENTADA POR EL ING. JOSÉ ANTONIO CRUZ CASAS </w:t>
      </w:r>
      <w:r w:rsidRPr="00D254BD">
        <w:rPr>
          <w:rFonts w:ascii="Arial" w:hAnsi="Arial" w:cs="Arial"/>
          <w:sz w:val="18"/>
        </w:rPr>
        <w:t>Y CUANDO ACTÚEN CONJUNTAMENTE SE LES DENOMINARÁ “LAS PARTES”,  MISMO INSTRUMENTO QUE SE SIGNA AL TENOR DE LAS SIGUIENTES ANTECEDENTES, DECLARACIONES Y CLAÚSULAS:</w:t>
      </w:r>
    </w:p>
    <w:p w:rsidR="00FA7C5A" w:rsidRPr="00D254BD" w:rsidRDefault="00FA7C5A" w:rsidP="00FA7C5A">
      <w:pPr>
        <w:rPr>
          <w:rFonts w:ascii="Arial" w:hAnsi="Arial" w:cs="Arial"/>
          <w:sz w:val="12"/>
        </w:rPr>
      </w:pPr>
    </w:p>
    <w:p w:rsidR="00FA7C5A" w:rsidRPr="00D254BD" w:rsidRDefault="00FA7C5A" w:rsidP="00FA7C5A">
      <w:pPr>
        <w:jc w:val="center"/>
        <w:rPr>
          <w:rFonts w:ascii="Arial" w:hAnsi="Arial" w:cs="Arial"/>
          <w:sz w:val="18"/>
        </w:rPr>
      </w:pPr>
      <w:r w:rsidRPr="00D254BD">
        <w:rPr>
          <w:rFonts w:ascii="Arial" w:hAnsi="Arial" w:cs="Arial"/>
          <w:sz w:val="18"/>
        </w:rPr>
        <w:t>ANTECEDENTES</w:t>
      </w:r>
    </w:p>
    <w:p w:rsidR="00FA7C5A" w:rsidRPr="00D254BD" w:rsidRDefault="00FA7C5A" w:rsidP="00FA7C5A">
      <w:pPr>
        <w:jc w:val="center"/>
        <w:rPr>
          <w:sz w:val="18"/>
        </w:rPr>
      </w:pPr>
    </w:p>
    <w:p w:rsidR="00FA7C5A" w:rsidRPr="00D254BD" w:rsidRDefault="00FA7C5A" w:rsidP="00FA7C5A">
      <w:pPr>
        <w:spacing w:before="120" w:after="120"/>
        <w:jc w:val="both"/>
        <w:rPr>
          <w:rFonts w:ascii="Arial" w:hAnsi="Arial" w:cs="Arial"/>
          <w:sz w:val="18"/>
        </w:rPr>
      </w:pPr>
      <w:r w:rsidRPr="00D254BD">
        <w:rPr>
          <w:rFonts w:ascii="Arial" w:hAnsi="Arial" w:cs="Arial"/>
          <w:sz w:val="18"/>
        </w:rPr>
        <w:t>El artículo 2º de la Constitución Política de los Estados Unidos Mexicanos, apartado B, establece que la Federación, los Estados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 disposición que quedó adherida al artículo 1º de la Constitución Política del Estado Libre y Soberano Sonora, tras su reciente reforma de fecha 17 de Diciembre de 2010.</w:t>
      </w:r>
    </w:p>
    <w:p w:rsidR="00FA7C5A" w:rsidRPr="00D254BD" w:rsidRDefault="00FA7C5A" w:rsidP="00FA7C5A">
      <w:pPr>
        <w:spacing w:before="120" w:after="120"/>
        <w:jc w:val="both"/>
        <w:rPr>
          <w:rFonts w:ascii="Arial" w:hAnsi="Arial" w:cs="Arial"/>
          <w:sz w:val="6"/>
        </w:rPr>
      </w:pPr>
    </w:p>
    <w:p w:rsidR="00FA7C5A" w:rsidRPr="00D254BD" w:rsidRDefault="00FA7C5A" w:rsidP="00FA7C5A">
      <w:pPr>
        <w:spacing w:before="120" w:after="120"/>
        <w:jc w:val="both"/>
        <w:rPr>
          <w:rFonts w:ascii="Arial" w:hAnsi="Arial" w:cs="Arial"/>
          <w:sz w:val="18"/>
        </w:rPr>
      </w:pPr>
      <w:r w:rsidRPr="00D254BD">
        <w:rPr>
          <w:rFonts w:ascii="Arial" w:hAnsi="Arial" w:cs="Arial"/>
          <w:sz w:val="18"/>
        </w:rPr>
        <w:t>Al respecto el Plan Estatal de Desarrollo 2016-2021, establece en su Eje Estratégico: TODOS LOS SONORENSES TODAS LAS OPORTUNIDADES: “Gobierno Promotor del desarrollo y equilibrio social”, propone en el reto 13, Impulsar el desarrollo integral, sustentable y pluricultural de las comunidades y pueblos indígenas del Estado y establece estrategias como: Contribuir a mejorar las condiciones de vida de las comunidades indígenas y la disponibilidad de servicios e infraestructura básica, vivienda para sus municipios, regiones y microrregiones, mediante la gestión y concertación de acciones orientadas al reconocimiento y respeto a su autonomía, en consonancia con el orden jurídico vigente, así como Impulsar los programas de combate a la pobreza y la marginación de los grupos indígenas.</w:t>
      </w:r>
    </w:p>
    <w:p w:rsidR="00FA7C5A" w:rsidRPr="00D254BD" w:rsidRDefault="00FA7C5A" w:rsidP="00FA7C5A">
      <w:pPr>
        <w:spacing w:before="120" w:after="120"/>
        <w:jc w:val="both"/>
        <w:rPr>
          <w:rFonts w:ascii="Arial" w:hAnsi="Arial" w:cs="Arial"/>
          <w:sz w:val="6"/>
        </w:rPr>
      </w:pPr>
    </w:p>
    <w:p w:rsidR="00FA7C5A" w:rsidRPr="00D254BD" w:rsidRDefault="00FA7C5A" w:rsidP="00FA7C5A">
      <w:pPr>
        <w:spacing w:before="120" w:after="120"/>
        <w:jc w:val="both"/>
        <w:rPr>
          <w:rFonts w:ascii="Arial" w:hAnsi="Arial" w:cs="Arial"/>
          <w:sz w:val="18"/>
        </w:rPr>
      </w:pPr>
      <w:r w:rsidRPr="00D254BD">
        <w:rPr>
          <w:rFonts w:ascii="Arial" w:hAnsi="Arial" w:cs="Arial"/>
          <w:sz w:val="18"/>
        </w:rPr>
        <w:t>Por otra parte, la Ley de Derechos de los Pueblos y Comunidades Indígenas de Sonora,  señala que los pueblos y comunidades indígenas tienen derecho al respeto pleno de la propiedad, control, cuidado y protección de su patrimonio cultural e intelectual. El Estado por medio de sus instituciones competentes, en consenso con los pueblos y comunidades indígenas y en el ámbito de sus atribuciones y presupuestos, apoyará a los pueblos y comunidades indígenas en la preservación de dicho patrimonio.</w:t>
      </w:r>
    </w:p>
    <w:p w:rsidR="00FA7C5A" w:rsidRPr="00D254BD" w:rsidRDefault="00FA7C5A" w:rsidP="00FA7C5A">
      <w:pPr>
        <w:spacing w:before="120" w:after="120"/>
        <w:jc w:val="both"/>
        <w:rPr>
          <w:rFonts w:ascii="Arial" w:hAnsi="Arial" w:cs="Arial"/>
          <w:sz w:val="6"/>
        </w:rPr>
      </w:pPr>
    </w:p>
    <w:p w:rsidR="00FA7C5A" w:rsidRPr="00D254BD" w:rsidRDefault="00FA7C5A" w:rsidP="00FA7C5A">
      <w:pPr>
        <w:spacing w:before="120" w:after="120"/>
        <w:jc w:val="both"/>
        <w:rPr>
          <w:rFonts w:ascii="Arial" w:hAnsi="Arial" w:cs="Arial"/>
          <w:sz w:val="18"/>
        </w:rPr>
      </w:pPr>
      <w:r w:rsidRPr="00D254BD">
        <w:rPr>
          <w:rFonts w:ascii="Arial" w:hAnsi="Arial" w:cs="Arial"/>
          <w:sz w:val="18"/>
        </w:rPr>
        <w:t>Con motivo de lo anterior,  el pasado 16 de Junio de 2016, el Consejo Directivo de la Comisión Estatal para el Desarrollo de los Pueblos y Comunidades Indígenas aprobó las Reglas de Operación del Programa de Centros Ceremoniales y Museos Comunitarios, cuyo objeto es el apoyar en la conservación, rehabilitación y acondicionamiento de los espacios de reproducción cultural como son centros ceremoniales, museos comunitarios, guardias y ramadas tradicionales con el propósito de preservar las costumbres y tradiciones de la población indígena del estado y de otras entidades.</w:t>
      </w:r>
    </w:p>
    <w:p w:rsidR="00FA7C5A" w:rsidRPr="00D254BD" w:rsidRDefault="00FA7C5A" w:rsidP="00FA7C5A">
      <w:pPr>
        <w:spacing w:before="120" w:after="120"/>
        <w:jc w:val="both"/>
        <w:rPr>
          <w:rFonts w:ascii="Arial" w:hAnsi="Arial" w:cs="Arial"/>
          <w:sz w:val="6"/>
        </w:rPr>
      </w:pPr>
    </w:p>
    <w:p w:rsidR="00FA7C5A" w:rsidRPr="00D254BD" w:rsidRDefault="00FA7C5A" w:rsidP="00FA7C5A">
      <w:pPr>
        <w:spacing w:before="120" w:after="120"/>
        <w:jc w:val="both"/>
        <w:rPr>
          <w:rFonts w:ascii="Arial" w:hAnsi="Arial" w:cs="Arial"/>
          <w:sz w:val="18"/>
        </w:rPr>
      </w:pPr>
      <w:r w:rsidRPr="00D254BD">
        <w:rPr>
          <w:rFonts w:ascii="Arial" w:hAnsi="Arial" w:cs="Arial"/>
          <w:sz w:val="18"/>
        </w:rPr>
        <w:t xml:space="preserve">Así mismo el Consejo Estatal de Concertación para la Obra Pública, en términos del artículo 2 fracciones II y III del Decreto que crea el Consejo Estatal de Concertación para la Obra Pública y articulo 1 fracciones II y III de su Reglamento Interior, tiene entre sus objetos fundamentales el apoyar la ejecución de obras públicas, proyectos y </w:t>
      </w:r>
      <w:r w:rsidRPr="00D254BD">
        <w:rPr>
          <w:rFonts w:ascii="Arial" w:hAnsi="Arial" w:cs="Arial"/>
          <w:sz w:val="18"/>
        </w:rPr>
        <w:lastRenderedPageBreak/>
        <w:t>acciones de gobierno, mediante la concertación con los grupos sociales beneficiarios, a efecto de garantizar su participación corresponsable y  celebrar los convenios o acuerdos que se requieren, con los sectores público, social y privado.</w:t>
      </w:r>
    </w:p>
    <w:p w:rsidR="00FA7C5A" w:rsidRPr="00D254BD" w:rsidRDefault="00FA7C5A" w:rsidP="00FA7C5A">
      <w:pPr>
        <w:spacing w:before="120" w:after="120"/>
        <w:jc w:val="both"/>
        <w:rPr>
          <w:rFonts w:ascii="Arial" w:hAnsi="Arial" w:cs="Arial"/>
          <w:sz w:val="6"/>
        </w:rPr>
      </w:pPr>
      <w:r w:rsidRPr="00D254BD">
        <w:rPr>
          <w:rFonts w:ascii="Arial" w:hAnsi="Arial" w:cs="Arial"/>
          <w:sz w:val="6"/>
        </w:rPr>
        <w:t xml:space="preserve"> </w:t>
      </w:r>
    </w:p>
    <w:p w:rsidR="00FA7C5A" w:rsidRPr="00D254BD" w:rsidRDefault="00FA7C5A" w:rsidP="00FA7C5A">
      <w:pPr>
        <w:spacing w:before="120" w:after="120"/>
        <w:jc w:val="both"/>
        <w:rPr>
          <w:rFonts w:ascii="Arial" w:hAnsi="Arial" w:cs="Arial"/>
          <w:sz w:val="18"/>
        </w:rPr>
      </w:pPr>
      <w:r w:rsidRPr="00D254BD">
        <w:rPr>
          <w:rFonts w:ascii="Arial" w:hAnsi="Arial" w:cs="Arial"/>
          <w:sz w:val="18"/>
        </w:rPr>
        <w:t>Por ello, resulta relevante incrementar la ejecución de obra pública en sus espacios de reproducción cultural, para lograr esto, se requiere de una coordinación institucional entre el Consejo Estatal para la Concertación de la Obra Pública y la Comisión Estatal para el Desarrollo de los Pueblos y Comunidades Indígenas, a fin de establecer las bases y los procedimientos para realizar dichas acciones que tienen como único fin el promover la preservación del patrimonio cultural de las etnias asentadas en el Estado de Sonora.</w:t>
      </w:r>
    </w:p>
    <w:p w:rsidR="00FA7C5A" w:rsidRPr="00D254BD" w:rsidRDefault="00FA7C5A" w:rsidP="00FA7C5A">
      <w:pPr>
        <w:spacing w:before="120" w:after="120"/>
        <w:jc w:val="both"/>
        <w:rPr>
          <w:rFonts w:ascii="Arial" w:hAnsi="Arial" w:cs="Arial"/>
          <w:sz w:val="6"/>
        </w:rPr>
      </w:pPr>
    </w:p>
    <w:p w:rsidR="00FA7C5A" w:rsidRPr="00D254BD" w:rsidRDefault="00FA7C5A" w:rsidP="00FA7C5A">
      <w:pPr>
        <w:spacing w:before="120" w:after="120"/>
        <w:jc w:val="center"/>
        <w:rPr>
          <w:rFonts w:ascii="Arial" w:hAnsi="Arial" w:cs="Arial"/>
          <w:sz w:val="18"/>
        </w:rPr>
      </w:pPr>
      <w:r w:rsidRPr="00D254BD">
        <w:rPr>
          <w:rFonts w:ascii="Arial" w:hAnsi="Arial" w:cs="Arial"/>
          <w:sz w:val="18"/>
        </w:rPr>
        <w:t>D E C L A R A C I O N E S</w:t>
      </w:r>
    </w:p>
    <w:p w:rsidR="00FA7C5A" w:rsidRPr="00D254BD" w:rsidRDefault="00FA7C5A" w:rsidP="00FA7C5A">
      <w:pPr>
        <w:spacing w:before="120" w:after="120"/>
        <w:jc w:val="both"/>
        <w:rPr>
          <w:rFonts w:ascii="Arial" w:hAnsi="Arial" w:cs="Arial"/>
          <w:sz w:val="6"/>
        </w:rPr>
      </w:pPr>
    </w:p>
    <w:p w:rsidR="00FA7C5A" w:rsidRPr="00D254BD" w:rsidRDefault="00FA7C5A" w:rsidP="00FA7C5A">
      <w:pPr>
        <w:spacing w:before="120" w:after="120"/>
        <w:jc w:val="both"/>
        <w:rPr>
          <w:rFonts w:ascii="Arial" w:hAnsi="Arial" w:cs="Arial"/>
          <w:sz w:val="18"/>
        </w:rPr>
      </w:pPr>
      <w:r w:rsidRPr="00D254BD">
        <w:rPr>
          <w:rFonts w:ascii="Arial" w:hAnsi="Arial" w:cs="Arial"/>
          <w:sz w:val="18"/>
        </w:rPr>
        <w:t xml:space="preserve">I.- Declara </w:t>
      </w:r>
      <w:r w:rsidRPr="00D254BD">
        <w:rPr>
          <w:rFonts w:ascii="Arial" w:hAnsi="Arial" w:cs="Arial"/>
          <w:b/>
          <w:sz w:val="18"/>
        </w:rPr>
        <w:t>“EL CECOP”</w:t>
      </w:r>
      <w:r w:rsidRPr="00D254BD">
        <w:rPr>
          <w:rFonts w:ascii="Arial" w:hAnsi="Arial" w:cs="Arial"/>
          <w:sz w:val="18"/>
        </w:rPr>
        <w:t>, a través de su representante:</w:t>
      </w:r>
    </w:p>
    <w:p w:rsidR="00FA7C5A" w:rsidRPr="00D254BD" w:rsidRDefault="00FA7C5A" w:rsidP="00FA7C5A">
      <w:pPr>
        <w:spacing w:before="120" w:after="120"/>
        <w:jc w:val="both"/>
        <w:rPr>
          <w:rFonts w:ascii="Arial" w:hAnsi="Arial" w:cs="Arial"/>
          <w:sz w:val="6"/>
        </w:rPr>
      </w:pPr>
    </w:p>
    <w:p w:rsidR="00FA7C5A" w:rsidRPr="00D254BD" w:rsidRDefault="00FA7C5A" w:rsidP="00FA7C5A">
      <w:pPr>
        <w:pStyle w:val="Prrafodelista"/>
        <w:numPr>
          <w:ilvl w:val="0"/>
          <w:numId w:val="32"/>
        </w:numPr>
        <w:spacing w:before="120" w:after="120"/>
        <w:ind w:left="0" w:firstLine="0"/>
        <w:jc w:val="both"/>
        <w:rPr>
          <w:rFonts w:ascii="Arial" w:hAnsi="Arial" w:cs="Arial"/>
          <w:sz w:val="18"/>
        </w:rPr>
      </w:pPr>
      <w:r w:rsidRPr="00D254BD">
        <w:rPr>
          <w:rFonts w:ascii="Arial" w:hAnsi="Arial" w:cs="Arial"/>
          <w:sz w:val="18"/>
        </w:rPr>
        <w:t>Que es un organismo público descentralizado de la Administración Pública Estatal, creado mediante Decreto del Ejecutivo del Estado de Sonora de fecha 16 de Noviembre de 1992, publicado en el Boletín Oficial del Gobierno con fecha 26 del mismo mes y año, modificado mediante decretos del propio ejecutivo, publicados en el mencionado órgano informativo oficial con fechas 30  de Noviembre de 1992, 15 de Enero, 11 de Febrero del 2004, 31 de Agosto del 2006 y 13 de Septiembre de 2007.</w:t>
      </w:r>
    </w:p>
    <w:p w:rsidR="00FA7C5A" w:rsidRPr="00D254BD" w:rsidRDefault="00FA7C5A" w:rsidP="00FA7C5A">
      <w:pPr>
        <w:pStyle w:val="Prrafodelista"/>
        <w:spacing w:before="120" w:after="120"/>
        <w:ind w:left="0"/>
        <w:jc w:val="both"/>
        <w:rPr>
          <w:rFonts w:ascii="Arial" w:hAnsi="Arial" w:cs="Arial"/>
          <w:sz w:val="18"/>
        </w:rPr>
      </w:pPr>
    </w:p>
    <w:p w:rsidR="00FA7C5A" w:rsidRPr="00D254BD" w:rsidRDefault="00FA7C5A" w:rsidP="00FA7C5A">
      <w:pPr>
        <w:pStyle w:val="Prrafodelista"/>
        <w:numPr>
          <w:ilvl w:val="0"/>
          <w:numId w:val="32"/>
        </w:numPr>
        <w:spacing w:before="120" w:after="120"/>
        <w:ind w:left="0" w:firstLine="0"/>
        <w:jc w:val="both"/>
        <w:rPr>
          <w:rFonts w:ascii="Arial" w:hAnsi="Arial" w:cs="Arial"/>
          <w:sz w:val="18"/>
        </w:rPr>
      </w:pPr>
      <w:r w:rsidRPr="00D254BD">
        <w:rPr>
          <w:rFonts w:ascii="Arial" w:hAnsi="Arial" w:cs="Arial"/>
          <w:sz w:val="18"/>
        </w:rPr>
        <w:t>Que conforme a lo establecido en el Artículo 2º del Decreto antes señalado, “EL CECOP” tiene entre sus objetivos,</w:t>
      </w:r>
      <w:r w:rsidRPr="00D254BD">
        <w:rPr>
          <w:sz w:val="18"/>
        </w:rPr>
        <w:t xml:space="preserve"> </w:t>
      </w:r>
      <w:r w:rsidRPr="00D254BD">
        <w:rPr>
          <w:rFonts w:ascii="Arial" w:hAnsi="Arial" w:cs="Arial"/>
          <w:sz w:val="18"/>
        </w:rPr>
        <w:t>el apoyar la ejecución de obras públicas, proyectos y acciones de gobierno, mediante la concertación con los grupos sociales beneficiarios, a efecto de garantizar su participación corresponsable y  celebrar los convenios o acuerdos que se requieren, con los sectores público, social y privado, garantizando que la obra pública y los programas de gobierno para el desarrollo social se concierten y ejecuten sobre los principios de corresponsabilidad, organización social, pluralidad, solidaridad y transparencia en el uso de los recursos.</w:t>
      </w:r>
    </w:p>
    <w:p w:rsidR="00FA7C5A" w:rsidRPr="00D254BD" w:rsidRDefault="00FA7C5A" w:rsidP="00FA7C5A">
      <w:pPr>
        <w:pStyle w:val="Prrafodelista"/>
        <w:ind w:left="0"/>
        <w:rPr>
          <w:rFonts w:ascii="Arial" w:hAnsi="Arial" w:cs="Arial"/>
          <w:sz w:val="18"/>
        </w:rPr>
      </w:pPr>
    </w:p>
    <w:p w:rsidR="00FA7C5A" w:rsidRPr="00D254BD" w:rsidRDefault="00FA7C5A" w:rsidP="00FA7C5A">
      <w:pPr>
        <w:pStyle w:val="Prrafodelista"/>
        <w:numPr>
          <w:ilvl w:val="0"/>
          <w:numId w:val="32"/>
        </w:numPr>
        <w:spacing w:before="120" w:after="120"/>
        <w:ind w:left="0" w:firstLine="0"/>
        <w:jc w:val="both"/>
        <w:rPr>
          <w:rFonts w:ascii="Arial" w:hAnsi="Arial" w:cs="Arial"/>
          <w:sz w:val="18"/>
        </w:rPr>
      </w:pPr>
      <w:r w:rsidRPr="00D254BD">
        <w:rPr>
          <w:rFonts w:ascii="Arial" w:hAnsi="Arial" w:cs="Arial"/>
          <w:sz w:val="18"/>
        </w:rPr>
        <w:t>Que el Ing. Manuel de Jesús Bustamante Sandoval, acredita su personalidad como representante legal con el nombramiento expedido por la Lic. Claudia Artemiza Pavlovich Arellano, Gobernadora Constitucional del Estado de Sonora con número DE FOLIO 03.01.1/D-72/15, de fecha 13 del mes de septiembre del año 2015.</w:t>
      </w:r>
    </w:p>
    <w:p w:rsidR="00FA7C5A" w:rsidRPr="00D254BD" w:rsidRDefault="00FA7C5A" w:rsidP="00FA7C5A">
      <w:pPr>
        <w:pStyle w:val="Prrafodelista"/>
        <w:ind w:left="0"/>
        <w:rPr>
          <w:rFonts w:ascii="Arial" w:hAnsi="Arial" w:cs="Arial"/>
          <w:sz w:val="18"/>
        </w:rPr>
      </w:pPr>
    </w:p>
    <w:p w:rsidR="00FA7C5A" w:rsidRPr="00D254BD" w:rsidRDefault="00FA7C5A" w:rsidP="00FA7C5A">
      <w:pPr>
        <w:pStyle w:val="Prrafodelista"/>
        <w:numPr>
          <w:ilvl w:val="0"/>
          <w:numId w:val="32"/>
        </w:numPr>
        <w:spacing w:after="200" w:line="276" w:lineRule="auto"/>
        <w:ind w:left="0" w:firstLine="0"/>
        <w:jc w:val="both"/>
        <w:rPr>
          <w:rFonts w:ascii="Arial" w:hAnsi="Arial" w:cs="Arial"/>
          <w:sz w:val="18"/>
        </w:rPr>
      </w:pPr>
      <w:r w:rsidRPr="00D254BD">
        <w:rPr>
          <w:rFonts w:ascii="Arial" w:hAnsi="Arial" w:cs="Arial"/>
          <w:sz w:val="18"/>
        </w:rPr>
        <w:t>Que conforme a lo preceptuado en las fracciones I, I-BIS, II, VI y VII del artículo 9º del Decreto señalado en el punto “1” de esta declaración, y 47 fracciones I, XVII y XXII del Reglamento Interior del Consejo Estatal de Concertación para la Obra Pública, el Coordinador General tiene facultades y capacidad suficiente para firmar el presente convenio y obligarse en la forma y términos que en el mismo se establecen, por así haberlo aprobado el Consejo Directivo del propio “CECOP” en su segunda Sesión Ordinaria celebrada el día 09 de septiembre de 2016.</w:t>
      </w:r>
    </w:p>
    <w:p w:rsidR="00FA7C5A" w:rsidRPr="00D254BD" w:rsidRDefault="00FA7C5A" w:rsidP="00FA7C5A">
      <w:pPr>
        <w:pStyle w:val="Prrafodelista"/>
        <w:ind w:left="0"/>
        <w:rPr>
          <w:rFonts w:ascii="Arial" w:hAnsi="Arial" w:cs="Arial"/>
          <w:sz w:val="18"/>
        </w:rPr>
      </w:pPr>
    </w:p>
    <w:p w:rsidR="00FA7C5A" w:rsidRPr="00D254BD" w:rsidRDefault="00FA7C5A" w:rsidP="00FA7C5A">
      <w:pPr>
        <w:pStyle w:val="Prrafodelista"/>
        <w:numPr>
          <w:ilvl w:val="0"/>
          <w:numId w:val="32"/>
        </w:numPr>
        <w:spacing w:before="120" w:after="120"/>
        <w:ind w:left="0" w:firstLine="0"/>
        <w:jc w:val="both"/>
        <w:rPr>
          <w:rFonts w:ascii="Arial" w:eastAsiaTheme="minorHAnsi" w:hAnsi="Arial" w:cs="Arial"/>
          <w:sz w:val="18"/>
        </w:rPr>
      </w:pPr>
      <w:r w:rsidRPr="00D254BD">
        <w:rPr>
          <w:rFonts w:ascii="Arial" w:hAnsi="Arial" w:cs="Arial"/>
          <w:sz w:val="18"/>
        </w:rPr>
        <w:t>Que su domicilio legal se encuentra ubicado en calle Zaragoza número 5, esquina con Independencia, Colonia Villa de Seris, Hermosillo,</w:t>
      </w:r>
      <w:r w:rsidRPr="00D254BD">
        <w:rPr>
          <w:rFonts w:ascii="Arial" w:eastAsiaTheme="minorHAnsi" w:hAnsi="Arial" w:cs="Arial"/>
          <w:sz w:val="18"/>
        </w:rPr>
        <w:t xml:space="preserve"> Sonora.</w:t>
      </w:r>
    </w:p>
    <w:p w:rsidR="00FA7C5A" w:rsidRPr="00D254BD" w:rsidRDefault="00FA7C5A" w:rsidP="00FA7C5A">
      <w:pPr>
        <w:pStyle w:val="Prrafodelista"/>
        <w:ind w:left="0"/>
        <w:rPr>
          <w:rFonts w:ascii="Arial" w:eastAsiaTheme="minorHAnsi" w:hAnsi="Arial" w:cs="Arial"/>
          <w:sz w:val="12"/>
        </w:rPr>
      </w:pPr>
    </w:p>
    <w:p w:rsidR="00FA7C5A" w:rsidRPr="00D254BD" w:rsidRDefault="00FA7C5A" w:rsidP="00FA7C5A">
      <w:pPr>
        <w:spacing w:before="120" w:after="120"/>
        <w:jc w:val="both"/>
        <w:rPr>
          <w:rFonts w:ascii="Arial" w:hAnsi="Arial" w:cs="Arial"/>
          <w:sz w:val="18"/>
        </w:rPr>
      </w:pPr>
      <w:r w:rsidRPr="00D254BD">
        <w:rPr>
          <w:rFonts w:ascii="Arial" w:hAnsi="Arial" w:cs="Arial"/>
          <w:sz w:val="18"/>
        </w:rPr>
        <w:t xml:space="preserve">II.- DE </w:t>
      </w:r>
      <w:r w:rsidRPr="00D254BD">
        <w:rPr>
          <w:rFonts w:ascii="Arial" w:hAnsi="Arial" w:cs="Arial"/>
          <w:b/>
          <w:sz w:val="18"/>
        </w:rPr>
        <w:t>“LA CEDIS"</w:t>
      </w:r>
      <w:r w:rsidRPr="00D254BD">
        <w:rPr>
          <w:rFonts w:ascii="Arial" w:hAnsi="Arial" w:cs="Arial"/>
          <w:sz w:val="18"/>
        </w:rPr>
        <w:t>, a través de su representante:</w:t>
      </w:r>
    </w:p>
    <w:p w:rsidR="00FA7C5A" w:rsidRPr="00D254BD" w:rsidRDefault="00FA7C5A" w:rsidP="00FA7C5A">
      <w:pPr>
        <w:spacing w:before="120" w:after="120"/>
        <w:jc w:val="both"/>
        <w:rPr>
          <w:rFonts w:ascii="Arial" w:hAnsi="Arial" w:cs="Arial"/>
          <w:sz w:val="6"/>
        </w:rPr>
      </w:pPr>
    </w:p>
    <w:p w:rsidR="00FA7C5A" w:rsidRPr="00D254BD" w:rsidRDefault="00FA7C5A" w:rsidP="00FA7C5A">
      <w:pPr>
        <w:pStyle w:val="Prrafodelista"/>
        <w:numPr>
          <w:ilvl w:val="0"/>
          <w:numId w:val="33"/>
        </w:numPr>
        <w:spacing w:before="120" w:after="120"/>
        <w:ind w:left="0" w:firstLine="0"/>
        <w:jc w:val="both"/>
        <w:rPr>
          <w:rFonts w:ascii="Arial" w:hAnsi="Arial" w:cs="Arial"/>
          <w:sz w:val="18"/>
        </w:rPr>
      </w:pPr>
      <w:r w:rsidRPr="00D254BD">
        <w:rPr>
          <w:rFonts w:ascii="Arial" w:hAnsi="Arial" w:cs="Arial"/>
          <w:sz w:val="18"/>
        </w:rPr>
        <w:t>Es un organismo público descentralizado de la Administración Pública Estatal, sectorizado a la Secretaría de Gobierno, con personalidad jurídica y patrimonio propio, creado mediante Ley de Derechos de los Pueblos y Comunidades Indígenas de Sonora, publicado en el Boletín Oficial No. 49 sección IV, del Gobierno del Estado de Sonora el 16 de Diciembre de 2010.</w:t>
      </w:r>
    </w:p>
    <w:p w:rsidR="00FA7C5A" w:rsidRPr="00D254BD" w:rsidRDefault="00FA7C5A" w:rsidP="00FA7C5A">
      <w:pPr>
        <w:pStyle w:val="Prrafodelista"/>
        <w:spacing w:before="120" w:after="120"/>
        <w:ind w:left="0"/>
        <w:jc w:val="both"/>
        <w:rPr>
          <w:rFonts w:ascii="Arial" w:hAnsi="Arial" w:cs="Arial"/>
          <w:sz w:val="18"/>
        </w:rPr>
      </w:pPr>
    </w:p>
    <w:p w:rsidR="00FA7C5A" w:rsidRPr="00D254BD" w:rsidRDefault="00FA7C5A" w:rsidP="00FA7C5A">
      <w:pPr>
        <w:pStyle w:val="Prrafodelista"/>
        <w:numPr>
          <w:ilvl w:val="0"/>
          <w:numId w:val="33"/>
        </w:numPr>
        <w:spacing w:before="120" w:after="120"/>
        <w:ind w:left="0" w:firstLine="0"/>
        <w:jc w:val="both"/>
        <w:rPr>
          <w:rFonts w:ascii="Arial" w:hAnsi="Arial" w:cs="Arial"/>
          <w:sz w:val="18"/>
        </w:rPr>
      </w:pPr>
      <w:r w:rsidRPr="00D254BD">
        <w:rPr>
          <w:rFonts w:ascii="Arial" w:hAnsi="Arial" w:cs="Arial"/>
          <w:sz w:val="18"/>
        </w:rPr>
        <w:t>Que su representada tiene por objeto identificar, elaborar, diseñar, orientar, coordinar, promover, apoyar, concertar, fomentar, dar seguimiento y evaluar los programas, proyectos, estrategias y acciones públicas para el desarrollo integral sustentable de los pueblos y comunidades indígenas del estado de sonora, para lo cual tendrá dentro de sus funciones la siguiente: “promover, diseñar y operar programas y acciones que busquen el desarrollo de las comunidades indígenas cuando éstos no se encuentren contempladas dentro de las atribuciones de otras dependencias”.</w:t>
      </w:r>
    </w:p>
    <w:p w:rsidR="00FA7C5A" w:rsidRPr="00D254BD" w:rsidRDefault="00FA7C5A" w:rsidP="00FA7C5A">
      <w:pPr>
        <w:pStyle w:val="Prrafodelista"/>
        <w:ind w:left="0"/>
        <w:rPr>
          <w:rFonts w:ascii="Arial" w:hAnsi="Arial" w:cs="Arial"/>
          <w:sz w:val="18"/>
        </w:rPr>
      </w:pPr>
    </w:p>
    <w:p w:rsidR="00FA7C5A" w:rsidRPr="00D254BD" w:rsidRDefault="00FA7C5A" w:rsidP="00FA7C5A">
      <w:pPr>
        <w:pStyle w:val="Prrafodelista"/>
        <w:numPr>
          <w:ilvl w:val="0"/>
          <w:numId w:val="33"/>
        </w:numPr>
        <w:spacing w:before="120" w:after="120"/>
        <w:ind w:left="0" w:firstLine="0"/>
        <w:jc w:val="both"/>
        <w:rPr>
          <w:rFonts w:ascii="Arial" w:hAnsi="Arial" w:cs="Arial"/>
          <w:sz w:val="18"/>
        </w:rPr>
      </w:pPr>
      <w:r w:rsidRPr="00D254BD">
        <w:rPr>
          <w:rFonts w:ascii="Arial" w:hAnsi="Arial" w:cs="Arial"/>
          <w:sz w:val="18"/>
        </w:rPr>
        <w:t>Que el Ing. José Antonio Cruz Casas, acredita su personalidad como representante legal con el nombramiento expedido por la Lic. Claudia Pavlovich Arellano, Gobernadora Constitucional del Estado de Sonora, con número 03.01.1/D-180/15, de fecha 13 del mes de septiembre del año 2015.</w:t>
      </w:r>
    </w:p>
    <w:p w:rsidR="00FA7C5A" w:rsidRPr="00D254BD" w:rsidRDefault="00FA7C5A" w:rsidP="00FA7C5A">
      <w:pPr>
        <w:pStyle w:val="Prrafodelista"/>
        <w:ind w:left="0"/>
        <w:rPr>
          <w:rFonts w:ascii="Arial" w:hAnsi="Arial" w:cs="Arial"/>
          <w:sz w:val="18"/>
        </w:rPr>
      </w:pPr>
    </w:p>
    <w:p w:rsidR="00FA7C5A" w:rsidRPr="00D254BD" w:rsidRDefault="00FA7C5A" w:rsidP="00FA7C5A">
      <w:pPr>
        <w:pStyle w:val="Prrafodelista"/>
        <w:numPr>
          <w:ilvl w:val="0"/>
          <w:numId w:val="32"/>
        </w:numPr>
        <w:spacing w:before="120" w:after="120"/>
        <w:ind w:left="0" w:firstLine="0"/>
        <w:jc w:val="both"/>
        <w:rPr>
          <w:rFonts w:ascii="Arial" w:hAnsi="Arial" w:cs="Arial"/>
          <w:sz w:val="18"/>
        </w:rPr>
      </w:pPr>
      <w:r w:rsidRPr="00D254BD">
        <w:rPr>
          <w:rFonts w:ascii="Arial" w:hAnsi="Arial" w:cs="Arial"/>
          <w:sz w:val="18"/>
        </w:rPr>
        <w:t>Que tiene facultades para suscribir este tipo de instrumentos de conformidad con los artículos 84 fracción I, de la Ley de Derechos de los Pueblos y Comunidades Indígenas de Sonora y 20, fracción XI del Reglamento Interior de la Comisión Estatal para el Desarrollo de los Pueblos Indígenas, publicado en el Boletín Oficial No. 4 sección I, del Gobierno del Estado de Sonora el 12 de Enero de 2012.</w:t>
      </w:r>
    </w:p>
    <w:p w:rsidR="00FA7C5A" w:rsidRPr="00D254BD" w:rsidRDefault="00FA7C5A" w:rsidP="00FA7C5A">
      <w:pPr>
        <w:pStyle w:val="Prrafodelista"/>
        <w:spacing w:before="120" w:after="120"/>
        <w:ind w:left="0"/>
        <w:jc w:val="both"/>
        <w:rPr>
          <w:rFonts w:ascii="Arial" w:hAnsi="Arial" w:cs="Arial"/>
          <w:sz w:val="18"/>
        </w:rPr>
      </w:pPr>
    </w:p>
    <w:p w:rsidR="00FA7C5A" w:rsidRPr="00D254BD" w:rsidRDefault="00FA7C5A" w:rsidP="00FA7C5A">
      <w:pPr>
        <w:pStyle w:val="Prrafodelista"/>
        <w:numPr>
          <w:ilvl w:val="0"/>
          <w:numId w:val="32"/>
        </w:numPr>
        <w:spacing w:before="120" w:after="120"/>
        <w:ind w:left="0" w:firstLine="0"/>
        <w:jc w:val="both"/>
        <w:rPr>
          <w:rFonts w:ascii="Arial" w:eastAsiaTheme="minorHAnsi" w:hAnsi="Arial" w:cs="Arial"/>
          <w:sz w:val="18"/>
        </w:rPr>
      </w:pPr>
      <w:r w:rsidRPr="00D254BD">
        <w:rPr>
          <w:rFonts w:ascii="Arial" w:hAnsi="Arial" w:cs="Arial"/>
          <w:sz w:val="18"/>
        </w:rPr>
        <w:t xml:space="preserve">Que su domicilio legal se encuentra ubicado en calle Londres número 70 entre Tehuantepec y Manuel Z. Cubillas, </w:t>
      </w:r>
      <w:r w:rsidRPr="00D254BD">
        <w:rPr>
          <w:rFonts w:ascii="Arial" w:eastAsiaTheme="minorHAnsi" w:hAnsi="Arial" w:cs="Arial"/>
          <w:sz w:val="18"/>
        </w:rPr>
        <w:t>Colonia Centenario, Hermosillo, Sonora.</w:t>
      </w:r>
    </w:p>
    <w:p w:rsidR="00FA7C5A" w:rsidRPr="00D254BD" w:rsidRDefault="00FA7C5A" w:rsidP="00FA7C5A">
      <w:pPr>
        <w:pStyle w:val="Prrafodelista"/>
        <w:ind w:left="0"/>
        <w:rPr>
          <w:rFonts w:ascii="Arial" w:eastAsiaTheme="minorHAnsi" w:hAnsi="Arial" w:cs="Arial"/>
          <w:sz w:val="18"/>
        </w:rPr>
      </w:pPr>
    </w:p>
    <w:p w:rsidR="00FA7C5A" w:rsidRPr="00D254BD" w:rsidRDefault="00FA7C5A" w:rsidP="00FA7C5A">
      <w:pPr>
        <w:spacing w:before="120" w:after="120"/>
        <w:jc w:val="both"/>
        <w:rPr>
          <w:rFonts w:ascii="Arial" w:hAnsi="Arial" w:cs="Arial"/>
          <w:sz w:val="18"/>
        </w:rPr>
      </w:pPr>
      <w:r w:rsidRPr="00D254BD">
        <w:rPr>
          <w:rFonts w:ascii="Arial" w:hAnsi="Arial" w:cs="Arial"/>
          <w:b/>
          <w:bCs/>
          <w:sz w:val="18"/>
        </w:rPr>
        <w:t xml:space="preserve">III.- </w:t>
      </w:r>
      <w:r w:rsidRPr="00D254BD">
        <w:rPr>
          <w:rFonts w:ascii="Arial" w:hAnsi="Arial" w:cs="Arial"/>
          <w:sz w:val="18"/>
        </w:rPr>
        <w:t>Expuesto lo anterior, ambas partes declaran que es de su interés llevar a cabo la suscripción del presente acuerdo de voluntades, mediante la observancia de las siguientes:</w:t>
      </w:r>
    </w:p>
    <w:p w:rsidR="00FA7C5A" w:rsidRPr="00D254BD" w:rsidRDefault="00FA7C5A" w:rsidP="00FA7C5A">
      <w:pPr>
        <w:spacing w:before="120" w:after="120"/>
        <w:jc w:val="center"/>
        <w:rPr>
          <w:rFonts w:ascii="Arial" w:hAnsi="Arial" w:cs="Arial"/>
          <w:b/>
          <w:sz w:val="18"/>
        </w:rPr>
      </w:pPr>
      <w:r w:rsidRPr="00D254BD">
        <w:rPr>
          <w:rFonts w:ascii="Arial" w:hAnsi="Arial" w:cs="Arial"/>
          <w:b/>
          <w:sz w:val="18"/>
        </w:rPr>
        <w:lastRenderedPageBreak/>
        <w:t>C L Á U S U L A S</w:t>
      </w:r>
    </w:p>
    <w:p w:rsidR="00FA7C5A" w:rsidRPr="00D254BD" w:rsidRDefault="00FA7C5A" w:rsidP="00FA7C5A">
      <w:pPr>
        <w:spacing w:before="120" w:after="120"/>
        <w:jc w:val="both"/>
        <w:rPr>
          <w:rFonts w:ascii="Arial" w:hAnsi="Arial" w:cs="Arial"/>
          <w:sz w:val="18"/>
        </w:rPr>
      </w:pPr>
      <w:r w:rsidRPr="00D254BD">
        <w:rPr>
          <w:rFonts w:ascii="Arial" w:hAnsi="Arial" w:cs="Arial"/>
          <w:b/>
          <w:bCs/>
          <w:sz w:val="18"/>
        </w:rPr>
        <w:t>PRIMERA.-</w:t>
      </w:r>
      <w:r w:rsidRPr="00D254BD">
        <w:rPr>
          <w:b/>
          <w:sz w:val="18"/>
        </w:rPr>
        <w:t xml:space="preserve"> </w:t>
      </w:r>
      <w:r w:rsidRPr="00D254BD">
        <w:rPr>
          <w:rFonts w:ascii="Arial" w:hAnsi="Arial" w:cs="Arial"/>
          <w:b/>
          <w:sz w:val="18"/>
        </w:rPr>
        <w:t>OBJETO</w:t>
      </w:r>
      <w:r w:rsidRPr="00D254BD">
        <w:rPr>
          <w:rFonts w:ascii="Arial" w:hAnsi="Arial" w:cs="Arial"/>
          <w:sz w:val="18"/>
        </w:rPr>
        <w:t xml:space="preserve">. </w:t>
      </w:r>
      <w:r w:rsidRPr="00D254BD">
        <w:rPr>
          <w:rFonts w:ascii="Arial" w:hAnsi="Arial" w:cs="Arial"/>
          <w:b/>
          <w:sz w:val="18"/>
        </w:rPr>
        <w:t>“EL CECOP”</w:t>
      </w:r>
      <w:r w:rsidRPr="00D254BD">
        <w:rPr>
          <w:rFonts w:ascii="Arial" w:hAnsi="Arial" w:cs="Arial"/>
          <w:sz w:val="18"/>
        </w:rPr>
        <w:t xml:space="preserve"> y </w:t>
      </w:r>
      <w:r w:rsidRPr="00D254BD">
        <w:rPr>
          <w:rFonts w:ascii="Arial" w:hAnsi="Arial" w:cs="Arial"/>
          <w:b/>
          <w:sz w:val="18"/>
        </w:rPr>
        <w:t>“EL CEDIS”</w:t>
      </w:r>
      <w:r w:rsidRPr="00D254BD">
        <w:rPr>
          <w:rFonts w:ascii="Arial" w:hAnsi="Arial" w:cs="Arial"/>
          <w:sz w:val="18"/>
        </w:rPr>
        <w:t xml:space="preserve"> en este acto se comprometen y obligan a coordinar sus acciones técnicas, económicas, administrativas y legales que se requieran para apoyar en el ámbito de sus atribuciones y presupuestos, en consenso con los pueblos y comunidades indígenas en la preservación de su patrimonio cultural e intelectual, coadyuvando a través de la asistencia técnica y económica, la ejecución de obra pública concertada en beneficio de los diversos pueblos y comunidades indígenas asentados en el Estado de Sonora, que promueven el rescate de sus espacios de reproducción cultural: Centros Ceremoniales, Museos Comunitarios, Ramadas y Guardias Tradicionales, a través del Programa de Centros Ceremoniales y Museos Comunitarios que opera la Comisión Estatal para el Desarrollo de los Pueblos y Comunidades Indígenas.</w:t>
      </w:r>
    </w:p>
    <w:p w:rsidR="00FA7C5A" w:rsidRPr="00D254BD" w:rsidRDefault="00FA7C5A" w:rsidP="00FA7C5A">
      <w:pPr>
        <w:spacing w:before="120" w:after="120"/>
        <w:jc w:val="both"/>
        <w:rPr>
          <w:rFonts w:ascii="Arial" w:hAnsi="Arial" w:cs="Arial"/>
          <w:sz w:val="6"/>
        </w:rPr>
      </w:pPr>
    </w:p>
    <w:p w:rsidR="00FA7C5A" w:rsidRPr="00D254BD" w:rsidRDefault="00FA7C5A" w:rsidP="00FA7C5A">
      <w:pPr>
        <w:spacing w:before="120" w:after="120"/>
        <w:jc w:val="both"/>
        <w:rPr>
          <w:rFonts w:ascii="Arial" w:hAnsi="Arial" w:cs="Arial"/>
          <w:sz w:val="18"/>
        </w:rPr>
      </w:pPr>
      <w:r w:rsidRPr="00D254BD">
        <w:rPr>
          <w:rFonts w:ascii="Arial" w:hAnsi="Arial" w:cs="Arial"/>
          <w:b/>
          <w:sz w:val="18"/>
        </w:rPr>
        <w:t>SEGUNDA.- INVERSIÓN</w:t>
      </w:r>
      <w:r w:rsidRPr="00D254BD">
        <w:rPr>
          <w:rFonts w:ascii="Arial" w:hAnsi="Arial" w:cs="Arial"/>
          <w:sz w:val="18"/>
        </w:rPr>
        <w:t xml:space="preserve">. "LAS PARTES" convienen en que los recursos económicos asignados por el </w:t>
      </w:r>
      <w:r w:rsidRPr="00D254BD">
        <w:rPr>
          <w:rFonts w:ascii="Arial" w:hAnsi="Arial" w:cs="Arial"/>
          <w:color w:val="222222"/>
          <w:sz w:val="18"/>
          <w:shd w:val="clear" w:color="auto" w:fill="FFFFFF"/>
        </w:rPr>
        <w:t>Consejo Estatal para la Concertación de la Obra Pública y</w:t>
      </w:r>
      <w:r w:rsidRPr="00D254BD">
        <w:rPr>
          <w:rFonts w:ascii="Arial" w:hAnsi="Arial" w:cs="Arial"/>
          <w:sz w:val="18"/>
        </w:rPr>
        <w:t xml:space="preserve"> la </w:t>
      </w:r>
      <w:r w:rsidRPr="00D254BD">
        <w:rPr>
          <w:rFonts w:ascii="Arial" w:hAnsi="Arial" w:cs="Arial"/>
          <w:color w:val="222222"/>
          <w:sz w:val="18"/>
          <w:shd w:val="clear" w:color="auto" w:fill="FFFFFF"/>
        </w:rPr>
        <w:t xml:space="preserve">Comisión Estatal para el Desarrollo de los Pueblos y </w:t>
      </w:r>
      <w:r w:rsidRPr="00D254BD">
        <w:rPr>
          <w:rFonts w:ascii="Arial" w:hAnsi="Arial" w:cs="Arial"/>
          <w:sz w:val="18"/>
        </w:rPr>
        <w:t>Comunidades</w:t>
      </w:r>
      <w:r w:rsidRPr="00D254BD">
        <w:rPr>
          <w:rFonts w:ascii="Arial" w:hAnsi="Arial" w:cs="Arial"/>
          <w:color w:val="222222"/>
          <w:sz w:val="18"/>
          <w:shd w:val="clear" w:color="auto" w:fill="FFFFFF"/>
        </w:rPr>
        <w:t xml:space="preserve"> Indígenas</w:t>
      </w:r>
      <w:r w:rsidRPr="00D254BD">
        <w:rPr>
          <w:rFonts w:ascii="Arial" w:hAnsi="Arial" w:cs="Arial"/>
          <w:sz w:val="18"/>
        </w:rPr>
        <w:t>, mediante este instrumento, se utilizaran para la ejecución de obra pública previamente concertada,</w:t>
      </w:r>
      <w:r w:rsidRPr="00D254BD">
        <w:rPr>
          <w:sz w:val="18"/>
        </w:rPr>
        <w:t xml:space="preserve"> </w:t>
      </w:r>
      <w:r w:rsidRPr="00D254BD">
        <w:rPr>
          <w:rFonts w:ascii="Arial" w:hAnsi="Arial" w:cs="Arial"/>
          <w:sz w:val="18"/>
        </w:rPr>
        <w:t>en beneficio de los diversos pueblos y comunidades indígenas asentados en el Estado de Sonora, que promueven el rescate de sus espacios de reproducción cultural: Centros Ceremoniales, Museos Comunitarios, Ramadas y Guardias Tradicionales, a través del Programa de Centros Ceremoniales y Museos Comunitarios que opera la Comisión Estatal para el Desarrollo de los Pueblos y Comunidades Indígenas, para tal efecto, “EL CECOP” tiene programada una asignación presupuestal, por un monto de $ 2, 000, 000. 00  (DOS MILLONES DE PESOS 00/100 M.N.) derivado del presupuesto anual del programa de Gestión Social Emergente; cantidad aprobada por el Consejo Directivo del propio “CECOP” en su segunda Sesión Ordinaria celebrada el día 09 de septiembre de 2016; así mismo “EL CEDIS”</w:t>
      </w:r>
      <w:r w:rsidRPr="00D254BD">
        <w:rPr>
          <w:sz w:val="18"/>
        </w:rPr>
        <w:t xml:space="preserve"> </w:t>
      </w:r>
      <w:r w:rsidRPr="00D254BD">
        <w:rPr>
          <w:rFonts w:ascii="Arial" w:hAnsi="Arial" w:cs="Arial"/>
          <w:sz w:val="18"/>
        </w:rPr>
        <w:t>tiene programada una asignación presupuestal, por un monto de $ 2, 000, 000. 00  (DOS MILLONES DE PESOS 00/100 M.N.)  derivado de su presupuesto anual.</w:t>
      </w:r>
    </w:p>
    <w:p w:rsidR="00FA7C5A" w:rsidRPr="00D254BD" w:rsidRDefault="00FA7C5A" w:rsidP="00FA7C5A">
      <w:pPr>
        <w:spacing w:before="120" w:after="120"/>
        <w:jc w:val="both"/>
        <w:rPr>
          <w:rFonts w:ascii="Arial" w:hAnsi="Arial" w:cs="Arial"/>
          <w:sz w:val="18"/>
        </w:rPr>
      </w:pPr>
      <w:r w:rsidRPr="00D254BD">
        <w:rPr>
          <w:rFonts w:ascii="Arial" w:hAnsi="Arial" w:cs="Arial"/>
          <w:sz w:val="18"/>
        </w:rPr>
        <w:t xml:space="preserve">Una vez agotado el monto asignado, éste podrá incrementarse en función de la disponibilidad de recursos de “EL CECOP” y “EL CEDIS”; los que se destinarían a la realización de proyectos especiales prioritarios afines al objeto del presente convenio. </w:t>
      </w:r>
    </w:p>
    <w:p w:rsidR="00FA7C5A" w:rsidRPr="00D254BD" w:rsidRDefault="00FA7C5A" w:rsidP="00FA7C5A">
      <w:pPr>
        <w:spacing w:before="120" w:after="120"/>
        <w:jc w:val="both"/>
        <w:rPr>
          <w:rFonts w:ascii="Arial" w:hAnsi="Arial" w:cs="Arial"/>
          <w:sz w:val="18"/>
        </w:rPr>
      </w:pPr>
      <w:r w:rsidRPr="00D254BD">
        <w:rPr>
          <w:rFonts w:ascii="Arial" w:hAnsi="Arial" w:cs="Arial"/>
          <w:sz w:val="18"/>
        </w:rPr>
        <w:t>Para ello, LAS PARTES aceptan que dichos recursos habrán de depositarse a la cuenta bancaria número 65502571647  de la Institución Bancaria Banco Santander, S.A Institución de Banca Múltiple, Grupo Financiero Santander de “EL CECOP”, con Clabe interbancaria número 014760655025716474.</w:t>
      </w:r>
    </w:p>
    <w:p w:rsidR="00FA7C5A" w:rsidRPr="00D254BD" w:rsidRDefault="00FA7C5A" w:rsidP="00FA7C5A">
      <w:pPr>
        <w:spacing w:before="120" w:after="120"/>
        <w:jc w:val="both"/>
        <w:rPr>
          <w:rFonts w:ascii="Arial" w:hAnsi="Arial" w:cs="Arial"/>
          <w:sz w:val="6"/>
        </w:rPr>
      </w:pPr>
    </w:p>
    <w:p w:rsidR="00FA7C5A" w:rsidRPr="00D254BD" w:rsidRDefault="00FA7C5A" w:rsidP="00FA7C5A">
      <w:pPr>
        <w:spacing w:before="120" w:after="120"/>
        <w:jc w:val="both"/>
        <w:rPr>
          <w:rFonts w:ascii="Arial" w:hAnsi="Arial" w:cs="Arial"/>
          <w:sz w:val="18"/>
        </w:rPr>
      </w:pPr>
      <w:r w:rsidRPr="00D254BD">
        <w:rPr>
          <w:rFonts w:ascii="Arial" w:hAnsi="Arial" w:cs="Arial"/>
          <w:b/>
          <w:sz w:val="18"/>
        </w:rPr>
        <w:t>TERCERA.- OBLIGACIONES DE LAS PARTES</w:t>
      </w:r>
      <w:r w:rsidRPr="00D254BD">
        <w:rPr>
          <w:rFonts w:ascii="Arial" w:hAnsi="Arial" w:cs="Arial"/>
          <w:sz w:val="18"/>
        </w:rPr>
        <w:t>.</w:t>
      </w:r>
    </w:p>
    <w:p w:rsidR="00FA7C5A" w:rsidRPr="00D254BD" w:rsidRDefault="00FA7C5A" w:rsidP="00FA7C5A">
      <w:pPr>
        <w:spacing w:before="120" w:after="120"/>
        <w:jc w:val="both"/>
        <w:rPr>
          <w:rFonts w:ascii="Arial" w:hAnsi="Arial" w:cs="Arial"/>
          <w:sz w:val="6"/>
        </w:rPr>
      </w:pPr>
    </w:p>
    <w:p w:rsidR="00FA7C5A" w:rsidRPr="00D254BD" w:rsidRDefault="00FA7C5A" w:rsidP="00FA7C5A">
      <w:pPr>
        <w:pStyle w:val="Prrafodelista"/>
        <w:numPr>
          <w:ilvl w:val="0"/>
          <w:numId w:val="34"/>
        </w:numPr>
        <w:spacing w:before="120" w:after="120"/>
        <w:ind w:left="0" w:firstLine="0"/>
        <w:jc w:val="both"/>
        <w:rPr>
          <w:rFonts w:ascii="Arial" w:hAnsi="Arial" w:cs="Arial"/>
          <w:sz w:val="18"/>
        </w:rPr>
      </w:pPr>
      <w:r w:rsidRPr="00D254BD">
        <w:rPr>
          <w:rFonts w:ascii="Arial" w:hAnsi="Arial" w:cs="Arial"/>
          <w:b/>
          <w:sz w:val="18"/>
        </w:rPr>
        <w:t>“EL CECOP”</w:t>
      </w:r>
      <w:r w:rsidRPr="00D254BD">
        <w:rPr>
          <w:rFonts w:ascii="Arial" w:hAnsi="Arial" w:cs="Arial"/>
          <w:sz w:val="18"/>
        </w:rPr>
        <w:t xml:space="preserve">, se obliga a: </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Aportar la cantidad establecida en la cláusula anterior, que permita la ejecución de obra pública a realizarse de manera concertada, a través de los recursos y acciones objeto del presente instrumento;</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Ofrecer a través de su personal, apoyo técnico a “LA CEDIS” para determinar de manera calificada los conceptos de obra que habrán de ejecutarse en los centros ceremoniales, museos comunitarios, ramadas o guardias tradicionales sujetos de apoyo, los cuales serán validados conforme a las reglas de operación de “EL PROGRAMA”;</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 xml:space="preserve">Ejecutar a través de su personal las obras que sean susceptibles de realizarse dentro del marco del presente convenio; </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Rendir informes mensuales sobre el avance físico y financiero de cada una de las obras que se ejecuten en apego a este instrumento;</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Permitir la supervisión de los órganos de auditoria y fiscalización que den seguimiento a la ejecución de los recursos aportados por “LA CEDIS” con motivo de la suscripción del presente convenio;</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Celebrar los actos de licitación y/o adjudicación de obras que habrán de realizarse en el marco del presente convenio. Asimismo, desahogar los procedimientos y requisitos de licitación y/o adjudicación que establece la normatividad en la materia;</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Emitir las recomendaciones que estime pertinentes en cuanto a las acciones que tiendan a mejorar el aprovechamiento de los recursos derivados de la firma del presente convenio;</w:t>
      </w:r>
    </w:p>
    <w:p w:rsidR="00FA7C5A" w:rsidRPr="00D254BD" w:rsidRDefault="00FA7C5A" w:rsidP="00FA7C5A">
      <w:pPr>
        <w:spacing w:before="120" w:after="120"/>
        <w:jc w:val="both"/>
        <w:rPr>
          <w:rFonts w:ascii="Arial" w:hAnsi="Arial" w:cs="Arial"/>
          <w:sz w:val="6"/>
        </w:rPr>
      </w:pPr>
    </w:p>
    <w:p w:rsidR="00FA7C5A" w:rsidRPr="00D254BD" w:rsidRDefault="00FA7C5A" w:rsidP="00FA7C5A">
      <w:pPr>
        <w:pStyle w:val="Prrafodelista"/>
        <w:numPr>
          <w:ilvl w:val="0"/>
          <w:numId w:val="34"/>
        </w:numPr>
        <w:spacing w:before="120" w:after="120"/>
        <w:ind w:left="0" w:firstLine="0"/>
        <w:jc w:val="both"/>
        <w:rPr>
          <w:rFonts w:ascii="Arial" w:hAnsi="Arial" w:cs="Arial"/>
          <w:sz w:val="18"/>
        </w:rPr>
      </w:pPr>
      <w:r w:rsidRPr="00D254BD">
        <w:rPr>
          <w:rFonts w:ascii="Arial" w:hAnsi="Arial" w:cs="Arial"/>
          <w:b/>
          <w:sz w:val="18"/>
        </w:rPr>
        <w:t>“LA CEDIS”</w:t>
      </w:r>
      <w:r w:rsidRPr="00D254BD">
        <w:rPr>
          <w:rFonts w:ascii="Arial" w:hAnsi="Arial" w:cs="Arial"/>
          <w:sz w:val="18"/>
        </w:rPr>
        <w:t xml:space="preserve">, se obliga a: </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Aportar la cantidad establecida en la cláusula anterior, que permita la ejecución de obra pública a realizarse a través de los recursos y acciones objeto del presente instrumento;</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Elaborar el padrón de centros ceremoniales, museos comunitarios, ramadas o guardias tradicionales que habrán de apoyarse, conforme a las reglas de operación de “EL PROGRAMA”;</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Proporcionar a “EL CECOP”  el directorio de los representantes de cada uno de los centros que habrán de apoyarse en el marco de “EL PROGRAMA”, asimismo, toda aquella información que se requiera para el cumplimiento del objeto del presente convenio;</w:t>
      </w:r>
    </w:p>
    <w:p w:rsidR="00FA7C5A" w:rsidRPr="00D254BD" w:rsidRDefault="00FA7C5A" w:rsidP="00FA7C5A">
      <w:pPr>
        <w:pStyle w:val="Prrafodelista"/>
        <w:numPr>
          <w:ilvl w:val="1"/>
          <w:numId w:val="34"/>
        </w:numPr>
        <w:spacing w:before="120" w:after="120"/>
        <w:ind w:left="0" w:firstLine="0"/>
        <w:jc w:val="both"/>
        <w:rPr>
          <w:rFonts w:ascii="Arial" w:hAnsi="Arial" w:cs="Arial"/>
          <w:sz w:val="18"/>
        </w:rPr>
      </w:pPr>
      <w:r w:rsidRPr="00D254BD">
        <w:rPr>
          <w:rFonts w:ascii="Arial" w:hAnsi="Arial" w:cs="Arial"/>
          <w:sz w:val="18"/>
        </w:rPr>
        <w:t>Gestionar ante los beneficiarios la disponibilidad de los inmuebles en los que deban de llevarse a cabo las obras objeto del presente convenio.</w:t>
      </w:r>
    </w:p>
    <w:p w:rsidR="00FA7C5A" w:rsidRPr="00D254BD" w:rsidRDefault="00FA7C5A" w:rsidP="00FA7C5A">
      <w:pPr>
        <w:spacing w:before="120" w:after="120"/>
        <w:jc w:val="both"/>
        <w:rPr>
          <w:rFonts w:ascii="Arial" w:hAnsi="Arial" w:cs="Arial"/>
          <w:sz w:val="18"/>
        </w:rPr>
      </w:pPr>
      <w:r w:rsidRPr="00D254BD">
        <w:rPr>
          <w:rFonts w:ascii="Arial" w:hAnsi="Arial" w:cs="Arial"/>
          <w:b/>
          <w:sz w:val="18"/>
        </w:rPr>
        <w:t>CUARTA.- VIGENCIA.</w:t>
      </w:r>
      <w:r w:rsidRPr="00D254BD">
        <w:rPr>
          <w:rFonts w:ascii="Arial" w:hAnsi="Arial" w:cs="Arial"/>
          <w:sz w:val="18"/>
        </w:rPr>
        <w:t xml:space="preserve"> El presente Convenio entrará en vigor el día de su firma y tendrá la vigencia necesaria para el cumplimiento de su objeto, misma que no podrá exceder del 31 de Diciembre de 2016.  </w:t>
      </w:r>
    </w:p>
    <w:p w:rsidR="00FA7C5A" w:rsidRPr="00D254BD" w:rsidRDefault="00FA7C5A" w:rsidP="00FA7C5A">
      <w:pPr>
        <w:spacing w:before="120" w:after="120"/>
        <w:jc w:val="both"/>
        <w:rPr>
          <w:rFonts w:ascii="Arial" w:hAnsi="Arial" w:cs="Arial"/>
          <w:sz w:val="18"/>
        </w:rPr>
      </w:pPr>
      <w:r w:rsidRPr="00D254BD">
        <w:rPr>
          <w:rFonts w:ascii="Arial" w:hAnsi="Arial" w:cs="Arial"/>
          <w:sz w:val="18"/>
        </w:rPr>
        <w:t>“LAS PARTES” podrán dar por terminado anticipadamente este Convenio, mediante notificación que se realicen por escrito a sus contrapartes, realizada cuando menos con 30 (treinta) días naturales de anticipación a la fecha en la que se pretenda dar por terminado el presente Convenio y siempre y cuando se hubieren finiquitado las acciones que a la fecha se hayan aprobado conforme a las reglas de operación de EL PROGRAMA.</w:t>
      </w:r>
    </w:p>
    <w:p w:rsidR="00FA7C5A" w:rsidRPr="00D254BD" w:rsidRDefault="00FA7C5A" w:rsidP="00FA7C5A">
      <w:pPr>
        <w:spacing w:before="120" w:after="120"/>
        <w:jc w:val="both"/>
        <w:rPr>
          <w:rFonts w:ascii="Arial" w:hAnsi="Arial" w:cs="Arial"/>
          <w:sz w:val="18"/>
        </w:rPr>
      </w:pPr>
      <w:r w:rsidRPr="00D254BD">
        <w:rPr>
          <w:rFonts w:ascii="Arial" w:hAnsi="Arial" w:cs="Arial"/>
          <w:b/>
          <w:sz w:val="18"/>
        </w:rPr>
        <w:t>QUINTA.- DE LA MODIFICACIÓN.</w:t>
      </w:r>
      <w:r w:rsidRPr="00D254BD">
        <w:rPr>
          <w:rFonts w:ascii="Arial" w:hAnsi="Arial" w:cs="Arial"/>
          <w:sz w:val="18"/>
        </w:rPr>
        <w:t xml:space="preserve"> </w:t>
      </w:r>
      <w:r w:rsidRPr="00D254BD">
        <w:rPr>
          <w:rFonts w:ascii="Arial" w:hAnsi="Arial" w:cs="Arial"/>
          <w:b/>
          <w:sz w:val="18"/>
        </w:rPr>
        <w:t>“LAS PARTES”</w:t>
      </w:r>
      <w:r w:rsidRPr="00D254BD">
        <w:rPr>
          <w:rFonts w:ascii="Arial" w:hAnsi="Arial" w:cs="Arial"/>
          <w:sz w:val="18"/>
        </w:rPr>
        <w:t xml:space="preserve"> manifiestan que el presente Convenio es producto de la buena fe, y que podrá ser modificado de común acuerdo y por escrito entre las partes; pero en este caso, se tomaran las </w:t>
      </w:r>
      <w:r w:rsidRPr="00D254BD">
        <w:rPr>
          <w:rFonts w:ascii="Arial" w:hAnsi="Arial" w:cs="Arial"/>
          <w:sz w:val="18"/>
        </w:rPr>
        <w:lastRenderedPageBreak/>
        <w:t>providencias necesarias a efecto de que dicha modificación no afecte el desarrollo y culminación de las acciones que en ese momento se estén ejecutando.</w:t>
      </w:r>
    </w:p>
    <w:p w:rsidR="00FA7C5A" w:rsidRPr="00D254BD" w:rsidRDefault="00FA7C5A" w:rsidP="00FA7C5A">
      <w:pPr>
        <w:spacing w:before="120" w:after="120"/>
        <w:jc w:val="both"/>
        <w:rPr>
          <w:rFonts w:ascii="Arial" w:hAnsi="Arial" w:cs="Arial"/>
          <w:sz w:val="18"/>
        </w:rPr>
      </w:pPr>
      <w:r w:rsidRPr="00D254BD">
        <w:rPr>
          <w:rFonts w:ascii="Arial" w:hAnsi="Arial" w:cs="Arial"/>
          <w:b/>
          <w:sz w:val="18"/>
        </w:rPr>
        <w:t>SEXTA. DESIGNACIÓN DE RESPONSABLES.</w:t>
      </w:r>
      <w:r w:rsidRPr="00D254BD">
        <w:rPr>
          <w:rFonts w:ascii="Arial" w:hAnsi="Arial" w:cs="Arial"/>
          <w:sz w:val="18"/>
        </w:rPr>
        <w:t xml:space="preserve"> Para el cumplimiento del presente Convenio las partes designan como responsables:</w:t>
      </w:r>
    </w:p>
    <w:p w:rsidR="00FA7C5A" w:rsidRPr="00D254BD" w:rsidRDefault="00FA7C5A" w:rsidP="00FA7C5A">
      <w:pPr>
        <w:spacing w:before="120" w:after="120"/>
        <w:jc w:val="both"/>
        <w:rPr>
          <w:rFonts w:ascii="Arial" w:hAnsi="Arial" w:cs="Arial"/>
          <w:sz w:val="18"/>
        </w:rPr>
      </w:pPr>
      <w:r w:rsidRPr="00D254BD">
        <w:rPr>
          <w:rFonts w:ascii="Arial" w:hAnsi="Arial" w:cs="Arial"/>
          <w:sz w:val="18"/>
        </w:rPr>
        <w:t>Por “EL CECOP”: LIC. Cesar Martin Muñoz Castro, Director General de Concertación y Apoyo Técnico del Consejo Estatal de Concertación para la Obra Pública.</w:t>
      </w:r>
    </w:p>
    <w:p w:rsidR="00FA7C5A" w:rsidRPr="00D254BD" w:rsidRDefault="00FA7C5A" w:rsidP="00FA7C5A">
      <w:pPr>
        <w:spacing w:before="120" w:after="120"/>
        <w:jc w:val="both"/>
        <w:rPr>
          <w:rFonts w:ascii="Arial" w:hAnsi="Arial" w:cs="Arial"/>
          <w:sz w:val="18"/>
        </w:rPr>
      </w:pPr>
      <w:r w:rsidRPr="00D254BD">
        <w:rPr>
          <w:rFonts w:ascii="Arial" w:hAnsi="Arial" w:cs="Arial"/>
          <w:sz w:val="18"/>
        </w:rPr>
        <w:t>Por “LA CEDIS”: MVZ. Carlos Raúl Navarrete Baldenebro, Director General de Operación de Programas Institucionales de la Comisión Estatal para el Desarrollo de los Pueblos y Comunidades Indígenas.</w:t>
      </w:r>
    </w:p>
    <w:p w:rsidR="00FA7C5A" w:rsidRPr="00D254BD" w:rsidRDefault="00FA7C5A" w:rsidP="00FA7C5A">
      <w:pPr>
        <w:spacing w:before="120" w:after="120"/>
        <w:jc w:val="both"/>
        <w:rPr>
          <w:rFonts w:ascii="Arial" w:hAnsi="Arial" w:cs="Arial"/>
          <w:sz w:val="18"/>
        </w:rPr>
      </w:pPr>
      <w:r w:rsidRPr="00D254BD">
        <w:rPr>
          <w:rFonts w:ascii="Arial" w:hAnsi="Arial" w:cs="Arial"/>
          <w:b/>
          <w:sz w:val="18"/>
        </w:rPr>
        <w:t xml:space="preserve">SÉPTIMA.- RESPONSABILIDADES. </w:t>
      </w:r>
      <w:r w:rsidRPr="00D254BD">
        <w:rPr>
          <w:rFonts w:ascii="Arial" w:hAnsi="Arial" w:cs="Arial"/>
          <w:sz w:val="18"/>
        </w:rPr>
        <w:t>“LAS PARTES” convienen en que las acciones y ejercicio de recursos que realicen para cumplir los compromisos que adquieren en este Convenio, se harán conforme a lo estipulado en las disposiciones jurídicas y administrativas aplicables, asimismo, conforme a lo establecido en el presente instrumento.</w:t>
      </w:r>
    </w:p>
    <w:p w:rsidR="00FA7C5A" w:rsidRPr="00D254BD" w:rsidRDefault="00FA7C5A" w:rsidP="00FA7C5A">
      <w:pPr>
        <w:spacing w:before="120" w:after="120"/>
        <w:jc w:val="both"/>
        <w:rPr>
          <w:rFonts w:ascii="Arial" w:hAnsi="Arial" w:cs="Arial"/>
          <w:sz w:val="18"/>
        </w:rPr>
      </w:pPr>
      <w:r w:rsidRPr="00D254BD">
        <w:rPr>
          <w:rFonts w:ascii="Arial" w:hAnsi="Arial" w:cs="Arial"/>
          <w:b/>
          <w:sz w:val="18"/>
        </w:rPr>
        <w:t xml:space="preserve">OCTAVA.- SOLUCIÓN DE CONTROVERSIAS Y ASPECTOS NO PREVISTOS. </w:t>
      </w:r>
      <w:r w:rsidRPr="00D254BD">
        <w:rPr>
          <w:rFonts w:ascii="Arial" w:hAnsi="Arial" w:cs="Arial"/>
          <w:sz w:val="18"/>
        </w:rPr>
        <w:t>Para el caso de que las controversias no pudieran resolverse de común acuerdo, y sin necesidad de que cualquiera de “LAS PARTES” lo tenga que acreditar, para la interpretación, colaboración y cumplimiento del presente convenio, “LAS PARTES” se someten a la jurisdicción de los tribunales competentes en la Ciudad de Hermosillo, Sonora haciendo renuncia expresa de cualquier otro fuero o jurisdicción que pudiera corresponderles en razón de sus domicilios presentes o futuros.</w:t>
      </w:r>
    </w:p>
    <w:p w:rsidR="00FA7C5A" w:rsidRPr="00D254BD" w:rsidRDefault="00FA7C5A" w:rsidP="00FA7C5A">
      <w:pPr>
        <w:spacing w:before="120" w:after="120"/>
        <w:jc w:val="both"/>
        <w:rPr>
          <w:rFonts w:ascii="Arial" w:hAnsi="Arial" w:cs="Arial"/>
          <w:sz w:val="18"/>
        </w:rPr>
      </w:pPr>
      <w:r w:rsidRPr="00D254BD">
        <w:rPr>
          <w:rFonts w:ascii="Arial" w:hAnsi="Arial" w:cs="Arial"/>
          <w:sz w:val="18"/>
        </w:rPr>
        <w:t>Previa lectura y conocimiento de su contenido y alcances, “LAS PARTES” lo firman en cuatro tantos en la Ciudad de Hermosillo, Sonora, a los doce días del mes de septiembre de dos mil dieciséis, quedando un ejemplar en poder de cada una de ellas.</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1"/>
        <w:gridCol w:w="4339"/>
      </w:tblGrid>
      <w:tr w:rsidR="00FA7C5A" w:rsidRPr="00D254BD" w:rsidTr="00840F7C">
        <w:tc>
          <w:tcPr>
            <w:tcW w:w="4891" w:type="dxa"/>
          </w:tcPr>
          <w:p w:rsidR="00FA7C5A" w:rsidRPr="00D254BD" w:rsidRDefault="00FA7C5A" w:rsidP="00FA7C5A">
            <w:pPr>
              <w:jc w:val="center"/>
              <w:rPr>
                <w:rFonts w:ascii="Arial" w:hAnsi="Arial" w:cs="Arial"/>
                <w:b/>
                <w:sz w:val="16"/>
                <w:szCs w:val="20"/>
              </w:rPr>
            </w:pPr>
            <w:r w:rsidRPr="00D254BD">
              <w:rPr>
                <w:rFonts w:ascii="Arial" w:hAnsi="Arial" w:cs="Arial"/>
                <w:b/>
                <w:sz w:val="16"/>
                <w:szCs w:val="20"/>
              </w:rPr>
              <w:t>Por “EL CECOP”</w:t>
            </w:r>
          </w:p>
          <w:p w:rsidR="00FA7C5A" w:rsidRPr="00D254BD" w:rsidRDefault="00FA7C5A" w:rsidP="00FA7C5A">
            <w:pPr>
              <w:jc w:val="center"/>
              <w:rPr>
                <w:rFonts w:ascii="Arial" w:hAnsi="Arial" w:cs="Arial"/>
                <w:sz w:val="16"/>
                <w:szCs w:val="20"/>
              </w:rPr>
            </w:pPr>
          </w:p>
          <w:p w:rsidR="00FA7C5A" w:rsidRPr="00D254BD" w:rsidRDefault="00FA7C5A" w:rsidP="00FA7C5A">
            <w:pPr>
              <w:jc w:val="center"/>
              <w:rPr>
                <w:rFonts w:ascii="Arial" w:hAnsi="Arial" w:cs="Arial"/>
                <w:b/>
                <w:sz w:val="16"/>
                <w:szCs w:val="20"/>
              </w:rPr>
            </w:pPr>
            <w:r w:rsidRPr="00D254BD">
              <w:rPr>
                <w:rFonts w:ascii="Arial" w:hAnsi="Arial" w:cs="Arial"/>
                <w:b/>
                <w:sz w:val="16"/>
                <w:szCs w:val="20"/>
              </w:rPr>
              <w:t>Ing. Manuel de Jesús Bustamante Sandoval</w:t>
            </w:r>
          </w:p>
          <w:p w:rsidR="00FA7C5A" w:rsidRPr="00D254BD" w:rsidRDefault="00FA7C5A" w:rsidP="00FA7C5A">
            <w:pPr>
              <w:jc w:val="center"/>
              <w:rPr>
                <w:rFonts w:ascii="Arial" w:hAnsi="Arial" w:cs="Arial"/>
                <w:sz w:val="16"/>
                <w:szCs w:val="20"/>
              </w:rPr>
            </w:pPr>
            <w:r w:rsidRPr="00D254BD">
              <w:rPr>
                <w:rFonts w:ascii="Arial" w:hAnsi="Arial" w:cs="Arial"/>
                <w:sz w:val="16"/>
                <w:szCs w:val="20"/>
              </w:rPr>
              <w:t>Coordinador General</w:t>
            </w:r>
          </w:p>
        </w:tc>
        <w:tc>
          <w:tcPr>
            <w:tcW w:w="4339" w:type="dxa"/>
          </w:tcPr>
          <w:p w:rsidR="00FA7C5A" w:rsidRPr="00D254BD" w:rsidRDefault="00FA7C5A" w:rsidP="00FA7C5A">
            <w:pPr>
              <w:jc w:val="center"/>
              <w:rPr>
                <w:rFonts w:ascii="Arial" w:hAnsi="Arial" w:cs="Arial"/>
                <w:b/>
                <w:sz w:val="16"/>
                <w:szCs w:val="20"/>
              </w:rPr>
            </w:pPr>
            <w:r w:rsidRPr="00D254BD">
              <w:rPr>
                <w:rFonts w:ascii="Arial" w:hAnsi="Arial" w:cs="Arial"/>
                <w:b/>
                <w:sz w:val="16"/>
                <w:szCs w:val="20"/>
              </w:rPr>
              <w:t>Por “LA CEDIS”</w:t>
            </w:r>
          </w:p>
          <w:p w:rsidR="00FA7C5A" w:rsidRPr="00D254BD" w:rsidRDefault="00FA7C5A" w:rsidP="00FA7C5A">
            <w:pPr>
              <w:jc w:val="center"/>
              <w:rPr>
                <w:rFonts w:ascii="Arial" w:hAnsi="Arial" w:cs="Arial"/>
                <w:sz w:val="16"/>
                <w:szCs w:val="20"/>
              </w:rPr>
            </w:pPr>
          </w:p>
          <w:p w:rsidR="00FA7C5A" w:rsidRPr="00D254BD" w:rsidRDefault="00FA7C5A" w:rsidP="00FA7C5A">
            <w:pPr>
              <w:jc w:val="center"/>
              <w:rPr>
                <w:rFonts w:ascii="Arial" w:hAnsi="Arial" w:cs="Arial"/>
                <w:b/>
                <w:sz w:val="16"/>
                <w:szCs w:val="20"/>
              </w:rPr>
            </w:pPr>
            <w:r w:rsidRPr="00D254BD">
              <w:rPr>
                <w:rFonts w:ascii="Arial" w:hAnsi="Arial" w:cs="Arial"/>
                <w:b/>
                <w:sz w:val="16"/>
                <w:szCs w:val="20"/>
              </w:rPr>
              <w:t>Ing. José Antonio Cruz Casas</w:t>
            </w:r>
          </w:p>
          <w:p w:rsidR="00FA7C5A" w:rsidRPr="00D254BD" w:rsidRDefault="00FA7C5A" w:rsidP="00FA7C5A">
            <w:pPr>
              <w:jc w:val="center"/>
              <w:rPr>
                <w:rFonts w:ascii="Arial" w:hAnsi="Arial" w:cs="Arial"/>
                <w:sz w:val="16"/>
                <w:szCs w:val="20"/>
              </w:rPr>
            </w:pPr>
            <w:r w:rsidRPr="00D254BD">
              <w:rPr>
                <w:rFonts w:ascii="Arial" w:hAnsi="Arial" w:cs="Arial"/>
                <w:sz w:val="16"/>
                <w:szCs w:val="20"/>
              </w:rPr>
              <w:t>Coordinador General</w:t>
            </w:r>
          </w:p>
        </w:tc>
      </w:tr>
      <w:tr w:rsidR="00FA7C5A" w:rsidRPr="00D254BD" w:rsidTr="00840F7C">
        <w:tc>
          <w:tcPr>
            <w:tcW w:w="4891" w:type="dxa"/>
          </w:tcPr>
          <w:p w:rsidR="00FA7C5A" w:rsidRPr="00D254BD" w:rsidRDefault="00FA7C5A" w:rsidP="00FA7C5A">
            <w:pPr>
              <w:rPr>
                <w:rFonts w:ascii="Arial" w:hAnsi="Arial" w:cs="Arial"/>
                <w:sz w:val="16"/>
                <w:szCs w:val="20"/>
              </w:rPr>
            </w:pPr>
          </w:p>
          <w:p w:rsidR="00FA7C5A" w:rsidRPr="00D254BD" w:rsidRDefault="00FA7C5A" w:rsidP="00FA7C5A">
            <w:pPr>
              <w:rPr>
                <w:rFonts w:ascii="Arial" w:hAnsi="Arial" w:cs="Arial"/>
                <w:sz w:val="16"/>
                <w:szCs w:val="20"/>
              </w:rPr>
            </w:pPr>
          </w:p>
          <w:p w:rsidR="00FA7C5A" w:rsidRPr="00D254BD" w:rsidRDefault="00FA7C5A" w:rsidP="00FA7C5A">
            <w:pPr>
              <w:jc w:val="center"/>
              <w:rPr>
                <w:rFonts w:ascii="Arial" w:hAnsi="Arial" w:cs="Arial"/>
                <w:b/>
                <w:sz w:val="16"/>
                <w:szCs w:val="20"/>
              </w:rPr>
            </w:pPr>
            <w:r w:rsidRPr="00D254BD">
              <w:rPr>
                <w:rFonts w:ascii="Arial" w:hAnsi="Arial" w:cs="Arial"/>
                <w:b/>
                <w:sz w:val="16"/>
                <w:szCs w:val="20"/>
              </w:rPr>
              <w:t>Lic. Cesar Martin Muñoz Castro</w:t>
            </w:r>
          </w:p>
          <w:p w:rsidR="00FA7C5A" w:rsidRPr="00D254BD" w:rsidRDefault="00FA7C5A" w:rsidP="00FA7C5A">
            <w:pPr>
              <w:jc w:val="center"/>
              <w:rPr>
                <w:rFonts w:ascii="Arial" w:hAnsi="Arial" w:cs="Arial"/>
                <w:sz w:val="16"/>
                <w:szCs w:val="20"/>
              </w:rPr>
            </w:pPr>
            <w:r w:rsidRPr="00D254BD">
              <w:rPr>
                <w:rFonts w:ascii="Arial" w:hAnsi="Arial" w:cs="Arial"/>
                <w:sz w:val="16"/>
                <w:szCs w:val="20"/>
              </w:rPr>
              <w:t>Director General de Concertación y Apoyo Técnico del Consejo Estatal de Concertación para la Obra Pública</w:t>
            </w:r>
          </w:p>
        </w:tc>
        <w:tc>
          <w:tcPr>
            <w:tcW w:w="4339" w:type="dxa"/>
          </w:tcPr>
          <w:p w:rsidR="00FA7C5A" w:rsidRPr="00D254BD" w:rsidRDefault="00FA7C5A" w:rsidP="00FA7C5A">
            <w:pPr>
              <w:rPr>
                <w:rFonts w:ascii="Arial" w:hAnsi="Arial" w:cs="Arial"/>
                <w:sz w:val="16"/>
                <w:szCs w:val="20"/>
              </w:rPr>
            </w:pPr>
          </w:p>
          <w:p w:rsidR="00FA7C5A" w:rsidRPr="00D254BD" w:rsidRDefault="00FA7C5A" w:rsidP="00FA7C5A">
            <w:pPr>
              <w:rPr>
                <w:rFonts w:ascii="Arial" w:hAnsi="Arial" w:cs="Arial"/>
                <w:sz w:val="16"/>
                <w:szCs w:val="20"/>
              </w:rPr>
            </w:pPr>
          </w:p>
          <w:p w:rsidR="00FA7C5A" w:rsidRPr="00D254BD" w:rsidRDefault="00FA7C5A" w:rsidP="00FA7C5A">
            <w:pPr>
              <w:jc w:val="center"/>
              <w:rPr>
                <w:rFonts w:ascii="Arial" w:hAnsi="Arial" w:cs="Arial"/>
                <w:b/>
                <w:sz w:val="16"/>
                <w:szCs w:val="20"/>
              </w:rPr>
            </w:pPr>
            <w:r w:rsidRPr="00D254BD">
              <w:rPr>
                <w:rFonts w:ascii="Arial" w:hAnsi="Arial" w:cs="Arial"/>
                <w:b/>
                <w:sz w:val="16"/>
                <w:szCs w:val="20"/>
              </w:rPr>
              <w:t>MVZ. Carlos R. Navarrete Baldenebro</w:t>
            </w:r>
          </w:p>
          <w:p w:rsidR="00FA7C5A" w:rsidRPr="00D254BD" w:rsidRDefault="00FA7C5A" w:rsidP="00FA7C5A">
            <w:pPr>
              <w:jc w:val="center"/>
              <w:rPr>
                <w:rFonts w:ascii="Arial" w:hAnsi="Arial" w:cs="Arial"/>
                <w:sz w:val="16"/>
                <w:szCs w:val="20"/>
              </w:rPr>
            </w:pPr>
            <w:r w:rsidRPr="00D254BD">
              <w:rPr>
                <w:rFonts w:ascii="Arial" w:hAnsi="Arial" w:cs="Arial"/>
                <w:sz w:val="16"/>
                <w:szCs w:val="20"/>
              </w:rPr>
              <w:t>Director General de Operación de Programas Institucionales de la Comisión Estatal para el Desarrollo de los Pueblos y Comunidades Indígenas</w:t>
            </w:r>
          </w:p>
        </w:tc>
      </w:tr>
    </w:tbl>
    <w:p w:rsidR="00D15EB5" w:rsidRPr="00D254BD" w:rsidRDefault="00D15EB5" w:rsidP="00D15EB5">
      <w:pPr>
        <w:pStyle w:val="Ttulo"/>
        <w:jc w:val="both"/>
        <w:rPr>
          <w:rFonts w:ascii="Arial" w:hAnsi="Arial" w:cs="Arial"/>
          <w:sz w:val="24"/>
        </w:rPr>
      </w:pPr>
      <w:r w:rsidRPr="00D254BD">
        <w:rPr>
          <w:rFonts w:ascii="Arial" w:hAnsi="Arial" w:cs="Arial"/>
          <w:bCs/>
          <w:sz w:val="24"/>
          <w:lang w:val="es-ES"/>
        </w:rPr>
        <w:t xml:space="preserve">Acto seguido, una vez discutida la anterior manifestación el Consejo por unanimidad </w:t>
      </w:r>
      <w:r w:rsidRPr="00D254BD">
        <w:rPr>
          <w:rFonts w:ascii="Arial" w:hAnsi="Arial" w:cs="Arial"/>
          <w:sz w:val="24"/>
        </w:rPr>
        <w:t xml:space="preserve">de votos tomó el siguiente </w:t>
      </w:r>
      <w:r w:rsidRPr="00D254BD">
        <w:rPr>
          <w:rFonts w:ascii="Arial" w:hAnsi="Arial" w:cs="Arial"/>
          <w:b/>
          <w:sz w:val="24"/>
        </w:rPr>
        <w:t>DECIMO SEPTIMO ACUERDO</w:t>
      </w:r>
      <w:r w:rsidRPr="00D254BD">
        <w:rPr>
          <w:rFonts w:ascii="Arial" w:hAnsi="Arial" w:cs="Arial"/>
          <w:sz w:val="24"/>
        </w:rPr>
        <w:t>: Se aprueba en sus términos el Convenio CEDIS-CECOP. ---------------------------------------------------------------------------------</w:t>
      </w:r>
    </w:p>
    <w:p w:rsidR="00DC6008" w:rsidRPr="00D254BD" w:rsidRDefault="00DC6008" w:rsidP="00DC6008">
      <w:pPr>
        <w:pStyle w:val="Textoindependiente2"/>
        <w:rPr>
          <w:rFonts w:ascii="Arial" w:hAnsi="Arial" w:cs="Arial"/>
          <w:b w:val="0"/>
          <w:bCs w:val="0"/>
        </w:rPr>
      </w:pPr>
      <w:r w:rsidRPr="00D254BD">
        <w:rPr>
          <w:rFonts w:ascii="Arial" w:hAnsi="Arial" w:cs="Arial"/>
          <w:b w:val="0"/>
          <w:bCs w:val="0"/>
        </w:rPr>
        <w:t>No habiendo ningún otro asunto, se procede  inmediatamente a desahogar el siguiente punto de esta reunión----------------------------------------------------------------------------------------</w:t>
      </w:r>
    </w:p>
    <w:p w:rsidR="00DC6008" w:rsidRPr="00D254BD" w:rsidRDefault="00DC6008" w:rsidP="00DC6008">
      <w:pPr>
        <w:pStyle w:val="Textoindependiente2"/>
        <w:rPr>
          <w:rFonts w:ascii="Arial" w:hAnsi="Arial" w:cs="Arial"/>
          <w:b w:val="0"/>
          <w:bCs w:val="0"/>
        </w:rPr>
      </w:pPr>
      <w:r w:rsidRPr="00D254BD">
        <w:rPr>
          <w:rFonts w:ascii="Arial" w:hAnsi="Arial" w:cs="Arial"/>
          <w:bCs w:val="0"/>
        </w:rPr>
        <w:t>X</w:t>
      </w:r>
      <w:r w:rsidR="00420AA1" w:rsidRPr="00D254BD">
        <w:rPr>
          <w:rFonts w:ascii="Arial" w:hAnsi="Arial" w:cs="Arial"/>
          <w:bCs w:val="0"/>
        </w:rPr>
        <w:t>I</w:t>
      </w:r>
      <w:r w:rsidR="00D15EB5" w:rsidRPr="00D254BD">
        <w:rPr>
          <w:rFonts w:ascii="Arial" w:hAnsi="Arial" w:cs="Arial"/>
          <w:bCs w:val="0"/>
        </w:rPr>
        <w:t>II</w:t>
      </w:r>
      <w:r w:rsidRPr="00D254BD">
        <w:rPr>
          <w:rFonts w:ascii="Arial" w:hAnsi="Arial" w:cs="Arial"/>
          <w:bCs w:val="0"/>
        </w:rPr>
        <w:t>.-</w:t>
      </w:r>
      <w:r w:rsidRPr="00D254BD">
        <w:rPr>
          <w:rFonts w:ascii="Arial" w:hAnsi="Arial" w:cs="Arial"/>
          <w:b w:val="0"/>
          <w:bCs w:val="0"/>
        </w:rPr>
        <w:t xml:space="preserve"> En relación al DÉCIMO </w:t>
      </w:r>
      <w:r w:rsidR="00D15EB5" w:rsidRPr="00D254BD">
        <w:rPr>
          <w:rFonts w:ascii="Arial" w:hAnsi="Arial" w:cs="Arial"/>
          <w:b w:val="0"/>
          <w:bCs w:val="0"/>
        </w:rPr>
        <w:t>TERCER</w:t>
      </w:r>
      <w:r w:rsidRPr="00D254BD">
        <w:rPr>
          <w:rFonts w:ascii="Arial" w:hAnsi="Arial" w:cs="Arial"/>
          <w:b w:val="0"/>
          <w:bCs w:val="0"/>
        </w:rPr>
        <w:t xml:space="preserve"> punto del orden del día, a continuación se procede a formular el resumen de asuntos aprobados por este Consejo Directivo</w:t>
      </w:r>
      <w:r w:rsidR="00AC77ED" w:rsidRPr="00D254BD">
        <w:rPr>
          <w:rFonts w:ascii="Arial" w:hAnsi="Arial" w:cs="Arial"/>
          <w:b w:val="0"/>
          <w:bCs w:val="0"/>
        </w:rPr>
        <w:t>: -------</w:t>
      </w:r>
    </w:p>
    <w:p w:rsidR="00A95F32" w:rsidRPr="00D254BD" w:rsidRDefault="00A95F32" w:rsidP="00A95F32">
      <w:pPr>
        <w:pStyle w:val="Textoindependiente2"/>
        <w:rPr>
          <w:rFonts w:ascii="Arial" w:hAnsi="Arial" w:cs="Arial"/>
          <w:b w:val="0"/>
          <w:bCs w:val="0"/>
        </w:rPr>
      </w:pPr>
      <w:r w:rsidRPr="00D254BD">
        <w:rPr>
          <w:rFonts w:ascii="Arial" w:hAnsi="Arial" w:cs="Arial"/>
          <w:bCs w:val="0"/>
        </w:rPr>
        <w:t>PRIMER ACUERDO</w:t>
      </w:r>
      <w:r w:rsidRPr="00D254BD">
        <w:rPr>
          <w:rFonts w:ascii="Arial" w:hAnsi="Arial" w:cs="Arial"/>
          <w:b w:val="0"/>
          <w:bCs w:val="0"/>
        </w:rPr>
        <w:t>: Se aprueba el Orden del Día propuesto.----------------------------------</w:t>
      </w:r>
    </w:p>
    <w:p w:rsidR="00A16886" w:rsidRPr="00D254BD" w:rsidRDefault="00BF0FE4" w:rsidP="00A16886">
      <w:pPr>
        <w:pStyle w:val="Textoindependiente2"/>
        <w:rPr>
          <w:rFonts w:ascii="Arial" w:hAnsi="Arial" w:cs="Arial"/>
          <w:b w:val="0"/>
          <w:bCs w:val="0"/>
        </w:rPr>
      </w:pPr>
      <w:r w:rsidRPr="00D254BD">
        <w:rPr>
          <w:rFonts w:ascii="Arial" w:hAnsi="Arial" w:cs="Arial"/>
          <w:bCs w:val="0"/>
        </w:rPr>
        <w:t>SEGUNDO ACUERDO:</w:t>
      </w:r>
      <w:r w:rsidRPr="00D254BD">
        <w:rPr>
          <w:rFonts w:ascii="Arial" w:hAnsi="Arial" w:cs="Arial"/>
          <w:b w:val="0"/>
          <w:bCs w:val="0"/>
        </w:rPr>
        <w:t xml:space="preserve"> </w:t>
      </w:r>
      <w:r w:rsidR="00D15EB5" w:rsidRPr="00D254BD">
        <w:rPr>
          <w:rFonts w:ascii="Arial" w:hAnsi="Arial" w:cs="Arial"/>
          <w:b w:val="0"/>
          <w:bCs w:val="0"/>
        </w:rPr>
        <w:t>Se dispensa la lectura y se aprueba en sus términos el acta referida, ACTA NÚMERO 75/15 correspondiente a la Junta de Consejo Directivo de fecha 05 de Mayo del 2016--------------------------------------------------------------------------------</w:t>
      </w:r>
    </w:p>
    <w:p w:rsidR="00D15EB5" w:rsidRPr="00D254BD" w:rsidRDefault="00BF0FE4" w:rsidP="006A1DE3">
      <w:pPr>
        <w:pStyle w:val="Textoindependiente2"/>
        <w:rPr>
          <w:rFonts w:ascii="Arial" w:hAnsi="Arial" w:cs="Arial"/>
          <w:b w:val="0"/>
          <w:bCs w:val="0"/>
        </w:rPr>
      </w:pPr>
      <w:r w:rsidRPr="00D254BD">
        <w:rPr>
          <w:rFonts w:ascii="Arial" w:hAnsi="Arial" w:cs="Arial"/>
        </w:rPr>
        <w:t>TERCER ACUERDO:</w:t>
      </w:r>
      <w:r w:rsidRPr="00D254BD">
        <w:rPr>
          <w:rFonts w:ascii="Arial" w:hAnsi="Arial" w:cs="Arial"/>
          <w:b w:val="0"/>
          <w:bCs w:val="0"/>
        </w:rPr>
        <w:t xml:space="preserve"> </w:t>
      </w:r>
      <w:r w:rsidR="00D15EB5" w:rsidRPr="00D254BD">
        <w:rPr>
          <w:rFonts w:ascii="Arial" w:hAnsi="Arial" w:cs="Arial"/>
          <w:b w:val="0"/>
          <w:bCs w:val="0"/>
        </w:rPr>
        <w:t xml:space="preserve">Se aprueba en sus términos el Informe General de actividades desarrolladas por el CECOP, correspondiente al 30 de Junio del 2016, presentado por el </w:t>
      </w:r>
      <w:r w:rsidR="00D15EB5" w:rsidRPr="00D254BD">
        <w:rPr>
          <w:rFonts w:ascii="Arial" w:hAnsi="Arial" w:cs="Arial"/>
        </w:rPr>
        <w:t xml:space="preserve">ING. MANUEL DE JESUS BUSTAMANTE SANDOVAL, </w:t>
      </w:r>
      <w:r w:rsidR="00D15EB5" w:rsidRPr="00D254BD">
        <w:rPr>
          <w:rFonts w:ascii="Arial" w:hAnsi="Arial" w:cs="Arial"/>
          <w:b w:val="0"/>
          <w:bCs w:val="0"/>
        </w:rPr>
        <w:t>en su calidad de Coordinador General del CECOP, debiendo agregar un ejemplar del mismo a la presente acta.--------------------------------------------------------------------------------------------------</w:t>
      </w:r>
    </w:p>
    <w:p w:rsidR="00A95F32" w:rsidRPr="00D254BD" w:rsidRDefault="00BF0FE4" w:rsidP="006A1DE3">
      <w:pPr>
        <w:pStyle w:val="Textoindependiente2"/>
        <w:rPr>
          <w:rFonts w:ascii="Arial" w:hAnsi="Arial" w:cs="Arial"/>
        </w:rPr>
      </w:pPr>
      <w:r w:rsidRPr="00D254BD">
        <w:rPr>
          <w:rFonts w:ascii="Arial" w:hAnsi="Arial" w:cs="Arial"/>
        </w:rPr>
        <w:t>CUARTO ACUERDO</w:t>
      </w:r>
      <w:r w:rsidRPr="00D254BD">
        <w:rPr>
          <w:rFonts w:ascii="Arial" w:hAnsi="Arial" w:cs="Arial"/>
          <w:b w:val="0"/>
          <w:bCs w:val="0"/>
        </w:rPr>
        <w:t xml:space="preserve">: </w:t>
      </w:r>
      <w:r w:rsidR="00D15EB5" w:rsidRPr="00D254BD">
        <w:rPr>
          <w:rFonts w:ascii="Arial" w:hAnsi="Arial" w:cs="Arial"/>
          <w:b w:val="0"/>
          <w:bCs w:val="0"/>
        </w:rPr>
        <w:t>Se aprueba en sus términos el informe del Tesorero, con respecto a la situación financiera que guardan los asuntos del propio CECOP, en el período comprendido del 1 de Enero al 30 de Junio de 2016, debiéndose agregar un ejemplar del mismo a la presente acta.-----------------------------------------------------------------</w:t>
      </w:r>
    </w:p>
    <w:p w:rsidR="00D126CF" w:rsidRPr="00D254BD" w:rsidRDefault="00D126CF" w:rsidP="00D126CF">
      <w:pPr>
        <w:pStyle w:val="Textoindependiente2"/>
        <w:rPr>
          <w:rFonts w:ascii="Arial" w:hAnsi="Arial" w:cs="Arial"/>
          <w:b w:val="0"/>
          <w:bCs w:val="0"/>
        </w:rPr>
      </w:pPr>
      <w:r w:rsidRPr="00D254BD">
        <w:rPr>
          <w:rFonts w:ascii="Arial" w:hAnsi="Arial" w:cs="Arial"/>
          <w:bCs w:val="0"/>
        </w:rPr>
        <w:t>QUINTO ACUERDO:</w:t>
      </w:r>
      <w:r w:rsidRPr="00D254BD">
        <w:rPr>
          <w:rFonts w:ascii="Arial" w:hAnsi="Arial" w:cs="Arial"/>
          <w:b w:val="0"/>
          <w:bCs w:val="0"/>
        </w:rPr>
        <w:t xml:space="preserve"> Se agradece el  informe presentado por el Comisario Público Ciudadano de CECOP, </w:t>
      </w:r>
      <w:r w:rsidRPr="00D254BD">
        <w:rPr>
          <w:rFonts w:ascii="Arial" w:hAnsi="Arial" w:cs="Arial"/>
          <w:bCs w:val="0"/>
        </w:rPr>
        <w:t xml:space="preserve">C.P. JESUS ASTOLFO CHAVARIN MARTINEZ. </w:t>
      </w:r>
      <w:r w:rsidRPr="00D254BD">
        <w:rPr>
          <w:rFonts w:ascii="Arial" w:hAnsi="Arial" w:cs="Arial"/>
          <w:b w:val="0"/>
          <w:bCs w:val="0"/>
        </w:rPr>
        <w:t>------------------</w:t>
      </w:r>
      <w:r w:rsidRPr="00D254BD">
        <w:rPr>
          <w:rFonts w:ascii="Arial" w:hAnsi="Arial" w:cs="Arial"/>
          <w:bCs w:val="0"/>
        </w:rPr>
        <w:t>SEXTO ACUERDO:</w:t>
      </w:r>
      <w:r w:rsidRPr="00D254BD">
        <w:rPr>
          <w:rFonts w:ascii="Arial" w:hAnsi="Arial" w:cs="Arial"/>
          <w:b w:val="0"/>
          <w:bCs w:val="0"/>
        </w:rPr>
        <w:t xml:space="preserve"> Se aprueba en sus  términos la presentación de los Estados Financieros del CECOP, con cifras al 30 de Junio del 2016.-------------------------------------</w:t>
      </w:r>
    </w:p>
    <w:p w:rsidR="00D126CF" w:rsidRPr="00D254BD" w:rsidRDefault="00D126CF" w:rsidP="00D126CF">
      <w:pPr>
        <w:pStyle w:val="Textoindependiente2"/>
        <w:rPr>
          <w:rFonts w:ascii="Arial" w:hAnsi="Arial" w:cs="Arial"/>
          <w:b w:val="0"/>
          <w:bCs w:val="0"/>
        </w:rPr>
      </w:pPr>
      <w:r w:rsidRPr="00D254BD">
        <w:rPr>
          <w:rFonts w:ascii="Arial" w:hAnsi="Arial" w:cs="Arial"/>
          <w:bCs w:val="0"/>
        </w:rPr>
        <w:t>SEPTIMO ACUERD</w:t>
      </w:r>
      <w:r w:rsidRPr="00D254BD">
        <w:rPr>
          <w:rFonts w:ascii="Arial" w:hAnsi="Arial" w:cs="Arial"/>
        </w:rPr>
        <w:t>O:</w:t>
      </w:r>
      <w:r w:rsidRPr="00D254BD">
        <w:rPr>
          <w:rFonts w:ascii="Arial" w:hAnsi="Arial" w:cs="Arial"/>
          <w:bCs w:val="0"/>
        </w:rPr>
        <w:t xml:space="preserve"> </w:t>
      </w:r>
      <w:r w:rsidRPr="00D254BD">
        <w:rPr>
          <w:rFonts w:ascii="Arial" w:hAnsi="Arial" w:cs="Arial"/>
          <w:b w:val="0"/>
          <w:bCs w:val="0"/>
        </w:rPr>
        <w:t xml:space="preserve">Se aprueba el informe de actividades presentado por parte del </w:t>
      </w:r>
      <w:r w:rsidRPr="00D254BD">
        <w:rPr>
          <w:rFonts w:ascii="Arial" w:hAnsi="Arial" w:cs="Arial"/>
          <w:bCs w:val="0"/>
        </w:rPr>
        <w:t>LIC. JORGE DURAN PUENTE</w:t>
      </w:r>
      <w:r w:rsidRPr="00D254BD">
        <w:rPr>
          <w:rFonts w:ascii="Arial" w:hAnsi="Arial" w:cs="Arial"/>
          <w:b w:val="0"/>
          <w:bCs w:val="0"/>
        </w:rPr>
        <w:t>, Secretario Técnico del Ejecutivo,  Presidente de la Junta Estatal de Participación Social y Vicepresidente del Consejo Directivo, debiendo agregarse un ejemplar del mismo a la presente acta. ----------------------------------------------</w:t>
      </w:r>
    </w:p>
    <w:p w:rsidR="00D126CF" w:rsidRPr="00D254BD" w:rsidRDefault="00D126CF" w:rsidP="00D126CF">
      <w:pPr>
        <w:jc w:val="both"/>
        <w:rPr>
          <w:rFonts w:ascii="Arial" w:hAnsi="Arial" w:cs="Arial"/>
        </w:rPr>
      </w:pPr>
      <w:r w:rsidRPr="00D254BD">
        <w:rPr>
          <w:rFonts w:ascii="Arial" w:hAnsi="Arial" w:cs="Arial"/>
          <w:b/>
          <w:bCs/>
        </w:rPr>
        <w:t>OCTAVO ACUERDO</w:t>
      </w:r>
      <w:r w:rsidRPr="00D254BD">
        <w:rPr>
          <w:rFonts w:ascii="Arial" w:hAnsi="Arial" w:cs="Arial"/>
        </w:rPr>
        <w:t>:</w:t>
      </w:r>
      <w:r w:rsidRPr="00D254BD">
        <w:rPr>
          <w:rFonts w:ascii="Arial" w:hAnsi="Arial" w:cs="Arial"/>
          <w:bCs/>
        </w:rPr>
        <w:t xml:space="preserve"> Se aprueba en sus términos las modificaciones a la plantilla de personal</w:t>
      </w:r>
      <w:r w:rsidRPr="00D254BD">
        <w:rPr>
          <w:rFonts w:ascii="Arial" w:hAnsi="Arial" w:cs="Arial"/>
          <w:b/>
          <w:bCs/>
        </w:rPr>
        <w:t xml:space="preserve">  </w:t>
      </w:r>
      <w:r w:rsidRPr="00D254BD">
        <w:rPr>
          <w:rFonts w:ascii="Arial" w:hAnsi="Arial" w:cs="Arial"/>
          <w:bCs/>
        </w:rPr>
        <w:t>2016 ------------------------------------------------------------------------------------------------</w:t>
      </w:r>
      <w:r w:rsidRPr="00D254BD">
        <w:rPr>
          <w:rFonts w:ascii="Arial" w:hAnsi="Arial" w:cs="Arial"/>
        </w:rPr>
        <w:t xml:space="preserve"> </w:t>
      </w:r>
    </w:p>
    <w:p w:rsidR="003A37AE" w:rsidRPr="00D254BD" w:rsidRDefault="00D126CF" w:rsidP="003A37AE">
      <w:pPr>
        <w:pStyle w:val="Ttulo"/>
        <w:jc w:val="both"/>
        <w:rPr>
          <w:rFonts w:ascii="Arial" w:hAnsi="Arial" w:cs="Arial"/>
          <w:b/>
          <w:bCs/>
        </w:rPr>
      </w:pPr>
      <w:r w:rsidRPr="00D254BD">
        <w:rPr>
          <w:rFonts w:ascii="Arial" w:hAnsi="Arial" w:cs="Arial"/>
          <w:b/>
          <w:sz w:val="24"/>
          <w:lang w:val="es-ES"/>
        </w:rPr>
        <w:lastRenderedPageBreak/>
        <w:t>NOVENO ACUERDO</w:t>
      </w:r>
      <w:r w:rsidRPr="00D254BD">
        <w:rPr>
          <w:rFonts w:ascii="Arial" w:hAnsi="Arial" w:cs="Arial"/>
          <w:sz w:val="24"/>
          <w:lang w:val="es-ES"/>
        </w:rPr>
        <w:t>: Se aprueba en sus términos la presentación de la plantilla de personal.------------------------------------------------------------------------------------------------------</w:t>
      </w:r>
      <w:r w:rsidR="003A37AE" w:rsidRPr="00D254BD">
        <w:rPr>
          <w:rFonts w:ascii="Arial" w:hAnsi="Arial" w:cs="Arial"/>
          <w:sz w:val="24"/>
          <w:lang w:val="es-ES"/>
        </w:rPr>
        <w:t>--</w:t>
      </w:r>
    </w:p>
    <w:p w:rsidR="00D126CF" w:rsidRPr="00D254BD" w:rsidRDefault="00D126CF" w:rsidP="003A37AE">
      <w:pPr>
        <w:pStyle w:val="Textoindependiente2"/>
        <w:rPr>
          <w:rFonts w:ascii="Arial" w:hAnsi="Arial" w:cs="Arial"/>
          <w:b w:val="0"/>
          <w:bCs w:val="0"/>
        </w:rPr>
      </w:pPr>
      <w:r w:rsidRPr="00D254BD">
        <w:rPr>
          <w:rFonts w:ascii="Arial" w:hAnsi="Arial" w:cs="Arial"/>
        </w:rPr>
        <w:t xml:space="preserve">DECIMO ACUERDO: </w:t>
      </w:r>
      <w:r w:rsidRPr="00D254BD">
        <w:rPr>
          <w:rFonts w:ascii="Arial" w:hAnsi="Arial" w:cs="Arial"/>
          <w:b w:val="0"/>
          <w:bCs w:val="0"/>
        </w:rPr>
        <w:t xml:space="preserve">Se aprueba en sus términos el </w:t>
      </w:r>
      <w:r w:rsidRPr="00D254BD">
        <w:rPr>
          <w:rFonts w:ascii="Arial" w:hAnsi="Arial" w:cs="Arial"/>
          <w:b w:val="0"/>
          <w:bCs w:val="0"/>
          <w:lang w:val="es-MX"/>
        </w:rPr>
        <w:t xml:space="preserve">Organigrama de la </w:t>
      </w:r>
      <w:r w:rsidRPr="00D254BD">
        <w:rPr>
          <w:rFonts w:ascii="Arial" w:hAnsi="Arial" w:cs="Arial"/>
          <w:b w:val="0"/>
          <w:bCs w:val="0"/>
          <w:szCs w:val="32"/>
        </w:rPr>
        <w:t>Direccion General de Concertacion y Apoyo Tecnico.</w:t>
      </w:r>
      <w:r w:rsidRPr="00D254BD">
        <w:rPr>
          <w:rFonts w:ascii="Arial" w:hAnsi="Arial" w:cs="Arial"/>
          <w:b w:val="0"/>
          <w:bCs w:val="0"/>
        </w:rPr>
        <w:t xml:space="preserve"> ----------------------------------------------------------</w:t>
      </w:r>
    </w:p>
    <w:p w:rsidR="00D126CF" w:rsidRPr="00D254BD" w:rsidRDefault="00D126CF" w:rsidP="003A37AE">
      <w:pPr>
        <w:pStyle w:val="Ttulo"/>
        <w:jc w:val="both"/>
        <w:rPr>
          <w:rFonts w:ascii="Arial" w:hAnsi="Arial" w:cs="Arial"/>
          <w:sz w:val="24"/>
          <w:lang w:val="es-ES"/>
        </w:rPr>
      </w:pPr>
      <w:r w:rsidRPr="00D254BD">
        <w:rPr>
          <w:rFonts w:ascii="Arial" w:hAnsi="Arial" w:cs="Arial"/>
          <w:b/>
          <w:sz w:val="24"/>
          <w:lang w:val="es-ES"/>
        </w:rPr>
        <w:t>DECIMO PRIMER ACUERDO</w:t>
      </w:r>
      <w:r w:rsidRPr="00D254BD">
        <w:rPr>
          <w:rFonts w:ascii="Arial" w:hAnsi="Arial" w:cs="Arial"/>
          <w:sz w:val="24"/>
          <w:lang w:val="es-ES"/>
        </w:rPr>
        <w:t>: Se aprueba en sus términos el  reconocimiento de antigüedad a personal del Organismo, del tiempo laborado en el Gobierno del Estado de Sonora, excluyendo el del sector educativo y ayuntamientos. -------------------------------</w:t>
      </w:r>
    </w:p>
    <w:p w:rsidR="003A37AE" w:rsidRPr="00D254BD" w:rsidRDefault="00D15EB5" w:rsidP="003A37AE">
      <w:pPr>
        <w:pStyle w:val="Ttulo"/>
        <w:jc w:val="both"/>
        <w:rPr>
          <w:rFonts w:ascii="Arial" w:hAnsi="Arial" w:cs="Arial"/>
          <w:bCs/>
          <w:sz w:val="24"/>
          <w:lang w:val="es-ES"/>
        </w:rPr>
      </w:pPr>
      <w:r w:rsidRPr="00D254BD">
        <w:rPr>
          <w:rFonts w:ascii="Arial" w:hAnsi="Arial" w:cs="Arial"/>
          <w:b/>
          <w:bCs/>
          <w:sz w:val="24"/>
          <w:lang w:val="es-ES"/>
        </w:rPr>
        <w:t>DECIMO SEGUNDO ACUERDO:</w:t>
      </w:r>
      <w:r w:rsidRPr="00D254BD">
        <w:rPr>
          <w:rFonts w:ascii="Arial" w:hAnsi="Arial" w:cs="Arial"/>
          <w:bCs/>
        </w:rPr>
        <w:t xml:space="preserve"> </w:t>
      </w:r>
      <w:r w:rsidRPr="00D254BD">
        <w:rPr>
          <w:rFonts w:ascii="Arial" w:hAnsi="Arial" w:cs="Arial"/>
          <w:bCs/>
          <w:sz w:val="24"/>
          <w:lang w:val="es-ES"/>
        </w:rPr>
        <w:t>Se aprueba en sus términos las modificaciones al patrimonio 2016 ----------------------------------------------------------------------------------------------</w:t>
      </w:r>
    </w:p>
    <w:p w:rsidR="00FA7C5A" w:rsidRPr="00D254BD" w:rsidRDefault="00FA7C5A" w:rsidP="00FA7C5A">
      <w:pPr>
        <w:jc w:val="both"/>
        <w:rPr>
          <w:rFonts w:ascii="Arial" w:hAnsi="Arial" w:cs="Arial"/>
          <w:bCs/>
        </w:rPr>
      </w:pPr>
      <w:r w:rsidRPr="00D254BD">
        <w:rPr>
          <w:rFonts w:ascii="Arial" w:hAnsi="Arial" w:cs="Arial"/>
          <w:b/>
          <w:bCs/>
        </w:rPr>
        <w:t>DECIMO TERCER ACUERDO</w:t>
      </w:r>
      <w:r w:rsidRPr="00D254BD">
        <w:rPr>
          <w:rFonts w:ascii="Arial" w:hAnsi="Arial" w:cs="Arial"/>
        </w:rPr>
        <w:t>:</w:t>
      </w:r>
      <w:r w:rsidRPr="00D254BD">
        <w:rPr>
          <w:rFonts w:ascii="Arial" w:hAnsi="Arial" w:cs="Arial"/>
          <w:bCs/>
        </w:rPr>
        <w:t xml:space="preserve"> Se aprueba en sus términos la adquisición de vehiculos</w:t>
      </w:r>
      <w:r w:rsidRPr="00D254BD">
        <w:rPr>
          <w:rFonts w:ascii="Arial" w:hAnsi="Arial" w:cs="Arial"/>
          <w:b/>
          <w:bCs/>
        </w:rPr>
        <w:t xml:space="preserve">  </w:t>
      </w:r>
      <w:r w:rsidRPr="00D254BD">
        <w:rPr>
          <w:rFonts w:ascii="Arial" w:hAnsi="Arial" w:cs="Arial"/>
          <w:bCs/>
        </w:rPr>
        <w:t>2016</w:t>
      </w:r>
      <w:r w:rsidR="0056618A">
        <w:rPr>
          <w:rFonts w:ascii="Arial" w:hAnsi="Arial" w:cs="Arial"/>
          <w:bCs/>
        </w:rPr>
        <w:t>.-----------------------------------------------------------------------------------------------------</w:t>
      </w:r>
      <w:r w:rsidRPr="00D254BD">
        <w:rPr>
          <w:rFonts w:ascii="Arial" w:hAnsi="Arial" w:cs="Arial"/>
          <w:bCs/>
        </w:rPr>
        <w:t>--------</w:t>
      </w:r>
    </w:p>
    <w:p w:rsidR="00E23B47" w:rsidRPr="00D254BD" w:rsidRDefault="00E23B47" w:rsidP="003A37AE">
      <w:pPr>
        <w:pStyle w:val="Ttulo"/>
        <w:jc w:val="both"/>
        <w:rPr>
          <w:rFonts w:ascii="Arial" w:hAnsi="Arial" w:cs="Arial"/>
          <w:sz w:val="24"/>
        </w:rPr>
      </w:pPr>
      <w:r w:rsidRPr="00D254BD">
        <w:rPr>
          <w:rFonts w:ascii="Arial" w:hAnsi="Arial" w:cs="Arial"/>
          <w:b/>
          <w:sz w:val="24"/>
        </w:rPr>
        <w:t>DECIMO CUARTO ACUERDO</w:t>
      </w:r>
      <w:r w:rsidRPr="00D254BD">
        <w:rPr>
          <w:rFonts w:ascii="Arial" w:hAnsi="Arial" w:cs="Arial"/>
          <w:sz w:val="24"/>
        </w:rPr>
        <w:t>: Se aprueba en sus términos la afectación de resultado de ejercicios anteriores -------------------------------------------------------------------------------------</w:t>
      </w:r>
    </w:p>
    <w:p w:rsidR="00E23B47" w:rsidRPr="00D254BD" w:rsidRDefault="00E23B47" w:rsidP="00E23B47">
      <w:pPr>
        <w:pStyle w:val="Ttulo"/>
        <w:jc w:val="both"/>
        <w:rPr>
          <w:rFonts w:ascii="Arial" w:hAnsi="Arial" w:cs="Arial"/>
          <w:sz w:val="24"/>
        </w:rPr>
      </w:pPr>
      <w:r w:rsidRPr="00D254BD">
        <w:rPr>
          <w:rFonts w:ascii="Arial" w:hAnsi="Arial" w:cs="Arial"/>
          <w:b/>
          <w:sz w:val="24"/>
        </w:rPr>
        <w:t>DECIMO QUINTO ACUERDO</w:t>
      </w:r>
      <w:r w:rsidRPr="00D254BD">
        <w:rPr>
          <w:rFonts w:ascii="Arial" w:hAnsi="Arial" w:cs="Arial"/>
          <w:sz w:val="24"/>
        </w:rPr>
        <w:t xml:space="preserve">: Se aprueba en sus términos los informes trimestrales . </w:t>
      </w:r>
      <w:r w:rsidRPr="00D254BD">
        <w:rPr>
          <w:rFonts w:ascii="Arial" w:hAnsi="Arial" w:cs="Arial"/>
          <w:b/>
          <w:sz w:val="24"/>
        </w:rPr>
        <w:t>DECIMO SEXTO ACUERDO</w:t>
      </w:r>
      <w:r w:rsidRPr="00D254BD">
        <w:rPr>
          <w:rFonts w:ascii="Arial" w:hAnsi="Arial" w:cs="Arial"/>
          <w:sz w:val="24"/>
        </w:rPr>
        <w:t>: Se aprueba en sus términos la liberación de recursos financieros a los municipios de San Javier y Sahuaripa. ------------------------------------------</w:t>
      </w:r>
    </w:p>
    <w:p w:rsidR="00E23B47" w:rsidRPr="00D254BD" w:rsidRDefault="00E23B47" w:rsidP="005F3D4A">
      <w:pPr>
        <w:jc w:val="both"/>
        <w:rPr>
          <w:rFonts w:ascii="Arial" w:hAnsi="Arial" w:cs="Arial"/>
        </w:rPr>
      </w:pPr>
      <w:r w:rsidRPr="00D254BD">
        <w:rPr>
          <w:rFonts w:ascii="Arial" w:hAnsi="Arial" w:cs="Arial"/>
          <w:b/>
        </w:rPr>
        <w:t>DECIMO SEPTIMO ACUERDO</w:t>
      </w:r>
      <w:r w:rsidRPr="00D254BD">
        <w:rPr>
          <w:rFonts w:ascii="Arial" w:hAnsi="Arial" w:cs="Arial"/>
        </w:rPr>
        <w:t>: Se aprueba en sus términos el Convenio CEDIS-CECOP. --------------------------------------------------------------------------------------------------------</w:t>
      </w:r>
    </w:p>
    <w:p w:rsidR="00DC6008" w:rsidRPr="00D254BD" w:rsidRDefault="00DC6008" w:rsidP="005F3D4A">
      <w:pPr>
        <w:jc w:val="both"/>
        <w:rPr>
          <w:rFonts w:ascii="Arial" w:hAnsi="Arial" w:cs="Arial"/>
          <w:b/>
        </w:rPr>
      </w:pPr>
      <w:r w:rsidRPr="00D254BD">
        <w:rPr>
          <w:rFonts w:ascii="Arial" w:hAnsi="Arial" w:cs="Arial"/>
          <w:b/>
        </w:rPr>
        <w:t>X</w:t>
      </w:r>
      <w:r w:rsidR="00FF0400" w:rsidRPr="00D254BD">
        <w:rPr>
          <w:rFonts w:ascii="Arial" w:hAnsi="Arial" w:cs="Arial"/>
          <w:b/>
        </w:rPr>
        <w:t>I</w:t>
      </w:r>
      <w:r w:rsidR="0039089A" w:rsidRPr="00D254BD">
        <w:rPr>
          <w:rFonts w:ascii="Arial" w:hAnsi="Arial" w:cs="Arial"/>
          <w:b/>
        </w:rPr>
        <w:t>II</w:t>
      </w:r>
      <w:r w:rsidRPr="00D254BD">
        <w:rPr>
          <w:rFonts w:ascii="Arial" w:hAnsi="Arial" w:cs="Arial"/>
          <w:b/>
        </w:rPr>
        <w:t>.-</w:t>
      </w:r>
      <w:r w:rsidRPr="00D254BD">
        <w:rPr>
          <w:rFonts w:ascii="Arial" w:hAnsi="Arial" w:cs="Arial"/>
        </w:rPr>
        <w:t xml:space="preserve"> Tratando el DÉCIMO </w:t>
      </w:r>
      <w:r w:rsidR="0039089A" w:rsidRPr="00D254BD">
        <w:rPr>
          <w:rFonts w:ascii="Arial" w:hAnsi="Arial" w:cs="Arial"/>
        </w:rPr>
        <w:t>TERCER</w:t>
      </w:r>
      <w:r w:rsidRPr="00D254BD">
        <w:rPr>
          <w:rFonts w:ascii="Arial" w:hAnsi="Arial" w:cs="Arial"/>
        </w:rPr>
        <w:t xml:space="preserve"> punto del orden del día, el </w:t>
      </w:r>
      <w:r w:rsidR="00D968D6" w:rsidRPr="00D254BD">
        <w:rPr>
          <w:rFonts w:ascii="Arial" w:hAnsi="Arial" w:cs="Arial"/>
          <w:b/>
        </w:rPr>
        <w:t>ING. MANUEL DE JESUS BUSTAMANTE SANDOVAL</w:t>
      </w:r>
      <w:r w:rsidRPr="00D254BD">
        <w:rPr>
          <w:rFonts w:ascii="Arial" w:hAnsi="Arial" w:cs="Arial"/>
          <w:b/>
        </w:rPr>
        <w:t xml:space="preserve">, </w:t>
      </w:r>
      <w:r w:rsidRPr="00D254BD">
        <w:rPr>
          <w:rFonts w:ascii="Arial" w:hAnsi="Arial" w:cs="Arial"/>
        </w:rPr>
        <w:t xml:space="preserve">y siendo las </w:t>
      </w:r>
      <w:r w:rsidR="0004735E" w:rsidRPr="00D254BD">
        <w:rPr>
          <w:rFonts w:ascii="Arial" w:hAnsi="Arial" w:cs="Arial"/>
        </w:rPr>
        <w:t>1</w:t>
      </w:r>
      <w:r w:rsidR="00E44023" w:rsidRPr="00D254BD">
        <w:rPr>
          <w:rFonts w:ascii="Arial" w:hAnsi="Arial" w:cs="Arial"/>
        </w:rPr>
        <w:t>3</w:t>
      </w:r>
      <w:r w:rsidR="0004735E" w:rsidRPr="00D254BD">
        <w:rPr>
          <w:rFonts w:ascii="Arial" w:hAnsi="Arial" w:cs="Arial"/>
        </w:rPr>
        <w:t>:</w:t>
      </w:r>
      <w:r w:rsidR="00D968D6" w:rsidRPr="00D254BD">
        <w:rPr>
          <w:rFonts w:ascii="Arial" w:hAnsi="Arial" w:cs="Arial"/>
        </w:rPr>
        <w:t>04</w:t>
      </w:r>
      <w:r w:rsidRPr="00D254BD">
        <w:rPr>
          <w:rFonts w:ascii="Arial" w:hAnsi="Arial" w:cs="Arial"/>
        </w:rPr>
        <w:t xml:space="preserve"> horas, declara clausurada la sesión, no habiendo mas asuntos que tratar en la misma.-----</w:t>
      </w:r>
      <w:r w:rsidR="00E44023" w:rsidRPr="00D254BD">
        <w:rPr>
          <w:rFonts w:ascii="Arial" w:hAnsi="Arial" w:cs="Arial"/>
        </w:rPr>
        <w:t>-----------</w:t>
      </w:r>
      <w:r w:rsidRPr="00D254BD">
        <w:rPr>
          <w:rFonts w:ascii="Arial" w:hAnsi="Arial" w:cs="Arial"/>
        </w:rPr>
        <w:t>---</w:t>
      </w:r>
      <w:r w:rsidR="00852403" w:rsidRPr="00D254BD">
        <w:rPr>
          <w:rFonts w:ascii="Arial" w:hAnsi="Arial" w:cs="Arial"/>
        </w:rPr>
        <w:t>---------------------</w:t>
      </w:r>
    </w:p>
    <w:p w:rsidR="00DC6008" w:rsidRPr="00D254BD" w:rsidRDefault="00DC6008" w:rsidP="00DC6008">
      <w:pPr>
        <w:pStyle w:val="Textoindependiente2"/>
        <w:rPr>
          <w:rFonts w:ascii="Arial" w:hAnsi="Arial" w:cs="Arial"/>
          <w:b w:val="0"/>
          <w:bCs w:val="0"/>
        </w:rPr>
      </w:pPr>
      <w:r w:rsidRPr="00D254BD">
        <w:rPr>
          <w:rFonts w:ascii="Arial" w:hAnsi="Arial" w:cs="Arial"/>
          <w:b w:val="0"/>
        </w:rPr>
        <w:t xml:space="preserve">La presente acta se firma para constancia y validez de los acuerdos emitidos, por los señores consejeros y el C. Coordinador General que participan en este acto y se expide en la </w:t>
      </w:r>
      <w:r w:rsidR="0074560B" w:rsidRPr="00D254BD">
        <w:rPr>
          <w:rFonts w:ascii="Arial" w:hAnsi="Arial" w:cs="Arial"/>
          <w:b w:val="0"/>
        </w:rPr>
        <w:t>c</w:t>
      </w:r>
      <w:r w:rsidRPr="00D254BD">
        <w:rPr>
          <w:rFonts w:ascii="Arial" w:hAnsi="Arial" w:cs="Arial"/>
          <w:b w:val="0"/>
        </w:rPr>
        <w:t>iudad de Hermosillo, Sonora, el día  (</w:t>
      </w:r>
      <w:r w:rsidR="00473F56" w:rsidRPr="00D254BD">
        <w:rPr>
          <w:rFonts w:ascii="Arial" w:hAnsi="Arial" w:cs="Arial"/>
          <w:b w:val="0"/>
          <w:bCs w:val="0"/>
        </w:rPr>
        <w:t>14 (CATORCE) del mes de SEPTIEMBRE del año 2016</w:t>
      </w:r>
      <w:r w:rsidRPr="00D254BD">
        <w:rPr>
          <w:rFonts w:ascii="Arial" w:hAnsi="Arial" w:cs="Arial"/>
          <w:b w:val="0"/>
        </w:rPr>
        <w:t xml:space="preserve">, a las </w:t>
      </w:r>
      <w:r w:rsidR="00E44023" w:rsidRPr="00D254BD">
        <w:rPr>
          <w:rFonts w:ascii="Arial" w:hAnsi="Arial" w:cs="Arial"/>
          <w:b w:val="0"/>
        </w:rPr>
        <w:t>13:</w:t>
      </w:r>
      <w:r w:rsidR="00473F56" w:rsidRPr="00D254BD">
        <w:rPr>
          <w:rFonts w:ascii="Arial" w:hAnsi="Arial" w:cs="Arial"/>
          <w:b w:val="0"/>
        </w:rPr>
        <w:t>04</w:t>
      </w:r>
      <w:r w:rsidR="00204C77" w:rsidRPr="00D254BD">
        <w:rPr>
          <w:rFonts w:ascii="Arial" w:hAnsi="Arial" w:cs="Arial"/>
          <w:b w:val="0"/>
        </w:rPr>
        <w:t xml:space="preserve"> horas </w:t>
      </w:r>
      <w:r w:rsidRPr="00D254BD">
        <w:rPr>
          <w:rFonts w:ascii="Arial" w:hAnsi="Arial" w:cs="Arial"/>
          <w:b w:val="0"/>
        </w:rPr>
        <w:t xml:space="preserve">en </w:t>
      </w:r>
      <w:r w:rsidR="00473F56" w:rsidRPr="00D254BD">
        <w:rPr>
          <w:rFonts w:ascii="Arial" w:hAnsi="Arial" w:cs="Arial"/>
          <w:b w:val="0"/>
        </w:rPr>
        <w:t xml:space="preserve">la </w:t>
      </w:r>
      <w:r w:rsidR="00473F56" w:rsidRPr="00D254BD">
        <w:rPr>
          <w:rFonts w:ascii="Arial" w:hAnsi="Arial" w:cs="Arial"/>
          <w:b w:val="0"/>
          <w:bCs w:val="0"/>
        </w:rPr>
        <w:t>Sala de Juntas del CECOP</w:t>
      </w:r>
      <w:r w:rsidRPr="00D254BD">
        <w:rPr>
          <w:rFonts w:ascii="Arial" w:hAnsi="Arial" w:cs="Arial"/>
          <w:b w:val="0"/>
        </w:rPr>
        <w:t>--</w:t>
      </w:r>
      <w:r w:rsidR="00204C77" w:rsidRPr="00D254BD">
        <w:rPr>
          <w:rFonts w:ascii="Arial" w:hAnsi="Arial" w:cs="Arial"/>
          <w:b w:val="0"/>
        </w:rPr>
        <w:t>-</w:t>
      </w:r>
      <w:r w:rsidR="00E44023" w:rsidRPr="00D254BD">
        <w:rPr>
          <w:rFonts w:ascii="Arial" w:hAnsi="Arial" w:cs="Arial"/>
          <w:b w:val="0"/>
        </w:rPr>
        <w:t>-------</w:t>
      </w:r>
    </w:p>
    <w:p w:rsidR="009A2DE9" w:rsidRPr="00D254BD" w:rsidRDefault="009A2DE9" w:rsidP="009A2DE9">
      <w:pPr>
        <w:jc w:val="both"/>
        <w:rPr>
          <w:rFonts w:ascii="Arial" w:eastAsia="Arial Unicode MS" w:hAnsi="Arial" w:cs="Arial"/>
          <w:vanish/>
          <w:szCs w:val="16"/>
        </w:rPr>
      </w:pPr>
    </w:p>
    <w:p w:rsidR="00747C56" w:rsidRPr="00D254BD" w:rsidRDefault="009A2DE9" w:rsidP="00844C8C">
      <w:pPr>
        <w:tabs>
          <w:tab w:val="center" w:pos="4420"/>
        </w:tabs>
        <w:rPr>
          <w:rFonts w:ascii="Arial" w:hAnsi="Arial" w:cs="Arial"/>
        </w:rPr>
      </w:pPr>
      <w:r w:rsidRPr="00D254BD">
        <w:rPr>
          <w:rFonts w:ascii="Arial" w:eastAsia="Tahoma" w:hAnsi="Arial" w:cs="Arial"/>
          <w:szCs w:val="11"/>
        </w:rPr>
        <w:tab/>
      </w:r>
    </w:p>
    <w:p w:rsidR="001C766A" w:rsidRPr="00D254BD" w:rsidRDefault="001C766A" w:rsidP="001C766A">
      <w:pPr>
        <w:pStyle w:val="Textoindependiente2"/>
        <w:jc w:val="center"/>
        <w:rPr>
          <w:rFonts w:ascii="Arial" w:hAnsi="Arial" w:cs="Arial"/>
        </w:rPr>
      </w:pPr>
    </w:p>
    <w:p w:rsidR="001C766A" w:rsidRPr="00D254BD" w:rsidRDefault="001C766A" w:rsidP="001C766A">
      <w:pPr>
        <w:pStyle w:val="Textoindependiente2"/>
        <w:jc w:val="center"/>
        <w:rPr>
          <w:rFonts w:ascii="Arial" w:hAnsi="Arial" w:cs="Arial"/>
        </w:rPr>
      </w:pPr>
    </w:p>
    <w:p w:rsidR="001C766A" w:rsidRPr="00D254BD" w:rsidRDefault="001C766A" w:rsidP="001C766A">
      <w:pPr>
        <w:pStyle w:val="Textoindependiente2"/>
        <w:jc w:val="center"/>
        <w:rPr>
          <w:rFonts w:ascii="Arial" w:hAnsi="Arial" w:cs="Arial"/>
        </w:rPr>
      </w:pPr>
    </w:p>
    <w:p w:rsidR="001C766A" w:rsidRPr="00D254BD" w:rsidRDefault="001C766A" w:rsidP="001C766A">
      <w:pPr>
        <w:pStyle w:val="Textoindependiente2"/>
        <w:jc w:val="center"/>
        <w:rPr>
          <w:rFonts w:ascii="Arial" w:hAnsi="Arial" w:cs="Arial"/>
        </w:rPr>
      </w:pPr>
    </w:p>
    <w:p w:rsidR="001C766A" w:rsidRPr="00D254BD" w:rsidRDefault="001C766A" w:rsidP="001C766A">
      <w:pPr>
        <w:pStyle w:val="Textoindependiente2"/>
        <w:jc w:val="center"/>
        <w:rPr>
          <w:rFonts w:ascii="Arial" w:hAnsi="Arial" w:cs="Arial"/>
        </w:rPr>
      </w:pPr>
    </w:p>
    <w:tbl>
      <w:tblPr>
        <w:tblStyle w:val="Tablaconcuadrcula"/>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tblGrid>
      <w:tr w:rsidR="001C766A" w:rsidRPr="00D254BD" w:rsidTr="00473F56">
        <w:tc>
          <w:tcPr>
            <w:tcW w:w="4536" w:type="dxa"/>
          </w:tcPr>
          <w:p w:rsidR="001C766A" w:rsidRPr="00D254BD" w:rsidRDefault="001C766A" w:rsidP="00473F56">
            <w:pPr>
              <w:pStyle w:val="Textoindependiente2"/>
              <w:jc w:val="center"/>
              <w:rPr>
                <w:rFonts w:ascii="Arial" w:hAnsi="Arial" w:cs="Arial"/>
              </w:rPr>
            </w:pPr>
            <w:r w:rsidRPr="00D254BD">
              <w:rPr>
                <w:rFonts w:ascii="Arial" w:hAnsi="Arial" w:cs="Arial"/>
              </w:rPr>
              <w:t>_________________________________</w:t>
            </w:r>
          </w:p>
          <w:p w:rsidR="001C766A" w:rsidRPr="00D254BD" w:rsidRDefault="001C766A" w:rsidP="00473F56">
            <w:pPr>
              <w:jc w:val="both"/>
              <w:rPr>
                <w:rFonts w:ascii="Arial" w:hAnsi="Arial" w:cs="Arial"/>
                <w:b/>
                <w:bCs/>
              </w:rPr>
            </w:pPr>
            <w:r w:rsidRPr="00D254BD">
              <w:rPr>
                <w:rFonts w:ascii="Arial" w:hAnsi="Arial" w:cs="Arial"/>
                <w:b/>
                <w:bCs/>
              </w:rPr>
              <w:t xml:space="preserve">LIC. CLAUDIA ARTEMIZA PAVLOVICH </w:t>
            </w:r>
          </w:p>
          <w:p w:rsidR="001C766A" w:rsidRPr="00D254BD" w:rsidRDefault="001C766A" w:rsidP="00473F56">
            <w:pPr>
              <w:jc w:val="center"/>
              <w:rPr>
                <w:rFonts w:ascii="Arial" w:hAnsi="Arial" w:cs="Arial"/>
                <w:b/>
                <w:bCs/>
              </w:rPr>
            </w:pPr>
            <w:r w:rsidRPr="00D254BD">
              <w:rPr>
                <w:rFonts w:ascii="Arial" w:hAnsi="Arial" w:cs="Arial"/>
                <w:b/>
                <w:bCs/>
              </w:rPr>
              <w:t>ARELLANO,</w:t>
            </w:r>
          </w:p>
          <w:p w:rsidR="001C766A" w:rsidRPr="00D254BD" w:rsidRDefault="001C766A" w:rsidP="00473F56">
            <w:pPr>
              <w:jc w:val="both"/>
              <w:rPr>
                <w:rFonts w:ascii="Arial" w:hAnsi="Arial" w:cs="Arial"/>
                <w:b/>
                <w:szCs w:val="12"/>
                <w:lang w:val="es-MX"/>
              </w:rPr>
            </w:pPr>
            <w:r w:rsidRPr="00D254BD">
              <w:rPr>
                <w:rFonts w:ascii="Arial" w:hAnsi="Arial" w:cs="Arial"/>
                <w:b/>
                <w:bCs/>
              </w:rPr>
              <w:t xml:space="preserve">Gobernadora Constitucional de Sonora y </w:t>
            </w:r>
            <w:r w:rsidRPr="00D254BD">
              <w:rPr>
                <w:rFonts w:ascii="Arial" w:hAnsi="Arial" w:cs="Arial"/>
                <w:b/>
              </w:rPr>
              <w:t xml:space="preserve">Presidente del Consejo Directivo representada por el LIC. </w:t>
            </w:r>
            <w:r w:rsidR="00B0025E" w:rsidRPr="00D254BD">
              <w:rPr>
                <w:rFonts w:ascii="Arial" w:hAnsi="Arial" w:cs="Arial"/>
                <w:b/>
              </w:rPr>
              <w:t>JORGE DURAN PUENTE</w:t>
            </w:r>
          </w:p>
          <w:p w:rsidR="001C766A" w:rsidRPr="00D254BD" w:rsidRDefault="001C766A" w:rsidP="00473F56">
            <w:pPr>
              <w:pStyle w:val="Textoindependiente2"/>
              <w:jc w:val="center"/>
              <w:rPr>
                <w:rFonts w:ascii="Arial" w:hAnsi="Arial" w:cs="Arial"/>
              </w:rPr>
            </w:pPr>
          </w:p>
        </w:tc>
      </w:tr>
    </w:tbl>
    <w:p w:rsidR="001C766A" w:rsidRPr="00D254BD" w:rsidRDefault="001C766A" w:rsidP="001C766A">
      <w:pPr>
        <w:pStyle w:val="Textoindependiente2"/>
        <w:jc w:val="center"/>
        <w:rPr>
          <w:rFonts w:ascii="Arial" w:hAnsi="Arial" w:cs="Arial"/>
        </w:rPr>
      </w:pPr>
    </w:p>
    <w:p w:rsidR="001C766A" w:rsidRPr="00D254BD" w:rsidRDefault="001C766A" w:rsidP="001C766A">
      <w:pPr>
        <w:pStyle w:val="Textoindependiente2"/>
        <w:jc w:val="center"/>
        <w:rPr>
          <w:rFonts w:ascii="Arial" w:hAnsi="Arial" w:cs="Arial"/>
        </w:rPr>
      </w:pPr>
    </w:p>
    <w:p w:rsidR="001C766A" w:rsidRPr="00D254BD" w:rsidRDefault="001C766A" w:rsidP="001C766A">
      <w:pPr>
        <w:pStyle w:val="Textoindependiente2"/>
        <w:jc w:val="center"/>
        <w:rPr>
          <w:rFonts w:ascii="Arial" w:hAnsi="Arial" w:cs="Arial"/>
        </w:rPr>
      </w:pPr>
    </w:p>
    <w:p w:rsidR="001C766A" w:rsidRPr="00D254BD" w:rsidRDefault="001C766A" w:rsidP="001C766A">
      <w:pPr>
        <w:pStyle w:val="Textoindependiente2"/>
        <w:jc w:val="center"/>
        <w:rPr>
          <w:rFonts w:ascii="Arial" w:hAnsi="Arial" w:cs="Arial"/>
        </w:rPr>
      </w:pPr>
    </w:p>
    <w:p w:rsidR="001C766A" w:rsidRPr="00D254BD" w:rsidRDefault="001C766A" w:rsidP="001C766A">
      <w:pPr>
        <w:jc w:val="both"/>
        <w:rPr>
          <w:rFonts w:ascii="Arial" w:hAnsi="Arial" w:cs="Arial"/>
          <w:szCs w:val="12"/>
          <w:lang w:val="es-MX"/>
        </w:rPr>
      </w:pPr>
    </w:p>
    <w:p w:rsidR="001C766A" w:rsidRPr="00D254BD" w:rsidRDefault="001C766A" w:rsidP="001C766A">
      <w:pPr>
        <w:jc w:val="both"/>
        <w:rPr>
          <w:rFonts w:ascii="Arial" w:hAnsi="Arial" w:cs="Arial"/>
          <w:szCs w:val="12"/>
          <w:lang w:val="es-MX"/>
        </w:rPr>
      </w:pPr>
    </w:p>
    <w:p w:rsidR="001C766A" w:rsidRPr="00D254BD" w:rsidRDefault="001C766A" w:rsidP="001C766A">
      <w:pPr>
        <w:jc w:val="both"/>
        <w:rPr>
          <w:rFonts w:ascii="Arial" w:hAnsi="Arial" w:cs="Arial"/>
          <w:szCs w:val="12"/>
          <w:lang w:val="es-MX"/>
        </w:rPr>
      </w:pPr>
    </w:p>
    <w:p w:rsidR="001C766A" w:rsidRPr="00D254BD" w:rsidRDefault="001C766A" w:rsidP="001C766A">
      <w:pPr>
        <w:jc w:val="both"/>
        <w:rPr>
          <w:rFonts w:ascii="Arial" w:hAnsi="Arial" w:cs="Arial"/>
          <w:vanish/>
          <w:szCs w:val="12"/>
          <w:lang w:val="es-MX"/>
        </w:rPr>
      </w:pPr>
    </w:p>
    <w:p w:rsidR="001C766A" w:rsidRPr="00D254BD" w:rsidRDefault="001C766A" w:rsidP="001C766A">
      <w:pPr>
        <w:rPr>
          <w:rFonts w:ascii="Arial" w:hAnsi="Arial" w:cs="Arial"/>
          <w:vanish/>
          <w:szCs w:val="12"/>
          <w:lang w:val="es-MX"/>
        </w:rPr>
      </w:pPr>
    </w:p>
    <w:p w:rsidR="001C766A" w:rsidRPr="00D254BD" w:rsidRDefault="001C766A" w:rsidP="001C766A">
      <w:pPr>
        <w:pStyle w:val="Textoindependiente2"/>
        <w:rPr>
          <w:rFonts w:ascii="Arial" w:hAnsi="Arial" w:cs="Arial"/>
          <w:b w:val="0"/>
          <w:bCs w:val="0"/>
          <w:lang w:val="es-MX"/>
        </w:rPr>
      </w:pPr>
    </w:p>
    <w:tbl>
      <w:tblPr>
        <w:tblW w:w="9236" w:type="dxa"/>
        <w:tblInd w:w="288" w:type="dxa"/>
        <w:tblLook w:val="01E0"/>
      </w:tblPr>
      <w:tblGrid>
        <w:gridCol w:w="4376"/>
        <w:gridCol w:w="236"/>
        <w:gridCol w:w="4624"/>
      </w:tblGrid>
      <w:tr w:rsidR="001C766A" w:rsidRPr="00D254BD" w:rsidTr="00473F56">
        <w:tc>
          <w:tcPr>
            <w:tcW w:w="4376" w:type="dxa"/>
            <w:tcBorders>
              <w:bottom w:val="single" w:sz="12" w:space="0" w:color="auto"/>
            </w:tcBorders>
          </w:tcPr>
          <w:p w:rsidR="001C766A" w:rsidRPr="00D254BD" w:rsidRDefault="001C766A" w:rsidP="00473F56">
            <w:pPr>
              <w:pStyle w:val="Textoindependiente2"/>
              <w:rPr>
                <w:rFonts w:ascii="Arial" w:hAnsi="Arial" w:cs="Arial"/>
                <w:lang w:val="es-MX"/>
              </w:rPr>
            </w:pPr>
          </w:p>
        </w:tc>
        <w:tc>
          <w:tcPr>
            <w:tcW w:w="236" w:type="dxa"/>
          </w:tcPr>
          <w:p w:rsidR="001C766A" w:rsidRPr="00D254BD" w:rsidRDefault="001C766A" w:rsidP="00473F56">
            <w:pPr>
              <w:pStyle w:val="Textoindependiente2"/>
              <w:rPr>
                <w:rFonts w:ascii="Arial" w:hAnsi="Arial" w:cs="Arial"/>
                <w:lang w:val="es-MX"/>
              </w:rPr>
            </w:pPr>
          </w:p>
        </w:tc>
        <w:tc>
          <w:tcPr>
            <w:tcW w:w="4624" w:type="dxa"/>
            <w:tcBorders>
              <w:bottom w:val="single" w:sz="12" w:space="0" w:color="auto"/>
            </w:tcBorders>
          </w:tcPr>
          <w:p w:rsidR="001C766A" w:rsidRPr="00D254BD" w:rsidRDefault="001C766A" w:rsidP="00473F56">
            <w:pPr>
              <w:pStyle w:val="Textoindependiente2"/>
              <w:rPr>
                <w:rFonts w:ascii="Arial" w:hAnsi="Arial" w:cs="Arial"/>
                <w:lang w:val="es-MX"/>
              </w:rPr>
            </w:pPr>
          </w:p>
        </w:tc>
      </w:tr>
      <w:tr w:rsidR="001C766A" w:rsidRPr="00D254BD" w:rsidTr="00473F56">
        <w:tc>
          <w:tcPr>
            <w:tcW w:w="4376" w:type="dxa"/>
            <w:tcBorders>
              <w:top w:val="single" w:sz="12" w:space="0" w:color="auto"/>
            </w:tcBorders>
          </w:tcPr>
          <w:p w:rsidR="001C766A" w:rsidRPr="00D254BD" w:rsidRDefault="001C766A" w:rsidP="00473F56">
            <w:pPr>
              <w:pStyle w:val="Textoindependiente2"/>
              <w:rPr>
                <w:rFonts w:ascii="Arial" w:hAnsi="Arial" w:cs="Arial"/>
              </w:rPr>
            </w:pPr>
            <w:r w:rsidRPr="00D254BD">
              <w:rPr>
                <w:rFonts w:ascii="Arial" w:hAnsi="Arial" w:cs="Arial"/>
              </w:rPr>
              <w:t>ING. MANUEL DE JESUS BUSTAMANTE SANDOVAL</w:t>
            </w:r>
          </w:p>
          <w:p w:rsidR="001C766A" w:rsidRPr="00D254BD" w:rsidRDefault="001C766A" w:rsidP="00473F56">
            <w:pPr>
              <w:pStyle w:val="Textoindependiente2"/>
              <w:rPr>
                <w:rFonts w:ascii="Arial" w:hAnsi="Arial" w:cs="Arial"/>
              </w:rPr>
            </w:pPr>
            <w:r w:rsidRPr="00D254BD">
              <w:rPr>
                <w:rFonts w:ascii="Arial" w:hAnsi="Arial" w:cs="Arial"/>
              </w:rPr>
              <w:t>Coordinador General del CECOP y Secretario Técnico</w:t>
            </w:r>
          </w:p>
        </w:tc>
        <w:tc>
          <w:tcPr>
            <w:tcW w:w="236" w:type="dxa"/>
          </w:tcPr>
          <w:p w:rsidR="001C766A" w:rsidRPr="00D254BD" w:rsidRDefault="001C766A" w:rsidP="00473F56">
            <w:pPr>
              <w:pStyle w:val="Textoindependiente2"/>
              <w:rPr>
                <w:rFonts w:ascii="Arial" w:hAnsi="Arial" w:cs="Arial"/>
              </w:rPr>
            </w:pPr>
          </w:p>
        </w:tc>
        <w:tc>
          <w:tcPr>
            <w:tcW w:w="4624" w:type="dxa"/>
            <w:tcBorders>
              <w:top w:val="single" w:sz="12" w:space="0" w:color="auto"/>
            </w:tcBorders>
          </w:tcPr>
          <w:p w:rsidR="001C766A" w:rsidRPr="00D254BD" w:rsidRDefault="001C766A" w:rsidP="00DA27F3">
            <w:pPr>
              <w:jc w:val="both"/>
              <w:rPr>
                <w:b/>
              </w:rPr>
            </w:pPr>
            <w:r w:rsidRPr="00D254BD">
              <w:rPr>
                <w:rFonts w:ascii="Arial" w:hAnsi="Arial" w:cs="Arial"/>
                <w:b/>
                <w:bCs/>
              </w:rPr>
              <w:t xml:space="preserve">LIC. JORGE DURAN PUENTE, Secretario Técnico del Ejecutivo,  Presidente de la Junta Estatal de Participación Social y Vicepresidente del Consejo Directivo </w:t>
            </w:r>
          </w:p>
        </w:tc>
      </w:tr>
      <w:tr w:rsidR="001C766A" w:rsidRPr="00D254BD" w:rsidTr="00473F56">
        <w:tc>
          <w:tcPr>
            <w:tcW w:w="4376" w:type="dxa"/>
          </w:tcPr>
          <w:p w:rsidR="001C766A" w:rsidRPr="00D254BD" w:rsidRDefault="001C766A" w:rsidP="00473F56">
            <w:pPr>
              <w:pStyle w:val="Textoindependiente2"/>
              <w:rPr>
                <w:rFonts w:ascii="Arial" w:hAnsi="Arial" w:cs="Arial"/>
              </w:rPr>
            </w:pPr>
          </w:p>
        </w:tc>
        <w:tc>
          <w:tcPr>
            <w:tcW w:w="236" w:type="dxa"/>
          </w:tcPr>
          <w:p w:rsidR="001C766A" w:rsidRPr="00D254BD" w:rsidRDefault="001C766A" w:rsidP="00473F56">
            <w:pPr>
              <w:pStyle w:val="Textoindependiente2"/>
              <w:rPr>
                <w:rFonts w:ascii="Arial" w:hAnsi="Arial" w:cs="Arial"/>
              </w:rPr>
            </w:pPr>
          </w:p>
        </w:tc>
        <w:tc>
          <w:tcPr>
            <w:tcW w:w="4624" w:type="dxa"/>
          </w:tcPr>
          <w:p w:rsidR="001C766A" w:rsidRPr="00D254BD" w:rsidRDefault="001C766A" w:rsidP="00473F56">
            <w:pPr>
              <w:rPr>
                <w:b/>
              </w:rPr>
            </w:pPr>
          </w:p>
        </w:tc>
      </w:tr>
    </w:tbl>
    <w:p w:rsidR="001C766A" w:rsidRPr="00D254BD" w:rsidRDefault="001C766A" w:rsidP="001C766A">
      <w:pPr>
        <w:pStyle w:val="Textoindependiente2"/>
        <w:rPr>
          <w:rFonts w:ascii="Arial" w:hAnsi="Arial" w:cs="Arial"/>
        </w:rPr>
      </w:pPr>
    </w:p>
    <w:p w:rsidR="00BF0CD8" w:rsidRPr="00D254BD" w:rsidRDefault="00BF0CD8"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tbl>
      <w:tblPr>
        <w:tblW w:w="9206" w:type="dxa"/>
        <w:tblInd w:w="288" w:type="dxa"/>
        <w:tblLook w:val="01E0"/>
      </w:tblPr>
      <w:tblGrid>
        <w:gridCol w:w="4233"/>
        <w:gridCol w:w="609"/>
        <w:gridCol w:w="4364"/>
      </w:tblGrid>
      <w:tr w:rsidR="001C766A" w:rsidRPr="00D254BD" w:rsidTr="00473F56">
        <w:trPr>
          <w:trHeight w:val="278"/>
        </w:trPr>
        <w:tc>
          <w:tcPr>
            <w:tcW w:w="4233" w:type="dxa"/>
            <w:tcBorders>
              <w:bottom w:val="single" w:sz="12" w:space="0" w:color="auto"/>
            </w:tcBorders>
          </w:tcPr>
          <w:p w:rsidR="001C766A" w:rsidRPr="00D254BD" w:rsidRDefault="001C766A" w:rsidP="00473F56">
            <w:pPr>
              <w:pStyle w:val="Textoindependiente2"/>
              <w:rPr>
                <w:rFonts w:ascii="Arial" w:hAnsi="Arial" w:cs="Arial"/>
              </w:rPr>
            </w:pPr>
          </w:p>
        </w:tc>
        <w:tc>
          <w:tcPr>
            <w:tcW w:w="609" w:type="dxa"/>
          </w:tcPr>
          <w:p w:rsidR="001C766A" w:rsidRPr="00D254BD" w:rsidRDefault="001C766A" w:rsidP="00473F56">
            <w:pPr>
              <w:pStyle w:val="Textoindependiente2"/>
              <w:rPr>
                <w:rFonts w:ascii="Arial" w:hAnsi="Arial" w:cs="Arial"/>
              </w:rPr>
            </w:pPr>
          </w:p>
        </w:tc>
        <w:tc>
          <w:tcPr>
            <w:tcW w:w="4364" w:type="dxa"/>
            <w:tcBorders>
              <w:bottom w:val="single" w:sz="12" w:space="0" w:color="auto"/>
            </w:tcBorders>
          </w:tcPr>
          <w:p w:rsidR="001C766A" w:rsidRPr="00D254BD" w:rsidRDefault="001C766A" w:rsidP="00473F56">
            <w:pPr>
              <w:pStyle w:val="Textoindependiente2"/>
              <w:rPr>
                <w:rFonts w:ascii="Arial" w:hAnsi="Arial" w:cs="Arial"/>
              </w:rPr>
            </w:pPr>
          </w:p>
        </w:tc>
      </w:tr>
      <w:tr w:rsidR="001C766A" w:rsidRPr="00D254BD" w:rsidTr="00473F56">
        <w:trPr>
          <w:trHeight w:val="299"/>
        </w:trPr>
        <w:tc>
          <w:tcPr>
            <w:tcW w:w="4233" w:type="dxa"/>
            <w:tcBorders>
              <w:top w:val="single" w:sz="12" w:space="0" w:color="auto"/>
            </w:tcBorders>
          </w:tcPr>
          <w:p w:rsidR="001C766A" w:rsidRPr="00D254BD" w:rsidRDefault="001C766A" w:rsidP="00473F56">
            <w:pPr>
              <w:pStyle w:val="Textoindependiente2"/>
              <w:rPr>
                <w:rFonts w:ascii="Arial" w:hAnsi="Arial" w:cs="Arial"/>
              </w:rPr>
            </w:pPr>
            <w:r w:rsidRPr="00D254BD">
              <w:rPr>
                <w:rFonts w:ascii="Arial" w:hAnsi="Arial" w:cs="Arial"/>
                <w:bCs w:val="0"/>
              </w:rPr>
              <w:t>MARIA ESTHELA CONTRERAS GALAZ</w:t>
            </w:r>
          </w:p>
        </w:tc>
        <w:tc>
          <w:tcPr>
            <w:tcW w:w="609" w:type="dxa"/>
          </w:tcPr>
          <w:p w:rsidR="001C766A" w:rsidRPr="00D254BD" w:rsidRDefault="001C766A" w:rsidP="00473F56">
            <w:pPr>
              <w:pStyle w:val="Textoindependiente2"/>
              <w:rPr>
                <w:rFonts w:ascii="Arial" w:hAnsi="Arial" w:cs="Arial"/>
              </w:rPr>
            </w:pPr>
          </w:p>
        </w:tc>
        <w:tc>
          <w:tcPr>
            <w:tcW w:w="4364" w:type="dxa"/>
            <w:tcBorders>
              <w:top w:val="single" w:sz="12" w:space="0" w:color="auto"/>
            </w:tcBorders>
          </w:tcPr>
          <w:p w:rsidR="001C766A" w:rsidRPr="00D254BD" w:rsidRDefault="001C766A" w:rsidP="00473F56">
            <w:pPr>
              <w:pStyle w:val="Textoindependiente2"/>
              <w:rPr>
                <w:rFonts w:ascii="Arial" w:hAnsi="Arial" w:cs="Arial"/>
                <w:lang w:val="es-MX"/>
              </w:rPr>
            </w:pPr>
            <w:r w:rsidRPr="00D254BD">
              <w:rPr>
                <w:rFonts w:ascii="Arial" w:hAnsi="Arial" w:cs="Arial"/>
                <w:bCs w:val="0"/>
              </w:rPr>
              <w:t>C. DIEGO VALDEZ ZAMUDIO</w:t>
            </w:r>
          </w:p>
        </w:tc>
      </w:tr>
      <w:tr w:rsidR="001C766A" w:rsidRPr="00D254BD" w:rsidTr="00473F56">
        <w:trPr>
          <w:trHeight w:val="299"/>
        </w:trPr>
        <w:tc>
          <w:tcPr>
            <w:tcW w:w="4233" w:type="dxa"/>
          </w:tcPr>
          <w:p w:rsidR="001C766A" w:rsidRPr="00D254BD" w:rsidRDefault="001C766A" w:rsidP="00473F56">
            <w:pPr>
              <w:pStyle w:val="Textoindependiente2"/>
              <w:rPr>
                <w:rFonts w:ascii="Arial" w:hAnsi="Arial" w:cs="Arial"/>
              </w:rPr>
            </w:pPr>
            <w:r w:rsidRPr="00D254BD">
              <w:rPr>
                <w:rFonts w:ascii="Arial" w:hAnsi="Arial" w:cs="Arial"/>
              </w:rPr>
              <w:t xml:space="preserve">Tesorero del Consejo Directivo y representante de la Sociedad Civil </w:t>
            </w:r>
          </w:p>
          <w:p w:rsidR="001C766A" w:rsidRPr="00D254BD" w:rsidRDefault="001C766A" w:rsidP="00473F56">
            <w:pPr>
              <w:pStyle w:val="Textoindependiente2"/>
              <w:rPr>
                <w:rFonts w:ascii="Arial" w:hAnsi="Arial" w:cs="Arial"/>
              </w:rPr>
            </w:pPr>
          </w:p>
          <w:p w:rsidR="001C766A" w:rsidRPr="00D254BD" w:rsidRDefault="001C766A" w:rsidP="00473F56">
            <w:pPr>
              <w:pStyle w:val="Textoindependiente2"/>
              <w:rPr>
                <w:rFonts w:ascii="Arial" w:hAnsi="Arial" w:cs="Arial"/>
              </w:rPr>
            </w:pPr>
          </w:p>
        </w:tc>
        <w:tc>
          <w:tcPr>
            <w:tcW w:w="609" w:type="dxa"/>
          </w:tcPr>
          <w:p w:rsidR="001C766A" w:rsidRPr="00D254BD" w:rsidRDefault="001C766A" w:rsidP="00473F56">
            <w:pPr>
              <w:pStyle w:val="Textoindependiente2"/>
              <w:rPr>
                <w:rFonts w:ascii="Arial" w:hAnsi="Arial" w:cs="Arial"/>
                <w:lang w:val="es-MX"/>
              </w:rPr>
            </w:pPr>
          </w:p>
        </w:tc>
        <w:tc>
          <w:tcPr>
            <w:tcW w:w="4364" w:type="dxa"/>
          </w:tcPr>
          <w:p w:rsidR="001C766A" w:rsidRPr="00D254BD" w:rsidRDefault="001C766A" w:rsidP="00473F56">
            <w:pPr>
              <w:pStyle w:val="Textoindependiente2"/>
              <w:rPr>
                <w:rFonts w:ascii="Arial" w:hAnsi="Arial" w:cs="Arial"/>
              </w:rPr>
            </w:pPr>
            <w:r w:rsidRPr="00D254BD">
              <w:rPr>
                <w:rFonts w:ascii="Arial" w:hAnsi="Arial" w:cs="Arial"/>
              </w:rPr>
              <w:t>Vocal del Consejo Directivo y representante de la sociedad civil</w:t>
            </w:r>
            <w:r w:rsidR="00DA27F3" w:rsidRPr="00D254BD">
              <w:rPr>
                <w:rFonts w:ascii="Arial" w:hAnsi="Arial" w:cs="Arial"/>
              </w:rPr>
              <w:t>, representado por el ING. RAMIRO ALBERTO CALLEJA VALDEZ</w:t>
            </w:r>
          </w:p>
          <w:p w:rsidR="001C766A" w:rsidRPr="00D254BD" w:rsidRDefault="001C766A" w:rsidP="00473F56">
            <w:pPr>
              <w:pStyle w:val="Textoindependiente2"/>
              <w:rPr>
                <w:rFonts w:ascii="Arial" w:hAnsi="Arial" w:cs="Arial"/>
              </w:rPr>
            </w:pPr>
          </w:p>
        </w:tc>
      </w:tr>
    </w:tbl>
    <w:p w:rsidR="001C766A" w:rsidRPr="00D254BD" w:rsidRDefault="001C766A" w:rsidP="001C766A">
      <w:pPr>
        <w:pStyle w:val="Textoindependiente2"/>
        <w:tabs>
          <w:tab w:val="left" w:pos="3758"/>
        </w:tabs>
        <w:rPr>
          <w:rFonts w:ascii="Arial" w:hAnsi="Arial" w:cs="Arial"/>
        </w:rPr>
      </w:pPr>
    </w:p>
    <w:p w:rsidR="001C766A" w:rsidRPr="00D254BD" w:rsidRDefault="001C766A" w:rsidP="001C766A">
      <w:pPr>
        <w:pStyle w:val="Textoindependiente2"/>
        <w:tabs>
          <w:tab w:val="left" w:pos="3758"/>
        </w:tabs>
        <w:rPr>
          <w:rFonts w:ascii="Arial" w:hAnsi="Arial" w:cs="Arial"/>
        </w:rPr>
      </w:pPr>
    </w:p>
    <w:p w:rsidR="001C766A" w:rsidRPr="00D254BD" w:rsidRDefault="001C766A" w:rsidP="001C766A">
      <w:pPr>
        <w:pStyle w:val="Textoindependiente2"/>
        <w:tabs>
          <w:tab w:val="left" w:pos="3758"/>
        </w:tabs>
        <w:rPr>
          <w:rFonts w:ascii="Arial" w:hAnsi="Arial" w:cs="Arial"/>
        </w:rPr>
      </w:pPr>
    </w:p>
    <w:p w:rsidR="001C766A" w:rsidRPr="00D254BD" w:rsidRDefault="001C766A" w:rsidP="001C766A">
      <w:pPr>
        <w:pStyle w:val="Textoindependiente2"/>
        <w:tabs>
          <w:tab w:val="left" w:pos="3758"/>
        </w:tabs>
        <w:rPr>
          <w:rFonts w:ascii="Arial" w:hAnsi="Arial" w:cs="Arial"/>
        </w:rPr>
      </w:pPr>
    </w:p>
    <w:p w:rsidR="001C766A" w:rsidRPr="00D254BD" w:rsidRDefault="001C766A" w:rsidP="001C766A">
      <w:pPr>
        <w:pStyle w:val="Textoindependiente2"/>
        <w:tabs>
          <w:tab w:val="left" w:pos="3758"/>
        </w:tabs>
        <w:rPr>
          <w:rFonts w:ascii="Arial" w:hAnsi="Arial" w:cs="Arial"/>
        </w:rPr>
      </w:pPr>
    </w:p>
    <w:p w:rsidR="001C766A" w:rsidRPr="00D254BD" w:rsidRDefault="001C766A" w:rsidP="001C766A">
      <w:pPr>
        <w:pStyle w:val="Textoindependiente2"/>
        <w:tabs>
          <w:tab w:val="left" w:pos="3758"/>
        </w:tabs>
        <w:rPr>
          <w:rFonts w:ascii="Arial" w:hAnsi="Arial" w:cs="Arial"/>
        </w:rPr>
      </w:pPr>
      <w:r w:rsidRPr="00D254BD">
        <w:rPr>
          <w:rFonts w:ascii="Arial" w:hAnsi="Arial" w:cs="Arial"/>
        </w:rPr>
        <w:tab/>
      </w:r>
    </w:p>
    <w:tbl>
      <w:tblPr>
        <w:tblW w:w="8881" w:type="dxa"/>
        <w:tblInd w:w="288" w:type="dxa"/>
        <w:tblLook w:val="01E0"/>
      </w:tblPr>
      <w:tblGrid>
        <w:gridCol w:w="4073"/>
        <w:gridCol w:w="540"/>
        <w:gridCol w:w="4268"/>
      </w:tblGrid>
      <w:tr w:rsidR="001C766A" w:rsidRPr="00D254BD" w:rsidTr="00473F56">
        <w:tc>
          <w:tcPr>
            <w:tcW w:w="4073" w:type="dxa"/>
            <w:tcBorders>
              <w:bottom w:val="single" w:sz="12" w:space="0" w:color="auto"/>
            </w:tcBorders>
          </w:tcPr>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Borders>
              <w:bottom w:val="single" w:sz="12" w:space="0" w:color="auto"/>
            </w:tcBorders>
          </w:tcPr>
          <w:p w:rsidR="001C766A" w:rsidRPr="00D254BD" w:rsidRDefault="001C766A" w:rsidP="00473F56">
            <w:pPr>
              <w:pStyle w:val="Textoindependiente2"/>
              <w:rPr>
                <w:rFonts w:ascii="Arial" w:hAnsi="Arial" w:cs="Arial"/>
              </w:rPr>
            </w:pPr>
          </w:p>
        </w:tc>
      </w:tr>
      <w:tr w:rsidR="001C766A" w:rsidRPr="00D254BD" w:rsidTr="00473F56">
        <w:tc>
          <w:tcPr>
            <w:tcW w:w="4073" w:type="dxa"/>
            <w:tcBorders>
              <w:top w:val="single" w:sz="4" w:space="0" w:color="auto"/>
            </w:tcBorders>
          </w:tcPr>
          <w:p w:rsidR="001C766A" w:rsidRPr="00D254BD" w:rsidRDefault="001C766A" w:rsidP="00473F56">
            <w:pPr>
              <w:pStyle w:val="Textoindependiente2"/>
              <w:tabs>
                <w:tab w:val="left" w:pos="3456"/>
              </w:tabs>
              <w:rPr>
                <w:rFonts w:ascii="Arial" w:hAnsi="Arial" w:cs="Arial"/>
              </w:rPr>
            </w:pPr>
            <w:r w:rsidRPr="00D254BD">
              <w:rPr>
                <w:rFonts w:ascii="Arial" w:hAnsi="Arial" w:cs="Arial"/>
                <w:bCs w:val="0"/>
              </w:rPr>
              <w:t>C. FRANCISCA LEYVA BACASEGUA</w:t>
            </w:r>
          </w:p>
        </w:tc>
        <w:tc>
          <w:tcPr>
            <w:tcW w:w="540" w:type="dxa"/>
          </w:tcPr>
          <w:p w:rsidR="001C766A" w:rsidRPr="00D254BD" w:rsidRDefault="001C766A" w:rsidP="00473F56">
            <w:pPr>
              <w:pStyle w:val="Textoindependiente2"/>
              <w:rPr>
                <w:rFonts w:ascii="Arial" w:hAnsi="Arial" w:cs="Arial"/>
              </w:rPr>
            </w:pPr>
          </w:p>
        </w:tc>
        <w:tc>
          <w:tcPr>
            <w:tcW w:w="4268" w:type="dxa"/>
            <w:tcBorders>
              <w:top w:val="single" w:sz="4" w:space="0" w:color="auto"/>
            </w:tcBorders>
          </w:tcPr>
          <w:p w:rsidR="001C766A" w:rsidRPr="00D254BD" w:rsidRDefault="001C766A" w:rsidP="00473F56">
            <w:pPr>
              <w:pStyle w:val="Textoindependiente2"/>
              <w:rPr>
                <w:rFonts w:ascii="Arial" w:hAnsi="Arial" w:cs="Arial"/>
              </w:rPr>
            </w:pPr>
            <w:r w:rsidRPr="00D254BD">
              <w:rPr>
                <w:rFonts w:ascii="Arial" w:hAnsi="Arial" w:cs="Arial"/>
                <w:bCs w:val="0"/>
              </w:rPr>
              <w:t>C. JOSE GUADALUPE FIGUEROA MURRIETA</w:t>
            </w:r>
          </w:p>
        </w:tc>
      </w:tr>
      <w:tr w:rsidR="001C766A" w:rsidRPr="00D254BD" w:rsidTr="00473F56">
        <w:trPr>
          <w:trHeight w:val="357"/>
        </w:trPr>
        <w:tc>
          <w:tcPr>
            <w:tcW w:w="4073" w:type="dxa"/>
          </w:tcPr>
          <w:p w:rsidR="001C766A" w:rsidRPr="00D254BD" w:rsidRDefault="001C766A" w:rsidP="00473F56">
            <w:pPr>
              <w:pStyle w:val="Textoindependiente2"/>
              <w:ind w:right="-108"/>
              <w:rPr>
                <w:rFonts w:ascii="Arial" w:hAnsi="Arial" w:cs="Arial"/>
              </w:rPr>
            </w:pPr>
            <w:r w:rsidRPr="00D254BD">
              <w:rPr>
                <w:rFonts w:ascii="Arial" w:hAnsi="Arial" w:cs="Arial"/>
              </w:rPr>
              <w:t>Vocal del Consejo Directivo y representante de la Sociedad Civil</w:t>
            </w:r>
          </w:p>
        </w:tc>
        <w:tc>
          <w:tcPr>
            <w:tcW w:w="540" w:type="dxa"/>
          </w:tcPr>
          <w:p w:rsidR="001C766A" w:rsidRPr="00D254BD" w:rsidRDefault="001C766A" w:rsidP="00473F56">
            <w:pPr>
              <w:pStyle w:val="Textoindependiente2"/>
              <w:rPr>
                <w:rFonts w:ascii="Arial" w:hAnsi="Arial" w:cs="Arial"/>
              </w:rPr>
            </w:pPr>
          </w:p>
        </w:tc>
        <w:tc>
          <w:tcPr>
            <w:tcW w:w="4268" w:type="dxa"/>
          </w:tcPr>
          <w:p w:rsidR="001C766A" w:rsidRPr="00D254BD" w:rsidRDefault="001C766A" w:rsidP="00473F56">
            <w:pPr>
              <w:pStyle w:val="Textoindependiente2"/>
              <w:rPr>
                <w:rFonts w:ascii="Arial" w:hAnsi="Arial" w:cs="Arial"/>
              </w:rPr>
            </w:pPr>
            <w:r w:rsidRPr="00D254BD">
              <w:rPr>
                <w:rFonts w:ascii="Arial" w:hAnsi="Arial" w:cs="Arial"/>
              </w:rPr>
              <w:t>Vocal del Consejo Directivo y representante de la Sociedad Civil</w:t>
            </w:r>
          </w:p>
          <w:p w:rsidR="001C766A" w:rsidRPr="00D254BD" w:rsidRDefault="001C766A" w:rsidP="00473F56">
            <w:pPr>
              <w:pStyle w:val="Textoindependiente2"/>
              <w:rPr>
                <w:rFonts w:ascii="Arial" w:hAnsi="Arial" w:cs="Arial"/>
              </w:rPr>
            </w:pPr>
          </w:p>
        </w:tc>
      </w:tr>
      <w:tr w:rsidR="001C766A" w:rsidRPr="00D254BD" w:rsidTr="00473F56">
        <w:trPr>
          <w:trHeight w:val="66"/>
        </w:trPr>
        <w:tc>
          <w:tcPr>
            <w:tcW w:w="4073" w:type="dxa"/>
          </w:tcPr>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Pr>
          <w:p w:rsidR="001C766A" w:rsidRPr="00D254BD" w:rsidRDefault="001C766A" w:rsidP="00473F56">
            <w:pPr>
              <w:pStyle w:val="Textoindependiente2"/>
              <w:rPr>
                <w:rFonts w:ascii="Arial" w:hAnsi="Arial" w:cs="Arial"/>
              </w:rPr>
            </w:pPr>
          </w:p>
        </w:tc>
      </w:tr>
    </w:tbl>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tbl>
      <w:tblPr>
        <w:tblW w:w="8881" w:type="dxa"/>
        <w:tblInd w:w="288" w:type="dxa"/>
        <w:tblLook w:val="01E0"/>
      </w:tblPr>
      <w:tblGrid>
        <w:gridCol w:w="4073"/>
        <w:gridCol w:w="540"/>
        <w:gridCol w:w="4268"/>
      </w:tblGrid>
      <w:tr w:rsidR="001C766A" w:rsidRPr="00D254BD" w:rsidTr="00473F56">
        <w:tc>
          <w:tcPr>
            <w:tcW w:w="4073" w:type="dxa"/>
            <w:tcBorders>
              <w:bottom w:val="single" w:sz="12" w:space="0" w:color="auto"/>
            </w:tcBorders>
          </w:tcPr>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Borders>
              <w:bottom w:val="single" w:sz="12" w:space="0" w:color="auto"/>
            </w:tcBorders>
          </w:tcPr>
          <w:p w:rsidR="001C766A" w:rsidRPr="00D254BD" w:rsidRDefault="001C766A" w:rsidP="00473F56">
            <w:pPr>
              <w:pStyle w:val="Textoindependiente2"/>
              <w:rPr>
                <w:rFonts w:ascii="Arial" w:hAnsi="Arial" w:cs="Arial"/>
              </w:rPr>
            </w:pPr>
          </w:p>
        </w:tc>
      </w:tr>
      <w:tr w:rsidR="001C766A" w:rsidRPr="00D254BD" w:rsidTr="00473F56">
        <w:tc>
          <w:tcPr>
            <w:tcW w:w="4073" w:type="dxa"/>
            <w:tcBorders>
              <w:top w:val="single" w:sz="4" w:space="0" w:color="auto"/>
            </w:tcBorders>
          </w:tcPr>
          <w:p w:rsidR="001C766A" w:rsidRPr="00D254BD" w:rsidRDefault="001C766A" w:rsidP="00473F56">
            <w:pPr>
              <w:pStyle w:val="Textoindependiente2"/>
              <w:rPr>
                <w:rFonts w:ascii="Arial" w:hAnsi="Arial" w:cs="Arial"/>
              </w:rPr>
            </w:pPr>
            <w:r w:rsidRPr="00D254BD">
              <w:rPr>
                <w:rFonts w:ascii="Arial" w:hAnsi="Arial" w:cs="Arial"/>
                <w:bCs w:val="0"/>
              </w:rPr>
              <w:t>C. LUIS ALFONSO ROBLES CONTRERAS</w:t>
            </w:r>
          </w:p>
        </w:tc>
        <w:tc>
          <w:tcPr>
            <w:tcW w:w="540" w:type="dxa"/>
          </w:tcPr>
          <w:p w:rsidR="001C766A" w:rsidRPr="00D254BD" w:rsidRDefault="001C766A" w:rsidP="00473F56">
            <w:pPr>
              <w:pStyle w:val="Textoindependiente2"/>
              <w:rPr>
                <w:rFonts w:ascii="Arial" w:hAnsi="Arial" w:cs="Arial"/>
              </w:rPr>
            </w:pPr>
          </w:p>
        </w:tc>
        <w:tc>
          <w:tcPr>
            <w:tcW w:w="4268" w:type="dxa"/>
            <w:tcBorders>
              <w:top w:val="single" w:sz="4" w:space="0" w:color="auto"/>
            </w:tcBorders>
          </w:tcPr>
          <w:p w:rsidR="001C766A" w:rsidRPr="00D254BD" w:rsidRDefault="001C766A" w:rsidP="00473F56">
            <w:pPr>
              <w:pStyle w:val="Textoindependiente2"/>
              <w:rPr>
                <w:rFonts w:ascii="Arial" w:hAnsi="Arial" w:cs="Arial"/>
              </w:rPr>
            </w:pPr>
            <w:r w:rsidRPr="00D254BD">
              <w:rPr>
                <w:rFonts w:ascii="Arial" w:hAnsi="Arial" w:cs="Arial"/>
                <w:bCs w:val="0"/>
              </w:rPr>
              <w:t>JOAQUIN JAIME MORENO</w:t>
            </w:r>
          </w:p>
        </w:tc>
      </w:tr>
      <w:tr w:rsidR="001C766A" w:rsidRPr="00D254BD" w:rsidTr="00473F56">
        <w:trPr>
          <w:trHeight w:val="357"/>
        </w:trPr>
        <w:tc>
          <w:tcPr>
            <w:tcW w:w="4073" w:type="dxa"/>
          </w:tcPr>
          <w:p w:rsidR="001C766A" w:rsidRPr="00D254BD" w:rsidRDefault="001C766A" w:rsidP="00473F56">
            <w:pPr>
              <w:rPr>
                <w:b/>
              </w:rPr>
            </w:pPr>
            <w:r w:rsidRPr="00D254BD">
              <w:rPr>
                <w:rFonts w:ascii="Arial" w:hAnsi="Arial" w:cs="Arial"/>
                <w:b/>
              </w:rPr>
              <w:t>Vocal del Consejo Directivo y Presidente Municipal de Magdalena</w:t>
            </w:r>
            <w:r w:rsidR="00DA27F3" w:rsidRPr="00D254BD">
              <w:rPr>
                <w:rFonts w:ascii="Arial" w:hAnsi="Arial" w:cs="Arial"/>
                <w:b/>
              </w:rPr>
              <w:t>, representado por el ING. ROBERTO PERALTA PACHECO</w:t>
            </w:r>
          </w:p>
        </w:tc>
        <w:tc>
          <w:tcPr>
            <w:tcW w:w="540" w:type="dxa"/>
          </w:tcPr>
          <w:p w:rsidR="001C766A" w:rsidRPr="00D254BD" w:rsidRDefault="001C766A" w:rsidP="00473F56">
            <w:pPr>
              <w:pStyle w:val="Textoindependiente2"/>
              <w:rPr>
                <w:rFonts w:ascii="Arial" w:hAnsi="Arial" w:cs="Arial"/>
              </w:rPr>
            </w:pPr>
          </w:p>
        </w:tc>
        <w:tc>
          <w:tcPr>
            <w:tcW w:w="4268" w:type="dxa"/>
          </w:tcPr>
          <w:p w:rsidR="001C766A" w:rsidRPr="00D254BD" w:rsidRDefault="001C766A" w:rsidP="00473F56">
            <w:pPr>
              <w:pStyle w:val="Textoindependiente2"/>
              <w:rPr>
                <w:rFonts w:ascii="Arial" w:hAnsi="Arial" w:cs="Arial"/>
              </w:rPr>
            </w:pPr>
            <w:r w:rsidRPr="00D254BD">
              <w:rPr>
                <w:rFonts w:ascii="Arial" w:hAnsi="Arial" w:cs="Arial"/>
              </w:rPr>
              <w:t>Vocal del Consejo Directivo y Presidente Municipal de Bacadéhuachi</w:t>
            </w:r>
            <w:r w:rsidR="00DA27F3" w:rsidRPr="00D254BD">
              <w:rPr>
                <w:rFonts w:ascii="Arial" w:hAnsi="Arial" w:cs="Arial"/>
              </w:rPr>
              <w:t>, representado por el C. JOSE VILLAESCUSA PALOMINO</w:t>
            </w:r>
          </w:p>
          <w:p w:rsidR="001C766A" w:rsidRPr="00D254BD" w:rsidRDefault="001C766A" w:rsidP="00473F56">
            <w:pPr>
              <w:pStyle w:val="Textoindependiente2"/>
              <w:rPr>
                <w:rFonts w:ascii="Arial" w:hAnsi="Arial" w:cs="Arial"/>
              </w:rPr>
            </w:pPr>
          </w:p>
        </w:tc>
      </w:tr>
    </w:tbl>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tbl>
      <w:tblPr>
        <w:tblW w:w="8881" w:type="dxa"/>
        <w:tblInd w:w="288" w:type="dxa"/>
        <w:tblLook w:val="01E0"/>
      </w:tblPr>
      <w:tblGrid>
        <w:gridCol w:w="4073"/>
        <w:gridCol w:w="540"/>
        <w:gridCol w:w="4268"/>
      </w:tblGrid>
      <w:tr w:rsidR="001C766A" w:rsidRPr="00D254BD" w:rsidTr="00473F56">
        <w:tc>
          <w:tcPr>
            <w:tcW w:w="4073" w:type="dxa"/>
            <w:tcBorders>
              <w:bottom w:val="single" w:sz="12" w:space="0" w:color="auto"/>
            </w:tcBorders>
          </w:tcPr>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Borders>
              <w:bottom w:val="single" w:sz="12" w:space="0" w:color="auto"/>
            </w:tcBorders>
          </w:tcPr>
          <w:p w:rsidR="001C766A" w:rsidRPr="00D254BD" w:rsidRDefault="001C766A" w:rsidP="00473F56">
            <w:pPr>
              <w:pStyle w:val="Textoindependiente2"/>
              <w:rPr>
                <w:rFonts w:ascii="Arial" w:hAnsi="Arial" w:cs="Arial"/>
              </w:rPr>
            </w:pPr>
          </w:p>
        </w:tc>
      </w:tr>
      <w:tr w:rsidR="001C766A" w:rsidRPr="00D254BD" w:rsidTr="00473F56">
        <w:tc>
          <w:tcPr>
            <w:tcW w:w="4073" w:type="dxa"/>
            <w:tcBorders>
              <w:top w:val="single" w:sz="4" w:space="0" w:color="auto"/>
            </w:tcBorders>
          </w:tcPr>
          <w:p w:rsidR="001C766A" w:rsidRPr="00D254BD" w:rsidRDefault="001C766A" w:rsidP="00473F56">
            <w:pPr>
              <w:pStyle w:val="Textoindependiente2"/>
              <w:rPr>
                <w:rFonts w:ascii="Arial" w:hAnsi="Arial" w:cs="Arial"/>
              </w:rPr>
            </w:pPr>
            <w:r w:rsidRPr="00D254BD">
              <w:rPr>
                <w:rFonts w:ascii="Arial" w:hAnsi="Arial" w:cs="Arial"/>
                <w:bCs w:val="0"/>
              </w:rPr>
              <w:t>C. VERONICA VALENZUELA AVILEZ</w:t>
            </w:r>
            <w:r w:rsidRPr="00D254BD">
              <w:rPr>
                <w:rFonts w:ascii="Arial" w:hAnsi="Arial" w:cs="Arial"/>
              </w:rPr>
              <w:t xml:space="preserve"> </w:t>
            </w:r>
          </w:p>
          <w:p w:rsidR="001C766A" w:rsidRPr="00D254BD" w:rsidRDefault="001C766A" w:rsidP="00473F56">
            <w:pPr>
              <w:pStyle w:val="Textoindependiente2"/>
              <w:rPr>
                <w:rFonts w:ascii="Arial" w:hAnsi="Arial" w:cs="Arial"/>
              </w:rPr>
            </w:pPr>
            <w:r w:rsidRPr="00D254BD">
              <w:rPr>
                <w:rFonts w:ascii="Arial" w:hAnsi="Arial" w:cs="Arial"/>
              </w:rPr>
              <w:t>Vocal del Consejo Directivo y Presidente Municipal de Onavas</w:t>
            </w:r>
          </w:p>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Borders>
              <w:top w:val="single" w:sz="4" w:space="0" w:color="auto"/>
            </w:tcBorders>
          </w:tcPr>
          <w:p w:rsidR="001C766A" w:rsidRPr="00D254BD" w:rsidRDefault="001C766A" w:rsidP="00DA27F3">
            <w:pPr>
              <w:pStyle w:val="Textoindependiente2"/>
              <w:rPr>
                <w:rFonts w:ascii="Arial" w:hAnsi="Arial" w:cs="Arial"/>
              </w:rPr>
            </w:pPr>
            <w:r w:rsidRPr="00D254BD">
              <w:rPr>
                <w:rFonts w:ascii="Arial" w:hAnsi="Arial" w:cs="Arial"/>
                <w:bCs w:val="0"/>
              </w:rPr>
              <w:t xml:space="preserve">ING. RICARDO MARTINEZ TERRAZAS, Vocal del Consejo Directivo y Secretario de Infraestructura y Desarrollo Urbano </w:t>
            </w:r>
            <w:r w:rsidRPr="00D254BD">
              <w:rPr>
                <w:rFonts w:ascii="Arial" w:hAnsi="Arial" w:cs="Arial"/>
              </w:rPr>
              <w:t xml:space="preserve">representado por el ING. </w:t>
            </w:r>
            <w:r w:rsidR="00DA27F3" w:rsidRPr="00D254BD">
              <w:rPr>
                <w:rFonts w:ascii="Arial" w:hAnsi="Arial" w:cs="Arial"/>
              </w:rPr>
              <w:t>HECTOR MIGUEL RUIZ ARVIZU</w:t>
            </w:r>
          </w:p>
        </w:tc>
      </w:tr>
      <w:tr w:rsidR="001C766A" w:rsidRPr="00D254BD" w:rsidTr="00473F56">
        <w:tc>
          <w:tcPr>
            <w:tcW w:w="4073" w:type="dxa"/>
          </w:tcPr>
          <w:p w:rsidR="001C766A" w:rsidRPr="00D254BD" w:rsidRDefault="001C766A" w:rsidP="00473F56">
            <w:pPr>
              <w:pStyle w:val="Textoindependiente2"/>
              <w:rPr>
                <w:rFonts w:ascii="Arial" w:hAnsi="Arial" w:cs="Arial"/>
                <w:bCs w:val="0"/>
              </w:rPr>
            </w:pPr>
          </w:p>
        </w:tc>
        <w:tc>
          <w:tcPr>
            <w:tcW w:w="540" w:type="dxa"/>
          </w:tcPr>
          <w:p w:rsidR="001C766A" w:rsidRPr="00D254BD" w:rsidRDefault="001C766A" w:rsidP="00473F56">
            <w:pPr>
              <w:pStyle w:val="Textoindependiente2"/>
              <w:rPr>
                <w:rFonts w:ascii="Arial" w:hAnsi="Arial" w:cs="Arial"/>
              </w:rPr>
            </w:pPr>
          </w:p>
        </w:tc>
        <w:tc>
          <w:tcPr>
            <w:tcW w:w="4268" w:type="dxa"/>
          </w:tcPr>
          <w:p w:rsidR="001C766A" w:rsidRPr="00D254BD" w:rsidRDefault="001C766A" w:rsidP="00473F56">
            <w:pPr>
              <w:pStyle w:val="Textoindependiente2"/>
              <w:rPr>
                <w:rFonts w:ascii="Arial" w:hAnsi="Arial" w:cs="Arial"/>
              </w:rPr>
            </w:pPr>
          </w:p>
        </w:tc>
      </w:tr>
    </w:tbl>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tbl>
      <w:tblPr>
        <w:tblW w:w="9308" w:type="dxa"/>
        <w:tblInd w:w="288" w:type="dxa"/>
        <w:tblLook w:val="01E0"/>
      </w:tblPr>
      <w:tblGrid>
        <w:gridCol w:w="3960"/>
        <w:gridCol w:w="540"/>
        <w:gridCol w:w="4268"/>
        <w:gridCol w:w="540"/>
      </w:tblGrid>
      <w:tr w:rsidR="001C766A" w:rsidRPr="00D254BD" w:rsidTr="00473F56">
        <w:trPr>
          <w:gridAfter w:val="1"/>
          <w:wAfter w:w="540" w:type="dxa"/>
        </w:trPr>
        <w:tc>
          <w:tcPr>
            <w:tcW w:w="3960" w:type="dxa"/>
            <w:tcBorders>
              <w:bottom w:val="single" w:sz="12" w:space="0" w:color="auto"/>
            </w:tcBorders>
          </w:tcPr>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Borders>
              <w:bottom w:val="single" w:sz="12" w:space="0" w:color="auto"/>
            </w:tcBorders>
          </w:tcPr>
          <w:p w:rsidR="001C766A" w:rsidRPr="00D254BD" w:rsidRDefault="001C766A" w:rsidP="00473F56">
            <w:pPr>
              <w:pStyle w:val="Textoindependiente2"/>
              <w:rPr>
                <w:rFonts w:ascii="Arial" w:hAnsi="Arial" w:cs="Arial"/>
              </w:rPr>
            </w:pPr>
          </w:p>
        </w:tc>
      </w:tr>
      <w:tr w:rsidR="001C766A" w:rsidRPr="00D254BD" w:rsidTr="00473F56">
        <w:tc>
          <w:tcPr>
            <w:tcW w:w="3960" w:type="dxa"/>
            <w:tcBorders>
              <w:top w:val="single" w:sz="4" w:space="0" w:color="auto"/>
            </w:tcBorders>
          </w:tcPr>
          <w:p w:rsidR="001C766A" w:rsidRPr="00D254BD" w:rsidRDefault="001C766A" w:rsidP="00473F56">
            <w:pPr>
              <w:pStyle w:val="Textoindependiente2"/>
              <w:rPr>
                <w:rFonts w:ascii="Arial" w:hAnsi="Arial" w:cs="Arial"/>
              </w:rPr>
            </w:pPr>
            <w:r w:rsidRPr="00D254BD">
              <w:rPr>
                <w:rFonts w:ascii="Arial" w:hAnsi="Arial" w:cs="Arial"/>
                <w:bCs w:val="0"/>
              </w:rPr>
              <w:t>C.P. RAUL NAVARRO GALLEGOS</w:t>
            </w:r>
            <w:r w:rsidRPr="00D254BD">
              <w:rPr>
                <w:rFonts w:ascii="Arial" w:hAnsi="Arial" w:cs="Arial"/>
              </w:rPr>
              <w:t xml:space="preserve"> </w:t>
            </w:r>
          </w:p>
        </w:tc>
        <w:tc>
          <w:tcPr>
            <w:tcW w:w="540" w:type="dxa"/>
          </w:tcPr>
          <w:p w:rsidR="001C766A" w:rsidRPr="00D254BD" w:rsidRDefault="001C766A" w:rsidP="00473F56">
            <w:pPr>
              <w:pStyle w:val="Textoindependiente2"/>
              <w:rPr>
                <w:rFonts w:ascii="Arial" w:hAnsi="Arial" w:cs="Arial"/>
              </w:rPr>
            </w:pPr>
          </w:p>
        </w:tc>
        <w:tc>
          <w:tcPr>
            <w:tcW w:w="4268" w:type="dxa"/>
            <w:tcBorders>
              <w:top w:val="single" w:sz="4" w:space="0" w:color="auto"/>
            </w:tcBorders>
          </w:tcPr>
          <w:p w:rsidR="001C766A" w:rsidRPr="00D254BD" w:rsidRDefault="001C766A" w:rsidP="00473F56">
            <w:pPr>
              <w:pStyle w:val="Textoindependiente2"/>
              <w:rPr>
                <w:rFonts w:ascii="Arial" w:hAnsi="Arial" w:cs="Arial"/>
                <w:lang w:val="es-MX"/>
              </w:rPr>
            </w:pPr>
            <w:r w:rsidRPr="00D254BD">
              <w:rPr>
                <w:rFonts w:ascii="Arial" w:hAnsi="Arial" w:cs="Arial"/>
              </w:rPr>
              <w:t>LIC. ERNESTO DE LUCAS HOPKINS</w:t>
            </w:r>
          </w:p>
        </w:tc>
        <w:tc>
          <w:tcPr>
            <w:tcW w:w="540" w:type="dxa"/>
          </w:tcPr>
          <w:p w:rsidR="001C766A" w:rsidRPr="00D254BD" w:rsidRDefault="001C766A" w:rsidP="00473F56">
            <w:pPr>
              <w:pStyle w:val="Textoindependiente2"/>
              <w:rPr>
                <w:rFonts w:ascii="Arial" w:hAnsi="Arial" w:cs="Arial"/>
              </w:rPr>
            </w:pPr>
          </w:p>
        </w:tc>
      </w:tr>
      <w:tr w:rsidR="001C766A" w:rsidRPr="00D254BD" w:rsidTr="00473F56">
        <w:trPr>
          <w:trHeight w:val="1720"/>
        </w:trPr>
        <w:tc>
          <w:tcPr>
            <w:tcW w:w="3960" w:type="dxa"/>
          </w:tcPr>
          <w:p w:rsidR="001C766A" w:rsidRPr="00D254BD" w:rsidRDefault="001C766A" w:rsidP="00DA27F3">
            <w:pPr>
              <w:pStyle w:val="Textoindependiente2"/>
              <w:rPr>
                <w:rFonts w:ascii="Arial" w:hAnsi="Arial" w:cs="Arial"/>
              </w:rPr>
            </w:pPr>
            <w:r w:rsidRPr="00D254BD">
              <w:rPr>
                <w:rFonts w:ascii="Arial" w:hAnsi="Arial" w:cs="Arial"/>
                <w:bCs w:val="0"/>
              </w:rPr>
              <w:t>Vocal del Consejo Directivo y Secretario de Hacienda, representado por el</w:t>
            </w:r>
            <w:r w:rsidRPr="00D254BD">
              <w:rPr>
                <w:rFonts w:ascii="Arial" w:hAnsi="Arial" w:cs="Arial"/>
                <w:b w:val="0"/>
                <w:bCs w:val="0"/>
              </w:rPr>
              <w:t xml:space="preserve"> </w:t>
            </w:r>
            <w:r w:rsidR="00DA27F3" w:rsidRPr="00D254BD">
              <w:rPr>
                <w:rFonts w:ascii="Arial" w:hAnsi="Arial" w:cs="Arial"/>
                <w:bCs w:val="0"/>
              </w:rPr>
              <w:t>ING. JOAQUIN VILLAESCUSA DANIEL</w:t>
            </w:r>
          </w:p>
        </w:tc>
        <w:tc>
          <w:tcPr>
            <w:tcW w:w="540" w:type="dxa"/>
          </w:tcPr>
          <w:p w:rsidR="001C766A" w:rsidRPr="00D254BD" w:rsidRDefault="001C766A" w:rsidP="00473F56">
            <w:pPr>
              <w:pStyle w:val="Textoindependiente2"/>
              <w:rPr>
                <w:rFonts w:ascii="Arial" w:hAnsi="Arial" w:cs="Arial"/>
              </w:rPr>
            </w:pPr>
          </w:p>
        </w:tc>
        <w:tc>
          <w:tcPr>
            <w:tcW w:w="4268" w:type="dxa"/>
          </w:tcPr>
          <w:p w:rsidR="001C766A" w:rsidRPr="00D254BD" w:rsidRDefault="001C766A" w:rsidP="00473F56">
            <w:pPr>
              <w:pStyle w:val="Textoindependiente2"/>
              <w:rPr>
                <w:rFonts w:ascii="Arial" w:hAnsi="Arial" w:cs="Arial"/>
              </w:rPr>
            </w:pPr>
            <w:r w:rsidRPr="00D254BD">
              <w:rPr>
                <w:rFonts w:ascii="Arial" w:hAnsi="Arial" w:cs="Arial"/>
              </w:rPr>
              <w:t>Vocal del Consejo Directivo y Secretario de Educación y Cultura</w:t>
            </w:r>
          </w:p>
          <w:p w:rsidR="001C766A" w:rsidRPr="00D254BD" w:rsidRDefault="001C766A" w:rsidP="00473F56">
            <w:pPr>
              <w:pStyle w:val="Textoindependiente2"/>
              <w:rPr>
                <w:rFonts w:ascii="Arial" w:hAnsi="Arial" w:cs="Arial"/>
              </w:rPr>
            </w:pPr>
            <w:r w:rsidRPr="00D254BD">
              <w:rPr>
                <w:rFonts w:ascii="Arial" w:hAnsi="Arial" w:cs="Arial"/>
              </w:rPr>
              <w:t xml:space="preserve">Representado por la </w:t>
            </w:r>
          </w:p>
          <w:p w:rsidR="001C766A" w:rsidRPr="00D254BD" w:rsidRDefault="00DA27F3" w:rsidP="00473F56">
            <w:pPr>
              <w:pStyle w:val="Textoindependiente2"/>
              <w:rPr>
                <w:rFonts w:ascii="Arial" w:hAnsi="Arial" w:cs="Arial"/>
              </w:rPr>
            </w:pPr>
            <w:r w:rsidRPr="00D254BD">
              <w:rPr>
                <w:rFonts w:ascii="Arial" w:hAnsi="Arial" w:cs="Arial"/>
                <w:bCs w:val="0"/>
              </w:rPr>
              <w:t>LIC. LIZETH ADELINA PERLA PADILLA</w:t>
            </w:r>
          </w:p>
        </w:tc>
        <w:tc>
          <w:tcPr>
            <w:tcW w:w="540" w:type="dxa"/>
          </w:tcPr>
          <w:p w:rsidR="001C766A" w:rsidRPr="00D254BD" w:rsidRDefault="001C766A" w:rsidP="00473F56">
            <w:pPr>
              <w:pStyle w:val="Textoindependiente2"/>
              <w:rPr>
                <w:rFonts w:ascii="Arial" w:hAnsi="Arial" w:cs="Arial"/>
              </w:rPr>
            </w:pPr>
          </w:p>
        </w:tc>
      </w:tr>
    </w:tbl>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tbl>
      <w:tblPr>
        <w:tblW w:w="0" w:type="auto"/>
        <w:tblInd w:w="288" w:type="dxa"/>
        <w:tblLook w:val="01E0"/>
      </w:tblPr>
      <w:tblGrid>
        <w:gridCol w:w="3960"/>
        <w:gridCol w:w="540"/>
        <w:gridCol w:w="4268"/>
      </w:tblGrid>
      <w:tr w:rsidR="001C766A" w:rsidRPr="00D254BD" w:rsidTr="00473F56">
        <w:tc>
          <w:tcPr>
            <w:tcW w:w="3960" w:type="dxa"/>
            <w:tcBorders>
              <w:bottom w:val="single" w:sz="12" w:space="0" w:color="auto"/>
            </w:tcBorders>
          </w:tcPr>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Borders>
              <w:bottom w:val="single" w:sz="12" w:space="0" w:color="auto"/>
            </w:tcBorders>
          </w:tcPr>
          <w:p w:rsidR="001C766A" w:rsidRPr="00D254BD" w:rsidRDefault="001C766A" w:rsidP="00473F56">
            <w:pPr>
              <w:pStyle w:val="Textoindependiente2"/>
              <w:rPr>
                <w:rFonts w:ascii="Arial" w:hAnsi="Arial" w:cs="Arial"/>
              </w:rPr>
            </w:pPr>
          </w:p>
        </w:tc>
      </w:tr>
      <w:tr w:rsidR="001C766A" w:rsidRPr="00D254BD" w:rsidTr="00473F56">
        <w:tc>
          <w:tcPr>
            <w:tcW w:w="3960" w:type="dxa"/>
            <w:tcBorders>
              <w:top w:val="single" w:sz="4" w:space="0" w:color="auto"/>
            </w:tcBorders>
          </w:tcPr>
          <w:p w:rsidR="001C766A" w:rsidRPr="00D254BD" w:rsidRDefault="001C766A" w:rsidP="00473F56">
            <w:pPr>
              <w:pStyle w:val="Textoindependiente2"/>
              <w:rPr>
                <w:rFonts w:ascii="Arial" w:hAnsi="Arial" w:cs="Arial"/>
                <w:lang w:val="es-MX"/>
              </w:rPr>
            </w:pPr>
            <w:r w:rsidRPr="00D254BD">
              <w:rPr>
                <w:rFonts w:ascii="Arial" w:hAnsi="Arial" w:cs="Arial"/>
              </w:rPr>
              <w:t>LIC. MIGUEL ERNESTO POMPA CORELLA</w:t>
            </w:r>
          </w:p>
        </w:tc>
        <w:tc>
          <w:tcPr>
            <w:tcW w:w="540" w:type="dxa"/>
          </w:tcPr>
          <w:p w:rsidR="001C766A" w:rsidRPr="00D254BD" w:rsidRDefault="001C766A" w:rsidP="00473F56">
            <w:pPr>
              <w:pStyle w:val="Textoindependiente2"/>
              <w:rPr>
                <w:rFonts w:ascii="Arial" w:hAnsi="Arial" w:cs="Arial"/>
                <w:lang w:val="es-MX"/>
              </w:rPr>
            </w:pPr>
          </w:p>
        </w:tc>
        <w:tc>
          <w:tcPr>
            <w:tcW w:w="4268" w:type="dxa"/>
            <w:tcBorders>
              <w:top w:val="single" w:sz="4" w:space="0" w:color="auto"/>
            </w:tcBorders>
          </w:tcPr>
          <w:p w:rsidR="001C766A" w:rsidRPr="00D254BD" w:rsidRDefault="001C766A" w:rsidP="00473F56">
            <w:pPr>
              <w:pStyle w:val="Textoindependiente2"/>
              <w:rPr>
                <w:rFonts w:ascii="Arial" w:hAnsi="Arial" w:cs="Arial"/>
                <w:lang w:val="en-US"/>
              </w:rPr>
            </w:pPr>
            <w:r w:rsidRPr="00D254BD">
              <w:rPr>
                <w:rFonts w:ascii="Arial" w:hAnsi="Arial" w:cs="Arial"/>
                <w:bCs w:val="0"/>
              </w:rPr>
              <w:t>LIC. JORGE VIDAL AHUMADA</w:t>
            </w:r>
          </w:p>
        </w:tc>
      </w:tr>
      <w:tr w:rsidR="001C766A" w:rsidRPr="00D254BD" w:rsidTr="00473F56">
        <w:trPr>
          <w:trHeight w:val="1413"/>
        </w:trPr>
        <w:tc>
          <w:tcPr>
            <w:tcW w:w="3960" w:type="dxa"/>
          </w:tcPr>
          <w:p w:rsidR="001C766A" w:rsidRPr="00D254BD" w:rsidRDefault="001C766A" w:rsidP="00473F56">
            <w:pPr>
              <w:pStyle w:val="Textoindependiente2"/>
              <w:rPr>
                <w:rFonts w:ascii="Arial" w:hAnsi="Arial" w:cs="Arial"/>
              </w:rPr>
            </w:pPr>
            <w:r w:rsidRPr="00D254BD">
              <w:rPr>
                <w:rFonts w:ascii="Arial" w:hAnsi="Arial" w:cs="Arial"/>
              </w:rPr>
              <w:t>Vocal del Consejo Directivo y Secretario de Gobierno representado por</w:t>
            </w:r>
            <w:r w:rsidRPr="00D254BD">
              <w:rPr>
                <w:rFonts w:ascii="Arial" w:hAnsi="Arial" w:cs="Arial"/>
                <w:b w:val="0"/>
              </w:rPr>
              <w:t xml:space="preserve"> </w:t>
            </w:r>
            <w:r w:rsidRPr="00D254BD">
              <w:rPr>
                <w:rFonts w:ascii="Arial" w:hAnsi="Arial" w:cs="Arial"/>
              </w:rPr>
              <w:t>el LIC. JORGE VILLAESCUSA AGUAYO</w:t>
            </w:r>
          </w:p>
          <w:p w:rsidR="001C766A" w:rsidRPr="00D254BD" w:rsidRDefault="001C766A" w:rsidP="00473F56">
            <w:pPr>
              <w:pStyle w:val="Textoindependiente2"/>
              <w:rPr>
                <w:rFonts w:ascii="Arial" w:hAnsi="Arial" w:cs="Arial"/>
              </w:rPr>
            </w:pPr>
            <w:r w:rsidRPr="00D254BD">
              <w:rPr>
                <w:rFonts w:ascii="Arial" w:hAnsi="Arial" w:cs="Arial"/>
              </w:rPr>
              <w:t xml:space="preserve"> </w:t>
            </w:r>
          </w:p>
        </w:tc>
        <w:tc>
          <w:tcPr>
            <w:tcW w:w="540" w:type="dxa"/>
          </w:tcPr>
          <w:p w:rsidR="001C766A" w:rsidRPr="00D254BD" w:rsidRDefault="001C766A" w:rsidP="00473F56">
            <w:pPr>
              <w:pStyle w:val="Textoindependiente2"/>
              <w:rPr>
                <w:rFonts w:ascii="Arial" w:hAnsi="Arial" w:cs="Arial"/>
              </w:rPr>
            </w:pPr>
          </w:p>
        </w:tc>
        <w:tc>
          <w:tcPr>
            <w:tcW w:w="4268" w:type="dxa"/>
          </w:tcPr>
          <w:p w:rsidR="001C766A" w:rsidRPr="00D254BD" w:rsidRDefault="001C766A" w:rsidP="00473F56">
            <w:pPr>
              <w:pStyle w:val="Textoindependiente2"/>
              <w:rPr>
                <w:rFonts w:ascii="Arial" w:hAnsi="Arial" w:cs="Arial"/>
              </w:rPr>
            </w:pPr>
            <w:r w:rsidRPr="00D254BD">
              <w:rPr>
                <w:rFonts w:ascii="Arial" w:hAnsi="Arial" w:cs="Arial"/>
              </w:rPr>
              <w:t>Vocal del Consejo Directivo y Secretario de Economia</w:t>
            </w:r>
          </w:p>
          <w:p w:rsidR="001C766A" w:rsidRPr="00D254BD" w:rsidRDefault="001C766A" w:rsidP="00473F56">
            <w:pPr>
              <w:pStyle w:val="Textoindependiente2"/>
              <w:rPr>
                <w:rFonts w:ascii="Arial" w:hAnsi="Arial" w:cs="Arial"/>
              </w:rPr>
            </w:pPr>
            <w:r w:rsidRPr="00D254BD">
              <w:rPr>
                <w:rFonts w:ascii="Arial" w:hAnsi="Arial" w:cs="Arial"/>
              </w:rPr>
              <w:t xml:space="preserve">Representado por el </w:t>
            </w:r>
          </w:p>
          <w:p w:rsidR="001C766A" w:rsidRPr="00D254BD" w:rsidRDefault="001C766A" w:rsidP="00473F56">
            <w:pPr>
              <w:pStyle w:val="Textoindependiente2"/>
              <w:rPr>
                <w:rFonts w:ascii="Arial" w:hAnsi="Arial" w:cs="Arial"/>
              </w:rPr>
            </w:pPr>
            <w:r w:rsidRPr="00D254BD">
              <w:rPr>
                <w:rFonts w:ascii="Arial" w:hAnsi="Arial" w:cs="Arial"/>
                <w:bCs w:val="0"/>
              </w:rPr>
              <w:t>ING. GERMAN TAPIA MIRANDA</w:t>
            </w:r>
          </w:p>
        </w:tc>
      </w:tr>
    </w:tbl>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tbl>
      <w:tblPr>
        <w:tblW w:w="0" w:type="auto"/>
        <w:tblInd w:w="288" w:type="dxa"/>
        <w:tblLook w:val="01E0"/>
      </w:tblPr>
      <w:tblGrid>
        <w:gridCol w:w="3960"/>
        <w:gridCol w:w="540"/>
        <w:gridCol w:w="4268"/>
      </w:tblGrid>
      <w:tr w:rsidR="001C766A" w:rsidRPr="00D254BD" w:rsidTr="00473F56">
        <w:tc>
          <w:tcPr>
            <w:tcW w:w="3960" w:type="dxa"/>
            <w:tcBorders>
              <w:bottom w:val="single" w:sz="12" w:space="0" w:color="auto"/>
            </w:tcBorders>
          </w:tcPr>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Borders>
              <w:bottom w:val="single" w:sz="12" w:space="0" w:color="auto"/>
            </w:tcBorders>
          </w:tcPr>
          <w:p w:rsidR="001C766A" w:rsidRPr="00D254BD" w:rsidRDefault="001C766A" w:rsidP="00473F56">
            <w:pPr>
              <w:pStyle w:val="Textoindependiente2"/>
              <w:rPr>
                <w:rFonts w:ascii="Arial" w:hAnsi="Arial" w:cs="Arial"/>
              </w:rPr>
            </w:pPr>
          </w:p>
        </w:tc>
      </w:tr>
      <w:tr w:rsidR="001C766A" w:rsidRPr="00D254BD" w:rsidTr="00473F56">
        <w:tc>
          <w:tcPr>
            <w:tcW w:w="3960" w:type="dxa"/>
            <w:tcBorders>
              <w:top w:val="single" w:sz="4" w:space="0" w:color="auto"/>
            </w:tcBorders>
          </w:tcPr>
          <w:p w:rsidR="001C766A" w:rsidRPr="00D254BD" w:rsidRDefault="001C766A" w:rsidP="00473F56">
            <w:pPr>
              <w:rPr>
                <w:b/>
              </w:rPr>
            </w:pPr>
            <w:r w:rsidRPr="00D254BD">
              <w:rPr>
                <w:rFonts w:ascii="Arial" w:hAnsi="Arial" w:cs="Arial"/>
                <w:b/>
                <w:bCs/>
              </w:rPr>
              <w:t xml:space="preserve">ING. ROGELIO MANUEL DIAZ BROWN RAMBSBURGH, </w:t>
            </w:r>
          </w:p>
        </w:tc>
        <w:tc>
          <w:tcPr>
            <w:tcW w:w="540" w:type="dxa"/>
          </w:tcPr>
          <w:p w:rsidR="001C766A" w:rsidRPr="00D254BD" w:rsidRDefault="001C766A" w:rsidP="00473F56">
            <w:pPr>
              <w:pStyle w:val="Textoindependiente2"/>
              <w:rPr>
                <w:rFonts w:ascii="Arial" w:hAnsi="Arial" w:cs="Arial"/>
                <w:lang w:val="es-MX"/>
              </w:rPr>
            </w:pPr>
          </w:p>
        </w:tc>
        <w:tc>
          <w:tcPr>
            <w:tcW w:w="4268" w:type="dxa"/>
            <w:tcBorders>
              <w:top w:val="single" w:sz="4" w:space="0" w:color="auto"/>
            </w:tcBorders>
          </w:tcPr>
          <w:p w:rsidR="001C766A" w:rsidRPr="00D254BD" w:rsidRDefault="001C766A" w:rsidP="00473F56">
            <w:pPr>
              <w:pStyle w:val="Textoindependiente2"/>
              <w:rPr>
                <w:rFonts w:ascii="Arial" w:hAnsi="Arial" w:cs="Arial"/>
                <w:lang w:val="es-MX"/>
              </w:rPr>
            </w:pPr>
            <w:r w:rsidRPr="00D254BD">
              <w:rPr>
                <w:rFonts w:ascii="Arial" w:hAnsi="Arial" w:cs="Arial"/>
                <w:bCs w:val="0"/>
              </w:rPr>
              <w:t>C.P. JESUS ASTOLFO CHAVARIN MARTINEZ</w:t>
            </w:r>
            <w:r w:rsidRPr="00D254BD">
              <w:rPr>
                <w:rFonts w:ascii="Arial" w:hAnsi="Arial" w:cs="Arial"/>
                <w:b w:val="0"/>
                <w:bCs w:val="0"/>
              </w:rPr>
              <w:t xml:space="preserve"> </w:t>
            </w:r>
          </w:p>
        </w:tc>
      </w:tr>
      <w:tr w:rsidR="001C766A" w:rsidRPr="00D254BD" w:rsidTr="00473F56">
        <w:trPr>
          <w:trHeight w:val="1413"/>
        </w:trPr>
        <w:tc>
          <w:tcPr>
            <w:tcW w:w="3960" w:type="dxa"/>
          </w:tcPr>
          <w:p w:rsidR="001C766A" w:rsidRPr="00D254BD" w:rsidRDefault="001C766A" w:rsidP="00DA27F3">
            <w:pPr>
              <w:rPr>
                <w:b/>
              </w:rPr>
            </w:pPr>
            <w:r w:rsidRPr="00D254BD">
              <w:rPr>
                <w:rFonts w:ascii="Arial" w:hAnsi="Arial" w:cs="Arial"/>
                <w:b/>
                <w:bCs/>
              </w:rPr>
              <w:t xml:space="preserve">Vocal del Consejo Directivo y Secretario de Desarrollo Social, representado por el </w:t>
            </w:r>
            <w:r w:rsidR="00DA27F3" w:rsidRPr="00D254BD">
              <w:rPr>
                <w:rFonts w:ascii="Arial" w:hAnsi="Arial" w:cs="Arial"/>
                <w:b/>
                <w:bCs/>
              </w:rPr>
              <w:t>ING. HUMBERTO MEZA LOPEZ</w:t>
            </w:r>
          </w:p>
        </w:tc>
        <w:tc>
          <w:tcPr>
            <w:tcW w:w="540" w:type="dxa"/>
          </w:tcPr>
          <w:p w:rsidR="001C766A" w:rsidRPr="00D254BD" w:rsidRDefault="001C766A" w:rsidP="00473F56">
            <w:pPr>
              <w:pStyle w:val="Textoindependiente2"/>
              <w:rPr>
                <w:rFonts w:ascii="Arial" w:hAnsi="Arial" w:cs="Arial"/>
              </w:rPr>
            </w:pPr>
          </w:p>
        </w:tc>
        <w:tc>
          <w:tcPr>
            <w:tcW w:w="4268" w:type="dxa"/>
          </w:tcPr>
          <w:p w:rsidR="001C766A" w:rsidRPr="00D254BD" w:rsidRDefault="001C766A" w:rsidP="00473F56">
            <w:pPr>
              <w:pStyle w:val="Textoindependiente2"/>
              <w:rPr>
                <w:rFonts w:ascii="Arial" w:hAnsi="Arial" w:cs="Arial"/>
              </w:rPr>
            </w:pPr>
            <w:r w:rsidRPr="00D254BD">
              <w:rPr>
                <w:rFonts w:ascii="Arial" w:hAnsi="Arial" w:cs="Arial"/>
                <w:bCs w:val="0"/>
              </w:rPr>
              <w:t>Comisario Público Ciudadano</w:t>
            </w:r>
          </w:p>
        </w:tc>
      </w:tr>
    </w:tbl>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p w:rsidR="001C766A" w:rsidRPr="00D254BD" w:rsidRDefault="001C766A" w:rsidP="001C766A">
      <w:pPr>
        <w:pStyle w:val="Textoindependiente2"/>
        <w:rPr>
          <w:rFonts w:ascii="Arial" w:hAnsi="Arial" w:cs="Arial"/>
        </w:rPr>
      </w:pPr>
    </w:p>
    <w:tbl>
      <w:tblPr>
        <w:tblW w:w="0" w:type="auto"/>
        <w:tblInd w:w="288" w:type="dxa"/>
        <w:tblLook w:val="01E0"/>
      </w:tblPr>
      <w:tblGrid>
        <w:gridCol w:w="3960"/>
        <w:gridCol w:w="540"/>
        <w:gridCol w:w="4268"/>
      </w:tblGrid>
      <w:tr w:rsidR="001C766A" w:rsidRPr="00D254BD" w:rsidTr="00473F56">
        <w:tc>
          <w:tcPr>
            <w:tcW w:w="3960" w:type="dxa"/>
            <w:tcBorders>
              <w:bottom w:val="single" w:sz="12" w:space="0" w:color="auto"/>
            </w:tcBorders>
          </w:tcPr>
          <w:p w:rsidR="001C766A" w:rsidRPr="00D254BD" w:rsidRDefault="001C766A" w:rsidP="00473F56">
            <w:pPr>
              <w:pStyle w:val="Textoindependiente2"/>
              <w:rPr>
                <w:rFonts w:ascii="Arial" w:hAnsi="Arial" w:cs="Arial"/>
              </w:rPr>
            </w:pPr>
          </w:p>
        </w:tc>
        <w:tc>
          <w:tcPr>
            <w:tcW w:w="540" w:type="dxa"/>
          </w:tcPr>
          <w:p w:rsidR="001C766A" w:rsidRPr="00D254BD" w:rsidRDefault="001C766A" w:rsidP="00473F56">
            <w:pPr>
              <w:pStyle w:val="Textoindependiente2"/>
              <w:rPr>
                <w:rFonts w:ascii="Arial" w:hAnsi="Arial" w:cs="Arial"/>
              </w:rPr>
            </w:pPr>
          </w:p>
        </w:tc>
        <w:tc>
          <w:tcPr>
            <w:tcW w:w="4268" w:type="dxa"/>
          </w:tcPr>
          <w:p w:rsidR="001C766A" w:rsidRPr="00D254BD" w:rsidRDefault="001C766A" w:rsidP="00473F56">
            <w:pPr>
              <w:pStyle w:val="Textoindependiente2"/>
              <w:rPr>
                <w:rFonts w:ascii="Arial" w:hAnsi="Arial" w:cs="Arial"/>
              </w:rPr>
            </w:pPr>
          </w:p>
        </w:tc>
      </w:tr>
      <w:tr w:rsidR="001C766A" w:rsidRPr="000E7D36" w:rsidTr="00473F56">
        <w:tc>
          <w:tcPr>
            <w:tcW w:w="3960" w:type="dxa"/>
            <w:tcBorders>
              <w:top w:val="single" w:sz="4" w:space="0" w:color="auto"/>
            </w:tcBorders>
          </w:tcPr>
          <w:p w:rsidR="001C766A" w:rsidRPr="000E7D36" w:rsidRDefault="001C766A" w:rsidP="00473F56">
            <w:pPr>
              <w:rPr>
                <w:rFonts w:ascii="Arial" w:hAnsi="Arial" w:cs="Arial"/>
                <w:b/>
                <w:bCs/>
                <w:lang w:val="es-MX"/>
              </w:rPr>
            </w:pPr>
            <w:r w:rsidRPr="00D254BD">
              <w:rPr>
                <w:rFonts w:ascii="Arial" w:hAnsi="Arial" w:cs="Arial"/>
                <w:b/>
                <w:bCs/>
              </w:rPr>
              <w:t>C.P. RIGOBERTO DURAN TORTOLEDO,</w:t>
            </w:r>
            <w:r w:rsidRPr="00D254BD">
              <w:rPr>
                <w:rFonts w:ascii="Arial" w:hAnsi="Arial" w:cs="Arial"/>
                <w:b/>
                <w:bCs/>
                <w:lang w:val="es-MX"/>
              </w:rPr>
              <w:t xml:space="preserve"> Titular del Órgano de Control y Desarrollo Administrativo</w:t>
            </w:r>
            <w:r w:rsidR="000420F9" w:rsidRPr="00D254BD">
              <w:rPr>
                <w:rFonts w:ascii="Arial" w:hAnsi="Arial" w:cs="Arial"/>
                <w:b/>
                <w:bCs/>
                <w:lang w:val="es-MX"/>
              </w:rPr>
              <w:t>, representado por el ING. MARIO ARTURO RASCON DURAN</w:t>
            </w:r>
          </w:p>
          <w:p w:rsidR="001C766A" w:rsidRPr="000E7D36" w:rsidRDefault="001C766A" w:rsidP="00473F56">
            <w:pPr>
              <w:pStyle w:val="Textoindependiente2"/>
              <w:rPr>
                <w:rFonts w:ascii="Arial" w:hAnsi="Arial" w:cs="Arial"/>
                <w:lang w:val="es-MX"/>
              </w:rPr>
            </w:pPr>
          </w:p>
        </w:tc>
        <w:tc>
          <w:tcPr>
            <w:tcW w:w="540" w:type="dxa"/>
          </w:tcPr>
          <w:p w:rsidR="001C766A" w:rsidRPr="000E7D36" w:rsidRDefault="001C766A" w:rsidP="00473F56">
            <w:pPr>
              <w:pStyle w:val="Textoindependiente2"/>
              <w:rPr>
                <w:rFonts w:ascii="Arial" w:hAnsi="Arial" w:cs="Arial"/>
              </w:rPr>
            </w:pPr>
          </w:p>
        </w:tc>
        <w:tc>
          <w:tcPr>
            <w:tcW w:w="4268" w:type="dxa"/>
          </w:tcPr>
          <w:p w:rsidR="001C766A" w:rsidRPr="000E7D36" w:rsidRDefault="001C766A" w:rsidP="00473F56">
            <w:pPr>
              <w:pStyle w:val="Textoindependiente2"/>
              <w:rPr>
                <w:rFonts w:ascii="Arial" w:hAnsi="Arial" w:cs="Arial"/>
              </w:rPr>
            </w:pPr>
          </w:p>
        </w:tc>
      </w:tr>
    </w:tbl>
    <w:p w:rsidR="00BC5C2E" w:rsidRPr="00666AA5" w:rsidRDefault="001C766A" w:rsidP="00BF0CD8">
      <w:pPr>
        <w:pStyle w:val="Textoindependiente2"/>
        <w:rPr>
          <w:rFonts w:ascii="Arial" w:hAnsi="Arial" w:cs="Arial"/>
          <w:sz w:val="96"/>
          <w:szCs w:val="100"/>
        </w:rPr>
      </w:pPr>
      <w:r w:rsidRPr="000E7D36">
        <w:rPr>
          <w:rFonts w:ascii="Arial" w:hAnsi="Arial" w:cs="Arial"/>
          <w:bCs w:val="0"/>
          <w:sz w:val="14"/>
          <w:lang w:val="es-MX"/>
        </w:rPr>
        <w:t>ABM/1</w:t>
      </w:r>
      <w:r>
        <w:rPr>
          <w:rFonts w:ascii="Arial" w:hAnsi="Arial" w:cs="Arial"/>
          <w:bCs w:val="0"/>
          <w:sz w:val="14"/>
          <w:lang w:val="es-MX"/>
        </w:rPr>
        <w:t>9</w:t>
      </w:r>
      <w:r w:rsidRPr="000E7D36">
        <w:rPr>
          <w:rFonts w:ascii="Arial" w:hAnsi="Arial" w:cs="Arial"/>
          <w:bCs w:val="0"/>
          <w:sz w:val="14"/>
          <w:lang w:val="es-MX"/>
        </w:rPr>
        <w:t xml:space="preserve"> </w:t>
      </w:r>
      <w:r>
        <w:rPr>
          <w:rFonts w:ascii="Arial" w:hAnsi="Arial" w:cs="Arial"/>
          <w:bCs w:val="0"/>
          <w:sz w:val="14"/>
          <w:lang w:val="es-MX"/>
        </w:rPr>
        <w:t>SEPTIEMBRE</w:t>
      </w:r>
      <w:r w:rsidRPr="000E7D36">
        <w:rPr>
          <w:rFonts w:ascii="Arial" w:hAnsi="Arial" w:cs="Arial"/>
          <w:bCs w:val="0"/>
          <w:sz w:val="14"/>
          <w:lang w:val="es-MX"/>
        </w:rPr>
        <w:t>/2016 ***</w:t>
      </w:r>
    </w:p>
    <w:sectPr w:rsidR="00BC5C2E" w:rsidRPr="00666AA5" w:rsidSect="00D161C3">
      <w:footerReference w:type="even" r:id="rId18"/>
      <w:footerReference w:type="default" r:id="rId19"/>
      <w:pgSz w:w="12242" w:h="20163" w:code="5"/>
      <w:pgMar w:top="2410" w:right="1185" w:bottom="2552" w:left="1701" w:header="709" w:footer="10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A0E" w:rsidRDefault="00987A0E">
      <w:r>
        <w:separator/>
      </w:r>
    </w:p>
  </w:endnote>
  <w:endnote w:type="continuationSeparator" w:id="0">
    <w:p w:rsidR="00987A0E" w:rsidRDefault="00987A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BauerBodoni-RomanSC">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elson Sans">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830" w:rsidRDefault="00945F9F">
    <w:pPr>
      <w:pStyle w:val="Piedepgina"/>
      <w:framePr w:wrap="around" w:vAnchor="text" w:hAnchor="margin" w:xAlign="right" w:y="1"/>
      <w:rPr>
        <w:rStyle w:val="Nmerodepgina"/>
      </w:rPr>
    </w:pPr>
    <w:r>
      <w:rPr>
        <w:rStyle w:val="Nmerodepgina"/>
      </w:rPr>
      <w:fldChar w:fldCharType="begin"/>
    </w:r>
    <w:r w:rsidR="00E82830">
      <w:rPr>
        <w:rStyle w:val="Nmerodepgina"/>
      </w:rPr>
      <w:instrText xml:space="preserve">PAGE  </w:instrText>
    </w:r>
    <w:r>
      <w:rPr>
        <w:rStyle w:val="Nmerodepgina"/>
      </w:rPr>
      <w:fldChar w:fldCharType="end"/>
    </w:r>
  </w:p>
  <w:p w:rsidR="00E82830" w:rsidRDefault="00E8283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9768"/>
      <w:docPartObj>
        <w:docPartGallery w:val="Page Numbers (Bottom of Page)"/>
        <w:docPartUnique/>
      </w:docPartObj>
    </w:sdtPr>
    <w:sdtContent>
      <w:p w:rsidR="00E82830" w:rsidRDefault="00945F9F" w:rsidP="00263E70">
        <w:pPr>
          <w:pStyle w:val="Piedepgina"/>
          <w:jc w:val="right"/>
        </w:pPr>
        <w:r w:rsidRPr="00263E70">
          <w:rPr>
            <w:sz w:val="20"/>
          </w:rPr>
          <w:fldChar w:fldCharType="begin"/>
        </w:r>
        <w:r w:rsidR="00E82830" w:rsidRPr="00263E70">
          <w:rPr>
            <w:sz w:val="20"/>
          </w:rPr>
          <w:instrText xml:space="preserve"> PAGE   \* MERGEFORMAT </w:instrText>
        </w:r>
        <w:r w:rsidRPr="00263E70">
          <w:rPr>
            <w:sz w:val="20"/>
          </w:rPr>
          <w:fldChar w:fldCharType="separate"/>
        </w:r>
        <w:r w:rsidR="007419A7">
          <w:rPr>
            <w:noProof/>
            <w:sz w:val="20"/>
          </w:rPr>
          <w:t>24</w:t>
        </w:r>
        <w:r w:rsidRPr="00263E70">
          <w:rPr>
            <w:sz w:val="20"/>
          </w:rPr>
          <w:fldChar w:fldCharType="end"/>
        </w:r>
      </w:p>
    </w:sdtContent>
  </w:sdt>
  <w:p w:rsidR="00E82830" w:rsidRDefault="00E8283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A0E" w:rsidRDefault="00987A0E">
      <w:r>
        <w:separator/>
      </w:r>
    </w:p>
  </w:footnote>
  <w:footnote w:type="continuationSeparator" w:id="0">
    <w:p w:rsidR="00987A0E" w:rsidRDefault="00987A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1DC"/>
    <w:multiLevelType w:val="hybridMultilevel"/>
    <w:tmpl w:val="AFE2F3A4"/>
    <w:lvl w:ilvl="0" w:tplc="786A1422">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1">
    <w:nsid w:val="08E2678B"/>
    <w:multiLevelType w:val="hybridMultilevel"/>
    <w:tmpl w:val="EF0C4E84"/>
    <w:lvl w:ilvl="0" w:tplc="EC6210F6">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2">
    <w:nsid w:val="0A0637B7"/>
    <w:multiLevelType w:val="multilevel"/>
    <w:tmpl w:val="5AD2C1E2"/>
    <w:lvl w:ilvl="0">
      <w:start w:val="1"/>
      <w:numFmt w:val="decimal"/>
      <w:lvlText w:val="%1."/>
      <w:lvlJc w:val="left"/>
      <w:pPr>
        <w:ind w:left="7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3">
    <w:nsid w:val="0AEC3E0B"/>
    <w:multiLevelType w:val="hybridMultilevel"/>
    <w:tmpl w:val="5380EB98"/>
    <w:lvl w:ilvl="0" w:tplc="8552FB0A">
      <w:start w:val="1"/>
      <w:numFmt w:val="upperRoman"/>
      <w:lvlText w:val="%1."/>
      <w:lvlJc w:val="left"/>
      <w:pPr>
        <w:ind w:left="1500" w:hanging="720"/>
      </w:pPr>
      <w:rPr>
        <w:rFonts w:hint="default"/>
      </w:rPr>
    </w:lvl>
    <w:lvl w:ilvl="1" w:tplc="2C0A0019" w:tentative="1">
      <w:start w:val="1"/>
      <w:numFmt w:val="lowerLetter"/>
      <w:lvlText w:val="%2."/>
      <w:lvlJc w:val="left"/>
      <w:pPr>
        <w:ind w:left="1860" w:hanging="360"/>
      </w:pPr>
    </w:lvl>
    <w:lvl w:ilvl="2" w:tplc="2C0A001B" w:tentative="1">
      <w:start w:val="1"/>
      <w:numFmt w:val="lowerRoman"/>
      <w:lvlText w:val="%3."/>
      <w:lvlJc w:val="right"/>
      <w:pPr>
        <w:ind w:left="2580" w:hanging="180"/>
      </w:pPr>
    </w:lvl>
    <w:lvl w:ilvl="3" w:tplc="2C0A000F" w:tentative="1">
      <w:start w:val="1"/>
      <w:numFmt w:val="decimal"/>
      <w:lvlText w:val="%4."/>
      <w:lvlJc w:val="left"/>
      <w:pPr>
        <w:ind w:left="3300" w:hanging="360"/>
      </w:pPr>
    </w:lvl>
    <w:lvl w:ilvl="4" w:tplc="2C0A0019" w:tentative="1">
      <w:start w:val="1"/>
      <w:numFmt w:val="lowerLetter"/>
      <w:lvlText w:val="%5."/>
      <w:lvlJc w:val="left"/>
      <w:pPr>
        <w:ind w:left="4020" w:hanging="360"/>
      </w:pPr>
    </w:lvl>
    <w:lvl w:ilvl="5" w:tplc="2C0A001B" w:tentative="1">
      <w:start w:val="1"/>
      <w:numFmt w:val="lowerRoman"/>
      <w:lvlText w:val="%6."/>
      <w:lvlJc w:val="right"/>
      <w:pPr>
        <w:ind w:left="4740" w:hanging="180"/>
      </w:pPr>
    </w:lvl>
    <w:lvl w:ilvl="6" w:tplc="2C0A000F" w:tentative="1">
      <w:start w:val="1"/>
      <w:numFmt w:val="decimal"/>
      <w:lvlText w:val="%7."/>
      <w:lvlJc w:val="left"/>
      <w:pPr>
        <w:ind w:left="5460" w:hanging="360"/>
      </w:pPr>
    </w:lvl>
    <w:lvl w:ilvl="7" w:tplc="2C0A0019" w:tentative="1">
      <w:start w:val="1"/>
      <w:numFmt w:val="lowerLetter"/>
      <w:lvlText w:val="%8."/>
      <w:lvlJc w:val="left"/>
      <w:pPr>
        <w:ind w:left="6180" w:hanging="360"/>
      </w:pPr>
    </w:lvl>
    <w:lvl w:ilvl="8" w:tplc="2C0A001B" w:tentative="1">
      <w:start w:val="1"/>
      <w:numFmt w:val="lowerRoman"/>
      <w:lvlText w:val="%9."/>
      <w:lvlJc w:val="right"/>
      <w:pPr>
        <w:ind w:left="6900" w:hanging="180"/>
      </w:pPr>
    </w:lvl>
  </w:abstractNum>
  <w:abstractNum w:abstractNumId="4">
    <w:nsid w:val="10954DB9"/>
    <w:multiLevelType w:val="hybridMultilevel"/>
    <w:tmpl w:val="ECB0B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D37439"/>
    <w:multiLevelType w:val="hybridMultilevel"/>
    <w:tmpl w:val="45041DF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EF79E0"/>
    <w:multiLevelType w:val="hybridMultilevel"/>
    <w:tmpl w:val="D990F1F2"/>
    <w:lvl w:ilvl="0" w:tplc="1E0ABB2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4C208BB"/>
    <w:multiLevelType w:val="hybridMultilevel"/>
    <w:tmpl w:val="5CCEA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C546CB"/>
    <w:multiLevelType w:val="hybridMultilevel"/>
    <w:tmpl w:val="BDE0F2D8"/>
    <w:lvl w:ilvl="0" w:tplc="1B18F092">
      <w:start w:val="1"/>
      <w:numFmt w:val="lowerLetter"/>
      <w:lvlText w:val="%1)"/>
      <w:lvlJc w:val="left"/>
      <w:pPr>
        <w:ind w:left="780" w:hanging="360"/>
      </w:pPr>
      <w:rPr>
        <w:rFonts w:hint="default"/>
      </w:rPr>
    </w:lvl>
    <w:lvl w:ilvl="1" w:tplc="2C0A0019" w:tentative="1">
      <w:start w:val="1"/>
      <w:numFmt w:val="lowerLetter"/>
      <w:lvlText w:val="%2."/>
      <w:lvlJc w:val="left"/>
      <w:pPr>
        <w:ind w:left="1500" w:hanging="360"/>
      </w:pPr>
    </w:lvl>
    <w:lvl w:ilvl="2" w:tplc="2C0A001B" w:tentative="1">
      <w:start w:val="1"/>
      <w:numFmt w:val="lowerRoman"/>
      <w:lvlText w:val="%3."/>
      <w:lvlJc w:val="right"/>
      <w:pPr>
        <w:ind w:left="2220" w:hanging="180"/>
      </w:pPr>
    </w:lvl>
    <w:lvl w:ilvl="3" w:tplc="2C0A000F" w:tentative="1">
      <w:start w:val="1"/>
      <w:numFmt w:val="decimal"/>
      <w:lvlText w:val="%4."/>
      <w:lvlJc w:val="left"/>
      <w:pPr>
        <w:ind w:left="2940" w:hanging="360"/>
      </w:pPr>
    </w:lvl>
    <w:lvl w:ilvl="4" w:tplc="2C0A0019" w:tentative="1">
      <w:start w:val="1"/>
      <w:numFmt w:val="lowerLetter"/>
      <w:lvlText w:val="%5."/>
      <w:lvlJc w:val="left"/>
      <w:pPr>
        <w:ind w:left="3660" w:hanging="360"/>
      </w:pPr>
    </w:lvl>
    <w:lvl w:ilvl="5" w:tplc="2C0A001B" w:tentative="1">
      <w:start w:val="1"/>
      <w:numFmt w:val="lowerRoman"/>
      <w:lvlText w:val="%6."/>
      <w:lvlJc w:val="right"/>
      <w:pPr>
        <w:ind w:left="4380" w:hanging="180"/>
      </w:pPr>
    </w:lvl>
    <w:lvl w:ilvl="6" w:tplc="2C0A000F" w:tentative="1">
      <w:start w:val="1"/>
      <w:numFmt w:val="decimal"/>
      <w:lvlText w:val="%7."/>
      <w:lvlJc w:val="left"/>
      <w:pPr>
        <w:ind w:left="5100" w:hanging="360"/>
      </w:pPr>
    </w:lvl>
    <w:lvl w:ilvl="7" w:tplc="2C0A0019" w:tentative="1">
      <w:start w:val="1"/>
      <w:numFmt w:val="lowerLetter"/>
      <w:lvlText w:val="%8."/>
      <w:lvlJc w:val="left"/>
      <w:pPr>
        <w:ind w:left="5820" w:hanging="360"/>
      </w:pPr>
    </w:lvl>
    <w:lvl w:ilvl="8" w:tplc="2C0A001B" w:tentative="1">
      <w:start w:val="1"/>
      <w:numFmt w:val="lowerRoman"/>
      <w:lvlText w:val="%9."/>
      <w:lvlJc w:val="right"/>
      <w:pPr>
        <w:ind w:left="6540" w:hanging="180"/>
      </w:pPr>
    </w:lvl>
  </w:abstractNum>
  <w:abstractNum w:abstractNumId="9">
    <w:nsid w:val="1C191F6B"/>
    <w:multiLevelType w:val="hybridMultilevel"/>
    <w:tmpl w:val="966AD9B4"/>
    <w:lvl w:ilvl="0" w:tplc="6BB8DD18">
      <w:start w:val="1"/>
      <w:numFmt w:val="upperRoman"/>
      <w:pStyle w:val="Ttulo2"/>
      <w:lvlText w:val="%1."/>
      <w:lvlJc w:val="left"/>
      <w:pPr>
        <w:tabs>
          <w:tab w:val="num" w:pos="1425"/>
        </w:tabs>
        <w:ind w:left="1425" w:hanging="720"/>
      </w:pPr>
      <w:rPr>
        <w:rFonts w:hint="default"/>
      </w:rPr>
    </w:lvl>
    <w:lvl w:ilvl="1" w:tplc="7170373E">
      <w:start w:val="20"/>
      <w:numFmt w:val="upperRoman"/>
      <w:lvlText w:val="%2."/>
      <w:lvlJc w:val="left"/>
      <w:pPr>
        <w:tabs>
          <w:tab w:val="num" w:pos="2190"/>
        </w:tabs>
        <w:ind w:left="2190" w:hanging="765"/>
      </w:pPr>
      <w:rPr>
        <w:rFonts w:hint="default"/>
        <w:b/>
        <w:i/>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nsid w:val="22357AE8"/>
    <w:multiLevelType w:val="hybridMultilevel"/>
    <w:tmpl w:val="E9B2FE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677A15"/>
    <w:multiLevelType w:val="hybridMultilevel"/>
    <w:tmpl w:val="0BC26A68"/>
    <w:lvl w:ilvl="0" w:tplc="640A2DA2">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12">
    <w:nsid w:val="241570AD"/>
    <w:multiLevelType w:val="hybridMultilevel"/>
    <w:tmpl w:val="93E088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3F3778"/>
    <w:multiLevelType w:val="hybridMultilevel"/>
    <w:tmpl w:val="156ADA8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E7D24DA"/>
    <w:multiLevelType w:val="hybridMultilevel"/>
    <w:tmpl w:val="CBCA80B4"/>
    <w:lvl w:ilvl="0" w:tplc="104C783A">
      <w:start w:val="1"/>
      <w:numFmt w:val="bullet"/>
      <w:lvlText w:val=""/>
      <w:lvlJc w:val="left"/>
      <w:pPr>
        <w:ind w:left="1995" w:hanging="360"/>
      </w:pPr>
      <w:rPr>
        <w:rFonts w:ascii="Symbol" w:hAnsi="Symbol" w:hint="default"/>
        <w:b/>
      </w:rPr>
    </w:lvl>
    <w:lvl w:ilvl="1" w:tplc="080A0019">
      <w:start w:val="1"/>
      <w:numFmt w:val="lowerLetter"/>
      <w:lvlText w:val="%2."/>
      <w:lvlJc w:val="left"/>
      <w:pPr>
        <w:ind w:left="2715" w:hanging="360"/>
      </w:pPr>
    </w:lvl>
    <w:lvl w:ilvl="2" w:tplc="080A001B" w:tentative="1">
      <w:start w:val="1"/>
      <w:numFmt w:val="lowerRoman"/>
      <w:lvlText w:val="%3."/>
      <w:lvlJc w:val="right"/>
      <w:pPr>
        <w:ind w:left="3435" w:hanging="180"/>
      </w:pPr>
    </w:lvl>
    <w:lvl w:ilvl="3" w:tplc="080A000F" w:tentative="1">
      <w:start w:val="1"/>
      <w:numFmt w:val="decimal"/>
      <w:lvlText w:val="%4."/>
      <w:lvlJc w:val="left"/>
      <w:pPr>
        <w:ind w:left="4155" w:hanging="360"/>
      </w:pPr>
    </w:lvl>
    <w:lvl w:ilvl="4" w:tplc="080A0019" w:tentative="1">
      <w:start w:val="1"/>
      <w:numFmt w:val="lowerLetter"/>
      <w:lvlText w:val="%5."/>
      <w:lvlJc w:val="left"/>
      <w:pPr>
        <w:ind w:left="4875" w:hanging="360"/>
      </w:pPr>
    </w:lvl>
    <w:lvl w:ilvl="5" w:tplc="080A001B" w:tentative="1">
      <w:start w:val="1"/>
      <w:numFmt w:val="lowerRoman"/>
      <w:lvlText w:val="%6."/>
      <w:lvlJc w:val="right"/>
      <w:pPr>
        <w:ind w:left="5595" w:hanging="180"/>
      </w:pPr>
    </w:lvl>
    <w:lvl w:ilvl="6" w:tplc="080A000F" w:tentative="1">
      <w:start w:val="1"/>
      <w:numFmt w:val="decimal"/>
      <w:lvlText w:val="%7."/>
      <w:lvlJc w:val="left"/>
      <w:pPr>
        <w:ind w:left="6315" w:hanging="360"/>
      </w:pPr>
    </w:lvl>
    <w:lvl w:ilvl="7" w:tplc="080A0019" w:tentative="1">
      <w:start w:val="1"/>
      <w:numFmt w:val="lowerLetter"/>
      <w:lvlText w:val="%8."/>
      <w:lvlJc w:val="left"/>
      <w:pPr>
        <w:ind w:left="7035" w:hanging="360"/>
      </w:pPr>
    </w:lvl>
    <w:lvl w:ilvl="8" w:tplc="080A001B" w:tentative="1">
      <w:start w:val="1"/>
      <w:numFmt w:val="lowerRoman"/>
      <w:lvlText w:val="%9."/>
      <w:lvlJc w:val="right"/>
      <w:pPr>
        <w:ind w:left="7755" w:hanging="180"/>
      </w:pPr>
    </w:lvl>
  </w:abstractNum>
  <w:abstractNum w:abstractNumId="15">
    <w:nsid w:val="31914554"/>
    <w:multiLevelType w:val="hybridMultilevel"/>
    <w:tmpl w:val="609EED0C"/>
    <w:lvl w:ilvl="0" w:tplc="C256FBDA">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16">
    <w:nsid w:val="42FD2363"/>
    <w:multiLevelType w:val="hybridMultilevel"/>
    <w:tmpl w:val="CC24F976"/>
    <w:lvl w:ilvl="0" w:tplc="28FEFAC4">
      <w:start w:val="1"/>
      <w:numFmt w:val="decimal"/>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7">
    <w:nsid w:val="440F2689"/>
    <w:multiLevelType w:val="hybridMultilevel"/>
    <w:tmpl w:val="463497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A954BD"/>
    <w:multiLevelType w:val="hybridMultilevel"/>
    <w:tmpl w:val="58703E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5E65B94"/>
    <w:multiLevelType w:val="hybridMultilevel"/>
    <w:tmpl w:val="3FD09D66"/>
    <w:lvl w:ilvl="0" w:tplc="E6D87F6E">
      <w:start w:val="1"/>
      <w:numFmt w:val="decimal"/>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20">
    <w:nsid w:val="4EEC74FB"/>
    <w:multiLevelType w:val="hybridMultilevel"/>
    <w:tmpl w:val="DD6ACF80"/>
    <w:lvl w:ilvl="0" w:tplc="54268C5A">
      <w:start w:val="1"/>
      <w:numFmt w:val="upperRoman"/>
      <w:lvlText w:val="%1."/>
      <w:lvlJc w:val="left"/>
      <w:pPr>
        <w:ind w:left="360" w:hanging="360"/>
      </w:pPr>
      <w:rPr>
        <w:rFonts w:hint="default"/>
        <w:b/>
        <w:i w:val="0"/>
        <w:caps w:val="0"/>
        <w:strike w:val="0"/>
        <w:dstrike w:val="0"/>
        <w:outline w:val="0"/>
        <w:shadow w:val="0"/>
        <w:emboss w:val="0"/>
        <w:imprint w:val="0"/>
        <w:vanish w:val="0"/>
        <w:color w:val="262626"/>
        <w:vertAlign w:val="baseline"/>
      </w:rPr>
    </w:lvl>
    <w:lvl w:ilvl="1" w:tplc="054ED7B0">
      <w:start w:val="1"/>
      <w:numFmt w:val="lowerLetter"/>
      <w:lvlText w:val="%2)"/>
      <w:lvlJc w:val="left"/>
      <w:pPr>
        <w:ind w:left="1080" w:hanging="360"/>
      </w:pPr>
      <w:rPr>
        <w:rFonts w:hint="default"/>
        <w:b/>
        <w:sz w:val="20"/>
        <w:szCs w:val="20"/>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59A25EDE"/>
    <w:multiLevelType w:val="hybridMultilevel"/>
    <w:tmpl w:val="ECAAD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A849F2"/>
    <w:multiLevelType w:val="hybridMultilevel"/>
    <w:tmpl w:val="9BB857A4"/>
    <w:lvl w:ilvl="0" w:tplc="A7D8744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3A1C7F"/>
    <w:multiLevelType w:val="hybridMultilevel"/>
    <w:tmpl w:val="CCEE3D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D8D401F"/>
    <w:multiLevelType w:val="hybridMultilevel"/>
    <w:tmpl w:val="E1E8277A"/>
    <w:lvl w:ilvl="0" w:tplc="B5A86302">
      <w:start w:val="2"/>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5C0D8D"/>
    <w:multiLevelType w:val="hybridMultilevel"/>
    <w:tmpl w:val="7ED29F9C"/>
    <w:lvl w:ilvl="0" w:tplc="23560600">
      <w:start w:val="2"/>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6E894354"/>
    <w:multiLevelType w:val="hybridMultilevel"/>
    <w:tmpl w:val="5D4816A2"/>
    <w:lvl w:ilvl="0" w:tplc="432C67D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D36038"/>
    <w:multiLevelType w:val="hybridMultilevel"/>
    <w:tmpl w:val="719CC9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466D1D"/>
    <w:multiLevelType w:val="hybridMultilevel"/>
    <w:tmpl w:val="6712A8B6"/>
    <w:lvl w:ilvl="0" w:tplc="EA16D730">
      <w:start w:val="1"/>
      <w:numFmt w:val="upperLetter"/>
      <w:lvlText w:val="%1."/>
      <w:lvlJc w:val="left"/>
      <w:pPr>
        <w:ind w:left="7241" w:hanging="720"/>
      </w:pPr>
      <w:rPr>
        <w:rFonts w:hint="default"/>
        <w:b/>
        <w:sz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D41B9F"/>
    <w:multiLevelType w:val="hybridMultilevel"/>
    <w:tmpl w:val="312A7C5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7A293D42"/>
    <w:multiLevelType w:val="hybridMultilevel"/>
    <w:tmpl w:val="74DA392A"/>
    <w:lvl w:ilvl="0" w:tplc="0242D636">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31">
    <w:nsid w:val="7A2B0A8A"/>
    <w:multiLevelType w:val="hybridMultilevel"/>
    <w:tmpl w:val="71880D70"/>
    <w:lvl w:ilvl="0" w:tplc="1EA63270">
      <w:start w:val="1"/>
      <w:numFmt w:val="lowerLetter"/>
      <w:lvlText w:val="%1)"/>
      <w:lvlJc w:val="left"/>
      <w:pPr>
        <w:ind w:left="671" w:hanging="360"/>
      </w:pPr>
      <w:rPr>
        <w:rFonts w:hint="default"/>
      </w:rPr>
    </w:lvl>
    <w:lvl w:ilvl="1" w:tplc="2C0A0019" w:tentative="1">
      <w:start w:val="1"/>
      <w:numFmt w:val="lowerLetter"/>
      <w:lvlText w:val="%2."/>
      <w:lvlJc w:val="left"/>
      <w:pPr>
        <w:ind w:left="1391" w:hanging="360"/>
      </w:pPr>
    </w:lvl>
    <w:lvl w:ilvl="2" w:tplc="2C0A001B" w:tentative="1">
      <w:start w:val="1"/>
      <w:numFmt w:val="lowerRoman"/>
      <w:lvlText w:val="%3."/>
      <w:lvlJc w:val="right"/>
      <w:pPr>
        <w:ind w:left="2111" w:hanging="180"/>
      </w:pPr>
    </w:lvl>
    <w:lvl w:ilvl="3" w:tplc="2C0A000F" w:tentative="1">
      <w:start w:val="1"/>
      <w:numFmt w:val="decimal"/>
      <w:lvlText w:val="%4."/>
      <w:lvlJc w:val="left"/>
      <w:pPr>
        <w:ind w:left="2831" w:hanging="360"/>
      </w:pPr>
    </w:lvl>
    <w:lvl w:ilvl="4" w:tplc="2C0A0019" w:tentative="1">
      <w:start w:val="1"/>
      <w:numFmt w:val="lowerLetter"/>
      <w:lvlText w:val="%5."/>
      <w:lvlJc w:val="left"/>
      <w:pPr>
        <w:ind w:left="3551" w:hanging="360"/>
      </w:pPr>
    </w:lvl>
    <w:lvl w:ilvl="5" w:tplc="2C0A001B" w:tentative="1">
      <w:start w:val="1"/>
      <w:numFmt w:val="lowerRoman"/>
      <w:lvlText w:val="%6."/>
      <w:lvlJc w:val="right"/>
      <w:pPr>
        <w:ind w:left="4271" w:hanging="180"/>
      </w:pPr>
    </w:lvl>
    <w:lvl w:ilvl="6" w:tplc="2C0A000F" w:tentative="1">
      <w:start w:val="1"/>
      <w:numFmt w:val="decimal"/>
      <w:lvlText w:val="%7."/>
      <w:lvlJc w:val="left"/>
      <w:pPr>
        <w:ind w:left="4991" w:hanging="360"/>
      </w:pPr>
    </w:lvl>
    <w:lvl w:ilvl="7" w:tplc="2C0A0019" w:tentative="1">
      <w:start w:val="1"/>
      <w:numFmt w:val="lowerLetter"/>
      <w:lvlText w:val="%8."/>
      <w:lvlJc w:val="left"/>
      <w:pPr>
        <w:ind w:left="5711" w:hanging="360"/>
      </w:pPr>
    </w:lvl>
    <w:lvl w:ilvl="8" w:tplc="2C0A001B" w:tentative="1">
      <w:start w:val="1"/>
      <w:numFmt w:val="lowerRoman"/>
      <w:lvlText w:val="%9."/>
      <w:lvlJc w:val="right"/>
      <w:pPr>
        <w:ind w:left="6431" w:hanging="180"/>
      </w:pPr>
    </w:lvl>
  </w:abstractNum>
  <w:abstractNum w:abstractNumId="32">
    <w:nsid w:val="7BFE017F"/>
    <w:multiLevelType w:val="hybridMultilevel"/>
    <w:tmpl w:val="F7A8B35E"/>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EF12822"/>
    <w:multiLevelType w:val="hybridMultilevel"/>
    <w:tmpl w:val="4E5813E6"/>
    <w:lvl w:ilvl="0" w:tplc="D9C866F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9"/>
  </w:num>
  <w:num w:numId="2">
    <w:abstractNumId w:val="28"/>
  </w:num>
  <w:num w:numId="3">
    <w:abstractNumId w:val="22"/>
  </w:num>
  <w:num w:numId="4">
    <w:abstractNumId w:val="14"/>
  </w:num>
  <w:num w:numId="5">
    <w:abstractNumId w:val="20"/>
  </w:num>
  <w:num w:numId="6">
    <w:abstractNumId w:val="33"/>
  </w:num>
  <w:num w:numId="7">
    <w:abstractNumId w:val="4"/>
  </w:num>
  <w:num w:numId="8">
    <w:abstractNumId w:val="7"/>
  </w:num>
  <w:num w:numId="9">
    <w:abstractNumId w:val="18"/>
  </w:num>
  <w:num w:numId="10">
    <w:abstractNumId w:val="24"/>
  </w:num>
  <w:num w:numId="11">
    <w:abstractNumId w:val="5"/>
  </w:num>
  <w:num w:numId="12">
    <w:abstractNumId w:val="21"/>
  </w:num>
  <w:num w:numId="13">
    <w:abstractNumId w:val="17"/>
  </w:num>
  <w:num w:numId="14">
    <w:abstractNumId w:val="27"/>
  </w:num>
  <w:num w:numId="15">
    <w:abstractNumId w:val="12"/>
  </w:num>
  <w:num w:numId="16">
    <w:abstractNumId w:val="32"/>
  </w:num>
  <w:num w:numId="17">
    <w:abstractNumId w:val="8"/>
  </w:num>
  <w:num w:numId="18">
    <w:abstractNumId w:val="3"/>
  </w:num>
  <w:num w:numId="19">
    <w:abstractNumId w:val="15"/>
  </w:num>
  <w:num w:numId="20">
    <w:abstractNumId w:val="30"/>
  </w:num>
  <w:num w:numId="21">
    <w:abstractNumId w:val="31"/>
  </w:num>
  <w:num w:numId="22">
    <w:abstractNumId w:val="0"/>
  </w:num>
  <w:num w:numId="23">
    <w:abstractNumId w:val="11"/>
  </w:num>
  <w:num w:numId="24">
    <w:abstractNumId w:val="1"/>
  </w:num>
  <w:num w:numId="25">
    <w:abstractNumId w:val="29"/>
  </w:num>
  <w:num w:numId="26">
    <w:abstractNumId w:val="25"/>
  </w:num>
  <w:num w:numId="27">
    <w:abstractNumId w:val="13"/>
  </w:num>
  <w:num w:numId="28">
    <w:abstractNumId w:val="10"/>
  </w:num>
  <w:num w:numId="29">
    <w:abstractNumId w:val="23"/>
  </w:num>
  <w:num w:numId="30">
    <w:abstractNumId w:val="6"/>
  </w:num>
  <w:num w:numId="31">
    <w:abstractNumId w:val="26"/>
  </w:num>
  <w:num w:numId="32">
    <w:abstractNumId w:val="19"/>
  </w:num>
  <w:num w:numId="33">
    <w:abstractNumId w:val="16"/>
  </w:num>
  <w:num w:numId="34">
    <w:abstractNumId w:val="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175106">
      <o:colormenu v:ext="edit" fillcolor="white" strokecolor="none"/>
    </o:shapedefaults>
  </w:hdrShapeDefaults>
  <w:footnotePr>
    <w:footnote w:id="-1"/>
    <w:footnote w:id="0"/>
  </w:footnotePr>
  <w:endnotePr>
    <w:endnote w:id="-1"/>
    <w:endnote w:id="0"/>
  </w:endnotePr>
  <w:compat/>
  <w:rsids>
    <w:rsidRoot w:val="009E7F26"/>
    <w:rsid w:val="00001EBA"/>
    <w:rsid w:val="00002648"/>
    <w:rsid w:val="00002EC9"/>
    <w:rsid w:val="000032CA"/>
    <w:rsid w:val="000036AE"/>
    <w:rsid w:val="00003A1C"/>
    <w:rsid w:val="00005013"/>
    <w:rsid w:val="0000560F"/>
    <w:rsid w:val="00005802"/>
    <w:rsid w:val="00005F4C"/>
    <w:rsid w:val="000069FE"/>
    <w:rsid w:val="0000730A"/>
    <w:rsid w:val="00007325"/>
    <w:rsid w:val="000079F0"/>
    <w:rsid w:val="00010C91"/>
    <w:rsid w:val="00010F51"/>
    <w:rsid w:val="0001202B"/>
    <w:rsid w:val="000121C7"/>
    <w:rsid w:val="00012476"/>
    <w:rsid w:val="000130A4"/>
    <w:rsid w:val="000139B8"/>
    <w:rsid w:val="00013EF0"/>
    <w:rsid w:val="00014733"/>
    <w:rsid w:val="00014E35"/>
    <w:rsid w:val="00015617"/>
    <w:rsid w:val="000160C8"/>
    <w:rsid w:val="0001713B"/>
    <w:rsid w:val="0001715B"/>
    <w:rsid w:val="000173B6"/>
    <w:rsid w:val="00020B57"/>
    <w:rsid w:val="00020DA0"/>
    <w:rsid w:val="00022454"/>
    <w:rsid w:val="00022775"/>
    <w:rsid w:val="000227CB"/>
    <w:rsid w:val="00022849"/>
    <w:rsid w:val="00023527"/>
    <w:rsid w:val="000241BD"/>
    <w:rsid w:val="000257AD"/>
    <w:rsid w:val="000266EA"/>
    <w:rsid w:val="00026784"/>
    <w:rsid w:val="000268AB"/>
    <w:rsid w:val="00026985"/>
    <w:rsid w:val="00026CF5"/>
    <w:rsid w:val="00030095"/>
    <w:rsid w:val="0003072C"/>
    <w:rsid w:val="000319B1"/>
    <w:rsid w:val="00031BA2"/>
    <w:rsid w:val="0003240F"/>
    <w:rsid w:val="000328EF"/>
    <w:rsid w:val="00033414"/>
    <w:rsid w:val="00033813"/>
    <w:rsid w:val="00033EC9"/>
    <w:rsid w:val="0003438C"/>
    <w:rsid w:val="00034DBF"/>
    <w:rsid w:val="000350FA"/>
    <w:rsid w:val="00036CA0"/>
    <w:rsid w:val="00036D95"/>
    <w:rsid w:val="00037471"/>
    <w:rsid w:val="00037F03"/>
    <w:rsid w:val="00041BCB"/>
    <w:rsid w:val="000420F9"/>
    <w:rsid w:val="000422B8"/>
    <w:rsid w:val="000430F6"/>
    <w:rsid w:val="0004413A"/>
    <w:rsid w:val="00044C8F"/>
    <w:rsid w:val="00045009"/>
    <w:rsid w:val="00045457"/>
    <w:rsid w:val="000455BA"/>
    <w:rsid w:val="000457D2"/>
    <w:rsid w:val="0004735E"/>
    <w:rsid w:val="00047963"/>
    <w:rsid w:val="00047B64"/>
    <w:rsid w:val="000507D2"/>
    <w:rsid w:val="0005183C"/>
    <w:rsid w:val="000519DB"/>
    <w:rsid w:val="000524FC"/>
    <w:rsid w:val="00052FDA"/>
    <w:rsid w:val="00053474"/>
    <w:rsid w:val="000538E6"/>
    <w:rsid w:val="000539CE"/>
    <w:rsid w:val="00053A2D"/>
    <w:rsid w:val="00054D90"/>
    <w:rsid w:val="00055010"/>
    <w:rsid w:val="00055080"/>
    <w:rsid w:val="00056677"/>
    <w:rsid w:val="00060382"/>
    <w:rsid w:val="000617AA"/>
    <w:rsid w:val="00061AA4"/>
    <w:rsid w:val="000623C2"/>
    <w:rsid w:val="00062F8D"/>
    <w:rsid w:val="00063899"/>
    <w:rsid w:val="00063A05"/>
    <w:rsid w:val="00064F1D"/>
    <w:rsid w:val="00065A51"/>
    <w:rsid w:val="000665F8"/>
    <w:rsid w:val="000671D8"/>
    <w:rsid w:val="00067B6E"/>
    <w:rsid w:val="00067F17"/>
    <w:rsid w:val="000702B1"/>
    <w:rsid w:val="00070402"/>
    <w:rsid w:val="000711A8"/>
    <w:rsid w:val="000712E8"/>
    <w:rsid w:val="00071A3A"/>
    <w:rsid w:val="00071D03"/>
    <w:rsid w:val="000720A5"/>
    <w:rsid w:val="0007326E"/>
    <w:rsid w:val="00074B5E"/>
    <w:rsid w:val="00076E55"/>
    <w:rsid w:val="0007704D"/>
    <w:rsid w:val="00077C37"/>
    <w:rsid w:val="00077C80"/>
    <w:rsid w:val="00077D8E"/>
    <w:rsid w:val="000818CC"/>
    <w:rsid w:val="00082BED"/>
    <w:rsid w:val="00082F2B"/>
    <w:rsid w:val="00083905"/>
    <w:rsid w:val="00083C48"/>
    <w:rsid w:val="00084A46"/>
    <w:rsid w:val="00084F13"/>
    <w:rsid w:val="00085D41"/>
    <w:rsid w:val="00085D69"/>
    <w:rsid w:val="00085E51"/>
    <w:rsid w:val="000910F3"/>
    <w:rsid w:val="0009114B"/>
    <w:rsid w:val="0009189E"/>
    <w:rsid w:val="0009207B"/>
    <w:rsid w:val="000921A6"/>
    <w:rsid w:val="00092EB2"/>
    <w:rsid w:val="00093B8A"/>
    <w:rsid w:val="000945B0"/>
    <w:rsid w:val="00094837"/>
    <w:rsid w:val="00094AA4"/>
    <w:rsid w:val="000954EF"/>
    <w:rsid w:val="000975C9"/>
    <w:rsid w:val="00097A48"/>
    <w:rsid w:val="00097B7D"/>
    <w:rsid w:val="000A0082"/>
    <w:rsid w:val="000A0BB9"/>
    <w:rsid w:val="000A1657"/>
    <w:rsid w:val="000A1688"/>
    <w:rsid w:val="000A17DF"/>
    <w:rsid w:val="000A190F"/>
    <w:rsid w:val="000A1DC0"/>
    <w:rsid w:val="000A20E3"/>
    <w:rsid w:val="000A2E4F"/>
    <w:rsid w:val="000A37D8"/>
    <w:rsid w:val="000A478E"/>
    <w:rsid w:val="000A53BE"/>
    <w:rsid w:val="000A6DFF"/>
    <w:rsid w:val="000A7B21"/>
    <w:rsid w:val="000B002C"/>
    <w:rsid w:val="000B01A7"/>
    <w:rsid w:val="000B050A"/>
    <w:rsid w:val="000B060A"/>
    <w:rsid w:val="000B12AA"/>
    <w:rsid w:val="000B206E"/>
    <w:rsid w:val="000B2B80"/>
    <w:rsid w:val="000B351E"/>
    <w:rsid w:val="000B354F"/>
    <w:rsid w:val="000B3661"/>
    <w:rsid w:val="000B373C"/>
    <w:rsid w:val="000B4280"/>
    <w:rsid w:val="000B44C2"/>
    <w:rsid w:val="000B4B28"/>
    <w:rsid w:val="000B4EF7"/>
    <w:rsid w:val="000B6CFF"/>
    <w:rsid w:val="000B71BE"/>
    <w:rsid w:val="000B75AB"/>
    <w:rsid w:val="000C070E"/>
    <w:rsid w:val="000C13F7"/>
    <w:rsid w:val="000C2050"/>
    <w:rsid w:val="000C28AF"/>
    <w:rsid w:val="000C3D75"/>
    <w:rsid w:val="000C4AFD"/>
    <w:rsid w:val="000C4FF2"/>
    <w:rsid w:val="000C5265"/>
    <w:rsid w:val="000C5331"/>
    <w:rsid w:val="000C5CA2"/>
    <w:rsid w:val="000C692A"/>
    <w:rsid w:val="000C71C8"/>
    <w:rsid w:val="000C7984"/>
    <w:rsid w:val="000C7F17"/>
    <w:rsid w:val="000D0D0F"/>
    <w:rsid w:val="000D1468"/>
    <w:rsid w:val="000D196F"/>
    <w:rsid w:val="000D1AEE"/>
    <w:rsid w:val="000D2770"/>
    <w:rsid w:val="000D3759"/>
    <w:rsid w:val="000D4176"/>
    <w:rsid w:val="000D4177"/>
    <w:rsid w:val="000D5AD8"/>
    <w:rsid w:val="000D5F36"/>
    <w:rsid w:val="000D67D0"/>
    <w:rsid w:val="000D6CE1"/>
    <w:rsid w:val="000D7BED"/>
    <w:rsid w:val="000E0DFC"/>
    <w:rsid w:val="000E1344"/>
    <w:rsid w:val="000E1E45"/>
    <w:rsid w:val="000E24DC"/>
    <w:rsid w:val="000E2501"/>
    <w:rsid w:val="000E2EC5"/>
    <w:rsid w:val="000E331E"/>
    <w:rsid w:val="000E483B"/>
    <w:rsid w:val="000E5261"/>
    <w:rsid w:val="000E55CB"/>
    <w:rsid w:val="000E5644"/>
    <w:rsid w:val="000E65D6"/>
    <w:rsid w:val="000E6D32"/>
    <w:rsid w:val="000E7244"/>
    <w:rsid w:val="000E7ECE"/>
    <w:rsid w:val="000E7F14"/>
    <w:rsid w:val="000F041B"/>
    <w:rsid w:val="000F048A"/>
    <w:rsid w:val="000F053E"/>
    <w:rsid w:val="000F0BA8"/>
    <w:rsid w:val="000F39AE"/>
    <w:rsid w:val="000F4189"/>
    <w:rsid w:val="000F43C6"/>
    <w:rsid w:val="000F5117"/>
    <w:rsid w:val="000F7527"/>
    <w:rsid w:val="0010016D"/>
    <w:rsid w:val="001001EE"/>
    <w:rsid w:val="001008B2"/>
    <w:rsid w:val="00100FAE"/>
    <w:rsid w:val="00101CA9"/>
    <w:rsid w:val="00101D3C"/>
    <w:rsid w:val="001031B5"/>
    <w:rsid w:val="001031BC"/>
    <w:rsid w:val="001040B5"/>
    <w:rsid w:val="00105327"/>
    <w:rsid w:val="0010679C"/>
    <w:rsid w:val="00106D7E"/>
    <w:rsid w:val="0011032B"/>
    <w:rsid w:val="0011144D"/>
    <w:rsid w:val="00111630"/>
    <w:rsid w:val="001117D1"/>
    <w:rsid w:val="001124B3"/>
    <w:rsid w:val="001124EF"/>
    <w:rsid w:val="00113827"/>
    <w:rsid w:val="00114136"/>
    <w:rsid w:val="001164A8"/>
    <w:rsid w:val="001206AE"/>
    <w:rsid w:val="001209E3"/>
    <w:rsid w:val="00120F6B"/>
    <w:rsid w:val="001214A2"/>
    <w:rsid w:val="001220EB"/>
    <w:rsid w:val="0012263D"/>
    <w:rsid w:val="00122E08"/>
    <w:rsid w:val="00123089"/>
    <w:rsid w:val="001236E8"/>
    <w:rsid w:val="001243BB"/>
    <w:rsid w:val="00124C1D"/>
    <w:rsid w:val="001265C2"/>
    <w:rsid w:val="00127F57"/>
    <w:rsid w:val="00130570"/>
    <w:rsid w:val="001313C7"/>
    <w:rsid w:val="0013158B"/>
    <w:rsid w:val="00135E2E"/>
    <w:rsid w:val="00135FF7"/>
    <w:rsid w:val="00136602"/>
    <w:rsid w:val="00137DF2"/>
    <w:rsid w:val="0014016A"/>
    <w:rsid w:val="00140CF7"/>
    <w:rsid w:val="00141AEA"/>
    <w:rsid w:val="001424BB"/>
    <w:rsid w:val="001426CF"/>
    <w:rsid w:val="00142B48"/>
    <w:rsid w:val="00143CAB"/>
    <w:rsid w:val="00145CAF"/>
    <w:rsid w:val="00146538"/>
    <w:rsid w:val="001466BF"/>
    <w:rsid w:val="001473A9"/>
    <w:rsid w:val="00147696"/>
    <w:rsid w:val="00147863"/>
    <w:rsid w:val="00147A81"/>
    <w:rsid w:val="001505E9"/>
    <w:rsid w:val="00150979"/>
    <w:rsid w:val="00150DE2"/>
    <w:rsid w:val="00151E3B"/>
    <w:rsid w:val="00152151"/>
    <w:rsid w:val="0015249C"/>
    <w:rsid w:val="001536B3"/>
    <w:rsid w:val="0015383D"/>
    <w:rsid w:val="00153ED6"/>
    <w:rsid w:val="0015442A"/>
    <w:rsid w:val="00155090"/>
    <w:rsid w:val="0015593D"/>
    <w:rsid w:val="001559B6"/>
    <w:rsid w:val="00155C21"/>
    <w:rsid w:val="00156EF4"/>
    <w:rsid w:val="0016083D"/>
    <w:rsid w:val="00160B64"/>
    <w:rsid w:val="001612EB"/>
    <w:rsid w:val="00162244"/>
    <w:rsid w:val="00162616"/>
    <w:rsid w:val="001626DE"/>
    <w:rsid w:val="00163489"/>
    <w:rsid w:val="0016366E"/>
    <w:rsid w:val="001649CF"/>
    <w:rsid w:val="00164CB4"/>
    <w:rsid w:val="00164D48"/>
    <w:rsid w:val="001659D5"/>
    <w:rsid w:val="001660C4"/>
    <w:rsid w:val="00166850"/>
    <w:rsid w:val="00166CCA"/>
    <w:rsid w:val="00166E01"/>
    <w:rsid w:val="00167A17"/>
    <w:rsid w:val="00170268"/>
    <w:rsid w:val="001719D5"/>
    <w:rsid w:val="001723F0"/>
    <w:rsid w:val="001726B6"/>
    <w:rsid w:val="00172ABD"/>
    <w:rsid w:val="00173824"/>
    <w:rsid w:val="00173A2F"/>
    <w:rsid w:val="001755FC"/>
    <w:rsid w:val="00175F59"/>
    <w:rsid w:val="00176387"/>
    <w:rsid w:val="0017666B"/>
    <w:rsid w:val="00180A12"/>
    <w:rsid w:val="00181104"/>
    <w:rsid w:val="00181126"/>
    <w:rsid w:val="001834A2"/>
    <w:rsid w:val="00183ED8"/>
    <w:rsid w:val="00185D52"/>
    <w:rsid w:val="00186672"/>
    <w:rsid w:val="001872A9"/>
    <w:rsid w:val="00191533"/>
    <w:rsid w:val="00193B32"/>
    <w:rsid w:val="00193F5A"/>
    <w:rsid w:val="001945E8"/>
    <w:rsid w:val="001947D5"/>
    <w:rsid w:val="00195113"/>
    <w:rsid w:val="00195B4B"/>
    <w:rsid w:val="00196BBF"/>
    <w:rsid w:val="001976AE"/>
    <w:rsid w:val="001A277E"/>
    <w:rsid w:val="001A2AFF"/>
    <w:rsid w:val="001A2E29"/>
    <w:rsid w:val="001A3469"/>
    <w:rsid w:val="001A3906"/>
    <w:rsid w:val="001A3FF6"/>
    <w:rsid w:val="001A42A7"/>
    <w:rsid w:val="001A42F4"/>
    <w:rsid w:val="001A4ABC"/>
    <w:rsid w:val="001A588F"/>
    <w:rsid w:val="001A5AE8"/>
    <w:rsid w:val="001A626B"/>
    <w:rsid w:val="001A6272"/>
    <w:rsid w:val="001A6489"/>
    <w:rsid w:val="001A69E7"/>
    <w:rsid w:val="001B0150"/>
    <w:rsid w:val="001B0CC5"/>
    <w:rsid w:val="001B2DAF"/>
    <w:rsid w:val="001B3226"/>
    <w:rsid w:val="001B4C58"/>
    <w:rsid w:val="001B57E4"/>
    <w:rsid w:val="001B5889"/>
    <w:rsid w:val="001B7068"/>
    <w:rsid w:val="001B7380"/>
    <w:rsid w:val="001C04A2"/>
    <w:rsid w:val="001C0775"/>
    <w:rsid w:val="001C2DAC"/>
    <w:rsid w:val="001C2F54"/>
    <w:rsid w:val="001C51B0"/>
    <w:rsid w:val="001C530F"/>
    <w:rsid w:val="001C5392"/>
    <w:rsid w:val="001C5C5D"/>
    <w:rsid w:val="001C66D3"/>
    <w:rsid w:val="001C6A54"/>
    <w:rsid w:val="001C6EFD"/>
    <w:rsid w:val="001C7441"/>
    <w:rsid w:val="001C766A"/>
    <w:rsid w:val="001D1186"/>
    <w:rsid w:val="001D16D5"/>
    <w:rsid w:val="001D1838"/>
    <w:rsid w:val="001D1E2A"/>
    <w:rsid w:val="001D2165"/>
    <w:rsid w:val="001D2379"/>
    <w:rsid w:val="001D251F"/>
    <w:rsid w:val="001D3294"/>
    <w:rsid w:val="001D3752"/>
    <w:rsid w:val="001D3F1B"/>
    <w:rsid w:val="001D404E"/>
    <w:rsid w:val="001D4AD9"/>
    <w:rsid w:val="001D5C48"/>
    <w:rsid w:val="001D6718"/>
    <w:rsid w:val="001D6858"/>
    <w:rsid w:val="001D6873"/>
    <w:rsid w:val="001E005F"/>
    <w:rsid w:val="001E080D"/>
    <w:rsid w:val="001E0FFC"/>
    <w:rsid w:val="001E129C"/>
    <w:rsid w:val="001E222A"/>
    <w:rsid w:val="001E282A"/>
    <w:rsid w:val="001E3142"/>
    <w:rsid w:val="001E41C0"/>
    <w:rsid w:val="001E44C3"/>
    <w:rsid w:val="001E47D2"/>
    <w:rsid w:val="001E482F"/>
    <w:rsid w:val="001E49B4"/>
    <w:rsid w:val="001E4B66"/>
    <w:rsid w:val="001E5567"/>
    <w:rsid w:val="001E5F20"/>
    <w:rsid w:val="001E6499"/>
    <w:rsid w:val="001E6EA7"/>
    <w:rsid w:val="001E6EBA"/>
    <w:rsid w:val="001F0915"/>
    <w:rsid w:val="001F186D"/>
    <w:rsid w:val="001F2064"/>
    <w:rsid w:val="001F2070"/>
    <w:rsid w:val="001F271A"/>
    <w:rsid w:val="001F2A33"/>
    <w:rsid w:val="001F36CB"/>
    <w:rsid w:val="001F4DCA"/>
    <w:rsid w:val="001F585F"/>
    <w:rsid w:val="001F652B"/>
    <w:rsid w:val="001F71B9"/>
    <w:rsid w:val="001F75E5"/>
    <w:rsid w:val="001F7E3C"/>
    <w:rsid w:val="00200272"/>
    <w:rsid w:val="0020129A"/>
    <w:rsid w:val="002013B6"/>
    <w:rsid w:val="0020217F"/>
    <w:rsid w:val="00202367"/>
    <w:rsid w:val="002026EE"/>
    <w:rsid w:val="0020291E"/>
    <w:rsid w:val="00203B20"/>
    <w:rsid w:val="00203EEB"/>
    <w:rsid w:val="00204C77"/>
    <w:rsid w:val="00204CDE"/>
    <w:rsid w:val="00206795"/>
    <w:rsid w:val="00206920"/>
    <w:rsid w:val="002103A7"/>
    <w:rsid w:val="00210F7A"/>
    <w:rsid w:val="00213D00"/>
    <w:rsid w:val="00214AEF"/>
    <w:rsid w:val="00214F78"/>
    <w:rsid w:val="002150F8"/>
    <w:rsid w:val="002153BC"/>
    <w:rsid w:val="00215F69"/>
    <w:rsid w:val="0021664D"/>
    <w:rsid w:val="00216A61"/>
    <w:rsid w:val="00216DC1"/>
    <w:rsid w:val="00217221"/>
    <w:rsid w:val="00217D7B"/>
    <w:rsid w:val="00217EA2"/>
    <w:rsid w:val="002202C2"/>
    <w:rsid w:val="00222320"/>
    <w:rsid w:val="00223A6A"/>
    <w:rsid w:val="00225195"/>
    <w:rsid w:val="002253C8"/>
    <w:rsid w:val="00226579"/>
    <w:rsid w:val="00226BC4"/>
    <w:rsid w:val="00227949"/>
    <w:rsid w:val="0022798D"/>
    <w:rsid w:val="0023018C"/>
    <w:rsid w:val="00230C8D"/>
    <w:rsid w:val="0023141B"/>
    <w:rsid w:val="0023291C"/>
    <w:rsid w:val="00233D89"/>
    <w:rsid w:val="002350C0"/>
    <w:rsid w:val="002358AC"/>
    <w:rsid w:val="00235CC1"/>
    <w:rsid w:val="002365AC"/>
    <w:rsid w:val="00237FCB"/>
    <w:rsid w:val="002403B0"/>
    <w:rsid w:val="00240EF1"/>
    <w:rsid w:val="002419A7"/>
    <w:rsid w:val="00241C0A"/>
    <w:rsid w:val="00241EA7"/>
    <w:rsid w:val="00242306"/>
    <w:rsid w:val="0024234D"/>
    <w:rsid w:val="002426A2"/>
    <w:rsid w:val="00244031"/>
    <w:rsid w:val="00244037"/>
    <w:rsid w:val="00245905"/>
    <w:rsid w:val="00246F8C"/>
    <w:rsid w:val="00246FC3"/>
    <w:rsid w:val="00247365"/>
    <w:rsid w:val="00247E37"/>
    <w:rsid w:val="002516C8"/>
    <w:rsid w:val="002518E6"/>
    <w:rsid w:val="00252F64"/>
    <w:rsid w:val="00253256"/>
    <w:rsid w:val="002536FC"/>
    <w:rsid w:val="0025376C"/>
    <w:rsid w:val="002543A8"/>
    <w:rsid w:val="00254EC7"/>
    <w:rsid w:val="002554AF"/>
    <w:rsid w:val="002559D2"/>
    <w:rsid w:val="002561DB"/>
    <w:rsid w:val="00257885"/>
    <w:rsid w:val="002601DE"/>
    <w:rsid w:val="00260207"/>
    <w:rsid w:val="0026130F"/>
    <w:rsid w:val="00262DF2"/>
    <w:rsid w:val="0026334E"/>
    <w:rsid w:val="00263E70"/>
    <w:rsid w:val="00264162"/>
    <w:rsid w:val="00265C7E"/>
    <w:rsid w:val="00265CA9"/>
    <w:rsid w:val="00266B07"/>
    <w:rsid w:val="002676CF"/>
    <w:rsid w:val="00267C17"/>
    <w:rsid w:val="002717A0"/>
    <w:rsid w:val="00271965"/>
    <w:rsid w:val="00272A6B"/>
    <w:rsid w:val="002745BF"/>
    <w:rsid w:val="002747B5"/>
    <w:rsid w:val="00275CA3"/>
    <w:rsid w:val="00275F0B"/>
    <w:rsid w:val="0027756D"/>
    <w:rsid w:val="002801BE"/>
    <w:rsid w:val="0028080F"/>
    <w:rsid w:val="00281412"/>
    <w:rsid w:val="0028279F"/>
    <w:rsid w:val="00282A25"/>
    <w:rsid w:val="002864DA"/>
    <w:rsid w:val="002872AF"/>
    <w:rsid w:val="002873D9"/>
    <w:rsid w:val="00287D5B"/>
    <w:rsid w:val="002906F5"/>
    <w:rsid w:val="00290D6D"/>
    <w:rsid w:val="00291B59"/>
    <w:rsid w:val="0029325B"/>
    <w:rsid w:val="002943FB"/>
    <w:rsid w:val="00295C93"/>
    <w:rsid w:val="00295DE7"/>
    <w:rsid w:val="00297DCA"/>
    <w:rsid w:val="002A1007"/>
    <w:rsid w:val="002A26F2"/>
    <w:rsid w:val="002A2B79"/>
    <w:rsid w:val="002A4375"/>
    <w:rsid w:val="002A6245"/>
    <w:rsid w:val="002A6C78"/>
    <w:rsid w:val="002A7055"/>
    <w:rsid w:val="002A7ABE"/>
    <w:rsid w:val="002B0023"/>
    <w:rsid w:val="002B06BE"/>
    <w:rsid w:val="002B1A7A"/>
    <w:rsid w:val="002B1B78"/>
    <w:rsid w:val="002B1D4F"/>
    <w:rsid w:val="002B281C"/>
    <w:rsid w:val="002B286B"/>
    <w:rsid w:val="002B342A"/>
    <w:rsid w:val="002B3836"/>
    <w:rsid w:val="002B454A"/>
    <w:rsid w:val="002B47F3"/>
    <w:rsid w:val="002B4F02"/>
    <w:rsid w:val="002B559A"/>
    <w:rsid w:val="002B5848"/>
    <w:rsid w:val="002B5994"/>
    <w:rsid w:val="002B6E96"/>
    <w:rsid w:val="002B7264"/>
    <w:rsid w:val="002B7FEB"/>
    <w:rsid w:val="002C270B"/>
    <w:rsid w:val="002C3E3F"/>
    <w:rsid w:val="002C3EE1"/>
    <w:rsid w:val="002C496E"/>
    <w:rsid w:val="002C53A3"/>
    <w:rsid w:val="002C5748"/>
    <w:rsid w:val="002C5C12"/>
    <w:rsid w:val="002C61C0"/>
    <w:rsid w:val="002C6230"/>
    <w:rsid w:val="002C6491"/>
    <w:rsid w:val="002C71B1"/>
    <w:rsid w:val="002C74C0"/>
    <w:rsid w:val="002C75D9"/>
    <w:rsid w:val="002C7AF9"/>
    <w:rsid w:val="002D024D"/>
    <w:rsid w:val="002D0BAC"/>
    <w:rsid w:val="002D0C6F"/>
    <w:rsid w:val="002D1965"/>
    <w:rsid w:val="002D45DA"/>
    <w:rsid w:val="002D534D"/>
    <w:rsid w:val="002D55FC"/>
    <w:rsid w:val="002D652E"/>
    <w:rsid w:val="002D6DDA"/>
    <w:rsid w:val="002D6E76"/>
    <w:rsid w:val="002E1D20"/>
    <w:rsid w:val="002E27D1"/>
    <w:rsid w:val="002E293E"/>
    <w:rsid w:val="002E2E34"/>
    <w:rsid w:val="002E31F4"/>
    <w:rsid w:val="002E37E0"/>
    <w:rsid w:val="002E3FC3"/>
    <w:rsid w:val="002E517C"/>
    <w:rsid w:val="002E55FE"/>
    <w:rsid w:val="002E6726"/>
    <w:rsid w:val="002E6C19"/>
    <w:rsid w:val="002E6D72"/>
    <w:rsid w:val="002E7099"/>
    <w:rsid w:val="002E742A"/>
    <w:rsid w:val="002E7BFA"/>
    <w:rsid w:val="002F1485"/>
    <w:rsid w:val="002F238C"/>
    <w:rsid w:val="002F2864"/>
    <w:rsid w:val="002F292A"/>
    <w:rsid w:val="002F2E30"/>
    <w:rsid w:val="002F346F"/>
    <w:rsid w:val="002F50AB"/>
    <w:rsid w:val="002F50CC"/>
    <w:rsid w:val="002F555D"/>
    <w:rsid w:val="002F55F9"/>
    <w:rsid w:val="002F5A6E"/>
    <w:rsid w:val="002F5AA9"/>
    <w:rsid w:val="002F5C1B"/>
    <w:rsid w:val="002F63D5"/>
    <w:rsid w:val="002F6619"/>
    <w:rsid w:val="002F7FF2"/>
    <w:rsid w:val="0030003D"/>
    <w:rsid w:val="003026C7"/>
    <w:rsid w:val="00302987"/>
    <w:rsid w:val="00302C3A"/>
    <w:rsid w:val="00302E37"/>
    <w:rsid w:val="00303E0C"/>
    <w:rsid w:val="0030404D"/>
    <w:rsid w:val="003043BA"/>
    <w:rsid w:val="00305B40"/>
    <w:rsid w:val="00305F30"/>
    <w:rsid w:val="00306080"/>
    <w:rsid w:val="003067E5"/>
    <w:rsid w:val="00306842"/>
    <w:rsid w:val="00306CBF"/>
    <w:rsid w:val="00306D93"/>
    <w:rsid w:val="003071EB"/>
    <w:rsid w:val="003074B7"/>
    <w:rsid w:val="003101D9"/>
    <w:rsid w:val="00311345"/>
    <w:rsid w:val="0031154D"/>
    <w:rsid w:val="00311ADF"/>
    <w:rsid w:val="00311BC6"/>
    <w:rsid w:val="00311FCE"/>
    <w:rsid w:val="0031241E"/>
    <w:rsid w:val="0031243F"/>
    <w:rsid w:val="00313169"/>
    <w:rsid w:val="0031359A"/>
    <w:rsid w:val="00313D4F"/>
    <w:rsid w:val="00316740"/>
    <w:rsid w:val="0032019B"/>
    <w:rsid w:val="00322493"/>
    <w:rsid w:val="00322A18"/>
    <w:rsid w:val="00323E04"/>
    <w:rsid w:val="00324D2F"/>
    <w:rsid w:val="003253F2"/>
    <w:rsid w:val="00326410"/>
    <w:rsid w:val="00330861"/>
    <w:rsid w:val="00330A4B"/>
    <w:rsid w:val="0033132D"/>
    <w:rsid w:val="0033153B"/>
    <w:rsid w:val="0033287B"/>
    <w:rsid w:val="00332C23"/>
    <w:rsid w:val="0033365E"/>
    <w:rsid w:val="0033388B"/>
    <w:rsid w:val="00334B22"/>
    <w:rsid w:val="0033554C"/>
    <w:rsid w:val="00336DFC"/>
    <w:rsid w:val="0033726E"/>
    <w:rsid w:val="0033792B"/>
    <w:rsid w:val="00337E26"/>
    <w:rsid w:val="003416DD"/>
    <w:rsid w:val="00341872"/>
    <w:rsid w:val="00341904"/>
    <w:rsid w:val="00341990"/>
    <w:rsid w:val="00342311"/>
    <w:rsid w:val="003439A2"/>
    <w:rsid w:val="00343EA5"/>
    <w:rsid w:val="00344271"/>
    <w:rsid w:val="003447A7"/>
    <w:rsid w:val="0034482C"/>
    <w:rsid w:val="0034518C"/>
    <w:rsid w:val="00345FA1"/>
    <w:rsid w:val="00346249"/>
    <w:rsid w:val="00346261"/>
    <w:rsid w:val="003466AF"/>
    <w:rsid w:val="00346D5A"/>
    <w:rsid w:val="00350342"/>
    <w:rsid w:val="00350507"/>
    <w:rsid w:val="00350BB0"/>
    <w:rsid w:val="00350D9A"/>
    <w:rsid w:val="0035182E"/>
    <w:rsid w:val="0035215B"/>
    <w:rsid w:val="0035373E"/>
    <w:rsid w:val="00354436"/>
    <w:rsid w:val="00354C2C"/>
    <w:rsid w:val="003556D6"/>
    <w:rsid w:val="003562F8"/>
    <w:rsid w:val="00357BA9"/>
    <w:rsid w:val="00357D00"/>
    <w:rsid w:val="00360755"/>
    <w:rsid w:val="00361A5A"/>
    <w:rsid w:val="0036211F"/>
    <w:rsid w:val="003627ED"/>
    <w:rsid w:val="00362B04"/>
    <w:rsid w:val="0036343A"/>
    <w:rsid w:val="00364F95"/>
    <w:rsid w:val="003650DB"/>
    <w:rsid w:val="00365290"/>
    <w:rsid w:val="003662BF"/>
    <w:rsid w:val="003664DB"/>
    <w:rsid w:val="0036691C"/>
    <w:rsid w:val="00366A2E"/>
    <w:rsid w:val="00370057"/>
    <w:rsid w:val="003719B4"/>
    <w:rsid w:val="0037213B"/>
    <w:rsid w:val="00372D87"/>
    <w:rsid w:val="00373728"/>
    <w:rsid w:val="0037399C"/>
    <w:rsid w:val="00373EB2"/>
    <w:rsid w:val="00374173"/>
    <w:rsid w:val="0037444C"/>
    <w:rsid w:val="00375102"/>
    <w:rsid w:val="00375572"/>
    <w:rsid w:val="00375A81"/>
    <w:rsid w:val="003819EF"/>
    <w:rsid w:val="00382A44"/>
    <w:rsid w:val="00382A81"/>
    <w:rsid w:val="00383D71"/>
    <w:rsid w:val="00385329"/>
    <w:rsid w:val="00386424"/>
    <w:rsid w:val="00387C23"/>
    <w:rsid w:val="00387DA0"/>
    <w:rsid w:val="0039026C"/>
    <w:rsid w:val="003905E6"/>
    <w:rsid w:val="0039089A"/>
    <w:rsid w:val="00390AF7"/>
    <w:rsid w:val="00390C1E"/>
    <w:rsid w:val="0039131B"/>
    <w:rsid w:val="003916AD"/>
    <w:rsid w:val="00393E84"/>
    <w:rsid w:val="00397556"/>
    <w:rsid w:val="003A0908"/>
    <w:rsid w:val="003A1CA3"/>
    <w:rsid w:val="003A1F4A"/>
    <w:rsid w:val="003A2E02"/>
    <w:rsid w:val="003A37AE"/>
    <w:rsid w:val="003A39DF"/>
    <w:rsid w:val="003A3C33"/>
    <w:rsid w:val="003A5A76"/>
    <w:rsid w:val="003A7923"/>
    <w:rsid w:val="003B0018"/>
    <w:rsid w:val="003B0F2E"/>
    <w:rsid w:val="003B110A"/>
    <w:rsid w:val="003B1B7C"/>
    <w:rsid w:val="003B1E76"/>
    <w:rsid w:val="003B45CB"/>
    <w:rsid w:val="003B4DAC"/>
    <w:rsid w:val="003B50BC"/>
    <w:rsid w:val="003B521D"/>
    <w:rsid w:val="003B56DC"/>
    <w:rsid w:val="003B64DF"/>
    <w:rsid w:val="003B678A"/>
    <w:rsid w:val="003B6BB9"/>
    <w:rsid w:val="003C01A4"/>
    <w:rsid w:val="003C05E7"/>
    <w:rsid w:val="003C091C"/>
    <w:rsid w:val="003C1B84"/>
    <w:rsid w:val="003C1D41"/>
    <w:rsid w:val="003C2FBD"/>
    <w:rsid w:val="003C32C5"/>
    <w:rsid w:val="003C376F"/>
    <w:rsid w:val="003C38E5"/>
    <w:rsid w:val="003C445A"/>
    <w:rsid w:val="003C483B"/>
    <w:rsid w:val="003C66E2"/>
    <w:rsid w:val="003C671E"/>
    <w:rsid w:val="003C779E"/>
    <w:rsid w:val="003C7E09"/>
    <w:rsid w:val="003D0995"/>
    <w:rsid w:val="003D3029"/>
    <w:rsid w:val="003D39B8"/>
    <w:rsid w:val="003D3DED"/>
    <w:rsid w:val="003D3EA1"/>
    <w:rsid w:val="003D4357"/>
    <w:rsid w:val="003D52E2"/>
    <w:rsid w:val="003D5E71"/>
    <w:rsid w:val="003D63C5"/>
    <w:rsid w:val="003D6A7E"/>
    <w:rsid w:val="003D7A19"/>
    <w:rsid w:val="003E0008"/>
    <w:rsid w:val="003E10CB"/>
    <w:rsid w:val="003E3784"/>
    <w:rsid w:val="003E37D5"/>
    <w:rsid w:val="003E40F3"/>
    <w:rsid w:val="003E4AC2"/>
    <w:rsid w:val="003E5AEA"/>
    <w:rsid w:val="003E5C2E"/>
    <w:rsid w:val="003E5EFE"/>
    <w:rsid w:val="003E6B2C"/>
    <w:rsid w:val="003E6E00"/>
    <w:rsid w:val="003E7051"/>
    <w:rsid w:val="003E7E7A"/>
    <w:rsid w:val="003F03E9"/>
    <w:rsid w:val="003F0AAA"/>
    <w:rsid w:val="003F19D4"/>
    <w:rsid w:val="003F4534"/>
    <w:rsid w:val="003F509E"/>
    <w:rsid w:val="003F5183"/>
    <w:rsid w:val="003F6370"/>
    <w:rsid w:val="003F6E3C"/>
    <w:rsid w:val="003F77A1"/>
    <w:rsid w:val="003F7E18"/>
    <w:rsid w:val="004001C6"/>
    <w:rsid w:val="004005C2"/>
    <w:rsid w:val="00400BFD"/>
    <w:rsid w:val="004021E4"/>
    <w:rsid w:val="0040272D"/>
    <w:rsid w:val="00402AE7"/>
    <w:rsid w:val="00402BC9"/>
    <w:rsid w:val="00403506"/>
    <w:rsid w:val="0040415F"/>
    <w:rsid w:val="00406B1A"/>
    <w:rsid w:val="004075DF"/>
    <w:rsid w:val="00407C32"/>
    <w:rsid w:val="00407DB3"/>
    <w:rsid w:val="00410598"/>
    <w:rsid w:val="00411C26"/>
    <w:rsid w:val="00411D9B"/>
    <w:rsid w:val="00412399"/>
    <w:rsid w:val="004129A4"/>
    <w:rsid w:val="004143C0"/>
    <w:rsid w:val="00414421"/>
    <w:rsid w:val="004147AF"/>
    <w:rsid w:val="0041506A"/>
    <w:rsid w:val="00415DA7"/>
    <w:rsid w:val="0041778B"/>
    <w:rsid w:val="00417F8F"/>
    <w:rsid w:val="004204DA"/>
    <w:rsid w:val="00420AA1"/>
    <w:rsid w:val="004224FB"/>
    <w:rsid w:val="004225E3"/>
    <w:rsid w:val="00423DBB"/>
    <w:rsid w:val="00423E8F"/>
    <w:rsid w:val="00424161"/>
    <w:rsid w:val="004242A0"/>
    <w:rsid w:val="0042554E"/>
    <w:rsid w:val="00425576"/>
    <w:rsid w:val="0042573A"/>
    <w:rsid w:val="004262B5"/>
    <w:rsid w:val="004270ED"/>
    <w:rsid w:val="00427362"/>
    <w:rsid w:val="00427786"/>
    <w:rsid w:val="004278E4"/>
    <w:rsid w:val="004302DB"/>
    <w:rsid w:val="004318CA"/>
    <w:rsid w:val="00431ADD"/>
    <w:rsid w:val="00431E47"/>
    <w:rsid w:val="004323AF"/>
    <w:rsid w:val="004329EB"/>
    <w:rsid w:val="00432F53"/>
    <w:rsid w:val="004337C4"/>
    <w:rsid w:val="00433BA8"/>
    <w:rsid w:val="00433E36"/>
    <w:rsid w:val="00433F19"/>
    <w:rsid w:val="0043465E"/>
    <w:rsid w:val="004370EC"/>
    <w:rsid w:val="0043732A"/>
    <w:rsid w:val="004375F2"/>
    <w:rsid w:val="00437DF4"/>
    <w:rsid w:val="004404D2"/>
    <w:rsid w:val="00440C8D"/>
    <w:rsid w:val="00440CDC"/>
    <w:rsid w:val="00440DB1"/>
    <w:rsid w:val="00441433"/>
    <w:rsid w:val="00442326"/>
    <w:rsid w:val="004428D7"/>
    <w:rsid w:val="00442AD9"/>
    <w:rsid w:val="00442C20"/>
    <w:rsid w:val="004433C2"/>
    <w:rsid w:val="004437D9"/>
    <w:rsid w:val="00443857"/>
    <w:rsid w:val="00443B20"/>
    <w:rsid w:val="00443D98"/>
    <w:rsid w:val="00444160"/>
    <w:rsid w:val="004463A0"/>
    <w:rsid w:val="004469EB"/>
    <w:rsid w:val="00446BE2"/>
    <w:rsid w:val="00446FEF"/>
    <w:rsid w:val="00447630"/>
    <w:rsid w:val="0044782B"/>
    <w:rsid w:val="00450695"/>
    <w:rsid w:val="00450C55"/>
    <w:rsid w:val="004512AB"/>
    <w:rsid w:val="00451973"/>
    <w:rsid w:val="004521F0"/>
    <w:rsid w:val="004525D1"/>
    <w:rsid w:val="00452A72"/>
    <w:rsid w:val="00454063"/>
    <w:rsid w:val="00454309"/>
    <w:rsid w:val="00454997"/>
    <w:rsid w:val="004554EC"/>
    <w:rsid w:val="0045567D"/>
    <w:rsid w:val="00456886"/>
    <w:rsid w:val="00457082"/>
    <w:rsid w:val="0045756D"/>
    <w:rsid w:val="00457C2F"/>
    <w:rsid w:val="00457DEB"/>
    <w:rsid w:val="004617D8"/>
    <w:rsid w:val="00461B00"/>
    <w:rsid w:val="004620DF"/>
    <w:rsid w:val="0046362D"/>
    <w:rsid w:val="0046480A"/>
    <w:rsid w:val="00466438"/>
    <w:rsid w:val="00467321"/>
    <w:rsid w:val="004673C7"/>
    <w:rsid w:val="00467499"/>
    <w:rsid w:val="0047115C"/>
    <w:rsid w:val="0047328B"/>
    <w:rsid w:val="00473C4A"/>
    <w:rsid w:val="00473D57"/>
    <w:rsid w:val="00473F56"/>
    <w:rsid w:val="00474007"/>
    <w:rsid w:val="004745A9"/>
    <w:rsid w:val="00475C93"/>
    <w:rsid w:val="00476FFD"/>
    <w:rsid w:val="00480934"/>
    <w:rsid w:val="0048126B"/>
    <w:rsid w:val="004827A5"/>
    <w:rsid w:val="004838D5"/>
    <w:rsid w:val="00484986"/>
    <w:rsid w:val="00484D41"/>
    <w:rsid w:val="0048517C"/>
    <w:rsid w:val="00486CD8"/>
    <w:rsid w:val="004870B6"/>
    <w:rsid w:val="00487189"/>
    <w:rsid w:val="00487D3C"/>
    <w:rsid w:val="00491769"/>
    <w:rsid w:val="00491E59"/>
    <w:rsid w:val="00493728"/>
    <w:rsid w:val="00494143"/>
    <w:rsid w:val="00494647"/>
    <w:rsid w:val="00494A4A"/>
    <w:rsid w:val="00494DAF"/>
    <w:rsid w:val="00495E58"/>
    <w:rsid w:val="0049612D"/>
    <w:rsid w:val="0049647D"/>
    <w:rsid w:val="004978FF"/>
    <w:rsid w:val="004A0509"/>
    <w:rsid w:val="004A0DDA"/>
    <w:rsid w:val="004A11FC"/>
    <w:rsid w:val="004A1397"/>
    <w:rsid w:val="004A307E"/>
    <w:rsid w:val="004A34BC"/>
    <w:rsid w:val="004A37BA"/>
    <w:rsid w:val="004A40B9"/>
    <w:rsid w:val="004A47FD"/>
    <w:rsid w:val="004A4B1B"/>
    <w:rsid w:val="004A55FE"/>
    <w:rsid w:val="004A5D97"/>
    <w:rsid w:val="004A63CD"/>
    <w:rsid w:val="004A664F"/>
    <w:rsid w:val="004A66F1"/>
    <w:rsid w:val="004A6766"/>
    <w:rsid w:val="004A6DD9"/>
    <w:rsid w:val="004A7150"/>
    <w:rsid w:val="004A73AB"/>
    <w:rsid w:val="004B01E0"/>
    <w:rsid w:val="004B0729"/>
    <w:rsid w:val="004B1789"/>
    <w:rsid w:val="004B23E9"/>
    <w:rsid w:val="004B2CFC"/>
    <w:rsid w:val="004B3625"/>
    <w:rsid w:val="004B48D4"/>
    <w:rsid w:val="004B4DBA"/>
    <w:rsid w:val="004B7053"/>
    <w:rsid w:val="004B7921"/>
    <w:rsid w:val="004B7DAD"/>
    <w:rsid w:val="004C02F1"/>
    <w:rsid w:val="004C0948"/>
    <w:rsid w:val="004C2AF8"/>
    <w:rsid w:val="004C33D3"/>
    <w:rsid w:val="004C364E"/>
    <w:rsid w:val="004C53B8"/>
    <w:rsid w:val="004C6692"/>
    <w:rsid w:val="004C66DC"/>
    <w:rsid w:val="004C7136"/>
    <w:rsid w:val="004C74D0"/>
    <w:rsid w:val="004C7AB7"/>
    <w:rsid w:val="004D01D5"/>
    <w:rsid w:val="004D0A83"/>
    <w:rsid w:val="004D186A"/>
    <w:rsid w:val="004D1C77"/>
    <w:rsid w:val="004D1DD1"/>
    <w:rsid w:val="004D206F"/>
    <w:rsid w:val="004D226D"/>
    <w:rsid w:val="004D2E47"/>
    <w:rsid w:val="004D4407"/>
    <w:rsid w:val="004D4878"/>
    <w:rsid w:val="004D4FED"/>
    <w:rsid w:val="004D513D"/>
    <w:rsid w:val="004D54BD"/>
    <w:rsid w:val="004D63ED"/>
    <w:rsid w:val="004D719C"/>
    <w:rsid w:val="004D7DE5"/>
    <w:rsid w:val="004E0F43"/>
    <w:rsid w:val="004E15C6"/>
    <w:rsid w:val="004E1998"/>
    <w:rsid w:val="004E1FD6"/>
    <w:rsid w:val="004E2422"/>
    <w:rsid w:val="004E3B0E"/>
    <w:rsid w:val="004E42C2"/>
    <w:rsid w:val="004E5321"/>
    <w:rsid w:val="004E5D17"/>
    <w:rsid w:val="004E5DF6"/>
    <w:rsid w:val="004E6D62"/>
    <w:rsid w:val="004E76CA"/>
    <w:rsid w:val="004E77E1"/>
    <w:rsid w:val="004F1316"/>
    <w:rsid w:val="004F1442"/>
    <w:rsid w:val="004F2346"/>
    <w:rsid w:val="004F2D93"/>
    <w:rsid w:val="004F2DA7"/>
    <w:rsid w:val="004F3209"/>
    <w:rsid w:val="004F3988"/>
    <w:rsid w:val="004F42B2"/>
    <w:rsid w:val="004F45FB"/>
    <w:rsid w:val="004F48BA"/>
    <w:rsid w:val="004F5419"/>
    <w:rsid w:val="004F541B"/>
    <w:rsid w:val="004F54D1"/>
    <w:rsid w:val="004F559F"/>
    <w:rsid w:val="004F68EC"/>
    <w:rsid w:val="00500257"/>
    <w:rsid w:val="00500837"/>
    <w:rsid w:val="0050091A"/>
    <w:rsid w:val="0050099A"/>
    <w:rsid w:val="00500F94"/>
    <w:rsid w:val="00501229"/>
    <w:rsid w:val="0050156B"/>
    <w:rsid w:val="0050177D"/>
    <w:rsid w:val="005033C1"/>
    <w:rsid w:val="00503597"/>
    <w:rsid w:val="0050378D"/>
    <w:rsid w:val="00503B73"/>
    <w:rsid w:val="00503CFC"/>
    <w:rsid w:val="00503D7A"/>
    <w:rsid w:val="00504BEA"/>
    <w:rsid w:val="0050500A"/>
    <w:rsid w:val="00505951"/>
    <w:rsid w:val="005067DD"/>
    <w:rsid w:val="005075E2"/>
    <w:rsid w:val="005079CE"/>
    <w:rsid w:val="00507B3D"/>
    <w:rsid w:val="00507BBE"/>
    <w:rsid w:val="00507E9E"/>
    <w:rsid w:val="00510630"/>
    <w:rsid w:val="00511172"/>
    <w:rsid w:val="00511A6A"/>
    <w:rsid w:val="00511E0B"/>
    <w:rsid w:val="00512B4C"/>
    <w:rsid w:val="00512D24"/>
    <w:rsid w:val="00513FC2"/>
    <w:rsid w:val="00514A89"/>
    <w:rsid w:val="00515835"/>
    <w:rsid w:val="00515A6E"/>
    <w:rsid w:val="005170CF"/>
    <w:rsid w:val="005172C2"/>
    <w:rsid w:val="00517440"/>
    <w:rsid w:val="00517938"/>
    <w:rsid w:val="0052006A"/>
    <w:rsid w:val="005208FA"/>
    <w:rsid w:val="005211C7"/>
    <w:rsid w:val="005213E9"/>
    <w:rsid w:val="005216A7"/>
    <w:rsid w:val="0052223F"/>
    <w:rsid w:val="0052241D"/>
    <w:rsid w:val="00522683"/>
    <w:rsid w:val="005233E9"/>
    <w:rsid w:val="005244C5"/>
    <w:rsid w:val="005247AF"/>
    <w:rsid w:val="005252F4"/>
    <w:rsid w:val="005262FD"/>
    <w:rsid w:val="00526819"/>
    <w:rsid w:val="00526B95"/>
    <w:rsid w:val="00527257"/>
    <w:rsid w:val="00532454"/>
    <w:rsid w:val="005324D5"/>
    <w:rsid w:val="0053261F"/>
    <w:rsid w:val="00533817"/>
    <w:rsid w:val="00533E07"/>
    <w:rsid w:val="00534FEB"/>
    <w:rsid w:val="0053557A"/>
    <w:rsid w:val="00535BCB"/>
    <w:rsid w:val="00536D7E"/>
    <w:rsid w:val="0053703F"/>
    <w:rsid w:val="005378ED"/>
    <w:rsid w:val="00540AC5"/>
    <w:rsid w:val="005420AC"/>
    <w:rsid w:val="00542874"/>
    <w:rsid w:val="00542A00"/>
    <w:rsid w:val="00542A9A"/>
    <w:rsid w:val="00542BE8"/>
    <w:rsid w:val="00542C08"/>
    <w:rsid w:val="00542E3E"/>
    <w:rsid w:val="005436A6"/>
    <w:rsid w:val="00543B10"/>
    <w:rsid w:val="0054487E"/>
    <w:rsid w:val="0054568A"/>
    <w:rsid w:val="00545D26"/>
    <w:rsid w:val="00545D50"/>
    <w:rsid w:val="00546063"/>
    <w:rsid w:val="00546B09"/>
    <w:rsid w:val="00546B0B"/>
    <w:rsid w:val="00547A1D"/>
    <w:rsid w:val="00547EAE"/>
    <w:rsid w:val="00550663"/>
    <w:rsid w:val="00550978"/>
    <w:rsid w:val="00550C14"/>
    <w:rsid w:val="00550FA6"/>
    <w:rsid w:val="005526D8"/>
    <w:rsid w:val="00553834"/>
    <w:rsid w:val="00553F51"/>
    <w:rsid w:val="005547A2"/>
    <w:rsid w:val="0055494A"/>
    <w:rsid w:val="00555763"/>
    <w:rsid w:val="00555BFD"/>
    <w:rsid w:val="0055683C"/>
    <w:rsid w:val="00557388"/>
    <w:rsid w:val="00560147"/>
    <w:rsid w:val="0056147D"/>
    <w:rsid w:val="00561765"/>
    <w:rsid w:val="00563901"/>
    <w:rsid w:val="0056419B"/>
    <w:rsid w:val="0056529C"/>
    <w:rsid w:val="0056550A"/>
    <w:rsid w:val="00565E45"/>
    <w:rsid w:val="0056618A"/>
    <w:rsid w:val="00566713"/>
    <w:rsid w:val="00567109"/>
    <w:rsid w:val="005673A3"/>
    <w:rsid w:val="00570810"/>
    <w:rsid w:val="00571168"/>
    <w:rsid w:val="005735AE"/>
    <w:rsid w:val="005747F9"/>
    <w:rsid w:val="00574E48"/>
    <w:rsid w:val="0057510A"/>
    <w:rsid w:val="00575178"/>
    <w:rsid w:val="0057705A"/>
    <w:rsid w:val="00577285"/>
    <w:rsid w:val="00577BD9"/>
    <w:rsid w:val="0058117F"/>
    <w:rsid w:val="0058127D"/>
    <w:rsid w:val="005816B4"/>
    <w:rsid w:val="00581BDD"/>
    <w:rsid w:val="00582C30"/>
    <w:rsid w:val="005833CC"/>
    <w:rsid w:val="00583591"/>
    <w:rsid w:val="00584007"/>
    <w:rsid w:val="00584849"/>
    <w:rsid w:val="005848E7"/>
    <w:rsid w:val="005854FE"/>
    <w:rsid w:val="00585638"/>
    <w:rsid w:val="00585971"/>
    <w:rsid w:val="00586344"/>
    <w:rsid w:val="00586A7B"/>
    <w:rsid w:val="00587179"/>
    <w:rsid w:val="00587BBF"/>
    <w:rsid w:val="005901E9"/>
    <w:rsid w:val="0059135F"/>
    <w:rsid w:val="00591424"/>
    <w:rsid w:val="00591647"/>
    <w:rsid w:val="00592399"/>
    <w:rsid w:val="00592938"/>
    <w:rsid w:val="00592F3A"/>
    <w:rsid w:val="005941F1"/>
    <w:rsid w:val="0059471A"/>
    <w:rsid w:val="00594AA4"/>
    <w:rsid w:val="00594F2D"/>
    <w:rsid w:val="00595E90"/>
    <w:rsid w:val="00596066"/>
    <w:rsid w:val="00597470"/>
    <w:rsid w:val="00597E00"/>
    <w:rsid w:val="00597F80"/>
    <w:rsid w:val="005A0103"/>
    <w:rsid w:val="005A02D6"/>
    <w:rsid w:val="005A059E"/>
    <w:rsid w:val="005A0EA3"/>
    <w:rsid w:val="005A103F"/>
    <w:rsid w:val="005A17C9"/>
    <w:rsid w:val="005A2B7C"/>
    <w:rsid w:val="005A3386"/>
    <w:rsid w:val="005A36A6"/>
    <w:rsid w:val="005A4D8B"/>
    <w:rsid w:val="005A52D3"/>
    <w:rsid w:val="005A58F4"/>
    <w:rsid w:val="005A6210"/>
    <w:rsid w:val="005A66D1"/>
    <w:rsid w:val="005A76C7"/>
    <w:rsid w:val="005A7ADC"/>
    <w:rsid w:val="005B0745"/>
    <w:rsid w:val="005B0C37"/>
    <w:rsid w:val="005B15A0"/>
    <w:rsid w:val="005B18B8"/>
    <w:rsid w:val="005B1B26"/>
    <w:rsid w:val="005B1FDC"/>
    <w:rsid w:val="005B29BC"/>
    <w:rsid w:val="005B2CCA"/>
    <w:rsid w:val="005B2F3B"/>
    <w:rsid w:val="005B41B2"/>
    <w:rsid w:val="005B4381"/>
    <w:rsid w:val="005B43F6"/>
    <w:rsid w:val="005B4ED8"/>
    <w:rsid w:val="005B557A"/>
    <w:rsid w:val="005B583C"/>
    <w:rsid w:val="005B7373"/>
    <w:rsid w:val="005C0395"/>
    <w:rsid w:val="005C09A6"/>
    <w:rsid w:val="005C1A43"/>
    <w:rsid w:val="005C2782"/>
    <w:rsid w:val="005C3DAD"/>
    <w:rsid w:val="005C4154"/>
    <w:rsid w:val="005C47CA"/>
    <w:rsid w:val="005C5011"/>
    <w:rsid w:val="005C5136"/>
    <w:rsid w:val="005C54CA"/>
    <w:rsid w:val="005C649C"/>
    <w:rsid w:val="005C72C3"/>
    <w:rsid w:val="005C7714"/>
    <w:rsid w:val="005C7B19"/>
    <w:rsid w:val="005D0239"/>
    <w:rsid w:val="005D03E7"/>
    <w:rsid w:val="005D081F"/>
    <w:rsid w:val="005D1308"/>
    <w:rsid w:val="005D3504"/>
    <w:rsid w:val="005D40FC"/>
    <w:rsid w:val="005D412D"/>
    <w:rsid w:val="005D4748"/>
    <w:rsid w:val="005D4C92"/>
    <w:rsid w:val="005D4F47"/>
    <w:rsid w:val="005D58A0"/>
    <w:rsid w:val="005D6186"/>
    <w:rsid w:val="005D6404"/>
    <w:rsid w:val="005D690D"/>
    <w:rsid w:val="005D6CBF"/>
    <w:rsid w:val="005D7BDF"/>
    <w:rsid w:val="005E020D"/>
    <w:rsid w:val="005E0B47"/>
    <w:rsid w:val="005E0B87"/>
    <w:rsid w:val="005E101A"/>
    <w:rsid w:val="005E10E5"/>
    <w:rsid w:val="005E19AB"/>
    <w:rsid w:val="005E25DB"/>
    <w:rsid w:val="005E6A87"/>
    <w:rsid w:val="005E70CA"/>
    <w:rsid w:val="005E7B71"/>
    <w:rsid w:val="005F1214"/>
    <w:rsid w:val="005F2C7E"/>
    <w:rsid w:val="005F3D4A"/>
    <w:rsid w:val="005F41AE"/>
    <w:rsid w:val="005F444E"/>
    <w:rsid w:val="005F54EC"/>
    <w:rsid w:val="005F64DC"/>
    <w:rsid w:val="005F79A5"/>
    <w:rsid w:val="005F7B82"/>
    <w:rsid w:val="00601A34"/>
    <w:rsid w:val="006038B7"/>
    <w:rsid w:val="006052E5"/>
    <w:rsid w:val="00605B95"/>
    <w:rsid w:val="00605C3A"/>
    <w:rsid w:val="00605C54"/>
    <w:rsid w:val="006064A5"/>
    <w:rsid w:val="006066C7"/>
    <w:rsid w:val="00607879"/>
    <w:rsid w:val="00610281"/>
    <w:rsid w:val="00610701"/>
    <w:rsid w:val="00611144"/>
    <w:rsid w:val="00613076"/>
    <w:rsid w:val="00613345"/>
    <w:rsid w:val="00613A72"/>
    <w:rsid w:val="0061494C"/>
    <w:rsid w:val="006162B2"/>
    <w:rsid w:val="00616C12"/>
    <w:rsid w:val="00616E63"/>
    <w:rsid w:val="006173B9"/>
    <w:rsid w:val="00617695"/>
    <w:rsid w:val="00620879"/>
    <w:rsid w:val="00620D3D"/>
    <w:rsid w:val="006210B0"/>
    <w:rsid w:val="00621E4C"/>
    <w:rsid w:val="00622496"/>
    <w:rsid w:val="006233DF"/>
    <w:rsid w:val="0062381A"/>
    <w:rsid w:val="00625904"/>
    <w:rsid w:val="00625F95"/>
    <w:rsid w:val="006266A5"/>
    <w:rsid w:val="00626C48"/>
    <w:rsid w:val="00627818"/>
    <w:rsid w:val="00630287"/>
    <w:rsid w:val="00630382"/>
    <w:rsid w:val="006305AD"/>
    <w:rsid w:val="006307CA"/>
    <w:rsid w:val="00630858"/>
    <w:rsid w:val="00630D21"/>
    <w:rsid w:val="0063221B"/>
    <w:rsid w:val="00632DF4"/>
    <w:rsid w:val="00633361"/>
    <w:rsid w:val="0063377A"/>
    <w:rsid w:val="0063448C"/>
    <w:rsid w:val="00634740"/>
    <w:rsid w:val="00634FC0"/>
    <w:rsid w:val="006354BC"/>
    <w:rsid w:val="006360D2"/>
    <w:rsid w:val="00636825"/>
    <w:rsid w:val="006402C7"/>
    <w:rsid w:val="0064097E"/>
    <w:rsid w:val="00640B47"/>
    <w:rsid w:val="00640F8B"/>
    <w:rsid w:val="0064178B"/>
    <w:rsid w:val="00642086"/>
    <w:rsid w:val="0064261E"/>
    <w:rsid w:val="006426AD"/>
    <w:rsid w:val="006439F2"/>
    <w:rsid w:val="00643B0C"/>
    <w:rsid w:val="00644367"/>
    <w:rsid w:val="00644BB6"/>
    <w:rsid w:val="00645575"/>
    <w:rsid w:val="0064672D"/>
    <w:rsid w:val="00646894"/>
    <w:rsid w:val="00646D3B"/>
    <w:rsid w:val="00647A82"/>
    <w:rsid w:val="00647E72"/>
    <w:rsid w:val="00653017"/>
    <w:rsid w:val="00653465"/>
    <w:rsid w:val="00653C0F"/>
    <w:rsid w:val="00654A9B"/>
    <w:rsid w:val="00656693"/>
    <w:rsid w:val="00656B68"/>
    <w:rsid w:val="00657D4F"/>
    <w:rsid w:val="006601AA"/>
    <w:rsid w:val="006604DB"/>
    <w:rsid w:val="00660D6F"/>
    <w:rsid w:val="006629FC"/>
    <w:rsid w:val="00662B30"/>
    <w:rsid w:val="00662DBD"/>
    <w:rsid w:val="006635DD"/>
    <w:rsid w:val="00663717"/>
    <w:rsid w:val="00663E9F"/>
    <w:rsid w:val="00663EE0"/>
    <w:rsid w:val="00664267"/>
    <w:rsid w:val="00664862"/>
    <w:rsid w:val="00665E11"/>
    <w:rsid w:val="006663B8"/>
    <w:rsid w:val="00666AA5"/>
    <w:rsid w:val="00670180"/>
    <w:rsid w:val="006713F3"/>
    <w:rsid w:val="006720CD"/>
    <w:rsid w:val="00672AA0"/>
    <w:rsid w:val="0067363E"/>
    <w:rsid w:val="006736E1"/>
    <w:rsid w:val="0067385B"/>
    <w:rsid w:val="00674286"/>
    <w:rsid w:val="00676888"/>
    <w:rsid w:val="00676E2C"/>
    <w:rsid w:val="00677151"/>
    <w:rsid w:val="006772DD"/>
    <w:rsid w:val="00677578"/>
    <w:rsid w:val="00677B29"/>
    <w:rsid w:val="00680052"/>
    <w:rsid w:val="00680255"/>
    <w:rsid w:val="00680AB2"/>
    <w:rsid w:val="006813FB"/>
    <w:rsid w:val="00681749"/>
    <w:rsid w:val="00681B0D"/>
    <w:rsid w:val="00682E9A"/>
    <w:rsid w:val="006833A3"/>
    <w:rsid w:val="006834D4"/>
    <w:rsid w:val="00683FE3"/>
    <w:rsid w:val="00684287"/>
    <w:rsid w:val="006842AC"/>
    <w:rsid w:val="00684495"/>
    <w:rsid w:val="00685FDB"/>
    <w:rsid w:val="006865DE"/>
    <w:rsid w:val="00686B42"/>
    <w:rsid w:val="00687008"/>
    <w:rsid w:val="006878C0"/>
    <w:rsid w:val="00691AEA"/>
    <w:rsid w:val="00692F7D"/>
    <w:rsid w:val="00693C3E"/>
    <w:rsid w:val="00694696"/>
    <w:rsid w:val="00694EF9"/>
    <w:rsid w:val="00695B99"/>
    <w:rsid w:val="00696198"/>
    <w:rsid w:val="006973AA"/>
    <w:rsid w:val="00697F76"/>
    <w:rsid w:val="006A0630"/>
    <w:rsid w:val="006A1DE3"/>
    <w:rsid w:val="006A2057"/>
    <w:rsid w:val="006A23EE"/>
    <w:rsid w:val="006A27EF"/>
    <w:rsid w:val="006A29DD"/>
    <w:rsid w:val="006A3CB2"/>
    <w:rsid w:val="006A4B47"/>
    <w:rsid w:val="006A5A11"/>
    <w:rsid w:val="006A5DED"/>
    <w:rsid w:val="006A6989"/>
    <w:rsid w:val="006A767D"/>
    <w:rsid w:val="006B1184"/>
    <w:rsid w:val="006B1329"/>
    <w:rsid w:val="006B151C"/>
    <w:rsid w:val="006B2382"/>
    <w:rsid w:val="006B23D9"/>
    <w:rsid w:val="006B289A"/>
    <w:rsid w:val="006B28FE"/>
    <w:rsid w:val="006B42C3"/>
    <w:rsid w:val="006B480F"/>
    <w:rsid w:val="006B4A75"/>
    <w:rsid w:val="006B4DC1"/>
    <w:rsid w:val="006B50B3"/>
    <w:rsid w:val="006B5C08"/>
    <w:rsid w:val="006B7597"/>
    <w:rsid w:val="006B7B3C"/>
    <w:rsid w:val="006C36D3"/>
    <w:rsid w:val="006C3A2A"/>
    <w:rsid w:val="006C495F"/>
    <w:rsid w:val="006C49C7"/>
    <w:rsid w:val="006C530E"/>
    <w:rsid w:val="006C6AFB"/>
    <w:rsid w:val="006D1530"/>
    <w:rsid w:val="006D1BBF"/>
    <w:rsid w:val="006D5BDE"/>
    <w:rsid w:val="006D6031"/>
    <w:rsid w:val="006D6057"/>
    <w:rsid w:val="006D6375"/>
    <w:rsid w:val="006D6D4B"/>
    <w:rsid w:val="006D732E"/>
    <w:rsid w:val="006D763A"/>
    <w:rsid w:val="006D7FC5"/>
    <w:rsid w:val="006E21DB"/>
    <w:rsid w:val="006E23D4"/>
    <w:rsid w:val="006E27A9"/>
    <w:rsid w:val="006E292A"/>
    <w:rsid w:val="006E2D1B"/>
    <w:rsid w:val="006E3864"/>
    <w:rsid w:val="006E391D"/>
    <w:rsid w:val="006E4AB0"/>
    <w:rsid w:val="006E4DAA"/>
    <w:rsid w:val="006E558C"/>
    <w:rsid w:val="006E7289"/>
    <w:rsid w:val="006E77D4"/>
    <w:rsid w:val="006E7D09"/>
    <w:rsid w:val="006F1070"/>
    <w:rsid w:val="006F13DB"/>
    <w:rsid w:val="006F27C3"/>
    <w:rsid w:val="006F2C34"/>
    <w:rsid w:val="006F4468"/>
    <w:rsid w:val="006F4EEE"/>
    <w:rsid w:val="00701290"/>
    <w:rsid w:val="00701871"/>
    <w:rsid w:val="0070190D"/>
    <w:rsid w:val="0070251C"/>
    <w:rsid w:val="00703471"/>
    <w:rsid w:val="00703DEE"/>
    <w:rsid w:val="00705676"/>
    <w:rsid w:val="0070585C"/>
    <w:rsid w:val="00706BB2"/>
    <w:rsid w:val="00710470"/>
    <w:rsid w:val="0071070B"/>
    <w:rsid w:val="00711AC9"/>
    <w:rsid w:val="00711B76"/>
    <w:rsid w:val="00711F45"/>
    <w:rsid w:val="00711F75"/>
    <w:rsid w:val="007134F1"/>
    <w:rsid w:val="00713653"/>
    <w:rsid w:val="0071421C"/>
    <w:rsid w:val="007148F6"/>
    <w:rsid w:val="00715B86"/>
    <w:rsid w:val="00715E82"/>
    <w:rsid w:val="00715F14"/>
    <w:rsid w:val="00716013"/>
    <w:rsid w:val="00717274"/>
    <w:rsid w:val="007175E7"/>
    <w:rsid w:val="00717C93"/>
    <w:rsid w:val="00717E94"/>
    <w:rsid w:val="00720311"/>
    <w:rsid w:val="007213E1"/>
    <w:rsid w:val="00721633"/>
    <w:rsid w:val="00722BF4"/>
    <w:rsid w:val="00722D8E"/>
    <w:rsid w:val="00723AF6"/>
    <w:rsid w:val="0072415D"/>
    <w:rsid w:val="00725234"/>
    <w:rsid w:val="00725692"/>
    <w:rsid w:val="007259F3"/>
    <w:rsid w:val="007266F2"/>
    <w:rsid w:val="0072793F"/>
    <w:rsid w:val="00727A01"/>
    <w:rsid w:val="00730F4B"/>
    <w:rsid w:val="007310A3"/>
    <w:rsid w:val="00731A46"/>
    <w:rsid w:val="0073262C"/>
    <w:rsid w:val="00733071"/>
    <w:rsid w:val="00733382"/>
    <w:rsid w:val="007335D2"/>
    <w:rsid w:val="007346AB"/>
    <w:rsid w:val="00735994"/>
    <w:rsid w:val="00735CE3"/>
    <w:rsid w:val="0073625E"/>
    <w:rsid w:val="0073672E"/>
    <w:rsid w:val="00737378"/>
    <w:rsid w:val="0073764B"/>
    <w:rsid w:val="0073784D"/>
    <w:rsid w:val="0074008F"/>
    <w:rsid w:val="007415D8"/>
    <w:rsid w:val="007419A7"/>
    <w:rsid w:val="00741D2A"/>
    <w:rsid w:val="0074202F"/>
    <w:rsid w:val="0074205C"/>
    <w:rsid w:val="007420BB"/>
    <w:rsid w:val="00743E67"/>
    <w:rsid w:val="00743F14"/>
    <w:rsid w:val="00744DC9"/>
    <w:rsid w:val="00744FD5"/>
    <w:rsid w:val="00745573"/>
    <w:rsid w:val="0074560B"/>
    <w:rsid w:val="00745D56"/>
    <w:rsid w:val="007462AC"/>
    <w:rsid w:val="00747027"/>
    <w:rsid w:val="00747245"/>
    <w:rsid w:val="00747C56"/>
    <w:rsid w:val="00750053"/>
    <w:rsid w:val="00750F4C"/>
    <w:rsid w:val="007515F3"/>
    <w:rsid w:val="007525BF"/>
    <w:rsid w:val="00752675"/>
    <w:rsid w:val="00752FAD"/>
    <w:rsid w:val="007532F2"/>
    <w:rsid w:val="00753A24"/>
    <w:rsid w:val="00754125"/>
    <w:rsid w:val="007546A8"/>
    <w:rsid w:val="00754D43"/>
    <w:rsid w:val="00754D52"/>
    <w:rsid w:val="00755969"/>
    <w:rsid w:val="00755FF1"/>
    <w:rsid w:val="007564C5"/>
    <w:rsid w:val="0075685D"/>
    <w:rsid w:val="007574AE"/>
    <w:rsid w:val="00757E80"/>
    <w:rsid w:val="007600E4"/>
    <w:rsid w:val="00760BAA"/>
    <w:rsid w:val="00760BE8"/>
    <w:rsid w:val="00761092"/>
    <w:rsid w:val="007616CC"/>
    <w:rsid w:val="00761CA6"/>
    <w:rsid w:val="0076294C"/>
    <w:rsid w:val="00762A1A"/>
    <w:rsid w:val="00762B0D"/>
    <w:rsid w:val="007638B4"/>
    <w:rsid w:val="00763FA2"/>
    <w:rsid w:val="00767089"/>
    <w:rsid w:val="00767BE2"/>
    <w:rsid w:val="00770CFA"/>
    <w:rsid w:val="00772063"/>
    <w:rsid w:val="00772593"/>
    <w:rsid w:val="00772C36"/>
    <w:rsid w:val="0077415B"/>
    <w:rsid w:val="00774678"/>
    <w:rsid w:val="00774898"/>
    <w:rsid w:val="00774B10"/>
    <w:rsid w:val="00774C3A"/>
    <w:rsid w:val="00775044"/>
    <w:rsid w:val="007761C4"/>
    <w:rsid w:val="00776510"/>
    <w:rsid w:val="00776A60"/>
    <w:rsid w:val="0077793E"/>
    <w:rsid w:val="00777A11"/>
    <w:rsid w:val="007800CC"/>
    <w:rsid w:val="00780AF0"/>
    <w:rsid w:val="007813D4"/>
    <w:rsid w:val="00782013"/>
    <w:rsid w:val="0078239A"/>
    <w:rsid w:val="007826A3"/>
    <w:rsid w:val="00782BEB"/>
    <w:rsid w:val="00784833"/>
    <w:rsid w:val="007851AE"/>
    <w:rsid w:val="00785326"/>
    <w:rsid w:val="0078568F"/>
    <w:rsid w:val="00785ABC"/>
    <w:rsid w:val="0078647E"/>
    <w:rsid w:val="007864A6"/>
    <w:rsid w:val="007873D4"/>
    <w:rsid w:val="00787910"/>
    <w:rsid w:val="00787B32"/>
    <w:rsid w:val="007903BA"/>
    <w:rsid w:val="007904ED"/>
    <w:rsid w:val="00790D36"/>
    <w:rsid w:val="007916BD"/>
    <w:rsid w:val="00791A50"/>
    <w:rsid w:val="00793554"/>
    <w:rsid w:val="0079389D"/>
    <w:rsid w:val="00795248"/>
    <w:rsid w:val="007957A4"/>
    <w:rsid w:val="00795BDC"/>
    <w:rsid w:val="00797C6F"/>
    <w:rsid w:val="007A0B0A"/>
    <w:rsid w:val="007A0B0D"/>
    <w:rsid w:val="007A0FDC"/>
    <w:rsid w:val="007A111B"/>
    <w:rsid w:val="007A1154"/>
    <w:rsid w:val="007A1188"/>
    <w:rsid w:val="007A2178"/>
    <w:rsid w:val="007A2756"/>
    <w:rsid w:val="007A3A08"/>
    <w:rsid w:val="007A44BA"/>
    <w:rsid w:val="007A4E21"/>
    <w:rsid w:val="007A4EB4"/>
    <w:rsid w:val="007A5249"/>
    <w:rsid w:val="007A64A2"/>
    <w:rsid w:val="007A7186"/>
    <w:rsid w:val="007B0673"/>
    <w:rsid w:val="007B0701"/>
    <w:rsid w:val="007B0929"/>
    <w:rsid w:val="007B0B5F"/>
    <w:rsid w:val="007B0B90"/>
    <w:rsid w:val="007B1EBD"/>
    <w:rsid w:val="007B24C6"/>
    <w:rsid w:val="007B3379"/>
    <w:rsid w:val="007B396C"/>
    <w:rsid w:val="007B3A77"/>
    <w:rsid w:val="007B411B"/>
    <w:rsid w:val="007B51B7"/>
    <w:rsid w:val="007B628D"/>
    <w:rsid w:val="007B74B8"/>
    <w:rsid w:val="007B79C1"/>
    <w:rsid w:val="007C0788"/>
    <w:rsid w:val="007C1297"/>
    <w:rsid w:val="007C1515"/>
    <w:rsid w:val="007C1B7F"/>
    <w:rsid w:val="007C2606"/>
    <w:rsid w:val="007C2DA1"/>
    <w:rsid w:val="007C395D"/>
    <w:rsid w:val="007C3EEE"/>
    <w:rsid w:val="007C4357"/>
    <w:rsid w:val="007C4438"/>
    <w:rsid w:val="007C527A"/>
    <w:rsid w:val="007C5800"/>
    <w:rsid w:val="007C75C6"/>
    <w:rsid w:val="007C792B"/>
    <w:rsid w:val="007D071E"/>
    <w:rsid w:val="007D0C0A"/>
    <w:rsid w:val="007D19A3"/>
    <w:rsid w:val="007D1F94"/>
    <w:rsid w:val="007D27EA"/>
    <w:rsid w:val="007D28B0"/>
    <w:rsid w:val="007D2B04"/>
    <w:rsid w:val="007D3728"/>
    <w:rsid w:val="007D3917"/>
    <w:rsid w:val="007D3A30"/>
    <w:rsid w:val="007D3AFF"/>
    <w:rsid w:val="007D49C6"/>
    <w:rsid w:val="007D4AAF"/>
    <w:rsid w:val="007D4D53"/>
    <w:rsid w:val="007D5004"/>
    <w:rsid w:val="007D5AA1"/>
    <w:rsid w:val="007D6A1D"/>
    <w:rsid w:val="007D7EED"/>
    <w:rsid w:val="007E0A78"/>
    <w:rsid w:val="007E0C7B"/>
    <w:rsid w:val="007E10F9"/>
    <w:rsid w:val="007E184F"/>
    <w:rsid w:val="007E216F"/>
    <w:rsid w:val="007E2C93"/>
    <w:rsid w:val="007E3346"/>
    <w:rsid w:val="007E34DC"/>
    <w:rsid w:val="007E3CD2"/>
    <w:rsid w:val="007E46E7"/>
    <w:rsid w:val="007E5BB3"/>
    <w:rsid w:val="007E6382"/>
    <w:rsid w:val="007E69C3"/>
    <w:rsid w:val="007E6BB1"/>
    <w:rsid w:val="007E6E5F"/>
    <w:rsid w:val="007E7DC2"/>
    <w:rsid w:val="007F103E"/>
    <w:rsid w:val="007F1AA6"/>
    <w:rsid w:val="007F2401"/>
    <w:rsid w:val="007F2612"/>
    <w:rsid w:val="007F2FC7"/>
    <w:rsid w:val="007F3E54"/>
    <w:rsid w:val="007F4C6D"/>
    <w:rsid w:val="007F51B8"/>
    <w:rsid w:val="007F5CFD"/>
    <w:rsid w:val="007F5FB3"/>
    <w:rsid w:val="007F68A1"/>
    <w:rsid w:val="007F71E4"/>
    <w:rsid w:val="00800B36"/>
    <w:rsid w:val="00801995"/>
    <w:rsid w:val="00801B3A"/>
    <w:rsid w:val="008021C5"/>
    <w:rsid w:val="00802426"/>
    <w:rsid w:val="008026AA"/>
    <w:rsid w:val="008028ED"/>
    <w:rsid w:val="00803543"/>
    <w:rsid w:val="0080425F"/>
    <w:rsid w:val="00804C86"/>
    <w:rsid w:val="00806ABA"/>
    <w:rsid w:val="00806FE3"/>
    <w:rsid w:val="00807AA8"/>
    <w:rsid w:val="00807C60"/>
    <w:rsid w:val="00810568"/>
    <w:rsid w:val="008109C1"/>
    <w:rsid w:val="00811B5F"/>
    <w:rsid w:val="008121FA"/>
    <w:rsid w:val="00814937"/>
    <w:rsid w:val="008151BA"/>
    <w:rsid w:val="008154E4"/>
    <w:rsid w:val="0081588B"/>
    <w:rsid w:val="00815BDE"/>
    <w:rsid w:val="008166B5"/>
    <w:rsid w:val="008166F3"/>
    <w:rsid w:val="0081765A"/>
    <w:rsid w:val="008205C0"/>
    <w:rsid w:val="00822B01"/>
    <w:rsid w:val="00823B15"/>
    <w:rsid w:val="008259D0"/>
    <w:rsid w:val="00825A55"/>
    <w:rsid w:val="0082715B"/>
    <w:rsid w:val="00827216"/>
    <w:rsid w:val="00827313"/>
    <w:rsid w:val="00830468"/>
    <w:rsid w:val="00830E33"/>
    <w:rsid w:val="0083196A"/>
    <w:rsid w:val="008319C6"/>
    <w:rsid w:val="00831CEF"/>
    <w:rsid w:val="00831D83"/>
    <w:rsid w:val="00832124"/>
    <w:rsid w:val="0083255F"/>
    <w:rsid w:val="00832A86"/>
    <w:rsid w:val="00833117"/>
    <w:rsid w:val="0083375F"/>
    <w:rsid w:val="008337CE"/>
    <w:rsid w:val="008337D4"/>
    <w:rsid w:val="00834B31"/>
    <w:rsid w:val="00835B9F"/>
    <w:rsid w:val="00836200"/>
    <w:rsid w:val="0083640D"/>
    <w:rsid w:val="00837055"/>
    <w:rsid w:val="00840012"/>
    <w:rsid w:val="00840CE6"/>
    <w:rsid w:val="00840F7C"/>
    <w:rsid w:val="00842854"/>
    <w:rsid w:val="008431A9"/>
    <w:rsid w:val="0084363D"/>
    <w:rsid w:val="008444F1"/>
    <w:rsid w:val="00844C8C"/>
    <w:rsid w:val="00846017"/>
    <w:rsid w:val="00846E9D"/>
    <w:rsid w:val="00846EB0"/>
    <w:rsid w:val="00850960"/>
    <w:rsid w:val="00850D5F"/>
    <w:rsid w:val="00850DCA"/>
    <w:rsid w:val="008522D8"/>
    <w:rsid w:val="00852403"/>
    <w:rsid w:val="00852915"/>
    <w:rsid w:val="00852A95"/>
    <w:rsid w:val="0085322A"/>
    <w:rsid w:val="00853B8F"/>
    <w:rsid w:val="00853F99"/>
    <w:rsid w:val="00854790"/>
    <w:rsid w:val="00855F8C"/>
    <w:rsid w:val="00856308"/>
    <w:rsid w:val="00856498"/>
    <w:rsid w:val="0085671F"/>
    <w:rsid w:val="00856BDA"/>
    <w:rsid w:val="00856CE3"/>
    <w:rsid w:val="00861BA0"/>
    <w:rsid w:val="00863251"/>
    <w:rsid w:val="00866E65"/>
    <w:rsid w:val="00867249"/>
    <w:rsid w:val="00867753"/>
    <w:rsid w:val="008678D4"/>
    <w:rsid w:val="00871134"/>
    <w:rsid w:val="00871BB7"/>
    <w:rsid w:val="00874AFE"/>
    <w:rsid w:val="00874B9A"/>
    <w:rsid w:val="00875269"/>
    <w:rsid w:val="00876825"/>
    <w:rsid w:val="00877812"/>
    <w:rsid w:val="00877C5A"/>
    <w:rsid w:val="00880DB7"/>
    <w:rsid w:val="00881225"/>
    <w:rsid w:val="00881FCB"/>
    <w:rsid w:val="0088329E"/>
    <w:rsid w:val="00883CC6"/>
    <w:rsid w:val="0088649B"/>
    <w:rsid w:val="008868D6"/>
    <w:rsid w:val="00887C3D"/>
    <w:rsid w:val="00887C93"/>
    <w:rsid w:val="00890268"/>
    <w:rsid w:val="00890882"/>
    <w:rsid w:val="00890E19"/>
    <w:rsid w:val="008930D4"/>
    <w:rsid w:val="00893B28"/>
    <w:rsid w:val="00893CFC"/>
    <w:rsid w:val="0089649F"/>
    <w:rsid w:val="008968A4"/>
    <w:rsid w:val="008969AE"/>
    <w:rsid w:val="00896ED3"/>
    <w:rsid w:val="008978DF"/>
    <w:rsid w:val="008A00EA"/>
    <w:rsid w:val="008A0409"/>
    <w:rsid w:val="008A0686"/>
    <w:rsid w:val="008A1018"/>
    <w:rsid w:val="008A26F1"/>
    <w:rsid w:val="008A2A92"/>
    <w:rsid w:val="008A3165"/>
    <w:rsid w:val="008A3F81"/>
    <w:rsid w:val="008A414D"/>
    <w:rsid w:val="008A4AC8"/>
    <w:rsid w:val="008A5D58"/>
    <w:rsid w:val="008A641B"/>
    <w:rsid w:val="008A694A"/>
    <w:rsid w:val="008A7318"/>
    <w:rsid w:val="008A73A7"/>
    <w:rsid w:val="008B1069"/>
    <w:rsid w:val="008B265C"/>
    <w:rsid w:val="008B30B8"/>
    <w:rsid w:val="008B35C0"/>
    <w:rsid w:val="008B386D"/>
    <w:rsid w:val="008B42F6"/>
    <w:rsid w:val="008B4304"/>
    <w:rsid w:val="008B4A62"/>
    <w:rsid w:val="008B57EE"/>
    <w:rsid w:val="008B58CB"/>
    <w:rsid w:val="008B63CB"/>
    <w:rsid w:val="008B68D0"/>
    <w:rsid w:val="008B6D9E"/>
    <w:rsid w:val="008B6F75"/>
    <w:rsid w:val="008B75A3"/>
    <w:rsid w:val="008B76E1"/>
    <w:rsid w:val="008C00CC"/>
    <w:rsid w:val="008C0635"/>
    <w:rsid w:val="008C1B6B"/>
    <w:rsid w:val="008C245E"/>
    <w:rsid w:val="008C24AA"/>
    <w:rsid w:val="008C3EF9"/>
    <w:rsid w:val="008C45F3"/>
    <w:rsid w:val="008C47AC"/>
    <w:rsid w:val="008C4D35"/>
    <w:rsid w:val="008C4E65"/>
    <w:rsid w:val="008C5261"/>
    <w:rsid w:val="008C528F"/>
    <w:rsid w:val="008C5A33"/>
    <w:rsid w:val="008C6901"/>
    <w:rsid w:val="008C7019"/>
    <w:rsid w:val="008D06FB"/>
    <w:rsid w:val="008D0766"/>
    <w:rsid w:val="008D07AB"/>
    <w:rsid w:val="008D112D"/>
    <w:rsid w:val="008D1BDB"/>
    <w:rsid w:val="008D1C56"/>
    <w:rsid w:val="008D2710"/>
    <w:rsid w:val="008D2A54"/>
    <w:rsid w:val="008D2CD1"/>
    <w:rsid w:val="008D328F"/>
    <w:rsid w:val="008D35D7"/>
    <w:rsid w:val="008D3E11"/>
    <w:rsid w:val="008D5391"/>
    <w:rsid w:val="008D5A05"/>
    <w:rsid w:val="008D60DF"/>
    <w:rsid w:val="008D7097"/>
    <w:rsid w:val="008D7820"/>
    <w:rsid w:val="008D7908"/>
    <w:rsid w:val="008E00CD"/>
    <w:rsid w:val="008E09A6"/>
    <w:rsid w:val="008E0B6E"/>
    <w:rsid w:val="008E1241"/>
    <w:rsid w:val="008E1C8D"/>
    <w:rsid w:val="008E329F"/>
    <w:rsid w:val="008E37A0"/>
    <w:rsid w:val="008E44C4"/>
    <w:rsid w:val="008E5C5F"/>
    <w:rsid w:val="008E6591"/>
    <w:rsid w:val="008E6684"/>
    <w:rsid w:val="008F01CA"/>
    <w:rsid w:val="008F1068"/>
    <w:rsid w:val="008F1442"/>
    <w:rsid w:val="008F174D"/>
    <w:rsid w:val="008F1844"/>
    <w:rsid w:val="008F1F82"/>
    <w:rsid w:val="008F230F"/>
    <w:rsid w:val="008F2603"/>
    <w:rsid w:val="008F3751"/>
    <w:rsid w:val="008F4289"/>
    <w:rsid w:val="008F5066"/>
    <w:rsid w:val="008F5C27"/>
    <w:rsid w:val="008F6136"/>
    <w:rsid w:val="008F6B43"/>
    <w:rsid w:val="00900A08"/>
    <w:rsid w:val="00901663"/>
    <w:rsid w:val="0090238B"/>
    <w:rsid w:val="0090472E"/>
    <w:rsid w:val="009049E0"/>
    <w:rsid w:val="00904F25"/>
    <w:rsid w:val="00905D09"/>
    <w:rsid w:val="00906262"/>
    <w:rsid w:val="0091176A"/>
    <w:rsid w:val="00911AC2"/>
    <w:rsid w:val="00912009"/>
    <w:rsid w:val="00912B1D"/>
    <w:rsid w:val="00913039"/>
    <w:rsid w:val="009131FB"/>
    <w:rsid w:val="00913D1A"/>
    <w:rsid w:val="00914272"/>
    <w:rsid w:val="00914526"/>
    <w:rsid w:val="00914AE9"/>
    <w:rsid w:val="009166D8"/>
    <w:rsid w:val="0091717A"/>
    <w:rsid w:val="009178E6"/>
    <w:rsid w:val="00917E90"/>
    <w:rsid w:val="0092049D"/>
    <w:rsid w:val="00921F3C"/>
    <w:rsid w:val="00922F95"/>
    <w:rsid w:val="0092660F"/>
    <w:rsid w:val="00926998"/>
    <w:rsid w:val="00926A15"/>
    <w:rsid w:val="009303E3"/>
    <w:rsid w:val="009326F3"/>
    <w:rsid w:val="00934085"/>
    <w:rsid w:val="00934991"/>
    <w:rsid w:val="00935D4B"/>
    <w:rsid w:val="00936D7E"/>
    <w:rsid w:val="009373C7"/>
    <w:rsid w:val="00937E54"/>
    <w:rsid w:val="0094031A"/>
    <w:rsid w:val="009408A9"/>
    <w:rsid w:val="00941CC6"/>
    <w:rsid w:val="00942C80"/>
    <w:rsid w:val="00944F01"/>
    <w:rsid w:val="00945F9F"/>
    <w:rsid w:val="009460BD"/>
    <w:rsid w:val="00946332"/>
    <w:rsid w:val="00946E46"/>
    <w:rsid w:val="00947DC5"/>
    <w:rsid w:val="00950094"/>
    <w:rsid w:val="00950403"/>
    <w:rsid w:val="00950E13"/>
    <w:rsid w:val="00951487"/>
    <w:rsid w:val="0095149A"/>
    <w:rsid w:val="0095160D"/>
    <w:rsid w:val="00953278"/>
    <w:rsid w:val="00953B29"/>
    <w:rsid w:val="00953C4E"/>
    <w:rsid w:val="00954D0A"/>
    <w:rsid w:val="0095512D"/>
    <w:rsid w:val="00956091"/>
    <w:rsid w:val="00956252"/>
    <w:rsid w:val="0095671D"/>
    <w:rsid w:val="00956ED0"/>
    <w:rsid w:val="00956F72"/>
    <w:rsid w:val="00957CA7"/>
    <w:rsid w:val="009600E0"/>
    <w:rsid w:val="009610DD"/>
    <w:rsid w:val="00962648"/>
    <w:rsid w:val="009628A7"/>
    <w:rsid w:val="009635CF"/>
    <w:rsid w:val="00964759"/>
    <w:rsid w:val="00964BB3"/>
    <w:rsid w:val="00965059"/>
    <w:rsid w:val="009652C0"/>
    <w:rsid w:val="009667A3"/>
    <w:rsid w:val="009671F0"/>
    <w:rsid w:val="0096741E"/>
    <w:rsid w:val="0097073F"/>
    <w:rsid w:val="00970D1C"/>
    <w:rsid w:val="00971BC6"/>
    <w:rsid w:val="00971CB3"/>
    <w:rsid w:val="00973BEA"/>
    <w:rsid w:val="00974171"/>
    <w:rsid w:val="009745FC"/>
    <w:rsid w:val="00974603"/>
    <w:rsid w:val="00974B23"/>
    <w:rsid w:val="00975BDB"/>
    <w:rsid w:val="00975C31"/>
    <w:rsid w:val="00976464"/>
    <w:rsid w:val="00976952"/>
    <w:rsid w:val="00976C58"/>
    <w:rsid w:val="009778DC"/>
    <w:rsid w:val="00977B93"/>
    <w:rsid w:val="00977ECE"/>
    <w:rsid w:val="009814B3"/>
    <w:rsid w:val="00981B84"/>
    <w:rsid w:val="009820D9"/>
    <w:rsid w:val="009825DD"/>
    <w:rsid w:val="00983079"/>
    <w:rsid w:val="00983C24"/>
    <w:rsid w:val="009843DF"/>
    <w:rsid w:val="00984B3E"/>
    <w:rsid w:val="0098701E"/>
    <w:rsid w:val="00987257"/>
    <w:rsid w:val="009874D3"/>
    <w:rsid w:val="00987A0E"/>
    <w:rsid w:val="00991B8F"/>
    <w:rsid w:val="00992148"/>
    <w:rsid w:val="00992337"/>
    <w:rsid w:val="009923EB"/>
    <w:rsid w:val="00993A82"/>
    <w:rsid w:val="00994716"/>
    <w:rsid w:val="009951F0"/>
    <w:rsid w:val="009965DF"/>
    <w:rsid w:val="00996A4B"/>
    <w:rsid w:val="00997340"/>
    <w:rsid w:val="009976F5"/>
    <w:rsid w:val="00997975"/>
    <w:rsid w:val="009A02C8"/>
    <w:rsid w:val="009A0AD1"/>
    <w:rsid w:val="009A124A"/>
    <w:rsid w:val="009A1E92"/>
    <w:rsid w:val="009A2DE9"/>
    <w:rsid w:val="009A32C3"/>
    <w:rsid w:val="009A3B43"/>
    <w:rsid w:val="009A3ED8"/>
    <w:rsid w:val="009A3FB5"/>
    <w:rsid w:val="009A40DD"/>
    <w:rsid w:val="009A411C"/>
    <w:rsid w:val="009A5920"/>
    <w:rsid w:val="009A594B"/>
    <w:rsid w:val="009A5D5F"/>
    <w:rsid w:val="009A5F04"/>
    <w:rsid w:val="009A692B"/>
    <w:rsid w:val="009A6C08"/>
    <w:rsid w:val="009A7AF1"/>
    <w:rsid w:val="009B05DF"/>
    <w:rsid w:val="009B17B3"/>
    <w:rsid w:val="009B1DD8"/>
    <w:rsid w:val="009B21B7"/>
    <w:rsid w:val="009B2DF0"/>
    <w:rsid w:val="009B34BC"/>
    <w:rsid w:val="009B44FA"/>
    <w:rsid w:val="009B4914"/>
    <w:rsid w:val="009B4AB4"/>
    <w:rsid w:val="009B50F5"/>
    <w:rsid w:val="009B620B"/>
    <w:rsid w:val="009B626D"/>
    <w:rsid w:val="009B62BE"/>
    <w:rsid w:val="009B706D"/>
    <w:rsid w:val="009C20A7"/>
    <w:rsid w:val="009C31AA"/>
    <w:rsid w:val="009C48F7"/>
    <w:rsid w:val="009C4A1C"/>
    <w:rsid w:val="009C4F0D"/>
    <w:rsid w:val="009C57BE"/>
    <w:rsid w:val="009C6A31"/>
    <w:rsid w:val="009C7B95"/>
    <w:rsid w:val="009C7C5C"/>
    <w:rsid w:val="009D0012"/>
    <w:rsid w:val="009D0490"/>
    <w:rsid w:val="009D09A2"/>
    <w:rsid w:val="009D2942"/>
    <w:rsid w:val="009D29C8"/>
    <w:rsid w:val="009D311C"/>
    <w:rsid w:val="009D4097"/>
    <w:rsid w:val="009D4110"/>
    <w:rsid w:val="009D455C"/>
    <w:rsid w:val="009D4867"/>
    <w:rsid w:val="009D6DB1"/>
    <w:rsid w:val="009D7C1A"/>
    <w:rsid w:val="009E0568"/>
    <w:rsid w:val="009E05A7"/>
    <w:rsid w:val="009E0628"/>
    <w:rsid w:val="009E158B"/>
    <w:rsid w:val="009E1E68"/>
    <w:rsid w:val="009E24CC"/>
    <w:rsid w:val="009E41AB"/>
    <w:rsid w:val="009E52F6"/>
    <w:rsid w:val="009E5774"/>
    <w:rsid w:val="009E6512"/>
    <w:rsid w:val="009E68DC"/>
    <w:rsid w:val="009E6E96"/>
    <w:rsid w:val="009E747C"/>
    <w:rsid w:val="009E7F26"/>
    <w:rsid w:val="009F01D8"/>
    <w:rsid w:val="009F2082"/>
    <w:rsid w:val="009F28BB"/>
    <w:rsid w:val="009F3F81"/>
    <w:rsid w:val="009F57EB"/>
    <w:rsid w:val="009F5B86"/>
    <w:rsid w:val="009F5F2D"/>
    <w:rsid w:val="009F5F51"/>
    <w:rsid w:val="009F62C5"/>
    <w:rsid w:val="009F6645"/>
    <w:rsid w:val="009F675F"/>
    <w:rsid w:val="009F788D"/>
    <w:rsid w:val="009F78F4"/>
    <w:rsid w:val="00A00041"/>
    <w:rsid w:val="00A009D8"/>
    <w:rsid w:val="00A01015"/>
    <w:rsid w:val="00A017F2"/>
    <w:rsid w:val="00A02146"/>
    <w:rsid w:val="00A02233"/>
    <w:rsid w:val="00A02551"/>
    <w:rsid w:val="00A02933"/>
    <w:rsid w:val="00A03742"/>
    <w:rsid w:val="00A0387D"/>
    <w:rsid w:val="00A04408"/>
    <w:rsid w:val="00A0478F"/>
    <w:rsid w:val="00A04814"/>
    <w:rsid w:val="00A04B73"/>
    <w:rsid w:val="00A0608C"/>
    <w:rsid w:val="00A065DA"/>
    <w:rsid w:val="00A0666B"/>
    <w:rsid w:val="00A0670E"/>
    <w:rsid w:val="00A06D80"/>
    <w:rsid w:val="00A074A6"/>
    <w:rsid w:val="00A07B12"/>
    <w:rsid w:val="00A07D1A"/>
    <w:rsid w:val="00A07DBE"/>
    <w:rsid w:val="00A105B0"/>
    <w:rsid w:val="00A11619"/>
    <w:rsid w:val="00A11F8C"/>
    <w:rsid w:val="00A130D8"/>
    <w:rsid w:val="00A1395E"/>
    <w:rsid w:val="00A139A9"/>
    <w:rsid w:val="00A14E9C"/>
    <w:rsid w:val="00A15633"/>
    <w:rsid w:val="00A15C3E"/>
    <w:rsid w:val="00A15DFA"/>
    <w:rsid w:val="00A15F05"/>
    <w:rsid w:val="00A16886"/>
    <w:rsid w:val="00A16944"/>
    <w:rsid w:val="00A170E7"/>
    <w:rsid w:val="00A201D7"/>
    <w:rsid w:val="00A209BB"/>
    <w:rsid w:val="00A21177"/>
    <w:rsid w:val="00A21BFB"/>
    <w:rsid w:val="00A21DCB"/>
    <w:rsid w:val="00A220C6"/>
    <w:rsid w:val="00A228D4"/>
    <w:rsid w:val="00A229AD"/>
    <w:rsid w:val="00A23258"/>
    <w:rsid w:val="00A2343E"/>
    <w:rsid w:val="00A2385E"/>
    <w:rsid w:val="00A23A06"/>
    <w:rsid w:val="00A24CCA"/>
    <w:rsid w:val="00A2552D"/>
    <w:rsid w:val="00A25618"/>
    <w:rsid w:val="00A261E5"/>
    <w:rsid w:val="00A270F3"/>
    <w:rsid w:val="00A27453"/>
    <w:rsid w:val="00A27CAB"/>
    <w:rsid w:val="00A27DD7"/>
    <w:rsid w:val="00A31268"/>
    <w:rsid w:val="00A317A7"/>
    <w:rsid w:val="00A3221C"/>
    <w:rsid w:val="00A3279F"/>
    <w:rsid w:val="00A32BC4"/>
    <w:rsid w:val="00A33350"/>
    <w:rsid w:val="00A34A8E"/>
    <w:rsid w:val="00A373AD"/>
    <w:rsid w:val="00A37BBC"/>
    <w:rsid w:val="00A438AE"/>
    <w:rsid w:val="00A44331"/>
    <w:rsid w:val="00A44C17"/>
    <w:rsid w:val="00A44CE7"/>
    <w:rsid w:val="00A44E81"/>
    <w:rsid w:val="00A44F06"/>
    <w:rsid w:val="00A4502C"/>
    <w:rsid w:val="00A45287"/>
    <w:rsid w:val="00A46167"/>
    <w:rsid w:val="00A4688D"/>
    <w:rsid w:val="00A47561"/>
    <w:rsid w:val="00A47AEF"/>
    <w:rsid w:val="00A5059C"/>
    <w:rsid w:val="00A50649"/>
    <w:rsid w:val="00A50AE0"/>
    <w:rsid w:val="00A51399"/>
    <w:rsid w:val="00A51E31"/>
    <w:rsid w:val="00A52CDC"/>
    <w:rsid w:val="00A53657"/>
    <w:rsid w:val="00A53B35"/>
    <w:rsid w:val="00A53CF5"/>
    <w:rsid w:val="00A545E5"/>
    <w:rsid w:val="00A561E5"/>
    <w:rsid w:val="00A56291"/>
    <w:rsid w:val="00A57320"/>
    <w:rsid w:val="00A57C8C"/>
    <w:rsid w:val="00A57D5B"/>
    <w:rsid w:val="00A61114"/>
    <w:rsid w:val="00A6261F"/>
    <w:rsid w:val="00A62E65"/>
    <w:rsid w:val="00A635F1"/>
    <w:rsid w:val="00A63C18"/>
    <w:rsid w:val="00A64060"/>
    <w:rsid w:val="00A649AD"/>
    <w:rsid w:val="00A64F1E"/>
    <w:rsid w:val="00A65754"/>
    <w:rsid w:val="00A65926"/>
    <w:rsid w:val="00A65994"/>
    <w:rsid w:val="00A65F2C"/>
    <w:rsid w:val="00A66014"/>
    <w:rsid w:val="00A6617F"/>
    <w:rsid w:val="00A66364"/>
    <w:rsid w:val="00A673B7"/>
    <w:rsid w:val="00A67723"/>
    <w:rsid w:val="00A7087F"/>
    <w:rsid w:val="00A71648"/>
    <w:rsid w:val="00A716B9"/>
    <w:rsid w:val="00A72CFC"/>
    <w:rsid w:val="00A73A47"/>
    <w:rsid w:val="00A73B64"/>
    <w:rsid w:val="00A74388"/>
    <w:rsid w:val="00A75007"/>
    <w:rsid w:val="00A75922"/>
    <w:rsid w:val="00A7760D"/>
    <w:rsid w:val="00A77932"/>
    <w:rsid w:val="00A77C4B"/>
    <w:rsid w:val="00A8048D"/>
    <w:rsid w:val="00A82850"/>
    <w:rsid w:val="00A82954"/>
    <w:rsid w:val="00A82CE5"/>
    <w:rsid w:val="00A84256"/>
    <w:rsid w:val="00A8458B"/>
    <w:rsid w:val="00A84D35"/>
    <w:rsid w:val="00A85D65"/>
    <w:rsid w:val="00A864A6"/>
    <w:rsid w:val="00A87072"/>
    <w:rsid w:val="00A9271F"/>
    <w:rsid w:val="00A9284E"/>
    <w:rsid w:val="00A93650"/>
    <w:rsid w:val="00A937ED"/>
    <w:rsid w:val="00A93C85"/>
    <w:rsid w:val="00A943D2"/>
    <w:rsid w:val="00A94B6F"/>
    <w:rsid w:val="00A9542D"/>
    <w:rsid w:val="00A9546C"/>
    <w:rsid w:val="00A95BDA"/>
    <w:rsid w:val="00A95F32"/>
    <w:rsid w:val="00A96DC3"/>
    <w:rsid w:val="00AA14C7"/>
    <w:rsid w:val="00AA1A85"/>
    <w:rsid w:val="00AA2043"/>
    <w:rsid w:val="00AA23B6"/>
    <w:rsid w:val="00AA263A"/>
    <w:rsid w:val="00AA3396"/>
    <w:rsid w:val="00AA5188"/>
    <w:rsid w:val="00AA540C"/>
    <w:rsid w:val="00AA59EA"/>
    <w:rsid w:val="00AA5D3B"/>
    <w:rsid w:val="00AA6BB3"/>
    <w:rsid w:val="00AA7702"/>
    <w:rsid w:val="00AA7BBD"/>
    <w:rsid w:val="00AB023A"/>
    <w:rsid w:val="00AB086A"/>
    <w:rsid w:val="00AB15DB"/>
    <w:rsid w:val="00AB1C33"/>
    <w:rsid w:val="00AB1CE4"/>
    <w:rsid w:val="00AB2591"/>
    <w:rsid w:val="00AB259E"/>
    <w:rsid w:val="00AB481C"/>
    <w:rsid w:val="00AB4CC0"/>
    <w:rsid w:val="00AB506E"/>
    <w:rsid w:val="00AB58BB"/>
    <w:rsid w:val="00AB5952"/>
    <w:rsid w:val="00AB5FC0"/>
    <w:rsid w:val="00AB6B4F"/>
    <w:rsid w:val="00AB6FD1"/>
    <w:rsid w:val="00AB78F1"/>
    <w:rsid w:val="00AC033C"/>
    <w:rsid w:val="00AC1C75"/>
    <w:rsid w:val="00AC27F0"/>
    <w:rsid w:val="00AC2857"/>
    <w:rsid w:val="00AC2B09"/>
    <w:rsid w:val="00AC2EAF"/>
    <w:rsid w:val="00AC3F45"/>
    <w:rsid w:val="00AC4CFE"/>
    <w:rsid w:val="00AC4F17"/>
    <w:rsid w:val="00AC50D5"/>
    <w:rsid w:val="00AC5A04"/>
    <w:rsid w:val="00AC5E34"/>
    <w:rsid w:val="00AC61DF"/>
    <w:rsid w:val="00AC64E3"/>
    <w:rsid w:val="00AC75E6"/>
    <w:rsid w:val="00AC77EB"/>
    <w:rsid w:val="00AC77ED"/>
    <w:rsid w:val="00AD03E3"/>
    <w:rsid w:val="00AD04DA"/>
    <w:rsid w:val="00AD0837"/>
    <w:rsid w:val="00AD0B75"/>
    <w:rsid w:val="00AD1394"/>
    <w:rsid w:val="00AD1747"/>
    <w:rsid w:val="00AD17C9"/>
    <w:rsid w:val="00AD1F89"/>
    <w:rsid w:val="00AD2C99"/>
    <w:rsid w:val="00AD2D65"/>
    <w:rsid w:val="00AD362F"/>
    <w:rsid w:val="00AD3737"/>
    <w:rsid w:val="00AD3C86"/>
    <w:rsid w:val="00AD41F6"/>
    <w:rsid w:val="00AD420E"/>
    <w:rsid w:val="00AD4F88"/>
    <w:rsid w:val="00AD5B53"/>
    <w:rsid w:val="00AD5E02"/>
    <w:rsid w:val="00AD603B"/>
    <w:rsid w:val="00AD7F19"/>
    <w:rsid w:val="00AE17C0"/>
    <w:rsid w:val="00AE1AAE"/>
    <w:rsid w:val="00AE271C"/>
    <w:rsid w:val="00AE45B9"/>
    <w:rsid w:val="00AE46ED"/>
    <w:rsid w:val="00AE4C12"/>
    <w:rsid w:val="00AE5569"/>
    <w:rsid w:val="00AE5784"/>
    <w:rsid w:val="00AE580F"/>
    <w:rsid w:val="00AE6A3E"/>
    <w:rsid w:val="00AE6AE1"/>
    <w:rsid w:val="00AE7D59"/>
    <w:rsid w:val="00AF037A"/>
    <w:rsid w:val="00AF07F6"/>
    <w:rsid w:val="00AF09CD"/>
    <w:rsid w:val="00AF0D77"/>
    <w:rsid w:val="00AF0E38"/>
    <w:rsid w:val="00AF1E99"/>
    <w:rsid w:val="00AF2A38"/>
    <w:rsid w:val="00AF38FF"/>
    <w:rsid w:val="00AF48FE"/>
    <w:rsid w:val="00AF4CCE"/>
    <w:rsid w:val="00AF5819"/>
    <w:rsid w:val="00AF6D73"/>
    <w:rsid w:val="00B0025E"/>
    <w:rsid w:val="00B003B4"/>
    <w:rsid w:val="00B0161C"/>
    <w:rsid w:val="00B01637"/>
    <w:rsid w:val="00B0169C"/>
    <w:rsid w:val="00B01B93"/>
    <w:rsid w:val="00B01F0D"/>
    <w:rsid w:val="00B023D9"/>
    <w:rsid w:val="00B031CE"/>
    <w:rsid w:val="00B0339C"/>
    <w:rsid w:val="00B04FF9"/>
    <w:rsid w:val="00B068AD"/>
    <w:rsid w:val="00B112CE"/>
    <w:rsid w:val="00B1149B"/>
    <w:rsid w:val="00B124F8"/>
    <w:rsid w:val="00B12F7E"/>
    <w:rsid w:val="00B13131"/>
    <w:rsid w:val="00B14A7D"/>
    <w:rsid w:val="00B15515"/>
    <w:rsid w:val="00B16103"/>
    <w:rsid w:val="00B165AF"/>
    <w:rsid w:val="00B16DC1"/>
    <w:rsid w:val="00B17497"/>
    <w:rsid w:val="00B17D90"/>
    <w:rsid w:val="00B21BDB"/>
    <w:rsid w:val="00B22E9B"/>
    <w:rsid w:val="00B233AF"/>
    <w:rsid w:val="00B23CC9"/>
    <w:rsid w:val="00B24906"/>
    <w:rsid w:val="00B24B6E"/>
    <w:rsid w:val="00B25FD1"/>
    <w:rsid w:val="00B261C0"/>
    <w:rsid w:val="00B2630B"/>
    <w:rsid w:val="00B26F22"/>
    <w:rsid w:val="00B30997"/>
    <w:rsid w:val="00B3268E"/>
    <w:rsid w:val="00B334D8"/>
    <w:rsid w:val="00B35D03"/>
    <w:rsid w:val="00B36318"/>
    <w:rsid w:val="00B3685F"/>
    <w:rsid w:val="00B36867"/>
    <w:rsid w:val="00B36F78"/>
    <w:rsid w:val="00B371B6"/>
    <w:rsid w:val="00B372F0"/>
    <w:rsid w:val="00B3796D"/>
    <w:rsid w:val="00B37A79"/>
    <w:rsid w:val="00B4038D"/>
    <w:rsid w:val="00B41D0E"/>
    <w:rsid w:val="00B421B9"/>
    <w:rsid w:val="00B42B89"/>
    <w:rsid w:val="00B44562"/>
    <w:rsid w:val="00B44DA0"/>
    <w:rsid w:val="00B45039"/>
    <w:rsid w:val="00B45240"/>
    <w:rsid w:val="00B45827"/>
    <w:rsid w:val="00B458CB"/>
    <w:rsid w:val="00B45FF9"/>
    <w:rsid w:val="00B463A5"/>
    <w:rsid w:val="00B46488"/>
    <w:rsid w:val="00B476FA"/>
    <w:rsid w:val="00B50504"/>
    <w:rsid w:val="00B512D7"/>
    <w:rsid w:val="00B51396"/>
    <w:rsid w:val="00B5196D"/>
    <w:rsid w:val="00B5274D"/>
    <w:rsid w:val="00B53D4B"/>
    <w:rsid w:val="00B5485F"/>
    <w:rsid w:val="00B54DF5"/>
    <w:rsid w:val="00B55400"/>
    <w:rsid w:val="00B55E5A"/>
    <w:rsid w:val="00B561AB"/>
    <w:rsid w:val="00B56BB5"/>
    <w:rsid w:val="00B5730D"/>
    <w:rsid w:val="00B60690"/>
    <w:rsid w:val="00B617A8"/>
    <w:rsid w:val="00B621FA"/>
    <w:rsid w:val="00B62618"/>
    <w:rsid w:val="00B63163"/>
    <w:rsid w:val="00B64520"/>
    <w:rsid w:val="00B648BC"/>
    <w:rsid w:val="00B64DBA"/>
    <w:rsid w:val="00B64F97"/>
    <w:rsid w:val="00B653AE"/>
    <w:rsid w:val="00B665AF"/>
    <w:rsid w:val="00B6687A"/>
    <w:rsid w:val="00B67088"/>
    <w:rsid w:val="00B67292"/>
    <w:rsid w:val="00B67D2A"/>
    <w:rsid w:val="00B7090C"/>
    <w:rsid w:val="00B70C6E"/>
    <w:rsid w:val="00B71EAD"/>
    <w:rsid w:val="00B72A69"/>
    <w:rsid w:val="00B73172"/>
    <w:rsid w:val="00B74298"/>
    <w:rsid w:val="00B7444A"/>
    <w:rsid w:val="00B7520C"/>
    <w:rsid w:val="00B75275"/>
    <w:rsid w:val="00B752A9"/>
    <w:rsid w:val="00B76014"/>
    <w:rsid w:val="00B7694D"/>
    <w:rsid w:val="00B77D63"/>
    <w:rsid w:val="00B77E8F"/>
    <w:rsid w:val="00B80207"/>
    <w:rsid w:val="00B80C81"/>
    <w:rsid w:val="00B81E99"/>
    <w:rsid w:val="00B8251C"/>
    <w:rsid w:val="00B82E8B"/>
    <w:rsid w:val="00B835EB"/>
    <w:rsid w:val="00B841B7"/>
    <w:rsid w:val="00B84277"/>
    <w:rsid w:val="00B8449A"/>
    <w:rsid w:val="00B84BBF"/>
    <w:rsid w:val="00B84BC5"/>
    <w:rsid w:val="00B84D15"/>
    <w:rsid w:val="00B85411"/>
    <w:rsid w:val="00B8641A"/>
    <w:rsid w:val="00B865A8"/>
    <w:rsid w:val="00B86B85"/>
    <w:rsid w:val="00B8711A"/>
    <w:rsid w:val="00B91940"/>
    <w:rsid w:val="00B91DAA"/>
    <w:rsid w:val="00B920A4"/>
    <w:rsid w:val="00B920D9"/>
    <w:rsid w:val="00B928C2"/>
    <w:rsid w:val="00B92E24"/>
    <w:rsid w:val="00B9343E"/>
    <w:rsid w:val="00B9387E"/>
    <w:rsid w:val="00B93A4C"/>
    <w:rsid w:val="00B94219"/>
    <w:rsid w:val="00B94E7B"/>
    <w:rsid w:val="00B952E4"/>
    <w:rsid w:val="00B958DC"/>
    <w:rsid w:val="00B95B8F"/>
    <w:rsid w:val="00B96362"/>
    <w:rsid w:val="00B96665"/>
    <w:rsid w:val="00B96FDC"/>
    <w:rsid w:val="00B97DCD"/>
    <w:rsid w:val="00BA002B"/>
    <w:rsid w:val="00BA00AD"/>
    <w:rsid w:val="00BA238C"/>
    <w:rsid w:val="00BA26AC"/>
    <w:rsid w:val="00BA2858"/>
    <w:rsid w:val="00BA4791"/>
    <w:rsid w:val="00BA693F"/>
    <w:rsid w:val="00BA6DAB"/>
    <w:rsid w:val="00BA75EF"/>
    <w:rsid w:val="00BA7913"/>
    <w:rsid w:val="00BB13E3"/>
    <w:rsid w:val="00BB1488"/>
    <w:rsid w:val="00BB29F8"/>
    <w:rsid w:val="00BB3119"/>
    <w:rsid w:val="00BB3418"/>
    <w:rsid w:val="00BB6401"/>
    <w:rsid w:val="00BB734B"/>
    <w:rsid w:val="00BB75C1"/>
    <w:rsid w:val="00BB77E6"/>
    <w:rsid w:val="00BB79FF"/>
    <w:rsid w:val="00BB7A59"/>
    <w:rsid w:val="00BC0896"/>
    <w:rsid w:val="00BC10B4"/>
    <w:rsid w:val="00BC10D7"/>
    <w:rsid w:val="00BC154D"/>
    <w:rsid w:val="00BC17B9"/>
    <w:rsid w:val="00BC283B"/>
    <w:rsid w:val="00BC29B4"/>
    <w:rsid w:val="00BC2D7E"/>
    <w:rsid w:val="00BC31B3"/>
    <w:rsid w:val="00BC38F5"/>
    <w:rsid w:val="00BC4310"/>
    <w:rsid w:val="00BC4E44"/>
    <w:rsid w:val="00BC598E"/>
    <w:rsid w:val="00BC5A5F"/>
    <w:rsid w:val="00BC5C2E"/>
    <w:rsid w:val="00BC7B40"/>
    <w:rsid w:val="00BC7C39"/>
    <w:rsid w:val="00BD0384"/>
    <w:rsid w:val="00BD0E68"/>
    <w:rsid w:val="00BD11A5"/>
    <w:rsid w:val="00BD204D"/>
    <w:rsid w:val="00BD2CE9"/>
    <w:rsid w:val="00BD2F45"/>
    <w:rsid w:val="00BD34EA"/>
    <w:rsid w:val="00BD3B3C"/>
    <w:rsid w:val="00BD43EE"/>
    <w:rsid w:val="00BD441E"/>
    <w:rsid w:val="00BD5582"/>
    <w:rsid w:val="00BD5CB9"/>
    <w:rsid w:val="00BD5E16"/>
    <w:rsid w:val="00BD628E"/>
    <w:rsid w:val="00BD6A77"/>
    <w:rsid w:val="00BD72C8"/>
    <w:rsid w:val="00BD7504"/>
    <w:rsid w:val="00BD76C9"/>
    <w:rsid w:val="00BD7A4E"/>
    <w:rsid w:val="00BE0A5A"/>
    <w:rsid w:val="00BE28A5"/>
    <w:rsid w:val="00BE304A"/>
    <w:rsid w:val="00BE3F93"/>
    <w:rsid w:val="00BE477B"/>
    <w:rsid w:val="00BE4AD0"/>
    <w:rsid w:val="00BE5C83"/>
    <w:rsid w:val="00BE5DDD"/>
    <w:rsid w:val="00BE6708"/>
    <w:rsid w:val="00BE7034"/>
    <w:rsid w:val="00BE74B6"/>
    <w:rsid w:val="00BE74CC"/>
    <w:rsid w:val="00BE7634"/>
    <w:rsid w:val="00BE7D4C"/>
    <w:rsid w:val="00BF0C1F"/>
    <w:rsid w:val="00BF0CD8"/>
    <w:rsid w:val="00BF0FE4"/>
    <w:rsid w:val="00BF1FFC"/>
    <w:rsid w:val="00BF2BD3"/>
    <w:rsid w:val="00BF3639"/>
    <w:rsid w:val="00BF450A"/>
    <w:rsid w:val="00BF7097"/>
    <w:rsid w:val="00BF7EC8"/>
    <w:rsid w:val="00C00221"/>
    <w:rsid w:val="00C00710"/>
    <w:rsid w:val="00C0194B"/>
    <w:rsid w:val="00C0394B"/>
    <w:rsid w:val="00C03C28"/>
    <w:rsid w:val="00C04AD7"/>
    <w:rsid w:val="00C05065"/>
    <w:rsid w:val="00C06B2B"/>
    <w:rsid w:val="00C074F4"/>
    <w:rsid w:val="00C103A5"/>
    <w:rsid w:val="00C10ED4"/>
    <w:rsid w:val="00C11118"/>
    <w:rsid w:val="00C11F86"/>
    <w:rsid w:val="00C12994"/>
    <w:rsid w:val="00C12ADA"/>
    <w:rsid w:val="00C13C65"/>
    <w:rsid w:val="00C14C80"/>
    <w:rsid w:val="00C150A4"/>
    <w:rsid w:val="00C156C5"/>
    <w:rsid w:val="00C15928"/>
    <w:rsid w:val="00C170BB"/>
    <w:rsid w:val="00C175C1"/>
    <w:rsid w:val="00C17AB7"/>
    <w:rsid w:val="00C20D07"/>
    <w:rsid w:val="00C21D63"/>
    <w:rsid w:val="00C21E44"/>
    <w:rsid w:val="00C22C17"/>
    <w:rsid w:val="00C22DDD"/>
    <w:rsid w:val="00C24057"/>
    <w:rsid w:val="00C25CE4"/>
    <w:rsid w:val="00C25FBC"/>
    <w:rsid w:val="00C260E9"/>
    <w:rsid w:val="00C265DA"/>
    <w:rsid w:val="00C27670"/>
    <w:rsid w:val="00C304E1"/>
    <w:rsid w:val="00C307BF"/>
    <w:rsid w:val="00C30AE8"/>
    <w:rsid w:val="00C30D8B"/>
    <w:rsid w:val="00C31BDB"/>
    <w:rsid w:val="00C31C27"/>
    <w:rsid w:val="00C329B5"/>
    <w:rsid w:val="00C3317F"/>
    <w:rsid w:val="00C3399E"/>
    <w:rsid w:val="00C341AE"/>
    <w:rsid w:val="00C3483C"/>
    <w:rsid w:val="00C350A7"/>
    <w:rsid w:val="00C35E64"/>
    <w:rsid w:val="00C3742D"/>
    <w:rsid w:val="00C374DE"/>
    <w:rsid w:val="00C377C1"/>
    <w:rsid w:val="00C37C2D"/>
    <w:rsid w:val="00C37F8A"/>
    <w:rsid w:val="00C406E2"/>
    <w:rsid w:val="00C40DA7"/>
    <w:rsid w:val="00C42C0A"/>
    <w:rsid w:val="00C435B0"/>
    <w:rsid w:val="00C44241"/>
    <w:rsid w:val="00C4482B"/>
    <w:rsid w:val="00C454EE"/>
    <w:rsid w:val="00C4578B"/>
    <w:rsid w:val="00C45FA4"/>
    <w:rsid w:val="00C47BBA"/>
    <w:rsid w:val="00C47DE3"/>
    <w:rsid w:val="00C50650"/>
    <w:rsid w:val="00C51DB8"/>
    <w:rsid w:val="00C52174"/>
    <w:rsid w:val="00C527F0"/>
    <w:rsid w:val="00C529A9"/>
    <w:rsid w:val="00C53F1B"/>
    <w:rsid w:val="00C54E46"/>
    <w:rsid w:val="00C55170"/>
    <w:rsid w:val="00C551E0"/>
    <w:rsid w:val="00C55E2A"/>
    <w:rsid w:val="00C55F8C"/>
    <w:rsid w:val="00C56CCA"/>
    <w:rsid w:val="00C57448"/>
    <w:rsid w:val="00C60868"/>
    <w:rsid w:val="00C62013"/>
    <w:rsid w:val="00C62026"/>
    <w:rsid w:val="00C625CA"/>
    <w:rsid w:val="00C6373C"/>
    <w:rsid w:val="00C64839"/>
    <w:rsid w:val="00C6497E"/>
    <w:rsid w:val="00C65ADD"/>
    <w:rsid w:val="00C65B67"/>
    <w:rsid w:val="00C65DA9"/>
    <w:rsid w:val="00C660F6"/>
    <w:rsid w:val="00C66992"/>
    <w:rsid w:val="00C679A1"/>
    <w:rsid w:val="00C709D8"/>
    <w:rsid w:val="00C72026"/>
    <w:rsid w:val="00C73843"/>
    <w:rsid w:val="00C7710B"/>
    <w:rsid w:val="00C77A0F"/>
    <w:rsid w:val="00C77B15"/>
    <w:rsid w:val="00C77F78"/>
    <w:rsid w:val="00C80254"/>
    <w:rsid w:val="00C803FE"/>
    <w:rsid w:val="00C80615"/>
    <w:rsid w:val="00C8103A"/>
    <w:rsid w:val="00C81710"/>
    <w:rsid w:val="00C8293F"/>
    <w:rsid w:val="00C83078"/>
    <w:rsid w:val="00C83433"/>
    <w:rsid w:val="00C83A3A"/>
    <w:rsid w:val="00C83C1C"/>
    <w:rsid w:val="00C83FA8"/>
    <w:rsid w:val="00C84570"/>
    <w:rsid w:val="00C8457F"/>
    <w:rsid w:val="00C84755"/>
    <w:rsid w:val="00C85757"/>
    <w:rsid w:val="00C85982"/>
    <w:rsid w:val="00C8598D"/>
    <w:rsid w:val="00C85C34"/>
    <w:rsid w:val="00C85C55"/>
    <w:rsid w:val="00C85C6C"/>
    <w:rsid w:val="00C86ADA"/>
    <w:rsid w:val="00C86B0D"/>
    <w:rsid w:val="00C86FAC"/>
    <w:rsid w:val="00C87B01"/>
    <w:rsid w:val="00C87F5C"/>
    <w:rsid w:val="00C9003F"/>
    <w:rsid w:val="00C901BA"/>
    <w:rsid w:val="00C903EB"/>
    <w:rsid w:val="00C909FE"/>
    <w:rsid w:val="00C90D66"/>
    <w:rsid w:val="00C9167A"/>
    <w:rsid w:val="00C91998"/>
    <w:rsid w:val="00C92986"/>
    <w:rsid w:val="00C945FC"/>
    <w:rsid w:val="00C94B22"/>
    <w:rsid w:val="00C952C0"/>
    <w:rsid w:val="00C9770D"/>
    <w:rsid w:val="00CA0071"/>
    <w:rsid w:val="00CA0CE4"/>
    <w:rsid w:val="00CA0D51"/>
    <w:rsid w:val="00CA0D6F"/>
    <w:rsid w:val="00CA1B1D"/>
    <w:rsid w:val="00CA1C8B"/>
    <w:rsid w:val="00CA2FA4"/>
    <w:rsid w:val="00CA3910"/>
    <w:rsid w:val="00CA62F3"/>
    <w:rsid w:val="00CA7805"/>
    <w:rsid w:val="00CA7CC6"/>
    <w:rsid w:val="00CB08D9"/>
    <w:rsid w:val="00CB2967"/>
    <w:rsid w:val="00CB2FB2"/>
    <w:rsid w:val="00CB3202"/>
    <w:rsid w:val="00CB3545"/>
    <w:rsid w:val="00CB4017"/>
    <w:rsid w:val="00CB4066"/>
    <w:rsid w:val="00CB568D"/>
    <w:rsid w:val="00CB61A7"/>
    <w:rsid w:val="00CB7064"/>
    <w:rsid w:val="00CC037F"/>
    <w:rsid w:val="00CC10BF"/>
    <w:rsid w:val="00CC1B72"/>
    <w:rsid w:val="00CC2307"/>
    <w:rsid w:val="00CC2CFA"/>
    <w:rsid w:val="00CC3757"/>
    <w:rsid w:val="00CC37E1"/>
    <w:rsid w:val="00CC3D03"/>
    <w:rsid w:val="00CC3DBC"/>
    <w:rsid w:val="00CC4159"/>
    <w:rsid w:val="00CC4AF3"/>
    <w:rsid w:val="00CC4FD6"/>
    <w:rsid w:val="00CC57F0"/>
    <w:rsid w:val="00CC5D72"/>
    <w:rsid w:val="00CC6543"/>
    <w:rsid w:val="00CC7773"/>
    <w:rsid w:val="00CC7D37"/>
    <w:rsid w:val="00CD040E"/>
    <w:rsid w:val="00CD079D"/>
    <w:rsid w:val="00CD0BF4"/>
    <w:rsid w:val="00CD0F7E"/>
    <w:rsid w:val="00CD1AF8"/>
    <w:rsid w:val="00CD281A"/>
    <w:rsid w:val="00CD40C7"/>
    <w:rsid w:val="00CD4590"/>
    <w:rsid w:val="00CD5826"/>
    <w:rsid w:val="00CD6228"/>
    <w:rsid w:val="00CD6352"/>
    <w:rsid w:val="00CD6DED"/>
    <w:rsid w:val="00CD7FFA"/>
    <w:rsid w:val="00CE021D"/>
    <w:rsid w:val="00CE0EDA"/>
    <w:rsid w:val="00CE14CB"/>
    <w:rsid w:val="00CE1B83"/>
    <w:rsid w:val="00CE2BE3"/>
    <w:rsid w:val="00CE308C"/>
    <w:rsid w:val="00CE3942"/>
    <w:rsid w:val="00CE55E1"/>
    <w:rsid w:val="00CE59EE"/>
    <w:rsid w:val="00CE6285"/>
    <w:rsid w:val="00CF042B"/>
    <w:rsid w:val="00CF08D2"/>
    <w:rsid w:val="00CF0F59"/>
    <w:rsid w:val="00CF0FE6"/>
    <w:rsid w:val="00CF1787"/>
    <w:rsid w:val="00CF2B75"/>
    <w:rsid w:val="00CF3FC8"/>
    <w:rsid w:val="00CF50F9"/>
    <w:rsid w:val="00CF6A48"/>
    <w:rsid w:val="00CF6F4E"/>
    <w:rsid w:val="00D007BF"/>
    <w:rsid w:val="00D016EB"/>
    <w:rsid w:val="00D01766"/>
    <w:rsid w:val="00D01A8E"/>
    <w:rsid w:val="00D02915"/>
    <w:rsid w:val="00D047C2"/>
    <w:rsid w:val="00D047E7"/>
    <w:rsid w:val="00D04C0A"/>
    <w:rsid w:val="00D04F5A"/>
    <w:rsid w:val="00D05C83"/>
    <w:rsid w:val="00D06D55"/>
    <w:rsid w:val="00D07209"/>
    <w:rsid w:val="00D07323"/>
    <w:rsid w:val="00D07637"/>
    <w:rsid w:val="00D077ED"/>
    <w:rsid w:val="00D07B6E"/>
    <w:rsid w:val="00D10FD8"/>
    <w:rsid w:val="00D111B8"/>
    <w:rsid w:val="00D1160D"/>
    <w:rsid w:val="00D1180A"/>
    <w:rsid w:val="00D11A3C"/>
    <w:rsid w:val="00D11C43"/>
    <w:rsid w:val="00D11E3B"/>
    <w:rsid w:val="00D126CF"/>
    <w:rsid w:val="00D13391"/>
    <w:rsid w:val="00D134F9"/>
    <w:rsid w:val="00D137DD"/>
    <w:rsid w:val="00D13875"/>
    <w:rsid w:val="00D14AC5"/>
    <w:rsid w:val="00D150CF"/>
    <w:rsid w:val="00D15EB5"/>
    <w:rsid w:val="00D16157"/>
    <w:rsid w:val="00D161C3"/>
    <w:rsid w:val="00D16E89"/>
    <w:rsid w:val="00D17C2F"/>
    <w:rsid w:val="00D20A69"/>
    <w:rsid w:val="00D211E8"/>
    <w:rsid w:val="00D218AF"/>
    <w:rsid w:val="00D235C8"/>
    <w:rsid w:val="00D24EC9"/>
    <w:rsid w:val="00D25448"/>
    <w:rsid w:val="00D254BD"/>
    <w:rsid w:val="00D25DBC"/>
    <w:rsid w:val="00D264B0"/>
    <w:rsid w:val="00D2682C"/>
    <w:rsid w:val="00D26C8F"/>
    <w:rsid w:val="00D273CD"/>
    <w:rsid w:val="00D2783D"/>
    <w:rsid w:val="00D27916"/>
    <w:rsid w:val="00D27BAC"/>
    <w:rsid w:val="00D3124C"/>
    <w:rsid w:val="00D31770"/>
    <w:rsid w:val="00D31BD0"/>
    <w:rsid w:val="00D31DE4"/>
    <w:rsid w:val="00D32A42"/>
    <w:rsid w:val="00D332A2"/>
    <w:rsid w:val="00D33C92"/>
    <w:rsid w:val="00D34189"/>
    <w:rsid w:val="00D34572"/>
    <w:rsid w:val="00D34A4E"/>
    <w:rsid w:val="00D3527A"/>
    <w:rsid w:val="00D35497"/>
    <w:rsid w:val="00D356B9"/>
    <w:rsid w:val="00D35CAF"/>
    <w:rsid w:val="00D36C92"/>
    <w:rsid w:val="00D36C93"/>
    <w:rsid w:val="00D40030"/>
    <w:rsid w:val="00D41384"/>
    <w:rsid w:val="00D43BAB"/>
    <w:rsid w:val="00D43C67"/>
    <w:rsid w:val="00D441C2"/>
    <w:rsid w:val="00D450C6"/>
    <w:rsid w:val="00D464E0"/>
    <w:rsid w:val="00D473AF"/>
    <w:rsid w:val="00D47489"/>
    <w:rsid w:val="00D50030"/>
    <w:rsid w:val="00D506FE"/>
    <w:rsid w:val="00D514A2"/>
    <w:rsid w:val="00D51B10"/>
    <w:rsid w:val="00D52C90"/>
    <w:rsid w:val="00D53238"/>
    <w:rsid w:val="00D55399"/>
    <w:rsid w:val="00D55782"/>
    <w:rsid w:val="00D56601"/>
    <w:rsid w:val="00D5699E"/>
    <w:rsid w:val="00D578E6"/>
    <w:rsid w:val="00D57E59"/>
    <w:rsid w:val="00D57F47"/>
    <w:rsid w:val="00D60BAE"/>
    <w:rsid w:val="00D60D0B"/>
    <w:rsid w:val="00D60EBE"/>
    <w:rsid w:val="00D616EA"/>
    <w:rsid w:val="00D617B6"/>
    <w:rsid w:val="00D618A2"/>
    <w:rsid w:val="00D618B4"/>
    <w:rsid w:val="00D62097"/>
    <w:rsid w:val="00D65636"/>
    <w:rsid w:val="00D66287"/>
    <w:rsid w:val="00D674A9"/>
    <w:rsid w:val="00D67D9C"/>
    <w:rsid w:val="00D703F2"/>
    <w:rsid w:val="00D70B03"/>
    <w:rsid w:val="00D71B37"/>
    <w:rsid w:val="00D72377"/>
    <w:rsid w:val="00D748FD"/>
    <w:rsid w:val="00D749CB"/>
    <w:rsid w:val="00D752BF"/>
    <w:rsid w:val="00D7585E"/>
    <w:rsid w:val="00D762FA"/>
    <w:rsid w:val="00D768DC"/>
    <w:rsid w:val="00D77A45"/>
    <w:rsid w:val="00D80196"/>
    <w:rsid w:val="00D81D5A"/>
    <w:rsid w:val="00D82AC4"/>
    <w:rsid w:val="00D83610"/>
    <w:rsid w:val="00D84DFF"/>
    <w:rsid w:val="00D85AD9"/>
    <w:rsid w:val="00D85E2A"/>
    <w:rsid w:val="00D85F4E"/>
    <w:rsid w:val="00D866A9"/>
    <w:rsid w:val="00D8674B"/>
    <w:rsid w:val="00D87851"/>
    <w:rsid w:val="00D87C37"/>
    <w:rsid w:val="00D87F40"/>
    <w:rsid w:val="00D90419"/>
    <w:rsid w:val="00D9070C"/>
    <w:rsid w:val="00D916FA"/>
    <w:rsid w:val="00D917BB"/>
    <w:rsid w:val="00D92093"/>
    <w:rsid w:val="00D93826"/>
    <w:rsid w:val="00D942EF"/>
    <w:rsid w:val="00D968D6"/>
    <w:rsid w:val="00DA0501"/>
    <w:rsid w:val="00DA05B5"/>
    <w:rsid w:val="00DA0A82"/>
    <w:rsid w:val="00DA1133"/>
    <w:rsid w:val="00DA11EB"/>
    <w:rsid w:val="00DA2566"/>
    <w:rsid w:val="00DA27F3"/>
    <w:rsid w:val="00DA2A81"/>
    <w:rsid w:val="00DA2F0F"/>
    <w:rsid w:val="00DA41D6"/>
    <w:rsid w:val="00DA4287"/>
    <w:rsid w:val="00DA42F7"/>
    <w:rsid w:val="00DA54E2"/>
    <w:rsid w:val="00DA569D"/>
    <w:rsid w:val="00DA60C5"/>
    <w:rsid w:val="00DA6728"/>
    <w:rsid w:val="00DA7024"/>
    <w:rsid w:val="00DA772C"/>
    <w:rsid w:val="00DB013D"/>
    <w:rsid w:val="00DB0D06"/>
    <w:rsid w:val="00DB0D09"/>
    <w:rsid w:val="00DB1BEF"/>
    <w:rsid w:val="00DB2F7C"/>
    <w:rsid w:val="00DB3A68"/>
    <w:rsid w:val="00DB4EA1"/>
    <w:rsid w:val="00DB54A4"/>
    <w:rsid w:val="00DB566B"/>
    <w:rsid w:val="00DB5C86"/>
    <w:rsid w:val="00DB64C6"/>
    <w:rsid w:val="00DB6D85"/>
    <w:rsid w:val="00DB6EE6"/>
    <w:rsid w:val="00DB70A5"/>
    <w:rsid w:val="00DB7182"/>
    <w:rsid w:val="00DB7CCD"/>
    <w:rsid w:val="00DC0209"/>
    <w:rsid w:val="00DC056A"/>
    <w:rsid w:val="00DC161D"/>
    <w:rsid w:val="00DC17D6"/>
    <w:rsid w:val="00DC1A0A"/>
    <w:rsid w:val="00DC2964"/>
    <w:rsid w:val="00DC2EEC"/>
    <w:rsid w:val="00DC303C"/>
    <w:rsid w:val="00DC41C1"/>
    <w:rsid w:val="00DC4355"/>
    <w:rsid w:val="00DC503F"/>
    <w:rsid w:val="00DC5596"/>
    <w:rsid w:val="00DC5E05"/>
    <w:rsid w:val="00DC5F30"/>
    <w:rsid w:val="00DC6008"/>
    <w:rsid w:val="00DC6016"/>
    <w:rsid w:val="00DC6269"/>
    <w:rsid w:val="00DC6C6E"/>
    <w:rsid w:val="00DC7E76"/>
    <w:rsid w:val="00DC7EB7"/>
    <w:rsid w:val="00DD033E"/>
    <w:rsid w:val="00DD23A4"/>
    <w:rsid w:val="00DD3F4A"/>
    <w:rsid w:val="00DD4A29"/>
    <w:rsid w:val="00DD6F7C"/>
    <w:rsid w:val="00DD7015"/>
    <w:rsid w:val="00DD75F9"/>
    <w:rsid w:val="00DE19FB"/>
    <w:rsid w:val="00DE1A4D"/>
    <w:rsid w:val="00DE1A93"/>
    <w:rsid w:val="00DE1B62"/>
    <w:rsid w:val="00DE2DD4"/>
    <w:rsid w:val="00DE386E"/>
    <w:rsid w:val="00DE3FE2"/>
    <w:rsid w:val="00DE488B"/>
    <w:rsid w:val="00DE4920"/>
    <w:rsid w:val="00DE49CF"/>
    <w:rsid w:val="00DE5831"/>
    <w:rsid w:val="00DE6008"/>
    <w:rsid w:val="00DE6456"/>
    <w:rsid w:val="00DE6EC9"/>
    <w:rsid w:val="00DE76C9"/>
    <w:rsid w:val="00DE7990"/>
    <w:rsid w:val="00DF0AAD"/>
    <w:rsid w:val="00DF1E92"/>
    <w:rsid w:val="00DF2AD4"/>
    <w:rsid w:val="00DF2F91"/>
    <w:rsid w:val="00DF4DE0"/>
    <w:rsid w:val="00DF4E8C"/>
    <w:rsid w:val="00DF5908"/>
    <w:rsid w:val="00DF7FAD"/>
    <w:rsid w:val="00E01276"/>
    <w:rsid w:val="00E02305"/>
    <w:rsid w:val="00E04826"/>
    <w:rsid w:val="00E06764"/>
    <w:rsid w:val="00E07983"/>
    <w:rsid w:val="00E104B9"/>
    <w:rsid w:val="00E109F7"/>
    <w:rsid w:val="00E11CD9"/>
    <w:rsid w:val="00E11D32"/>
    <w:rsid w:val="00E11ED6"/>
    <w:rsid w:val="00E1202B"/>
    <w:rsid w:val="00E12B6E"/>
    <w:rsid w:val="00E12E32"/>
    <w:rsid w:val="00E1459F"/>
    <w:rsid w:val="00E15396"/>
    <w:rsid w:val="00E15848"/>
    <w:rsid w:val="00E15A68"/>
    <w:rsid w:val="00E15E7A"/>
    <w:rsid w:val="00E16DC8"/>
    <w:rsid w:val="00E20480"/>
    <w:rsid w:val="00E21211"/>
    <w:rsid w:val="00E217D2"/>
    <w:rsid w:val="00E21C2C"/>
    <w:rsid w:val="00E22A0D"/>
    <w:rsid w:val="00E22DA2"/>
    <w:rsid w:val="00E22E98"/>
    <w:rsid w:val="00E23A6E"/>
    <w:rsid w:val="00E23B47"/>
    <w:rsid w:val="00E24E7A"/>
    <w:rsid w:val="00E252F7"/>
    <w:rsid w:val="00E25807"/>
    <w:rsid w:val="00E2588A"/>
    <w:rsid w:val="00E25D9C"/>
    <w:rsid w:val="00E26024"/>
    <w:rsid w:val="00E2649A"/>
    <w:rsid w:val="00E268E0"/>
    <w:rsid w:val="00E30C34"/>
    <w:rsid w:val="00E310DB"/>
    <w:rsid w:val="00E3182D"/>
    <w:rsid w:val="00E32155"/>
    <w:rsid w:val="00E326E7"/>
    <w:rsid w:val="00E33F25"/>
    <w:rsid w:val="00E34794"/>
    <w:rsid w:val="00E3574B"/>
    <w:rsid w:val="00E36290"/>
    <w:rsid w:val="00E36952"/>
    <w:rsid w:val="00E40F3B"/>
    <w:rsid w:val="00E4198B"/>
    <w:rsid w:val="00E41FBA"/>
    <w:rsid w:val="00E434AE"/>
    <w:rsid w:val="00E43726"/>
    <w:rsid w:val="00E44023"/>
    <w:rsid w:val="00E441FB"/>
    <w:rsid w:val="00E446B3"/>
    <w:rsid w:val="00E44F9A"/>
    <w:rsid w:val="00E4597D"/>
    <w:rsid w:val="00E45F64"/>
    <w:rsid w:val="00E475F0"/>
    <w:rsid w:val="00E47AB9"/>
    <w:rsid w:val="00E50597"/>
    <w:rsid w:val="00E50D17"/>
    <w:rsid w:val="00E51519"/>
    <w:rsid w:val="00E51638"/>
    <w:rsid w:val="00E51EEE"/>
    <w:rsid w:val="00E52581"/>
    <w:rsid w:val="00E52745"/>
    <w:rsid w:val="00E531F9"/>
    <w:rsid w:val="00E53887"/>
    <w:rsid w:val="00E5388E"/>
    <w:rsid w:val="00E53D62"/>
    <w:rsid w:val="00E53F8A"/>
    <w:rsid w:val="00E53FE3"/>
    <w:rsid w:val="00E54CCD"/>
    <w:rsid w:val="00E565D0"/>
    <w:rsid w:val="00E573B3"/>
    <w:rsid w:val="00E575DE"/>
    <w:rsid w:val="00E579E4"/>
    <w:rsid w:val="00E60284"/>
    <w:rsid w:val="00E60322"/>
    <w:rsid w:val="00E60341"/>
    <w:rsid w:val="00E6040A"/>
    <w:rsid w:val="00E6093A"/>
    <w:rsid w:val="00E61861"/>
    <w:rsid w:val="00E61D78"/>
    <w:rsid w:val="00E61E93"/>
    <w:rsid w:val="00E624ED"/>
    <w:rsid w:val="00E629C9"/>
    <w:rsid w:val="00E63F57"/>
    <w:rsid w:val="00E64049"/>
    <w:rsid w:val="00E6556E"/>
    <w:rsid w:val="00E658CD"/>
    <w:rsid w:val="00E66532"/>
    <w:rsid w:val="00E66BA6"/>
    <w:rsid w:val="00E67DC1"/>
    <w:rsid w:val="00E67E55"/>
    <w:rsid w:val="00E702DC"/>
    <w:rsid w:val="00E71060"/>
    <w:rsid w:val="00E72527"/>
    <w:rsid w:val="00E72AC9"/>
    <w:rsid w:val="00E72CD0"/>
    <w:rsid w:val="00E738FA"/>
    <w:rsid w:val="00E7421A"/>
    <w:rsid w:val="00E749D4"/>
    <w:rsid w:val="00E74EE0"/>
    <w:rsid w:val="00E75360"/>
    <w:rsid w:val="00E757B7"/>
    <w:rsid w:val="00E803F0"/>
    <w:rsid w:val="00E8055D"/>
    <w:rsid w:val="00E80DE0"/>
    <w:rsid w:val="00E82830"/>
    <w:rsid w:val="00E837C0"/>
    <w:rsid w:val="00E83A50"/>
    <w:rsid w:val="00E84B62"/>
    <w:rsid w:val="00E856BB"/>
    <w:rsid w:val="00E85709"/>
    <w:rsid w:val="00E85AC4"/>
    <w:rsid w:val="00E86576"/>
    <w:rsid w:val="00E87BC2"/>
    <w:rsid w:val="00E87F09"/>
    <w:rsid w:val="00E90CDA"/>
    <w:rsid w:val="00E91202"/>
    <w:rsid w:val="00E91393"/>
    <w:rsid w:val="00E9179D"/>
    <w:rsid w:val="00E921BC"/>
    <w:rsid w:val="00E92DC8"/>
    <w:rsid w:val="00E92F7D"/>
    <w:rsid w:val="00E93CC8"/>
    <w:rsid w:val="00E94E9C"/>
    <w:rsid w:val="00E96A92"/>
    <w:rsid w:val="00E975C6"/>
    <w:rsid w:val="00E97DB7"/>
    <w:rsid w:val="00EA00FA"/>
    <w:rsid w:val="00EA0489"/>
    <w:rsid w:val="00EA0A5E"/>
    <w:rsid w:val="00EA17FA"/>
    <w:rsid w:val="00EA1833"/>
    <w:rsid w:val="00EA183F"/>
    <w:rsid w:val="00EA1E8C"/>
    <w:rsid w:val="00EA2CCD"/>
    <w:rsid w:val="00EA48B1"/>
    <w:rsid w:val="00EA55FA"/>
    <w:rsid w:val="00EA603E"/>
    <w:rsid w:val="00EA61DA"/>
    <w:rsid w:val="00EA629E"/>
    <w:rsid w:val="00EA64E5"/>
    <w:rsid w:val="00EA727B"/>
    <w:rsid w:val="00EA72B6"/>
    <w:rsid w:val="00EA7623"/>
    <w:rsid w:val="00EB00D6"/>
    <w:rsid w:val="00EB0DB3"/>
    <w:rsid w:val="00EB0E5E"/>
    <w:rsid w:val="00EB1083"/>
    <w:rsid w:val="00EB15FF"/>
    <w:rsid w:val="00EB18C7"/>
    <w:rsid w:val="00EB219F"/>
    <w:rsid w:val="00EB23A5"/>
    <w:rsid w:val="00EB27FE"/>
    <w:rsid w:val="00EB336D"/>
    <w:rsid w:val="00EB3782"/>
    <w:rsid w:val="00EB3FEC"/>
    <w:rsid w:val="00EB453F"/>
    <w:rsid w:val="00EB4639"/>
    <w:rsid w:val="00EB6425"/>
    <w:rsid w:val="00EB6758"/>
    <w:rsid w:val="00EB78D7"/>
    <w:rsid w:val="00EB7F9C"/>
    <w:rsid w:val="00EC0E94"/>
    <w:rsid w:val="00EC2210"/>
    <w:rsid w:val="00EC25E7"/>
    <w:rsid w:val="00EC2C5C"/>
    <w:rsid w:val="00EC31B1"/>
    <w:rsid w:val="00EC36DC"/>
    <w:rsid w:val="00EC3766"/>
    <w:rsid w:val="00EC3A8E"/>
    <w:rsid w:val="00EC44CE"/>
    <w:rsid w:val="00EC56D7"/>
    <w:rsid w:val="00EC5A58"/>
    <w:rsid w:val="00EC5E7A"/>
    <w:rsid w:val="00EC7436"/>
    <w:rsid w:val="00EC7677"/>
    <w:rsid w:val="00EC77E3"/>
    <w:rsid w:val="00EC79F6"/>
    <w:rsid w:val="00EC7A3A"/>
    <w:rsid w:val="00EC7BBD"/>
    <w:rsid w:val="00EC7F7A"/>
    <w:rsid w:val="00ED0043"/>
    <w:rsid w:val="00ED0C75"/>
    <w:rsid w:val="00ED0D0A"/>
    <w:rsid w:val="00ED1CC2"/>
    <w:rsid w:val="00ED20D8"/>
    <w:rsid w:val="00ED3344"/>
    <w:rsid w:val="00ED347A"/>
    <w:rsid w:val="00ED532D"/>
    <w:rsid w:val="00ED59E8"/>
    <w:rsid w:val="00ED5C72"/>
    <w:rsid w:val="00ED5FBF"/>
    <w:rsid w:val="00ED6082"/>
    <w:rsid w:val="00ED69BA"/>
    <w:rsid w:val="00ED70B6"/>
    <w:rsid w:val="00ED7390"/>
    <w:rsid w:val="00ED76E4"/>
    <w:rsid w:val="00EE05DD"/>
    <w:rsid w:val="00EE159F"/>
    <w:rsid w:val="00EE266A"/>
    <w:rsid w:val="00EE273C"/>
    <w:rsid w:val="00EE2A88"/>
    <w:rsid w:val="00EE3137"/>
    <w:rsid w:val="00EE3177"/>
    <w:rsid w:val="00EE37DD"/>
    <w:rsid w:val="00EE3E8A"/>
    <w:rsid w:val="00EE4534"/>
    <w:rsid w:val="00EE51F9"/>
    <w:rsid w:val="00EE5967"/>
    <w:rsid w:val="00EE601F"/>
    <w:rsid w:val="00EE6D2F"/>
    <w:rsid w:val="00EF04FA"/>
    <w:rsid w:val="00EF06D4"/>
    <w:rsid w:val="00EF130A"/>
    <w:rsid w:val="00EF1354"/>
    <w:rsid w:val="00EF14AF"/>
    <w:rsid w:val="00EF1C37"/>
    <w:rsid w:val="00EF29A0"/>
    <w:rsid w:val="00EF3DC9"/>
    <w:rsid w:val="00EF4A4E"/>
    <w:rsid w:val="00EF4ECB"/>
    <w:rsid w:val="00EF617D"/>
    <w:rsid w:val="00EF6478"/>
    <w:rsid w:val="00EF71A1"/>
    <w:rsid w:val="00EF7E07"/>
    <w:rsid w:val="00EF7E4E"/>
    <w:rsid w:val="00F006BC"/>
    <w:rsid w:val="00F00851"/>
    <w:rsid w:val="00F00A1C"/>
    <w:rsid w:val="00F00B6E"/>
    <w:rsid w:val="00F01885"/>
    <w:rsid w:val="00F03ACB"/>
    <w:rsid w:val="00F04064"/>
    <w:rsid w:val="00F04D9B"/>
    <w:rsid w:val="00F05878"/>
    <w:rsid w:val="00F05B2A"/>
    <w:rsid w:val="00F06656"/>
    <w:rsid w:val="00F0670D"/>
    <w:rsid w:val="00F06825"/>
    <w:rsid w:val="00F07F2A"/>
    <w:rsid w:val="00F07FC8"/>
    <w:rsid w:val="00F10150"/>
    <w:rsid w:val="00F10B0B"/>
    <w:rsid w:val="00F117D1"/>
    <w:rsid w:val="00F121D7"/>
    <w:rsid w:val="00F1291C"/>
    <w:rsid w:val="00F13493"/>
    <w:rsid w:val="00F13671"/>
    <w:rsid w:val="00F13BA8"/>
    <w:rsid w:val="00F13C4E"/>
    <w:rsid w:val="00F145B2"/>
    <w:rsid w:val="00F1465A"/>
    <w:rsid w:val="00F146C3"/>
    <w:rsid w:val="00F1496C"/>
    <w:rsid w:val="00F16583"/>
    <w:rsid w:val="00F17E16"/>
    <w:rsid w:val="00F20095"/>
    <w:rsid w:val="00F200C1"/>
    <w:rsid w:val="00F20304"/>
    <w:rsid w:val="00F20937"/>
    <w:rsid w:val="00F209AC"/>
    <w:rsid w:val="00F21290"/>
    <w:rsid w:val="00F24411"/>
    <w:rsid w:val="00F24ED7"/>
    <w:rsid w:val="00F25E56"/>
    <w:rsid w:val="00F2622F"/>
    <w:rsid w:val="00F26D02"/>
    <w:rsid w:val="00F274B7"/>
    <w:rsid w:val="00F30847"/>
    <w:rsid w:val="00F31363"/>
    <w:rsid w:val="00F31E2D"/>
    <w:rsid w:val="00F3216D"/>
    <w:rsid w:val="00F32A9E"/>
    <w:rsid w:val="00F33394"/>
    <w:rsid w:val="00F337C4"/>
    <w:rsid w:val="00F33901"/>
    <w:rsid w:val="00F3621C"/>
    <w:rsid w:val="00F36438"/>
    <w:rsid w:val="00F36486"/>
    <w:rsid w:val="00F36CCF"/>
    <w:rsid w:val="00F375CD"/>
    <w:rsid w:val="00F378D5"/>
    <w:rsid w:val="00F37BF9"/>
    <w:rsid w:val="00F37F8F"/>
    <w:rsid w:val="00F40635"/>
    <w:rsid w:val="00F4127E"/>
    <w:rsid w:val="00F4189D"/>
    <w:rsid w:val="00F41DEE"/>
    <w:rsid w:val="00F42527"/>
    <w:rsid w:val="00F42A49"/>
    <w:rsid w:val="00F4344B"/>
    <w:rsid w:val="00F43F0A"/>
    <w:rsid w:val="00F44649"/>
    <w:rsid w:val="00F44658"/>
    <w:rsid w:val="00F4515D"/>
    <w:rsid w:val="00F45189"/>
    <w:rsid w:val="00F452F5"/>
    <w:rsid w:val="00F4587E"/>
    <w:rsid w:val="00F471E1"/>
    <w:rsid w:val="00F508EB"/>
    <w:rsid w:val="00F50D63"/>
    <w:rsid w:val="00F50E1F"/>
    <w:rsid w:val="00F50F33"/>
    <w:rsid w:val="00F5159B"/>
    <w:rsid w:val="00F51E6B"/>
    <w:rsid w:val="00F522B5"/>
    <w:rsid w:val="00F5269B"/>
    <w:rsid w:val="00F527E2"/>
    <w:rsid w:val="00F52BBA"/>
    <w:rsid w:val="00F52E7D"/>
    <w:rsid w:val="00F530AA"/>
    <w:rsid w:val="00F5373E"/>
    <w:rsid w:val="00F5545A"/>
    <w:rsid w:val="00F568F7"/>
    <w:rsid w:val="00F579F2"/>
    <w:rsid w:val="00F6074F"/>
    <w:rsid w:val="00F6114B"/>
    <w:rsid w:val="00F632C6"/>
    <w:rsid w:val="00F635CE"/>
    <w:rsid w:val="00F63E4B"/>
    <w:rsid w:val="00F64EDC"/>
    <w:rsid w:val="00F65ABC"/>
    <w:rsid w:val="00F6622A"/>
    <w:rsid w:val="00F6646B"/>
    <w:rsid w:val="00F66F3A"/>
    <w:rsid w:val="00F674DC"/>
    <w:rsid w:val="00F677C4"/>
    <w:rsid w:val="00F710BB"/>
    <w:rsid w:val="00F71902"/>
    <w:rsid w:val="00F736DB"/>
    <w:rsid w:val="00F7418B"/>
    <w:rsid w:val="00F74E1F"/>
    <w:rsid w:val="00F74E21"/>
    <w:rsid w:val="00F75D45"/>
    <w:rsid w:val="00F769C3"/>
    <w:rsid w:val="00F76DBE"/>
    <w:rsid w:val="00F773EE"/>
    <w:rsid w:val="00F80341"/>
    <w:rsid w:val="00F807FD"/>
    <w:rsid w:val="00F80BF2"/>
    <w:rsid w:val="00F80F44"/>
    <w:rsid w:val="00F80F7B"/>
    <w:rsid w:val="00F8180D"/>
    <w:rsid w:val="00F81D39"/>
    <w:rsid w:val="00F8219D"/>
    <w:rsid w:val="00F82344"/>
    <w:rsid w:val="00F82884"/>
    <w:rsid w:val="00F843AD"/>
    <w:rsid w:val="00F84E6C"/>
    <w:rsid w:val="00F84F02"/>
    <w:rsid w:val="00F859A9"/>
    <w:rsid w:val="00F85CB2"/>
    <w:rsid w:val="00F86215"/>
    <w:rsid w:val="00F8664B"/>
    <w:rsid w:val="00F86A1D"/>
    <w:rsid w:val="00F90B04"/>
    <w:rsid w:val="00F913A5"/>
    <w:rsid w:val="00F91426"/>
    <w:rsid w:val="00F916C7"/>
    <w:rsid w:val="00F91DA3"/>
    <w:rsid w:val="00F9271D"/>
    <w:rsid w:val="00F92FE7"/>
    <w:rsid w:val="00F95BF3"/>
    <w:rsid w:val="00F9653C"/>
    <w:rsid w:val="00F96971"/>
    <w:rsid w:val="00F97064"/>
    <w:rsid w:val="00F973ED"/>
    <w:rsid w:val="00FA2012"/>
    <w:rsid w:val="00FA2481"/>
    <w:rsid w:val="00FA2597"/>
    <w:rsid w:val="00FA343B"/>
    <w:rsid w:val="00FA34BC"/>
    <w:rsid w:val="00FA3D35"/>
    <w:rsid w:val="00FA4808"/>
    <w:rsid w:val="00FA4E95"/>
    <w:rsid w:val="00FA5AE5"/>
    <w:rsid w:val="00FA5FC6"/>
    <w:rsid w:val="00FA65F0"/>
    <w:rsid w:val="00FA686F"/>
    <w:rsid w:val="00FA7C5A"/>
    <w:rsid w:val="00FB07CA"/>
    <w:rsid w:val="00FB10E1"/>
    <w:rsid w:val="00FB1963"/>
    <w:rsid w:val="00FB1CC4"/>
    <w:rsid w:val="00FB2B2D"/>
    <w:rsid w:val="00FB37B4"/>
    <w:rsid w:val="00FB4FE6"/>
    <w:rsid w:val="00FB5E0A"/>
    <w:rsid w:val="00FB7993"/>
    <w:rsid w:val="00FC18CE"/>
    <w:rsid w:val="00FC2EE2"/>
    <w:rsid w:val="00FC40B8"/>
    <w:rsid w:val="00FC4C8A"/>
    <w:rsid w:val="00FC4E31"/>
    <w:rsid w:val="00FC5084"/>
    <w:rsid w:val="00FC61E5"/>
    <w:rsid w:val="00FC7BD5"/>
    <w:rsid w:val="00FC7CC9"/>
    <w:rsid w:val="00FD10F8"/>
    <w:rsid w:val="00FD1893"/>
    <w:rsid w:val="00FD2611"/>
    <w:rsid w:val="00FD3728"/>
    <w:rsid w:val="00FD46C8"/>
    <w:rsid w:val="00FD4C0C"/>
    <w:rsid w:val="00FD4D1E"/>
    <w:rsid w:val="00FD517F"/>
    <w:rsid w:val="00FD569E"/>
    <w:rsid w:val="00FD5745"/>
    <w:rsid w:val="00FD76E9"/>
    <w:rsid w:val="00FE002E"/>
    <w:rsid w:val="00FE26FE"/>
    <w:rsid w:val="00FE2834"/>
    <w:rsid w:val="00FE2BD4"/>
    <w:rsid w:val="00FE3241"/>
    <w:rsid w:val="00FE41EA"/>
    <w:rsid w:val="00FE49A3"/>
    <w:rsid w:val="00FE6306"/>
    <w:rsid w:val="00FE6B09"/>
    <w:rsid w:val="00FE71FB"/>
    <w:rsid w:val="00FE7AC4"/>
    <w:rsid w:val="00FF0400"/>
    <w:rsid w:val="00FF05A2"/>
    <w:rsid w:val="00FF103A"/>
    <w:rsid w:val="00FF1897"/>
    <w:rsid w:val="00FF2683"/>
    <w:rsid w:val="00FF33D8"/>
    <w:rsid w:val="00FF3598"/>
    <w:rsid w:val="00FF4043"/>
    <w:rsid w:val="00FF4237"/>
    <w:rsid w:val="00FF42BB"/>
    <w:rsid w:val="00FF4A7F"/>
    <w:rsid w:val="00FF669A"/>
    <w:rsid w:val="00FF67F0"/>
    <w:rsid w:val="00FF6BA7"/>
    <w:rsid w:val="00FF738F"/>
    <w:rsid w:val="00FF7836"/>
    <w:rsid w:val="00FF7A4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6">
      <o:colormenu v:ext="edit" fillcolor="whit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755"/>
    <w:rPr>
      <w:sz w:val="24"/>
      <w:szCs w:val="24"/>
      <w:lang w:val="es-ES" w:eastAsia="es-ES"/>
    </w:rPr>
  </w:style>
  <w:style w:type="paragraph" w:styleId="Ttulo1">
    <w:name w:val="heading 1"/>
    <w:basedOn w:val="Normal"/>
    <w:next w:val="Normal"/>
    <w:link w:val="Ttulo1Car"/>
    <w:uiPriority w:val="9"/>
    <w:qFormat/>
    <w:rsid w:val="00C84755"/>
    <w:pPr>
      <w:keepNext/>
      <w:jc w:val="both"/>
      <w:outlineLvl w:val="0"/>
    </w:pPr>
    <w:rPr>
      <w:rFonts w:ascii="Arial" w:hAnsi="Arial" w:cs="Arial"/>
      <w:sz w:val="32"/>
    </w:rPr>
  </w:style>
  <w:style w:type="paragraph" w:styleId="Ttulo2">
    <w:name w:val="heading 2"/>
    <w:basedOn w:val="Normal"/>
    <w:next w:val="Normal"/>
    <w:qFormat/>
    <w:rsid w:val="00C84755"/>
    <w:pPr>
      <w:keepNext/>
      <w:numPr>
        <w:numId w:val="1"/>
      </w:numPr>
      <w:tabs>
        <w:tab w:val="clear" w:pos="1425"/>
      </w:tabs>
      <w:ind w:left="0" w:right="-496" w:firstLine="0"/>
      <w:jc w:val="both"/>
      <w:outlineLvl w:val="1"/>
    </w:pPr>
    <w:rPr>
      <w:rFonts w:ascii="Arial" w:hAnsi="Arial" w:cs="Arial"/>
      <w:b/>
      <w:i/>
      <w:sz w:val="22"/>
      <w:szCs w:val="22"/>
    </w:rPr>
  </w:style>
  <w:style w:type="paragraph" w:styleId="Ttulo3">
    <w:name w:val="heading 3"/>
    <w:basedOn w:val="Normal"/>
    <w:next w:val="Normal"/>
    <w:link w:val="Ttulo3Car"/>
    <w:qFormat/>
    <w:rsid w:val="00C84755"/>
    <w:pPr>
      <w:keepNext/>
      <w:ind w:left="360"/>
      <w:outlineLvl w:val="2"/>
    </w:pPr>
    <w:rPr>
      <w:rFonts w:ascii="Arial" w:eastAsia="Tahoma" w:hAnsi="Arial" w:cs="Arial"/>
      <w:b/>
      <w:bCs/>
      <w:color w:val="993300"/>
      <w:szCs w:val="15"/>
    </w:rPr>
  </w:style>
  <w:style w:type="paragraph" w:styleId="Ttulo4">
    <w:name w:val="heading 4"/>
    <w:basedOn w:val="Normal"/>
    <w:next w:val="Normal"/>
    <w:qFormat/>
    <w:rsid w:val="00C84755"/>
    <w:pPr>
      <w:keepNext/>
      <w:jc w:val="center"/>
      <w:outlineLvl w:val="3"/>
    </w:pPr>
    <w:rPr>
      <w:rFonts w:ascii="BauerBodoni-RomanSC" w:hAnsi="BauerBodoni-RomanSC" w:cs="Arial"/>
      <w:bCs/>
      <w:sz w:val="28"/>
      <w:szCs w:val="36"/>
    </w:rPr>
  </w:style>
  <w:style w:type="paragraph" w:styleId="Ttulo5">
    <w:name w:val="heading 5"/>
    <w:basedOn w:val="Normal"/>
    <w:next w:val="Normal"/>
    <w:qFormat/>
    <w:rsid w:val="00C84755"/>
    <w:pPr>
      <w:keepNext/>
      <w:tabs>
        <w:tab w:val="left" w:pos="2340"/>
      </w:tabs>
      <w:jc w:val="both"/>
      <w:outlineLvl w:val="4"/>
    </w:pPr>
    <w:rPr>
      <w:rFonts w:ascii="Arial" w:hAnsi="Arial" w:cs="Arial"/>
      <w:sz w:val="28"/>
      <w:szCs w:val="32"/>
    </w:rPr>
  </w:style>
  <w:style w:type="paragraph" w:styleId="Ttulo6">
    <w:name w:val="heading 6"/>
    <w:basedOn w:val="Normal"/>
    <w:next w:val="Normal"/>
    <w:qFormat/>
    <w:rsid w:val="00C84755"/>
    <w:pPr>
      <w:keepNext/>
      <w:jc w:val="both"/>
      <w:outlineLvl w:val="5"/>
    </w:pPr>
    <w:rPr>
      <w:rFonts w:ascii="Arial" w:hAnsi="Arial" w:cs="Arial"/>
      <w:b/>
      <w:bCs/>
    </w:rPr>
  </w:style>
  <w:style w:type="paragraph" w:styleId="Ttulo7">
    <w:name w:val="heading 7"/>
    <w:basedOn w:val="Normal"/>
    <w:next w:val="Normal"/>
    <w:qFormat/>
    <w:rsid w:val="00C84755"/>
    <w:pPr>
      <w:keepNext/>
      <w:jc w:val="center"/>
      <w:outlineLvl w:val="6"/>
    </w:pPr>
    <w:rPr>
      <w:rFonts w:ascii="BauerBodoni-RomanSC" w:hAnsi="BauerBodoni-RomanSC"/>
      <w:b/>
      <w:bCs/>
      <w:sz w:val="22"/>
    </w:rPr>
  </w:style>
  <w:style w:type="paragraph" w:styleId="Ttulo8">
    <w:name w:val="heading 8"/>
    <w:basedOn w:val="Normal"/>
    <w:next w:val="Normal"/>
    <w:link w:val="Ttulo8Car"/>
    <w:qFormat/>
    <w:rsid w:val="00C84755"/>
    <w:pPr>
      <w:keepNext/>
      <w:jc w:val="center"/>
      <w:outlineLvl w:val="7"/>
    </w:pPr>
    <w:rPr>
      <w:rFonts w:ascii="BauerBodoni-RomanSC" w:hAnsi="BauerBodoni-RomanSC" w:cs="Arial"/>
      <w:b/>
      <w:color w:val="333333"/>
      <w:szCs w:val="36"/>
    </w:rPr>
  </w:style>
  <w:style w:type="paragraph" w:styleId="Ttulo9">
    <w:name w:val="heading 9"/>
    <w:basedOn w:val="Normal"/>
    <w:next w:val="Normal"/>
    <w:link w:val="Ttulo9Car"/>
    <w:uiPriority w:val="9"/>
    <w:qFormat/>
    <w:rsid w:val="00C84755"/>
    <w:pPr>
      <w:keepNext/>
      <w:autoSpaceDE w:val="0"/>
      <w:autoSpaceDN w:val="0"/>
      <w:adjustRightInd w:val="0"/>
      <w:jc w:val="center"/>
      <w:outlineLvl w:val="8"/>
    </w:pPr>
    <w:rPr>
      <w:rFonts w:ascii="BauerBodoni-RomanSC" w:hAnsi="BauerBodoni-RomanSC"/>
      <w:b/>
      <w:bCs/>
      <w:color w:val="000000"/>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77415B"/>
    <w:rPr>
      <w:rFonts w:ascii="BauerBodoni-RomanSC" w:hAnsi="BauerBodoni-RomanSC" w:cs="Arial"/>
      <w:b/>
      <w:color w:val="333333"/>
      <w:sz w:val="24"/>
      <w:szCs w:val="36"/>
      <w:lang w:val="es-ES" w:eastAsia="es-ES"/>
    </w:rPr>
  </w:style>
  <w:style w:type="character" w:customStyle="1" w:styleId="Ttulo9Car">
    <w:name w:val="Título 9 Car"/>
    <w:basedOn w:val="Fuentedeprrafopredeter"/>
    <w:link w:val="Ttulo9"/>
    <w:uiPriority w:val="9"/>
    <w:rsid w:val="0077415B"/>
    <w:rPr>
      <w:rFonts w:ascii="BauerBodoni-RomanSC" w:hAnsi="BauerBodoni-RomanSC"/>
      <w:b/>
      <w:bCs/>
      <w:color w:val="000000"/>
      <w:sz w:val="28"/>
      <w:szCs w:val="28"/>
      <w:lang w:eastAsia="es-ES"/>
    </w:rPr>
  </w:style>
  <w:style w:type="paragraph" w:styleId="Textoindependiente">
    <w:name w:val="Body Text"/>
    <w:basedOn w:val="Normal"/>
    <w:link w:val="TextoindependienteCar"/>
    <w:uiPriority w:val="99"/>
    <w:rsid w:val="00C84755"/>
    <w:pPr>
      <w:jc w:val="both"/>
    </w:pPr>
    <w:rPr>
      <w:b/>
      <w:bCs/>
      <w:sz w:val="28"/>
    </w:rPr>
  </w:style>
  <w:style w:type="character" w:customStyle="1" w:styleId="TextoindependienteCar">
    <w:name w:val="Texto independiente Car"/>
    <w:basedOn w:val="Fuentedeprrafopredeter"/>
    <w:link w:val="Textoindependiente"/>
    <w:uiPriority w:val="99"/>
    <w:rsid w:val="00E579E4"/>
    <w:rPr>
      <w:b/>
      <w:bCs/>
      <w:sz w:val="28"/>
      <w:szCs w:val="24"/>
      <w:lang w:val="es-ES" w:eastAsia="es-ES"/>
    </w:rPr>
  </w:style>
  <w:style w:type="paragraph" w:styleId="Textoindependiente2">
    <w:name w:val="Body Text 2"/>
    <w:basedOn w:val="Normal"/>
    <w:link w:val="Textoindependiente2Car"/>
    <w:rsid w:val="00C84755"/>
    <w:pPr>
      <w:jc w:val="both"/>
    </w:pPr>
    <w:rPr>
      <w:b/>
      <w:bCs/>
    </w:rPr>
  </w:style>
  <w:style w:type="character" w:customStyle="1" w:styleId="Textoindependiente2Car">
    <w:name w:val="Texto independiente 2 Car"/>
    <w:basedOn w:val="Fuentedeprrafopredeter"/>
    <w:link w:val="Textoindependiente2"/>
    <w:rsid w:val="00646894"/>
    <w:rPr>
      <w:b/>
      <w:bCs/>
      <w:sz w:val="24"/>
      <w:szCs w:val="24"/>
      <w:lang w:val="es-ES" w:eastAsia="es-ES"/>
    </w:rPr>
  </w:style>
  <w:style w:type="paragraph" w:styleId="Piedepgina">
    <w:name w:val="footer"/>
    <w:basedOn w:val="Normal"/>
    <w:link w:val="PiedepginaCar"/>
    <w:rsid w:val="00C84755"/>
    <w:pPr>
      <w:tabs>
        <w:tab w:val="center" w:pos="4419"/>
        <w:tab w:val="right" w:pos="8838"/>
      </w:tabs>
    </w:pPr>
  </w:style>
  <w:style w:type="character" w:customStyle="1" w:styleId="PiedepginaCar">
    <w:name w:val="Pie de página Car"/>
    <w:basedOn w:val="Fuentedeprrafopredeter"/>
    <w:link w:val="Piedepgina"/>
    <w:rsid w:val="00E579E4"/>
    <w:rPr>
      <w:sz w:val="24"/>
      <w:szCs w:val="24"/>
      <w:lang w:val="es-ES" w:eastAsia="es-ES"/>
    </w:rPr>
  </w:style>
  <w:style w:type="character" w:styleId="Nmerodepgina">
    <w:name w:val="page number"/>
    <w:basedOn w:val="Fuentedeprrafopredeter"/>
    <w:rsid w:val="00C84755"/>
  </w:style>
  <w:style w:type="paragraph" w:styleId="Textoindependiente3">
    <w:name w:val="Body Text 3"/>
    <w:basedOn w:val="Normal"/>
    <w:rsid w:val="00C84755"/>
    <w:pPr>
      <w:spacing w:after="120"/>
    </w:pPr>
    <w:rPr>
      <w:sz w:val="16"/>
      <w:szCs w:val="16"/>
    </w:rPr>
  </w:style>
  <w:style w:type="paragraph" w:styleId="Textodebloque">
    <w:name w:val="Block Text"/>
    <w:basedOn w:val="Normal"/>
    <w:rsid w:val="00C84755"/>
    <w:pPr>
      <w:ind w:left="-360" w:right="-496"/>
      <w:jc w:val="both"/>
    </w:pPr>
  </w:style>
  <w:style w:type="paragraph" w:styleId="Encabezado">
    <w:name w:val="header"/>
    <w:basedOn w:val="Normal"/>
    <w:link w:val="EncabezadoCar"/>
    <w:uiPriority w:val="99"/>
    <w:rsid w:val="00C84755"/>
    <w:pPr>
      <w:tabs>
        <w:tab w:val="center" w:pos="4252"/>
        <w:tab w:val="right" w:pos="8504"/>
      </w:tabs>
    </w:pPr>
  </w:style>
  <w:style w:type="character" w:customStyle="1" w:styleId="EncabezadoCar">
    <w:name w:val="Encabezado Car"/>
    <w:basedOn w:val="Fuentedeprrafopredeter"/>
    <w:link w:val="Encabezado"/>
    <w:uiPriority w:val="99"/>
    <w:rsid w:val="00852A95"/>
    <w:rPr>
      <w:sz w:val="24"/>
      <w:szCs w:val="24"/>
      <w:lang w:val="es-ES" w:eastAsia="es-ES"/>
    </w:rPr>
  </w:style>
  <w:style w:type="paragraph" w:customStyle="1" w:styleId="xl22">
    <w:name w:val="xl22"/>
    <w:basedOn w:val="Normal"/>
    <w:rsid w:val="00C84755"/>
    <w:pPr>
      <w:pBdr>
        <w:top w:val="single" w:sz="4" w:space="0" w:color="auto"/>
        <w:left w:val="single" w:sz="4" w:space="0" w:color="auto"/>
      </w:pBdr>
      <w:spacing w:before="100" w:beforeAutospacing="1" w:after="100" w:afterAutospacing="1"/>
    </w:pPr>
    <w:rPr>
      <w:rFonts w:ascii="Arial" w:eastAsia="Arial Unicode MS" w:hAnsi="Arial" w:cs="Arial"/>
      <w:b/>
      <w:bCs/>
    </w:rPr>
  </w:style>
  <w:style w:type="paragraph" w:customStyle="1" w:styleId="xl23">
    <w:name w:val="xl23"/>
    <w:basedOn w:val="Normal"/>
    <w:rsid w:val="00C84755"/>
    <w:pPr>
      <w:pBdr>
        <w:top w:val="single" w:sz="4" w:space="0" w:color="auto"/>
      </w:pBdr>
      <w:spacing w:before="100" w:beforeAutospacing="1" w:after="100" w:afterAutospacing="1"/>
    </w:pPr>
    <w:rPr>
      <w:rFonts w:ascii="Arial" w:eastAsia="Arial Unicode MS" w:hAnsi="Arial" w:cs="Arial"/>
      <w:b/>
      <w:bCs/>
    </w:rPr>
  </w:style>
  <w:style w:type="paragraph" w:customStyle="1" w:styleId="xl24">
    <w:name w:val="xl24"/>
    <w:basedOn w:val="Normal"/>
    <w:rsid w:val="00C84755"/>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5">
    <w:name w:val="xl25"/>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26">
    <w:name w:val="xl26"/>
    <w:basedOn w:val="Normal"/>
    <w:rsid w:val="00C84755"/>
    <w:pPr>
      <w:spacing w:before="100" w:beforeAutospacing="1" w:after="100" w:afterAutospacing="1"/>
    </w:pPr>
    <w:rPr>
      <w:rFonts w:ascii="Arial" w:eastAsia="Arial Unicode MS" w:hAnsi="Arial" w:cs="Arial"/>
      <w:b/>
      <w:bCs/>
    </w:rPr>
  </w:style>
  <w:style w:type="paragraph" w:customStyle="1" w:styleId="xl27">
    <w:name w:val="xl27"/>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C84755"/>
    <w:pPr>
      <w:pBdr>
        <w:left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C84755"/>
    <w:pPr>
      <w:pBdr>
        <w:bottom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C84755"/>
    <w:pPr>
      <w:pBdr>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C84755"/>
    <w:pPr>
      <w:spacing w:before="100" w:beforeAutospacing="1" w:after="100" w:afterAutospacing="1"/>
    </w:pPr>
    <w:rPr>
      <w:rFonts w:ascii="Arial" w:eastAsia="Arial Unicode MS" w:hAnsi="Arial" w:cs="Arial"/>
      <w:b/>
      <w:bCs/>
    </w:rPr>
  </w:style>
  <w:style w:type="paragraph" w:customStyle="1" w:styleId="xl33">
    <w:name w:val="xl33"/>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5">
    <w:name w:val="xl35"/>
    <w:basedOn w:val="Normal"/>
    <w:rsid w:val="00C84755"/>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C84755"/>
    <w:pPr>
      <w:pBdr>
        <w:left w:val="single" w:sz="4" w:space="0" w:color="auto"/>
      </w:pBdr>
      <w:spacing w:before="100" w:beforeAutospacing="1" w:after="100" w:afterAutospacing="1"/>
      <w:jc w:val="center"/>
    </w:pPr>
    <w:rPr>
      <w:rFonts w:ascii="Arial" w:eastAsia="Arial Unicode MS" w:hAnsi="Arial" w:cs="Arial"/>
      <w:b/>
      <w:bCs/>
      <w:u w:val="single"/>
    </w:rPr>
  </w:style>
  <w:style w:type="paragraph" w:customStyle="1" w:styleId="xl40">
    <w:name w:val="xl40"/>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C84755"/>
    <w:pPr>
      <w:pBdr>
        <w:left w:val="single" w:sz="4" w:space="0" w:color="auto"/>
      </w:pBdr>
      <w:spacing w:before="100" w:beforeAutospacing="1" w:after="100" w:afterAutospacing="1"/>
      <w:jc w:val="center"/>
    </w:pPr>
    <w:rPr>
      <w:rFonts w:ascii="Arial" w:eastAsia="Arial Unicode MS" w:hAnsi="Arial" w:cs="Arial"/>
      <w:b/>
      <w:bCs/>
    </w:rPr>
  </w:style>
  <w:style w:type="paragraph" w:customStyle="1" w:styleId="xl42">
    <w:name w:val="xl42"/>
    <w:basedOn w:val="Normal"/>
    <w:rsid w:val="00C84755"/>
    <w:pPr>
      <w:pBdr>
        <w:left w:val="single" w:sz="4" w:space="0" w:color="auto"/>
      </w:pBdr>
      <w:spacing w:before="100" w:beforeAutospacing="1" w:after="100" w:afterAutospacing="1"/>
    </w:pPr>
    <w:rPr>
      <w:rFonts w:ascii="Arial" w:eastAsia="Arial Unicode MS" w:hAnsi="Arial" w:cs="Arial"/>
      <w:b/>
      <w:bCs/>
      <w:u w:val="single"/>
    </w:rPr>
  </w:style>
  <w:style w:type="paragraph" w:customStyle="1" w:styleId="xl43">
    <w:name w:val="xl43"/>
    <w:basedOn w:val="Normal"/>
    <w:rsid w:val="00C8475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C84755"/>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8475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C84755"/>
    <w:pPr>
      <w:spacing w:before="100" w:beforeAutospacing="1" w:after="100" w:afterAutospacing="1"/>
    </w:pPr>
    <w:rPr>
      <w:rFonts w:ascii="Arial" w:eastAsia="Arial Unicode MS" w:hAnsi="Arial" w:cs="Arial"/>
      <w:b/>
      <w:bCs/>
    </w:rPr>
  </w:style>
  <w:style w:type="paragraph" w:customStyle="1" w:styleId="xl48">
    <w:name w:val="xl48"/>
    <w:basedOn w:val="Normal"/>
    <w:rsid w:val="00C84755"/>
    <w:pPr>
      <w:spacing w:before="100" w:beforeAutospacing="1" w:after="100" w:afterAutospacing="1"/>
    </w:pPr>
    <w:rPr>
      <w:rFonts w:ascii="Arial" w:eastAsia="Arial Unicode MS" w:hAnsi="Arial" w:cs="Arial"/>
      <w:b/>
      <w:bCs/>
    </w:rPr>
  </w:style>
  <w:style w:type="paragraph" w:customStyle="1" w:styleId="xl49">
    <w:name w:val="xl49"/>
    <w:basedOn w:val="Normal"/>
    <w:rsid w:val="00C84755"/>
    <w:pPr>
      <w:pBdr>
        <w:left w:val="single" w:sz="4" w:space="0" w:color="auto"/>
      </w:pBdr>
      <w:spacing w:before="100" w:beforeAutospacing="1" w:after="100" w:afterAutospacing="1"/>
    </w:pPr>
    <w:rPr>
      <w:rFonts w:ascii="Arial" w:eastAsia="Arial Unicode MS" w:hAnsi="Arial" w:cs="Arial"/>
    </w:rPr>
  </w:style>
  <w:style w:type="paragraph" w:customStyle="1" w:styleId="xl50">
    <w:name w:val="xl50"/>
    <w:basedOn w:val="Normal"/>
    <w:rsid w:val="00C84755"/>
    <w:pPr>
      <w:spacing w:before="100" w:beforeAutospacing="1" w:after="100" w:afterAutospacing="1"/>
    </w:pPr>
    <w:rPr>
      <w:rFonts w:ascii="Arial" w:eastAsia="Arial Unicode MS" w:hAnsi="Arial" w:cs="Arial"/>
    </w:rPr>
  </w:style>
  <w:style w:type="paragraph" w:customStyle="1" w:styleId="xl51">
    <w:name w:val="xl51"/>
    <w:basedOn w:val="Normal"/>
    <w:rsid w:val="00C84755"/>
    <w:pPr>
      <w:pBdr>
        <w:top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rPr>
  </w:style>
  <w:style w:type="table" w:styleId="Tablaconcuadrcula">
    <w:name w:val="Table Grid"/>
    <w:basedOn w:val="Tablanormal"/>
    <w:uiPriority w:val="59"/>
    <w:rsid w:val="00373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7FCB"/>
    <w:rPr>
      <w:rFonts w:ascii="Tahoma" w:hAnsi="Tahoma" w:cs="Tahoma"/>
      <w:sz w:val="16"/>
      <w:szCs w:val="16"/>
    </w:rPr>
  </w:style>
  <w:style w:type="character" w:customStyle="1" w:styleId="TextodegloboCar">
    <w:name w:val="Texto de globo Car"/>
    <w:basedOn w:val="Fuentedeprrafopredeter"/>
    <w:link w:val="Textodeglobo"/>
    <w:uiPriority w:val="99"/>
    <w:rsid w:val="00E579E4"/>
    <w:rPr>
      <w:rFonts w:ascii="Tahoma" w:hAnsi="Tahoma" w:cs="Tahoma"/>
      <w:sz w:val="16"/>
      <w:szCs w:val="16"/>
      <w:lang w:val="es-ES" w:eastAsia="es-ES"/>
    </w:rPr>
  </w:style>
  <w:style w:type="paragraph" w:styleId="Sangra3detindependiente">
    <w:name w:val="Body Text Indent 3"/>
    <w:basedOn w:val="Normal"/>
    <w:link w:val="Sangra3detindependienteCar"/>
    <w:rsid w:val="00203E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7415B"/>
    <w:rPr>
      <w:sz w:val="16"/>
      <w:szCs w:val="16"/>
      <w:lang w:val="es-ES" w:eastAsia="es-ES"/>
    </w:rPr>
  </w:style>
  <w:style w:type="paragraph" w:styleId="Ttulo">
    <w:name w:val="Title"/>
    <w:aliases w:val=" Car"/>
    <w:basedOn w:val="Normal"/>
    <w:link w:val="TtuloCar"/>
    <w:qFormat/>
    <w:rsid w:val="0033365E"/>
    <w:pPr>
      <w:jc w:val="center"/>
    </w:pPr>
    <w:rPr>
      <w:rFonts w:ascii="Tahoma" w:hAnsi="Tahoma" w:cs="Tahoma"/>
      <w:sz w:val="32"/>
      <w:lang w:val="es-MX"/>
    </w:rPr>
  </w:style>
  <w:style w:type="character" w:customStyle="1" w:styleId="TtuloCar">
    <w:name w:val="Título Car"/>
    <w:aliases w:val=" Car Car"/>
    <w:basedOn w:val="Fuentedeprrafopredeter"/>
    <w:link w:val="Ttulo"/>
    <w:rsid w:val="001A626B"/>
    <w:rPr>
      <w:rFonts w:ascii="Tahoma" w:hAnsi="Tahoma" w:cs="Tahoma"/>
      <w:sz w:val="32"/>
      <w:szCs w:val="24"/>
      <w:lang w:val="es-MX" w:eastAsia="es-ES" w:bidi="ar-SA"/>
    </w:rPr>
  </w:style>
  <w:style w:type="paragraph" w:styleId="Prrafodelista">
    <w:name w:val="List Paragraph"/>
    <w:basedOn w:val="Normal"/>
    <w:uiPriority w:val="34"/>
    <w:qFormat/>
    <w:rsid w:val="008A694A"/>
    <w:pPr>
      <w:ind w:left="720"/>
      <w:contextualSpacing/>
    </w:pPr>
  </w:style>
  <w:style w:type="paragraph" w:styleId="NormalWeb">
    <w:name w:val="Normal (Web)"/>
    <w:basedOn w:val="Normal"/>
    <w:uiPriority w:val="99"/>
    <w:rsid w:val="006833A3"/>
  </w:style>
  <w:style w:type="character" w:styleId="Hipervnculo">
    <w:name w:val="Hyperlink"/>
    <w:basedOn w:val="Fuentedeprrafopredeter"/>
    <w:uiPriority w:val="99"/>
    <w:unhideWhenUsed/>
    <w:rsid w:val="00D87851"/>
    <w:rPr>
      <w:color w:val="0000FF"/>
      <w:u w:val="single"/>
    </w:rPr>
  </w:style>
  <w:style w:type="character" w:styleId="Hipervnculovisitado">
    <w:name w:val="FollowedHyperlink"/>
    <w:basedOn w:val="Fuentedeprrafopredeter"/>
    <w:uiPriority w:val="99"/>
    <w:unhideWhenUsed/>
    <w:rsid w:val="00D87851"/>
    <w:rPr>
      <w:color w:val="800080"/>
      <w:u w:val="single"/>
    </w:rPr>
  </w:style>
  <w:style w:type="paragraph" w:customStyle="1" w:styleId="xl67">
    <w:name w:val="xl67"/>
    <w:basedOn w:val="Normal"/>
    <w:rsid w:val="00D87851"/>
    <w:pPr>
      <w:spacing w:before="100" w:beforeAutospacing="1" w:after="100" w:afterAutospacing="1"/>
    </w:pPr>
    <w:rPr>
      <w:rFonts w:ascii="Arial" w:hAnsi="Arial" w:cs="Arial"/>
      <w:sz w:val="12"/>
      <w:szCs w:val="12"/>
      <w:lang w:val="es-MX" w:eastAsia="es-MX"/>
    </w:rPr>
  </w:style>
  <w:style w:type="paragraph" w:customStyle="1" w:styleId="xl68">
    <w:name w:val="xl68"/>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69">
    <w:name w:val="xl69"/>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70">
    <w:name w:val="xl70"/>
    <w:basedOn w:val="Normal"/>
    <w:rsid w:val="00D87851"/>
    <w:pPr>
      <w:spacing w:before="100" w:beforeAutospacing="1" w:after="100" w:afterAutospacing="1"/>
      <w:textAlignment w:val="center"/>
    </w:pPr>
    <w:rPr>
      <w:rFonts w:ascii="Arial" w:hAnsi="Arial" w:cs="Arial"/>
      <w:sz w:val="12"/>
      <w:szCs w:val="12"/>
      <w:lang w:val="es-MX" w:eastAsia="es-MX"/>
    </w:rPr>
  </w:style>
  <w:style w:type="paragraph" w:customStyle="1" w:styleId="xl71">
    <w:name w:val="xl71"/>
    <w:basedOn w:val="Normal"/>
    <w:rsid w:val="00D87851"/>
    <w:pPr>
      <w:spacing w:before="100" w:beforeAutospacing="1" w:after="100" w:afterAutospacing="1"/>
      <w:textAlignment w:val="center"/>
    </w:pPr>
    <w:rPr>
      <w:rFonts w:ascii="Arial" w:hAnsi="Arial" w:cs="Arial"/>
      <w:b/>
      <w:bCs/>
      <w:sz w:val="12"/>
      <w:szCs w:val="12"/>
      <w:lang w:val="es-MX" w:eastAsia="es-MX"/>
    </w:rPr>
  </w:style>
  <w:style w:type="paragraph" w:customStyle="1" w:styleId="xl72">
    <w:name w:val="xl72"/>
    <w:basedOn w:val="Normal"/>
    <w:rsid w:val="00D87851"/>
    <w:pPr>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73">
    <w:name w:val="xl73"/>
    <w:basedOn w:val="Normal"/>
    <w:rsid w:val="00D87851"/>
    <w:pPr>
      <w:spacing w:before="100" w:beforeAutospacing="1" w:after="100" w:afterAutospacing="1"/>
      <w:textAlignment w:val="top"/>
    </w:pPr>
    <w:rPr>
      <w:rFonts w:ascii="Arial" w:hAnsi="Arial" w:cs="Arial"/>
      <w:b/>
      <w:bCs/>
      <w:sz w:val="12"/>
      <w:szCs w:val="12"/>
      <w:lang w:val="es-MX" w:eastAsia="es-MX"/>
    </w:rPr>
  </w:style>
  <w:style w:type="paragraph" w:customStyle="1" w:styleId="xl74">
    <w:name w:val="xl74"/>
    <w:basedOn w:val="Normal"/>
    <w:rsid w:val="00D87851"/>
    <w:pPr>
      <w:spacing w:before="100" w:beforeAutospacing="1" w:after="100" w:afterAutospacing="1"/>
      <w:textAlignment w:val="top"/>
    </w:pPr>
    <w:rPr>
      <w:rFonts w:ascii="Arial" w:hAnsi="Arial" w:cs="Arial"/>
      <w:sz w:val="12"/>
      <w:szCs w:val="12"/>
      <w:lang w:val="es-MX" w:eastAsia="es-MX"/>
    </w:rPr>
  </w:style>
  <w:style w:type="paragraph" w:customStyle="1" w:styleId="xl75">
    <w:name w:val="xl75"/>
    <w:basedOn w:val="Normal"/>
    <w:rsid w:val="00D87851"/>
    <w:pPr>
      <w:shd w:val="clear" w:color="000000" w:fill="FFFFFF"/>
      <w:spacing w:before="100" w:beforeAutospacing="1" w:after="100" w:afterAutospacing="1"/>
      <w:textAlignment w:val="top"/>
    </w:pPr>
    <w:rPr>
      <w:rFonts w:ascii="Arial" w:hAnsi="Arial" w:cs="Arial"/>
      <w:b/>
      <w:bCs/>
      <w:sz w:val="12"/>
      <w:szCs w:val="12"/>
      <w:lang w:val="es-MX" w:eastAsia="es-MX"/>
    </w:rPr>
  </w:style>
  <w:style w:type="paragraph" w:customStyle="1" w:styleId="xl76">
    <w:name w:val="xl76"/>
    <w:basedOn w:val="Normal"/>
    <w:rsid w:val="00D87851"/>
    <w:pPr>
      <w:shd w:val="clear" w:color="000000" w:fill="FFFFFF"/>
      <w:spacing w:before="100" w:beforeAutospacing="1" w:after="100" w:afterAutospacing="1"/>
      <w:textAlignment w:val="top"/>
    </w:pPr>
    <w:rPr>
      <w:rFonts w:ascii="Arial" w:hAnsi="Arial" w:cs="Arial"/>
      <w:sz w:val="12"/>
      <w:szCs w:val="12"/>
      <w:lang w:val="es-MX" w:eastAsia="es-MX"/>
    </w:rPr>
  </w:style>
  <w:style w:type="paragraph" w:customStyle="1" w:styleId="xl77">
    <w:name w:val="xl77"/>
    <w:basedOn w:val="Normal"/>
    <w:rsid w:val="00D87851"/>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78">
    <w:name w:val="xl78"/>
    <w:basedOn w:val="Normal"/>
    <w:rsid w:val="00D87851"/>
    <w:pPr>
      <w:pBdr>
        <w:top w:val="single" w:sz="8"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79">
    <w:name w:val="xl79"/>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80">
    <w:name w:val="xl80"/>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81">
    <w:name w:val="xl81"/>
    <w:basedOn w:val="Normal"/>
    <w:rsid w:val="00D878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2">
    <w:name w:val="xl82"/>
    <w:basedOn w:val="Normal"/>
    <w:rsid w:val="00D87851"/>
    <w:pPr>
      <w:pBdr>
        <w:top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83">
    <w:name w:val="xl83"/>
    <w:basedOn w:val="Normal"/>
    <w:rsid w:val="00D87851"/>
    <w:pPr>
      <w:pBdr>
        <w:top w:val="single" w:sz="8" w:space="0" w:color="auto"/>
        <w:left w:val="single" w:sz="4"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4">
    <w:name w:val="xl84"/>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5">
    <w:name w:val="xl85"/>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6">
    <w:name w:val="xl86"/>
    <w:basedOn w:val="Normal"/>
    <w:rsid w:val="00D87851"/>
    <w:pPr>
      <w:pBdr>
        <w:top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7">
    <w:name w:val="xl87"/>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8">
    <w:name w:val="xl88"/>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9">
    <w:name w:val="xl89"/>
    <w:basedOn w:val="Normal"/>
    <w:rsid w:val="00D8785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0">
    <w:name w:val="xl90"/>
    <w:basedOn w:val="Normal"/>
    <w:rsid w:val="00D87851"/>
    <w:pPr>
      <w:pBdr>
        <w:top w:val="single" w:sz="8" w:space="0" w:color="auto"/>
        <w:bottom w:val="single" w:sz="4" w:space="0" w:color="auto"/>
      </w:pBdr>
      <w:spacing w:before="100" w:beforeAutospacing="1" w:after="100" w:afterAutospacing="1"/>
    </w:pPr>
    <w:rPr>
      <w:rFonts w:ascii="Arial" w:hAnsi="Arial" w:cs="Arial"/>
      <w:sz w:val="10"/>
      <w:szCs w:val="10"/>
      <w:lang w:val="es-MX" w:eastAsia="es-MX"/>
    </w:rPr>
  </w:style>
  <w:style w:type="paragraph" w:customStyle="1" w:styleId="xl91">
    <w:name w:val="xl91"/>
    <w:basedOn w:val="Normal"/>
    <w:rsid w:val="00D87851"/>
    <w:pPr>
      <w:pBdr>
        <w:top w:val="single" w:sz="8" w:space="0" w:color="auto"/>
        <w:bottom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2">
    <w:name w:val="xl92"/>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3">
    <w:name w:val="xl93"/>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4">
    <w:name w:val="xl94"/>
    <w:basedOn w:val="Normal"/>
    <w:rsid w:val="00D87851"/>
    <w:pPr>
      <w:pBdr>
        <w:top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95">
    <w:name w:val="xl95"/>
    <w:basedOn w:val="Normal"/>
    <w:rsid w:val="00D87851"/>
    <w:pPr>
      <w:pBdr>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6">
    <w:name w:val="xl96"/>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7">
    <w:name w:val="xl97"/>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8">
    <w:name w:val="xl98"/>
    <w:basedOn w:val="Normal"/>
    <w:rsid w:val="00D87851"/>
    <w:pPr>
      <w:pBdr>
        <w:left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9">
    <w:name w:val="xl99"/>
    <w:basedOn w:val="Normal"/>
    <w:rsid w:val="00D87851"/>
    <w:pPr>
      <w:pBdr>
        <w:left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0">
    <w:name w:val="xl100"/>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1">
    <w:name w:val="xl101"/>
    <w:basedOn w:val="Normal"/>
    <w:rsid w:val="00D87851"/>
    <w:pPr>
      <w:pBdr>
        <w:top w:val="single" w:sz="8" w:space="0" w:color="auto"/>
        <w:bottom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2">
    <w:name w:val="xl102"/>
    <w:basedOn w:val="Normal"/>
    <w:rsid w:val="00D878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3">
    <w:name w:val="xl103"/>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4">
    <w:name w:val="xl104"/>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5">
    <w:name w:val="xl105"/>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6">
    <w:name w:val="xl106"/>
    <w:basedOn w:val="Normal"/>
    <w:rsid w:val="00D87851"/>
    <w:pPr>
      <w:pBdr>
        <w:left w:val="single" w:sz="4"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7">
    <w:name w:val="xl107"/>
    <w:basedOn w:val="Normal"/>
    <w:rsid w:val="00D87851"/>
    <w:pPr>
      <w:pBdr>
        <w:left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8">
    <w:name w:val="xl108"/>
    <w:basedOn w:val="Normal"/>
    <w:rsid w:val="00D87851"/>
    <w:pPr>
      <w:pBdr>
        <w:left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9">
    <w:name w:val="xl109"/>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0">
    <w:name w:val="xl110"/>
    <w:basedOn w:val="Normal"/>
    <w:rsid w:val="00D878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1">
    <w:name w:val="xl111"/>
    <w:basedOn w:val="Normal"/>
    <w:rsid w:val="00D87851"/>
    <w:pPr>
      <w:pBdr>
        <w:left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12">
    <w:name w:val="xl112"/>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3">
    <w:name w:val="xl113"/>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4">
    <w:name w:val="xl114"/>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5">
    <w:name w:val="xl115"/>
    <w:basedOn w:val="Normal"/>
    <w:rsid w:val="00D87851"/>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6">
    <w:name w:val="xl116"/>
    <w:basedOn w:val="Normal"/>
    <w:rsid w:val="00D87851"/>
    <w:pPr>
      <w:pBdr>
        <w:top w:val="single" w:sz="8" w:space="0" w:color="auto"/>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7">
    <w:name w:val="xl117"/>
    <w:basedOn w:val="Normal"/>
    <w:rsid w:val="00D87851"/>
    <w:pPr>
      <w:pBdr>
        <w:top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8">
    <w:name w:val="xl118"/>
    <w:basedOn w:val="Normal"/>
    <w:rsid w:val="00D87851"/>
    <w:pPr>
      <w:pBdr>
        <w:top w:val="single" w:sz="8" w:space="0" w:color="auto"/>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9">
    <w:name w:val="xl119"/>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0">
    <w:name w:val="xl120"/>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1">
    <w:name w:val="xl121"/>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2">
    <w:name w:val="xl122"/>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3">
    <w:name w:val="xl123"/>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4">
    <w:name w:val="xl124"/>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5">
    <w:name w:val="xl125"/>
    <w:basedOn w:val="Normal"/>
    <w:rsid w:val="00D87851"/>
    <w:pPr>
      <w:pBdr>
        <w:top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6">
    <w:name w:val="xl126"/>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7">
    <w:name w:val="xl12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8">
    <w:name w:val="xl12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9">
    <w:name w:val="xl129"/>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0">
    <w:name w:val="xl130"/>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1">
    <w:name w:val="xl131"/>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2">
    <w:name w:val="xl132"/>
    <w:basedOn w:val="Normal"/>
    <w:rsid w:val="00D87851"/>
    <w:pPr>
      <w:pBdr>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3">
    <w:name w:val="xl133"/>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4">
    <w:name w:val="xl134"/>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5">
    <w:name w:val="xl135"/>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6">
    <w:name w:val="xl136"/>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7">
    <w:name w:val="xl137"/>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8">
    <w:name w:val="xl13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9">
    <w:name w:val="xl139"/>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0">
    <w:name w:val="xl140"/>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1">
    <w:name w:val="xl141"/>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2">
    <w:name w:val="xl142"/>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3">
    <w:name w:val="xl143"/>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4">
    <w:name w:val="xl14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5">
    <w:name w:val="xl145"/>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6">
    <w:name w:val="xl146"/>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7">
    <w:name w:val="xl147"/>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48">
    <w:name w:val="xl148"/>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9">
    <w:name w:val="xl149"/>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150">
    <w:name w:val="xl150"/>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1">
    <w:name w:val="xl151"/>
    <w:basedOn w:val="Normal"/>
    <w:rsid w:val="00D87851"/>
    <w:pPr>
      <w:pBdr>
        <w:left w:val="single" w:sz="4"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2">
    <w:name w:val="xl152"/>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3">
    <w:name w:val="xl153"/>
    <w:basedOn w:val="Normal"/>
    <w:rsid w:val="00D87851"/>
    <w:pPr>
      <w:pBdr>
        <w:left w:val="single" w:sz="4"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4">
    <w:name w:val="xl154"/>
    <w:basedOn w:val="Normal"/>
    <w:rsid w:val="00D87851"/>
    <w:pPr>
      <w:pBdr>
        <w:left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5">
    <w:name w:val="xl155"/>
    <w:basedOn w:val="Normal"/>
    <w:rsid w:val="00D87851"/>
    <w:pPr>
      <w:pBdr>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6">
    <w:name w:val="xl156"/>
    <w:basedOn w:val="Normal"/>
    <w:rsid w:val="00D87851"/>
    <w:pPr>
      <w:pBdr>
        <w:lef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7">
    <w:name w:val="xl157"/>
    <w:basedOn w:val="Normal"/>
    <w:rsid w:val="00D87851"/>
    <w:pPr>
      <w:pBdr>
        <w:left w:val="single" w:sz="8"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8">
    <w:name w:val="xl158"/>
    <w:basedOn w:val="Normal"/>
    <w:rsid w:val="00D87851"/>
    <w:pPr>
      <w:pBdr>
        <w:left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9">
    <w:name w:val="xl159"/>
    <w:basedOn w:val="Normal"/>
    <w:rsid w:val="00D87851"/>
    <w:pPr>
      <w:pBdr>
        <w:left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0">
    <w:name w:val="xl160"/>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1">
    <w:name w:val="xl161"/>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2">
    <w:name w:val="xl16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3">
    <w:name w:val="xl163"/>
    <w:basedOn w:val="Normal"/>
    <w:rsid w:val="00D87851"/>
    <w:pPr>
      <w:pBdr>
        <w:left w:val="single" w:sz="8"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4">
    <w:name w:val="xl164"/>
    <w:basedOn w:val="Normal"/>
    <w:rsid w:val="00D87851"/>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5">
    <w:name w:val="xl165"/>
    <w:basedOn w:val="Normal"/>
    <w:rsid w:val="00D87851"/>
    <w:pPr>
      <w:pBdr>
        <w:left w:val="single" w:sz="4" w:space="0" w:color="auto"/>
        <w:right w:val="single" w:sz="8"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6">
    <w:name w:val="xl166"/>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7">
    <w:name w:val="xl167"/>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8">
    <w:name w:val="xl16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69">
    <w:name w:val="xl16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0">
    <w:name w:val="xl170"/>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1">
    <w:name w:val="xl171"/>
    <w:basedOn w:val="Normal"/>
    <w:rsid w:val="00D87851"/>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2">
    <w:name w:val="xl172"/>
    <w:basedOn w:val="Normal"/>
    <w:rsid w:val="00D87851"/>
    <w:pPr>
      <w:pBdr>
        <w:left w:val="single" w:sz="4" w:space="0" w:color="auto"/>
        <w:bottom w:val="single" w:sz="8"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3">
    <w:name w:val="xl173"/>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4">
    <w:name w:val="xl174"/>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5">
    <w:name w:val="xl175"/>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6">
    <w:name w:val="xl176"/>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7">
    <w:name w:val="xl177"/>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8">
    <w:name w:val="xl178"/>
    <w:basedOn w:val="Normal"/>
    <w:rsid w:val="00D87851"/>
    <w:pPr>
      <w:pBdr>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9">
    <w:name w:val="xl179"/>
    <w:basedOn w:val="Normal"/>
    <w:rsid w:val="00D87851"/>
    <w:pPr>
      <w:pBdr>
        <w:lef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80">
    <w:name w:val="xl180"/>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1">
    <w:name w:val="xl181"/>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82">
    <w:name w:val="xl182"/>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3">
    <w:name w:val="xl183"/>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4">
    <w:name w:val="xl184"/>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5">
    <w:name w:val="xl185"/>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6">
    <w:name w:val="xl186"/>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7">
    <w:name w:val="xl18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8">
    <w:name w:val="xl188"/>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9">
    <w:name w:val="xl189"/>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0">
    <w:name w:val="xl190"/>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1">
    <w:name w:val="xl191"/>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2">
    <w:name w:val="xl19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3">
    <w:name w:val="xl193"/>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4">
    <w:name w:val="xl19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5">
    <w:name w:val="xl195"/>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6">
    <w:name w:val="xl196"/>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7">
    <w:name w:val="xl197"/>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8">
    <w:name w:val="xl19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9">
    <w:name w:val="xl19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0">
    <w:name w:val="xl200"/>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1">
    <w:name w:val="xl20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2">
    <w:name w:val="xl202"/>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3">
    <w:name w:val="xl20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4">
    <w:name w:val="xl20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5">
    <w:name w:val="xl20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6">
    <w:name w:val="xl206"/>
    <w:basedOn w:val="Normal"/>
    <w:rsid w:val="00D87851"/>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7">
    <w:name w:val="xl207"/>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8">
    <w:name w:val="xl208"/>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9">
    <w:name w:val="xl209"/>
    <w:basedOn w:val="Normal"/>
    <w:rsid w:val="00D87851"/>
    <w:pPr>
      <w:pBdr>
        <w:lef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0">
    <w:name w:val="xl210"/>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1">
    <w:name w:val="xl211"/>
    <w:basedOn w:val="Normal"/>
    <w:rsid w:val="00D87851"/>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2">
    <w:name w:val="xl21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3">
    <w:name w:val="xl213"/>
    <w:basedOn w:val="Normal"/>
    <w:rsid w:val="00D87851"/>
    <w:pPr>
      <w:pBdr>
        <w:left w:val="single" w:sz="4"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4">
    <w:name w:val="xl214"/>
    <w:basedOn w:val="Normal"/>
    <w:rsid w:val="00D87851"/>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5">
    <w:name w:val="xl21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6">
    <w:name w:val="xl216"/>
    <w:basedOn w:val="Normal"/>
    <w:rsid w:val="00D87851"/>
    <w:pPr>
      <w:pBdr>
        <w:top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7">
    <w:name w:val="xl217"/>
    <w:basedOn w:val="Normal"/>
    <w:rsid w:val="00D87851"/>
    <w:pPr>
      <w:pBdr>
        <w:bottom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218">
    <w:name w:val="xl218"/>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9">
    <w:name w:val="xl219"/>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0">
    <w:name w:val="xl220"/>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1">
    <w:name w:val="xl22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2">
    <w:name w:val="xl22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3">
    <w:name w:val="xl22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24">
    <w:name w:val="xl22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25">
    <w:name w:val="xl225"/>
    <w:basedOn w:val="Normal"/>
    <w:rsid w:val="00D87851"/>
    <w:pPr>
      <w:pBdr>
        <w:top w:val="single" w:sz="8" w:space="0" w:color="auto"/>
        <w:left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6">
    <w:name w:val="xl226"/>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7">
    <w:name w:val="xl227"/>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8">
    <w:name w:val="xl228"/>
    <w:basedOn w:val="Normal"/>
    <w:rsid w:val="00D87851"/>
    <w:pPr>
      <w:pBdr>
        <w:top w:val="single" w:sz="8" w:space="0" w:color="auto"/>
        <w:bottom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29">
    <w:name w:val="xl229"/>
    <w:basedOn w:val="Normal"/>
    <w:rsid w:val="00D87851"/>
    <w:pPr>
      <w:pBdr>
        <w:top w:val="single" w:sz="8" w:space="0" w:color="auto"/>
        <w:bottom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0">
    <w:name w:val="xl230"/>
    <w:basedOn w:val="Normal"/>
    <w:rsid w:val="00D87851"/>
    <w:pPr>
      <w:pBdr>
        <w:top w:val="single" w:sz="8" w:space="0" w:color="auto"/>
        <w:left w:val="single" w:sz="8"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1">
    <w:name w:val="xl231"/>
    <w:basedOn w:val="Normal"/>
    <w:rsid w:val="00D87851"/>
    <w:pPr>
      <w:pBdr>
        <w:top w:val="single" w:sz="8" w:space="0" w:color="auto"/>
        <w:left w:val="single" w:sz="4" w:space="0" w:color="auto"/>
        <w:bottom w:val="single" w:sz="4" w:space="0" w:color="auto"/>
        <w:right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2">
    <w:name w:val="xl232"/>
    <w:basedOn w:val="Normal"/>
    <w:rsid w:val="00D87851"/>
    <w:pPr>
      <w:pBdr>
        <w:top w:val="single" w:sz="8" w:space="0" w:color="auto"/>
        <w:left w:val="single" w:sz="4"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3">
    <w:name w:val="xl233"/>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4">
    <w:name w:val="xl234"/>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5">
    <w:name w:val="xl235"/>
    <w:basedOn w:val="Normal"/>
    <w:rsid w:val="00D87851"/>
    <w:pPr>
      <w:pBdr>
        <w:top w:val="single" w:sz="4" w:space="0" w:color="auto"/>
        <w:left w:val="single" w:sz="8" w:space="0" w:color="auto"/>
        <w:bottom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6">
    <w:name w:val="xl236"/>
    <w:basedOn w:val="Normal"/>
    <w:rsid w:val="00D87851"/>
    <w:pPr>
      <w:pBdr>
        <w:top w:val="single" w:sz="4"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237">
    <w:name w:val="xl237"/>
    <w:basedOn w:val="Normal"/>
    <w:rsid w:val="00D87851"/>
    <w:pPr>
      <w:pBdr>
        <w:top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238">
    <w:name w:val="xl238"/>
    <w:basedOn w:val="Normal"/>
    <w:rsid w:val="00D87851"/>
    <w:pPr>
      <w:pBdr>
        <w:top w:val="single" w:sz="4" w:space="0" w:color="auto"/>
        <w:left w:val="single" w:sz="8"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9">
    <w:name w:val="xl239"/>
    <w:basedOn w:val="Normal"/>
    <w:rsid w:val="00D87851"/>
    <w:pPr>
      <w:pBdr>
        <w:top w:val="single" w:sz="4" w:space="0" w:color="auto"/>
        <w:left w:val="single" w:sz="4" w:space="0" w:color="auto"/>
        <w:bottom w:val="single" w:sz="8"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0">
    <w:name w:val="xl240"/>
    <w:basedOn w:val="Normal"/>
    <w:rsid w:val="00D87851"/>
    <w:pPr>
      <w:pBdr>
        <w:top w:val="single" w:sz="4" w:space="0" w:color="auto"/>
        <w:left w:val="single" w:sz="4"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1">
    <w:name w:val="xl241"/>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42">
    <w:name w:val="xl242"/>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64">
    <w:name w:val="xl64"/>
    <w:basedOn w:val="Normal"/>
    <w:rsid w:val="00DF0AAD"/>
    <w:pPr>
      <w:spacing w:before="100" w:beforeAutospacing="1" w:after="100" w:afterAutospacing="1"/>
    </w:pPr>
    <w:rPr>
      <w:rFonts w:ascii="Arial" w:hAnsi="Arial" w:cs="Arial"/>
      <w:sz w:val="10"/>
      <w:szCs w:val="10"/>
      <w:lang w:val="es-MX" w:eastAsia="es-MX"/>
    </w:rPr>
  </w:style>
  <w:style w:type="paragraph" w:customStyle="1" w:styleId="xl65">
    <w:name w:val="xl65"/>
    <w:basedOn w:val="Normal"/>
    <w:rsid w:val="00DF0AAD"/>
    <w:pPr>
      <w:spacing w:before="100" w:beforeAutospacing="1" w:after="100" w:afterAutospacing="1"/>
      <w:jc w:val="center"/>
    </w:pPr>
    <w:rPr>
      <w:rFonts w:ascii="Arial" w:hAnsi="Arial" w:cs="Arial"/>
      <w:sz w:val="10"/>
      <w:szCs w:val="10"/>
      <w:lang w:val="es-MX" w:eastAsia="es-MX"/>
    </w:rPr>
  </w:style>
  <w:style w:type="paragraph" w:customStyle="1" w:styleId="xl66">
    <w:name w:val="xl66"/>
    <w:basedOn w:val="Normal"/>
    <w:rsid w:val="00DF0AAD"/>
    <w:pPr>
      <w:spacing w:before="100" w:beforeAutospacing="1" w:after="100" w:afterAutospacing="1"/>
      <w:jc w:val="center"/>
    </w:pPr>
    <w:rPr>
      <w:rFonts w:ascii="Arial" w:hAnsi="Arial" w:cs="Arial"/>
      <w:sz w:val="10"/>
      <w:szCs w:val="10"/>
      <w:lang w:val="es-MX" w:eastAsia="es-MX"/>
    </w:rPr>
  </w:style>
  <w:style w:type="character" w:styleId="Textoennegrita">
    <w:name w:val="Strong"/>
    <w:basedOn w:val="Fuentedeprrafopredeter"/>
    <w:qFormat/>
    <w:rsid w:val="00E579E4"/>
    <w:rPr>
      <w:b/>
      <w:bCs/>
    </w:rPr>
  </w:style>
  <w:style w:type="paragraph" w:customStyle="1" w:styleId="Default">
    <w:name w:val="Default"/>
    <w:rsid w:val="00DC6008"/>
    <w:pPr>
      <w:autoSpaceDE w:val="0"/>
      <w:autoSpaceDN w:val="0"/>
      <w:adjustRightInd w:val="0"/>
    </w:pPr>
    <w:rPr>
      <w:rFonts w:ascii="Tahoma" w:eastAsiaTheme="minorHAnsi" w:hAnsi="Tahoma" w:cs="Tahoma"/>
      <w:color w:val="000000"/>
      <w:sz w:val="24"/>
      <w:szCs w:val="24"/>
      <w:lang w:val="es-ES" w:eastAsia="en-US"/>
    </w:rPr>
  </w:style>
  <w:style w:type="character" w:customStyle="1" w:styleId="Sangra2detindependienteCar">
    <w:name w:val="Sangría 2 de t. independiente Car"/>
    <w:basedOn w:val="Fuentedeprrafopredeter"/>
    <w:link w:val="Sangra2detindependiente"/>
    <w:uiPriority w:val="99"/>
    <w:semiHidden/>
    <w:rsid w:val="0077415B"/>
    <w:rPr>
      <w:rFonts w:ascii="Calibri" w:eastAsia="Calibri" w:hAnsi="Calibri"/>
      <w:sz w:val="22"/>
      <w:szCs w:val="22"/>
      <w:lang w:eastAsia="en-US"/>
    </w:rPr>
  </w:style>
  <w:style w:type="paragraph" w:styleId="Sangra2detindependiente">
    <w:name w:val="Body Text Indent 2"/>
    <w:basedOn w:val="Normal"/>
    <w:link w:val="Sangra2detindependienteCar"/>
    <w:uiPriority w:val="99"/>
    <w:semiHidden/>
    <w:unhideWhenUsed/>
    <w:rsid w:val="0077415B"/>
    <w:pPr>
      <w:spacing w:after="120" w:line="480" w:lineRule="auto"/>
      <w:ind w:left="283"/>
    </w:pPr>
    <w:rPr>
      <w:rFonts w:ascii="Calibri" w:eastAsia="Calibri" w:hAnsi="Calibri"/>
      <w:sz w:val="22"/>
      <w:szCs w:val="22"/>
      <w:lang w:val="es-MX" w:eastAsia="en-US"/>
    </w:rPr>
  </w:style>
  <w:style w:type="paragraph" w:customStyle="1" w:styleId="Textoindependiente21">
    <w:name w:val="Texto independiente 21"/>
    <w:basedOn w:val="Normal"/>
    <w:rsid w:val="0077415B"/>
    <w:pPr>
      <w:keepLines/>
      <w:ind w:left="1134" w:hanging="1134"/>
      <w:jc w:val="both"/>
    </w:pPr>
    <w:rPr>
      <w:rFonts w:ascii="Arial" w:hAnsi="Arial"/>
      <w:sz w:val="18"/>
      <w:szCs w:val="20"/>
      <w:lang w:val="es-ES_tradnl"/>
    </w:rPr>
  </w:style>
  <w:style w:type="paragraph" w:customStyle="1" w:styleId="Texto">
    <w:name w:val="Texto"/>
    <w:basedOn w:val="Normal"/>
    <w:link w:val="TextoCar"/>
    <w:rsid w:val="008978DF"/>
    <w:pPr>
      <w:spacing w:after="101" w:line="216" w:lineRule="exact"/>
      <w:ind w:firstLine="288"/>
      <w:jc w:val="both"/>
    </w:pPr>
    <w:rPr>
      <w:rFonts w:ascii="Arial" w:hAnsi="Arial" w:cs="Arial"/>
      <w:sz w:val="18"/>
      <w:szCs w:val="20"/>
    </w:rPr>
  </w:style>
  <w:style w:type="character" w:customStyle="1" w:styleId="TextoCar">
    <w:name w:val="Texto Car"/>
    <w:link w:val="Texto"/>
    <w:locked/>
    <w:rsid w:val="008978DF"/>
    <w:rPr>
      <w:rFonts w:ascii="Arial" w:hAnsi="Arial" w:cs="Arial"/>
      <w:sz w:val="18"/>
      <w:lang w:val="es-ES" w:eastAsia="es-ES"/>
    </w:rPr>
  </w:style>
  <w:style w:type="paragraph" w:customStyle="1" w:styleId="ANOTACION">
    <w:name w:val="ANOTACION"/>
    <w:basedOn w:val="Normal"/>
    <w:link w:val="ANOTACIONCar"/>
    <w:rsid w:val="008978DF"/>
    <w:pPr>
      <w:spacing w:before="101" w:after="101" w:line="216" w:lineRule="atLeast"/>
      <w:jc w:val="center"/>
    </w:pPr>
    <w:rPr>
      <w:b/>
      <w:sz w:val="18"/>
      <w:szCs w:val="20"/>
      <w:lang w:val="es-ES_tradnl"/>
    </w:rPr>
  </w:style>
  <w:style w:type="character" w:customStyle="1" w:styleId="ANOTACIONCar">
    <w:name w:val="ANOTACION Car"/>
    <w:link w:val="ANOTACION"/>
    <w:locked/>
    <w:rsid w:val="008978DF"/>
    <w:rPr>
      <w:b/>
      <w:sz w:val="18"/>
      <w:lang w:val="es-ES_tradnl" w:eastAsia="es-ES"/>
    </w:rPr>
  </w:style>
  <w:style w:type="paragraph" w:styleId="Sinespaciado">
    <w:name w:val="No Spacing"/>
    <w:uiPriority w:val="1"/>
    <w:qFormat/>
    <w:rsid w:val="000C7984"/>
    <w:rPr>
      <w:rFonts w:asciiTheme="minorHAnsi" w:eastAsiaTheme="minorHAnsi" w:hAnsiTheme="minorHAnsi" w:cstheme="minorBidi"/>
      <w:sz w:val="22"/>
      <w:szCs w:val="22"/>
      <w:lang w:val="es-ES" w:eastAsia="en-US"/>
    </w:rPr>
  </w:style>
  <w:style w:type="table" w:styleId="Sombreadovistoso-nfasis2">
    <w:name w:val="Colorful Shading Accent 2"/>
    <w:basedOn w:val="Tablanormal"/>
    <w:uiPriority w:val="71"/>
    <w:rsid w:val="00AB023A"/>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Ttulo1Car">
    <w:name w:val="Título 1 Car"/>
    <w:basedOn w:val="Fuentedeprrafopredeter"/>
    <w:link w:val="Ttulo1"/>
    <w:uiPriority w:val="9"/>
    <w:rsid w:val="00A9284E"/>
    <w:rPr>
      <w:rFonts w:ascii="Arial" w:hAnsi="Arial" w:cs="Arial"/>
      <w:sz w:val="32"/>
      <w:szCs w:val="24"/>
      <w:lang w:val="es-ES" w:eastAsia="es-ES"/>
    </w:rPr>
  </w:style>
  <w:style w:type="paragraph" w:customStyle="1" w:styleId="font5">
    <w:name w:val="font5"/>
    <w:basedOn w:val="Normal"/>
    <w:rsid w:val="00A04B73"/>
    <w:pPr>
      <w:spacing w:before="100" w:beforeAutospacing="1" w:after="100" w:afterAutospacing="1"/>
    </w:pPr>
    <w:rPr>
      <w:rFonts w:ascii="Arial" w:hAnsi="Arial" w:cs="Arial"/>
      <w:b/>
      <w:bCs/>
      <w:i/>
      <w:iCs/>
      <w:sz w:val="12"/>
      <w:szCs w:val="12"/>
      <w:u w:val="single"/>
      <w:lang w:val="es-MX" w:eastAsia="es-MX"/>
    </w:rPr>
  </w:style>
  <w:style w:type="character" w:customStyle="1" w:styleId="Ttulo3Car">
    <w:name w:val="Título 3 Car"/>
    <w:basedOn w:val="Fuentedeprrafopredeter"/>
    <w:link w:val="Ttulo3"/>
    <w:rsid w:val="007873D4"/>
    <w:rPr>
      <w:rFonts w:ascii="Arial" w:eastAsia="Tahoma" w:hAnsi="Arial" w:cs="Arial"/>
      <w:b/>
      <w:bCs/>
      <w:color w:val="993300"/>
      <w:sz w:val="24"/>
      <w:szCs w:val="15"/>
      <w:lang w:val="es-ES" w:eastAsia="es-ES"/>
    </w:rPr>
  </w:style>
</w:styles>
</file>

<file path=word/webSettings.xml><?xml version="1.0" encoding="utf-8"?>
<w:webSettings xmlns:r="http://schemas.openxmlformats.org/officeDocument/2006/relationships" xmlns:w="http://schemas.openxmlformats.org/wordprocessingml/2006/main">
  <w:divs>
    <w:div w:id="1713861">
      <w:bodyDiv w:val="1"/>
      <w:marLeft w:val="0"/>
      <w:marRight w:val="0"/>
      <w:marTop w:val="0"/>
      <w:marBottom w:val="0"/>
      <w:divBdr>
        <w:top w:val="none" w:sz="0" w:space="0" w:color="auto"/>
        <w:left w:val="none" w:sz="0" w:space="0" w:color="auto"/>
        <w:bottom w:val="none" w:sz="0" w:space="0" w:color="auto"/>
        <w:right w:val="none" w:sz="0" w:space="0" w:color="auto"/>
      </w:divBdr>
    </w:div>
    <w:div w:id="69936378">
      <w:bodyDiv w:val="1"/>
      <w:marLeft w:val="0"/>
      <w:marRight w:val="0"/>
      <w:marTop w:val="0"/>
      <w:marBottom w:val="0"/>
      <w:divBdr>
        <w:top w:val="none" w:sz="0" w:space="0" w:color="auto"/>
        <w:left w:val="none" w:sz="0" w:space="0" w:color="auto"/>
        <w:bottom w:val="none" w:sz="0" w:space="0" w:color="auto"/>
        <w:right w:val="none" w:sz="0" w:space="0" w:color="auto"/>
      </w:divBdr>
    </w:div>
    <w:div w:id="76364755">
      <w:bodyDiv w:val="1"/>
      <w:marLeft w:val="0"/>
      <w:marRight w:val="0"/>
      <w:marTop w:val="0"/>
      <w:marBottom w:val="0"/>
      <w:divBdr>
        <w:top w:val="none" w:sz="0" w:space="0" w:color="auto"/>
        <w:left w:val="none" w:sz="0" w:space="0" w:color="auto"/>
        <w:bottom w:val="none" w:sz="0" w:space="0" w:color="auto"/>
        <w:right w:val="none" w:sz="0" w:space="0" w:color="auto"/>
      </w:divBdr>
    </w:div>
    <w:div w:id="105394658">
      <w:bodyDiv w:val="1"/>
      <w:marLeft w:val="0"/>
      <w:marRight w:val="0"/>
      <w:marTop w:val="0"/>
      <w:marBottom w:val="0"/>
      <w:divBdr>
        <w:top w:val="none" w:sz="0" w:space="0" w:color="auto"/>
        <w:left w:val="none" w:sz="0" w:space="0" w:color="auto"/>
        <w:bottom w:val="none" w:sz="0" w:space="0" w:color="auto"/>
        <w:right w:val="none" w:sz="0" w:space="0" w:color="auto"/>
      </w:divBdr>
    </w:div>
    <w:div w:id="106434510">
      <w:bodyDiv w:val="1"/>
      <w:marLeft w:val="0"/>
      <w:marRight w:val="0"/>
      <w:marTop w:val="0"/>
      <w:marBottom w:val="0"/>
      <w:divBdr>
        <w:top w:val="none" w:sz="0" w:space="0" w:color="auto"/>
        <w:left w:val="none" w:sz="0" w:space="0" w:color="auto"/>
        <w:bottom w:val="none" w:sz="0" w:space="0" w:color="auto"/>
        <w:right w:val="none" w:sz="0" w:space="0" w:color="auto"/>
      </w:divBdr>
      <w:divsChild>
        <w:div w:id="43065125">
          <w:marLeft w:val="0"/>
          <w:marRight w:val="0"/>
          <w:marTop w:val="0"/>
          <w:marBottom w:val="0"/>
          <w:divBdr>
            <w:top w:val="none" w:sz="0" w:space="0" w:color="auto"/>
            <w:left w:val="none" w:sz="0" w:space="0" w:color="auto"/>
            <w:bottom w:val="none" w:sz="0" w:space="0" w:color="auto"/>
            <w:right w:val="none" w:sz="0" w:space="0" w:color="auto"/>
          </w:divBdr>
        </w:div>
        <w:div w:id="773207661">
          <w:marLeft w:val="0"/>
          <w:marRight w:val="0"/>
          <w:marTop w:val="0"/>
          <w:marBottom w:val="0"/>
          <w:divBdr>
            <w:top w:val="none" w:sz="0" w:space="0" w:color="auto"/>
            <w:left w:val="none" w:sz="0" w:space="0" w:color="auto"/>
            <w:bottom w:val="none" w:sz="0" w:space="0" w:color="auto"/>
            <w:right w:val="none" w:sz="0" w:space="0" w:color="auto"/>
          </w:divBdr>
        </w:div>
        <w:div w:id="1811823143">
          <w:marLeft w:val="0"/>
          <w:marRight w:val="0"/>
          <w:marTop w:val="0"/>
          <w:marBottom w:val="0"/>
          <w:divBdr>
            <w:top w:val="none" w:sz="0" w:space="0" w:color="auto"/>
            <w:left w:val="none" w:sz="0" w:space="0" w:color="auto"/>
            <w:bottom w:val="none" w:sz="0" w:space="0" w:color="auto"/>
            <w:right w:val="none" w:sz="0" w:space="0" w:color="auto"/>
          </w:divBdr>
        </w:div>
        <w:div w:id="2099133724">
          <w:marLeft w:val="0"/>
          <w:marRight w:val="0"/>
          <w:marTop w:val="0"/>
          <w:marBottom w:val="0"/>
          <w:divBdr>
            <w:top w:val="none" w:sz="0" w:space="0" w:color="auto"/>
            <w:left w:val="none" w:sz="0" w:space="0" w:color="auto"/>
            <w:bottom w:val="none" w:sz="0" w:space="0" w:color="auto"/>
            <w:right w:val="none" w:sz="0" w:space="0" w:color="auto"/>
          </w:divBdr>
        </w:div>
        <w:div w:id="2118862297">
          <w:marLeft w:val="0"/>
          <w:marRight w:val="0"/>
          <w:marTop w:val="0"/>
          <w:marBottom w:val="0"/>
          <w:divBdr>
            <w:top w:val="none" w:sz="0" w:space="0" w:color="auto"/>
            <w:left w:val="none" w:sz="0" w:space="0" w:color="auto"/>
            <w:bottom w:val="none" w:sz="0" w:space="0" w:color="auto"/>
            <w:right w:val="none" w:sz="0" w:space="0" w:color="auto"/>
          </w:divBdr>
        </w:div>
      </w:divsChild>
    </w:div>
    <w:div w:id="117067073">
      <w:bodyDiv w:val="1"/>
      <w:marLeft w:val="0"/>
      <w:marRight w:val="0"/>
      <w:marTop w:val="0"/>
      <w:marBottom w:val="0"/>
      <w:divBdr>
        <w:top w:val="none" w:sz="0" w:space="0" w:color="auto"/>
        <w:left w:val="none" w:sz="0" w:space="0" w:color="auto"/>
        <w:bottom w:val="none" w:sz="0" w:space="0" w:color="auto"/>
        <w:right w:val="none" w:sz="0" w:space="0" w:color="auto"/>
      </w:divBdr>
    </w:div>
    <w:div w:id="117990581">
      <w:bodyDiv w:val="1"/>
      <w:marLeft w:val="0"/>
      <w:marRight w:val="0"/>
      <w:marTop w:val="0"/>
      <w:marBottom w:val="0"/>
      <w:divBdr>
        <w:top w:val="none" w:sz="0" w:space="0" w:color="auto"/>
        <w:left w:val="none" w:sz="0" w:space="0" w:color="auto"/>
        <w:bottom w:val="none" w:sz="0" w:space="0" w:color="auto"/>
        <w:right w:val="none" w:sz="0" w:space="0" w:color="auto"/>
      </w:divBdr>
    </w:div>
    <w:div w:id="119687182">
      <w:bodyDiv w:val="1"/>
      <w:marLeft w:val="0"/>
      <w:marRight w:val="0"/>
      <w:marTop w:val="0"/>
      <w:marBottom w:val="0"/>
      <w:divBdr>
        <w:top w:val="none" w:sz="0" w:space="0" w:color="auto"/>
        <w:left w:val="none" w:sz="0" w:space="0" w:color="auto"/>
        <w:bottom w:val="none" w:sz="0" w:space="0" w:color="auto"/>
        <w:right w:val="none" w:sz="0" w:space="0" w:color="auto"/>
      </w:divBdr>
    </w:div>
    <w:div w:id="141119034">
      <w:bodyDiv w:val="1"/>
      <w:marLeft w:val="0"/>
      <w:marRight w:val="0"/>
      <w:marTop w:val="0"/>
      <w:marBottom w:val="0"/>
      <w:divBdr>
        <w:top w:val="none" w:sz="0" w:space="0" w:color="auto"/>
        <w:left w:val="none" w:sz="0" w:space="0" w:color="auto"/>
        <w:bottom w:val="none" w:sz="0" w:space="0" w:color="auto"/>
        <w:right w:val="none" w:sz="0" w:space="0" w:color="auto"/>
      </w:divBdr>
    </w:div>
    <w:div w:id="143008417">
      <w:bodyDiv w:val="1"/>
      <w:marLeft w:val="0"/>
      <w:marRight w:val="0"/>
      <w:marTop w:val="0"/>
      <w:marBottom w:val="0"/>
      <w:divBdr>
        <w:top w:val="none" w:sz="0" w:space="0" w:color="auto"/>
        <w:left w:val="none" w:sz="0" w:space="0" w:color="auto"/>
        <w:bottom w:val="none" w:sz="0" w:space="0" w:color="auto"/>
        <w:right w:val="none" w:sz="0" w:space="0" w:color="auto"/>
      </w:divBdr>
    </w:div>
    <w:div w:id="161705857">
      <w:bodyDiv w:val="1"/>
      <w:marLeft w:val="0"/>
      <w:marRight w:val="0"/>
      <w:marTop w:val="0"/>
      <w:marBottom w:val="0"/>
      <w:divBdr>
        <w:top w:val="none" w:sz="0" w:space="0" w:color="auto"/>
        <w:left w:val="none" w:sz="0" w:space="0" w:color="auto"/>
        <w:bottom w:val="none" w:sz="0" w:space="0" w:color="auto"/>
        <w:right w:val="none" w:sz="0" w:space="0" w:color="auto"/>
      </w:divBdr>
    </w:div>
    <w:div w:id="173615178">
      <w:bodyDiv w:val="1"/>
      <w:marLeft w:val="0"/>
      <w:marRight w:val="0"/>
      <w:marTop w:val="0"/>
      <w:marBottom w:val="0"/>
      <w:divBdr>
        <w:top w:val="none" w:sz="0" w:space="0" w:color="auto"/>
        <w:left w:val="none" w:sz="0" w:space="0" w:color="auto"/>
        <w:bottom w:val="none" w:sz="0" w:space="0" w:color="auto"/>
        <w:right w:val="none" w:sz="0" w:space="0" w:color="auto"/>
      </w:divBdr>
    </w:div>
    <w:div w:id="177012938">
      <w:bodyDiv w:val="1"/>
      <w:marLeft w:val="0"/>
      <w:marRight w:val="0"/>
      <w:marTop w:val="0"/>
      <w:marBottom w:val="0"/>
      <w:divBdr>
        <w:top w:val="none" w:sz="0" w:space="0" w:color="auto"/>
        <w:left w:val="none" w:sz="0" w:space="0" w:color="auto"/>
        <w:bottom w:val="none" w:sz="0" w:space="0" w:color="auto"/>
        <w:right w:val="none" w:sz="0" w:space="0" w:color="auto"/>
      </w:divBdr>
    </w:div>
    <w:div w:id="229116430">
      <w:bodyDiv w:val="1"/>
      <w:marLeft w:val="0"/>
      <w:marRight w:val="0"/>
      <w:marTop w:val="0"/>
      <w:marBottom w:val="0"/>
      <w:divBdr>
        <w:top w:val="none" w:sz="0" w:space="0" w:color="auto"/>
        <w:left w:val="none" w:sz="0" w:space="0" w:color="auto"/>
        <w:bottom w:val="none" w:sz="0" w:space="0" w:color="auto"/>
        <w:right w:val="none" w:sz="0" w:space="0" w:color="auto"/>
      </w:divBdr>
      <w:divsChild>
        <w:div w:id="1934194290">
          <w:marLeft w:val="0"/>
          <w:marRight w:val="0"/>
          <w:marTop w:val="0"/>
          <w:marBottom w:val="0"/>
          <w:divBdr>
            <w:top w:val="none" w:sz="0" w:space="0" w:color="auto"/>
            <w:left w:val="none" w:sz="0" w:space="0" w:color="auto"/>
            <w:bottom w:val="none" w:sz="0" w:space="0" w:color="auto"/>
            <w:right w:val="none" w:sz="0" w:space="0" w:color="auto"/>
          </w:divBdr>
          <w:divsChild>
            <w:div w:id="641154894">
              <w:marLeft w:val="0"/>
              <w:marRight w:val="0"/>
              <w:marTop w:val="0"/>
              <w:marBottom w:val="0"/>
              <w:divBdr>
                <w:top w:val="none" w:sz="0" w:space="0" w:color="auto"/>
                <w:left w:val="none" w:sz="0" w:space="0" w:color="auto"/>
                <w:bottom w:val="none" w:sz="0" w:space="0" w:color="auto"/>
                <w:right w:val="none" w:sz="0" w:space="0" w:color="auto"/>
              </w:divBdr>
            </w:div>
            <w:div w:id="874544476">
              <w:marLeft w:val="0"/>
              <w:marRight w:val="0"/>
              <w:marTop w:val="0"/>
              <w:marBottom w:val="0"/>
              <w:divBdr>
                <w:top w:val="none" w:sz="0" w:space="0" w:color="auto"/>
                <w:left w:val="none" w:sz="0" w:space="0" w:color="auto"/>
                <w:bottom w:val="none" w:sz="0" w:space="0" w:color="auto"/>
                <w:right w:val="none" w:sz="0" w:space="0" w:color="auto"/>
              </w:divBdr>
            </w:div>
            <w:div w:id="18878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3119">
      <w:bodyDiv w:val="1"/>
      <w:marLeft w:val="0"/>
      <w:marRight w:val="0"/>
      <w:marTop w:val="0"/>
      <w:marBottom w:val="0"/>
      <w:divBdr>
        <w:top w:val="none" w:sz="0" w:space="0" w:color="auto"/>
        <w:left w:val="none" w:sz="0" w:space="0" w:color="auto"/>
        <w:bottom w:val="none" w:sz="0" w:space="0" w:color="auto"/>
        <w:right w:val="none" w:sz="0" w:space="0" w:color="auto"/>
      </w:divBdr>
    </w:div>
    <w:div w:id="234172526">
      <w:bodyDiv w:val="1"/>
      <w:marLeft w:val="0"/>
      <w:marRight w:val="0"/>
      <w:marTop w:val="0"/>
      <w:marBottom w:val="0"/>
      <w:divBdr>
        <w:top w:val="none" w:sz="0" w:space="0" w:color="auto"/>
        <w:left w:val="none" w:sz="0" w:space="0" w:color="auto"/>
        <w:bottom w:val="none" w:sz="0" w:space="0" w:color="auto"/>
        <w:right w:val="none" w:sz="0" w:space="0" w:color="auto"/>
      </w:divBdr>
    </w:div>
    <w:div w:id="271128445">
      <w:bodyDiv w:val="1"/>
      <w:marLeft w:val="0"/>
      <w:marRight w:val="0"/>
      <w:marTop w:val="0"/>
      <w:marBottom w:val="0"/>
      <w:divBdr>
        <w:top w:val="none" w:sz="0" w:space="0" w:color="auto"/>
        <w:left w:val="none" w:sz="0" w:space="0" w:color="auto"/>
        <w:bottom w:val="none" w:sz="0" w:space="0" w:color="auto"/>
        <w:right w:val="none" w:sz="0" w:space="0" w:color="auto"/>
      </w:divBdr>
    </w:div>
    <w:div w:id="272131656">
      <w:bodyDiv w:val="1"/>
      <w:marLeft w:val="0"/>
      <w:marRight w:val="0"/>
      <w:marTop w:val="0"/>
      <w:marBottom w:val="0"/>
      <w:divBdr>
        <w:top w:val="none" w:sz="0" w:space="0" w:color="auto"/>
        <w:left w:val="none" w:sz="0" w:space="0" w:color="auto"/>
        <w:bottom w:val="none" w:sz="0" w:space="0" w:color="auto"/>
        <w:right w:val="none" w:sz="0" w:space="0" w:color="auto"/>
      </w:divBdr>
    </w:div>
    <w:div w:id="329260810">
      <w:bodyDiv w:val="1"/>
      <w:marLeft w:val="0"/>
      <w:marRight w:val="0"/>
      <w:marTop w:val="0"/>
      <w:marBottom w:val="0"/>
      <w:divBdr>
        <w:top w:val="none" w:sz="0" w:space="0" w:color="auto"/>
        <w:left w:val="none" w:sz="0" w:space="0" w:color="auto"/>
        <w:bottom w:val="none" w:sz="0" w:space="0" w:color="auto"/>
        <w:right w:val="none" w:sz="0" w:space="0" w:color="auto"/>
      </w:divBdr>
    </w:div>
    <w:div w:id="331835086">
      <w:bodyDiv w:val="1"/>
      <w:marLeft w:val="0"/>
      <w:marRight w:val="0"/>
      <w:marTop w:val="0"/>
      <w:marBottom w:val="0"/>
      <w:divBdr>
        <w:top w:val="none" w:sz="0" w:space="0" w:color="auto"/>
        <w:left w:val="none" w:sz="0" w:space="0" w:color="auto"/>
        <w:bottom w:val="none" w:sz="0" w:space="0" w:color="auto"/>
        <w:right w:val="none" w:sz="0" w:space="0" w:color="auto"/>
      </w:divBdr>
    </w:div>
    <w:div w:id="358899536">
      <w:bodyDiv w:val="1"/>
      <w:marLeft w:val="0"/>
      <w:marRight w:val="0"/>
      <w:marTop w:val="0"/>
      <w:marBottom w:val="0"/>
      <w:divBdr>
        <w:top w:val="none" w:sz="0" w:space="0" w:color="auto"/>
        <w:left w:val="none" w:sz="0" w:space="0" w:color="auto"/>
        <w:bottom w:val="none" w:sz="0" w:space="0" w:color="auto"/>
        <w:right w:val="none" w:sz="0" w:space="0" w:color="auto"/>
      </w:divBdr>
    </w:div>
    <w:div w:id="371075022">
      <w:bodyDiv w:val="1"/>
      <w:marLeft w:val="0"/>
      <w:marRight w:val="0"/>
      <w:marTop w:val="0"/>
      <w:marBottom w:val="0"/>
      <w:divBdr>
        <w:top w:val="none" w:sz="0" w:space="0" w:color="auto"/>
        <w:left w:val="none" w:sz="0" w:space="0" w:color="auto"/>
        <w:bottom w:val="none" w:sz="0" w:space="0" w:color="auto"/>
        <w:right w:val="none" w:sz="0" w:space="0" w:color="auto"/>
      </w:divBdr>
    </w:div>
    <w:div w:id="380448497">
      <w:bodyDiv w:val="1"/>
      <w:marLeft w:val="0"/>
      <w:marRight w:val="0"/>
      <w:marTop w:val="0"/>
      <w:marBottom w:val="0"/>
      <w:divBdr>
        <w:top w:val="none" w:sz="0" w:space="0" w:color="auto"/>
        <w:left w:val="none" w:sz="0" w:space="0" w:color="auto"/>
        <w:bottom w:val="none" w:sz="0" w:space="0" w:color="auto"/>
        <w:right w:val="none" w:sz="0" w:space="0" w:color="auto"/>
      </w:divBdr>
    </w:div>
    <w:div w:id="386270647">
      <w:bodyDiv w:val="1"/>
      <w:marLeft w:val="0"/>
      <w:marRight w:val="0"/>
      <w:marTop w:val="0"/>
      <w:marBottom w:val="0"/>
      <w:divBdr>
        <w:top w:val="none" w:sz="0" w:space="0" w:color="auto"/>
        <w:left w:val="none" w:sz="0" w:space="0" w:color="auto"/>
        <w:bottom w:val="none" w:sz="0" w:space="0" w:color="auto"/>
        <w:right w:val="none" w:sz="0" w:space="0" w:color="auto"/>
      </w:divBdr>
    </w:div>
    <w:div w:id="406999475">
      <w:bodyDiv w:val="1"/>
      <w:marLeft w:val="0"/>
      <w:marRight w:val="0"/>
      <w:marTop w:val="0"/>
      <w:marBottom w:val="0"/>
      <w:divBdr>
        <w:top w:val="none" w:sz="0" w:space="0" w:color="auto"/>
        <w:left w:val="none" w:sz="0" w:space="0" w:color="auto"/>
        <w:bottom w:val="none" w:sz="0" w:space="0" w:color="auto"/>
        <w:right w:val="none" w:sz="0" w:space="0" w:color="auto"/>
      </w:divBdr>
    </w:div>
    <w:div w:id="421294179">
      <w:bodyDiv w:val="1"/>
      <w:marLeft w:val="0"/>
      <w:marRight w:val="0"/>
      <w:marTop w:val="0"/>
      <w:marBottom w:val="0"/>
      <w:divBdr>
        <w:top w:val="none" w:sz="0" w:space="0" w:color="auto"/>
        <w:left w:val="none" w:sz="0" w:space="0" w:color="auto"/>
        <w:bottom w:val="none" w:sz="0" w:space="0" w:color="auto"/>
        <w:right w:val="none" w:sz="0" w:space="0" w:color="auto"/>
      </w:divBdr>
    </w:div>
    <w:div w:id="459569131">
      <w:bodyDiv w:val="1"/>
      <w:marLeft w:val="0"/>
      <w:marRight w:val="0"/>
      <w:marTop w:val="0"/>
      <w:marBottom w:val="0"/>
      <w:divBdr>
        <w:top w:val="none" w:sz="0" w:space="0" w:color="auto"/>
        <w:left w:val="none" w:sz="0" w:space="0" w:color="auto"/>
        <w:bottom w:val="none" w:sz="0" w:space="0" w:color="auto"/>
        <w:right w:val="none" w:sz="0" w:space="0" w:color="auto"/>
      </w:divBdr>
    </w:div>
    <w:div w:id="490872406">
      <w:bodyDiv w:val="1"/>
      <w:marLeft w:val="0"/>
      <w:marRight w:val="0"/>
      <w:marTop w:val="0"/>
      <w:marBottom w:val="0"/>
      <w:divBdr>
        <w:top w:val="none" w:sz="0" w:space="0" w:color="auto"/>
        <w:left w:val="none" w:sz="0" w:space="0" w:color="auto"/>
        <w:bottom w:val="none" w:sz="0" w:space="0" w:color="auto"/>
        <w:right w:val="none" w:sz="0" w:space="0" w:color="auto"/>
      </w:divBdr>
    </w:div>
    <w:div w:id="506096063">
      <w:bodyDiv w:val="1"/>
      <w:marLeft w:val="0"/>
      <w:marRight w:val="0"/>
      <w:marTop w:val="0"/>
      <w:marBottom w:val="0"/>
      <w:divBdr>
        <w:top w:val="none" w:sz="0" w:space="0" w:color="auto"/>
        <w:left w:val="none" w:sz="0" w:space="0" w:color="auto"/>
        <w:bottom w:val="none" w:sz="0" w:space="0" w:color="auto"/>
        <w:right w:val="none" w:sz="0" w:space="0" w:color="auto"/>
      </w:divBdr>
    </w:div>
    <w:div w:id="537623604">
      <w:bodyDiv w:val="1"/>
      <w:marLeft w:val="0"/>
      <w:marRight w:val="0"/>
      <w:marTop w:val="0"/>
      <w:marBottom w:val="0"/>
      <w:divBdr>
        <w:top w:val="none" w:sz="0" w:space="0" w:color="auto"/>
        <w:left w:val="none" w:sz="0" w:space="0" w:color="auto"/>
        <w:bottom w:val="none" w:sz="0" w:space="0" w:color="auto"/>
        <w:right w:val="none" w:sz="0" w:space="0" w:color="auto"/>
      </w:divBdr>
    </w:div>
    <w:div w:id="560560376">
      <w:bodyDiv w:val="1"/>
      <w:marLeft w:val="0"/>
      <w:marRight w:val="0"/>
      <w:marTop w:val="0"/>
      <w:marBottom w:val="0"/>
      <w:divBdr>
        <w:top w:val="none" w:sz="0" w:space="0" w:color="auto"/>
        <w:left w:val="none" w:sz="0" w:space="0" w:color="auto"/>
        <w:bottom w:val="none" w:sz="0" w:space="0" w:color="auto"/>
        <w:right w:val="none" w:sz="0" w:space="0" w:color="auto"/>
      </w:divBdr>
    </w:div>
    <w:div w:id="571743992">
      <w:bodyDiv w:val="1"/>
      <w:marLeft w:val="0"/>
      <w:marRight w:val="0"/>
      <w:marTop w:val="0"/>
      <w:marBottom w:val="0"/>
      <w:divBdr>
        <w:top w:val="none" w:sz="0" w:space="0" w:color="auto"/>
        <w:left w:val="none" w:sz="0" w:space="0" w:color="auto"/>
        <w:bottom w:val="none" w:sz="0" w:space="0" w:color="auto"/>
        <w:right w:val="none" w:sz="0" w:space="0" w:color="auto"/>
      </w:divBdr>
    </w:div>
    <w:div w:id="572276258">
      <w:bodyDiv w:val="1"/>
      <w:marLeft w:val="0"/>
      <w:marRight w:val="0"/>
      <w:marTop w:val="0"/>
      <w:marBottom w:val="0"/>
      <w:divBdr>
        <w:top w:val="none" w:sz="0" w:space="0" w:color="auto"/>
        <w:left w:val="none" w:sz="0" w:space="0" w:color="auto"/>
        <w:bottom w:val="none" w:sz="0" w:space="0" w:color="auto"/>
        <w:right w:val="none" w:sz="0" w:space="0" w:color="auto"/>
      </w:divBdr>
    </w:div>
    <w:div w:id="573860079">
      <w:bodyDiv w:val="1"/>
      <w:marLeft w:val="0"/>
      <w:marRight w:val="0"/>
      <w:marTop w:val="0"/>
      <w:marBottom w:val="0"/>
      <w:divBdr>
        <w:top w:val="none" w:sz="0" w:space="0" w:color="auto"/>
        <w:left w:val="none" w:sz="0" w:space="0" w:color="auto"/>
        <w:bottom w:val="none" w:sz="0" w:space="0" w:color="auto"/>
        <w:right w:val="none" w:sz="0" w:space="0" w:color="auto"/>
      </w:divBdr>
    </w:div>
    <w:div w:id="576744059">
      <w:bodyDiv w:val="1"/>
      <w:marLeft w:val="0"/>
      <w:marRight w:val="0"/>
      <w:marTop w:val="0"/>
      <w:marBottom w:val="0"/>
      <w:divBdr>
        <w:top w:val="none" w:sz="0" w:space="0" w:color="auto"/>
        <w:left w:val="none" w:sz="0" w:space="0" w:color="auto"/>
        <w:bottom w:val="none" w:sz="0" w:space="0" w:color="auto"/>
        <w:right w:val="none" w:sz="0" w:space="0" w:color="auto"/>
      </w:divBdr>
    </w:div>
    <w:div w:id="582879804">
      <w:bodyDiv w:val="1"/>
      <w:marLeft w:val="0"/>
      <w:marRight w:val="0"/>
      <w:marTop w:val="0"/>
      <w:marBottom w:val="0"/>
      <w:divBdr>
        <w:top w:val="none" w:sz="0" w:space="0" w:color="auto"/>
        <w:left w:val="none" w:sz="0" w:space="0" w:color="auto"/>
        <w:bottom w:val="none" w:sz="0" w:space="0" w:color="auto"/>
        <w:right w:val="none" w:sz="0" w:space="0" w:color="auto"/>
      </w:divBdr>
    </w:div>
    <w:div w:id="636446808">
      <w:bodyDiv w:val="1"/>
      <w:marLeft w:val="0"/>
      <w:marRight w:val="0"/>
      <w:marTop w:val="0"/>
      <w:marBottom w:val="0"/>
      <w:divBdr>
        <w:top w:val="none" w:sz="0" w:space="0" w:color="auto"/>
        <w:left w:val="none" w:sz="0" w:space="0" w:color="auto"/>
        <w:bottom w:val="none" w:sz="0" w:space="0" w:color="auto"/>
        <w:right w:val="none" w:sz="0" w:space="0" w:color="auto"/>
      </w:divBdr>
      <w:divsChild>
        <w:div w:id="42801945">
          <w:marLeft w:val="0"/>
          <w:marRight w:val="0"/>
          <w:marTop w:val="0"/>
          <w:marBottom w:val="0"/>
          <w:divBdr>
            <w:top w:val="none" w:sz="0" w:space="0" w:color="auto"/>
            <w:left w:val="none" w:sz="0" w:space="0" w:color="auto"/>
            <w:bottom w:val="none" w:sz="0" w:space="0" w:color="auto"/>
            <w:right w:val="none" w:sz="0" w:space="0" w:color="auto"/>
          </w:divBdr>
        </w:div>
      </w:divsChild>
    </w:div>
    <w:div w:id="686491788">
      <w:bodyDiv w:val="1"/>
      <w:marLeft w:val="0"/>
      <w:marRight w:val="0"/>
      <w:marTop w:val="0"/>
      <w:marBottom w:val="0"/>
      <w:divBdr>
        <w:top w:val="none" w:sz="0" w:space="0" w:color="auto"/>
        <w:left w:val="none" w:sz="0" w:space="0" w:color="auto"/>
        <w:bottom w:val="none" w:sz="0" w:space="0" w:color="auto"/>
        <w:right w:val="none" w:sz="0" w:space="0" w:color="auto"/>
      </w:divBdr>
    </w:div>
    <w:div w:id="691153229">
      <w:bodyDiv w:val="1"/>
      <w:marLeft w:val="0"/>
      <w:marRight w:val="0"/>
      <w:marTop w:val="0"/>
      <w:marBottom w:val="0"/>
      <w:divBdr>
        <w:top w:val="none" w:sz="0" w:space="0" w:color="auto"/>
        <w:left w:val="none" w:sz="0" w:space="0" w:color="auto"/>
        <w:bottom w:val="none" w:sz="0" w:space="0" w:color="auto"/>
        <w:right w:val="none" w:sz="0" w:space="0" w:color="auto"/>
      </w:divBdr>
    </w:div>
    <w:div w:id="692996107">
      <w:bodyDiv w:val="1"/>
      <w:marLeft w:val="0"/>
      <w:marRight w:val="0"/>
      <w:marTop w:val="0"/>
      <w:marBottom w:val="0"/>
      <w:divBdr>
        <w:top w:val="none" w:sz="0" w:space="0" w:color="auto"/>
        <w:left w:val="none" w:sz="0" w:space="0" w:color="auto"/>
        <w:bottom w:val="none" w:sz="0" w:space="0" w:color="auto"/>
        <w:right w:val="none" w:sz="0" w:space="0" w:color="auto"/>
      </w:divBdr>
    </w:div>
    <w:div w:id="711460204">
      <w:bodyDiv w:val="1"/>
      <w:marLeft w:val="0"/>
      <w:marRight w:val="0"/>
      <w:marTop w:val="0"/>
      <w:marBottom w:val="0"/>
      <w:divBdr>
        <w:top w:val="none" w:sz="0" w:space="0" w:color="auto"/>
        <w:left w:val="none" w:sz="0" w:space="0" w:color="auto"/>
        <w:bottom w:val="none" w:sz="0" w:space="0" w:color="auto"/>
        <w:right w:val="none" w:sz="0" w:space="0" w:color="auto"/>
      </w:divBdr>
    </w:div>
    <w:div w:id="738556371">
      <w:bodyDiv w:val="1"/>
      <w:marLeft w:val="0"/>
      <w:marRight w:val="0"/>
      <w:marTop w:val="0"/>
      <w:marBottom w:val="0"/>
      <w:divBdr>
        <w:top w:val="none" w:sz="0" w:space="0" w:color="auto"/>
        <w:left w:val="none" w:sz="0" w:space="0" w:color="auto"/>
        <w:bottom w:val="none" w:sz="0" w:space="0" w:color="auto"/>
        <w:right w:val="none" w:sz="0" w:space="0" w:color="auto"/>
      </w:divBdr>
    </w:div>
    <w:div w:id="740523608">
      <w:bodyDiv w:val="1"/>
      <w:marLeft w:val="0"/>
      <w:marRight w:val="0"/>
      <w:marTop w:val="0"/>
      <w:marBottom w:val="0"/>
      <w:divBdr>
        <w:top w:val="none" w:sz="0" w:space="0" w:color="auto"/>
        <w:left w:val="none" w:sz="0" w:space="0" w:color="auto"/>
        <w:bottom w:val="none" w:sz="0" w:space="0" w:color="auto"/>
        <w:right w:val="none" w:sz="0" w:space="0" w:color="auto"/>
      </w:divBdr>
    </w:div>
    <w:div w:id="748697923">
      <w:bodyDiv w:val="1"/>
      <w:marLeft w:val="0"/>
      <w:marRight w:val="0"/>
      <w:marTop w:val="0"/>
      <w:marBottom w:val="0"/>
      <w:divBdr>
        <w:top w:val="none" w:sz="0" w:space="0" w:color="auto"/>
        <w:left w:val="none" w:sz="0" w:space="0" w:color="auto"/>
        <w:bottom w:val="none" w:sz="0" w:space="0" w:color="auto"/>
        <w:right w:val="none" w:sz="0" w:space="0" w:color="auto"/>
      </w:divBdr>
    </w:div>
    <w:div w:id="751781257">
      <w:bodyDiv w:val="1"/>
      <w:marLeft w:val="0"/>
      <w:marRight w:val="0"/>
      <w:marTop w:val="0"/>
      <w:marBottom w:val="0"/>
      <w:divBdr>
        <w:top w:val="none" w:sz="0" w:space="0" w:color="auto"/>
        <w:left w:val="none" w:sz="0" w:space="0" w:color="auto"/>
        <w:bottom w:val="none" w:sz="0" w:space="0" w:color="auto"/>
        <w:right w:val="none" w:sz="0" w:space="0" w:color="auto"/>
      </w:divBdr>
    </w:div>
    <w:div w:id="784076881">
      <w:bodyDiv w:val="1"/>
      <w:marLeft w:val="0"/>
      <w:marRight w:val="0"/>
      <w:marTop w:val="0"/>
      <w:marBottom w:val="0"/>
      <w:divBdr>
        <w:top w:val="none" w:sz="0" w:space="0" w:color="auto"/>
        <w:left w:val="none" w:sz="0" w:space="0" w:color="auto"/>
        <w:bottom w:val="none" w:sz="0" w:space="0" w:color="auto"/>
        <w:right w:val="none" w:sz="0" w:space="0" w:color="auto"/>
      </w:divBdr>
    </w:div>
    <w:div w:id="784349254">
      <w:bodyDiv w:val="1"/>
      <w:marLeft w:val="0"/>
      <w:marRight w:val="0"/>
      <w:marTop w:val="0"/>
      <w:marBottom w:val="0"/>
      <w:divBdr>
        <w:top w:val="none" w:sz="0" w:space="0" w:color="auto"/>
        <w:left w:val="none" w:sz="0" w:space="0" w:color="auto"/>
        <w:bottom w:val="none" w:sz="0" w:space="0" w:color="auto"/>
        <w:right w:val="none" w:sz="0" w:space="0" w:color="auto"/>
      </w:divBdr>
    </w:div>
    <w:div w:id="792987605">
      <w:bodyDiv w:val="1"/>
      <w:marLeft w:val="0"/>
      <w:marRight w:val="0"/>
      <w:marTop w:val="0"/>
      <w:marBottom w:val="0"/>
      <w:divBdr>
        <w:top w:val="none" w:sz="0" w:space="0" w:color="auto"/>
        <w:left w:val="none" w:sz="0" w:space="0" w:color="auto"/>
        <w:bottom w:val="none" w:sz="0" w:space="0" w:color="auto"/>
        <w:right w:val="none" w:sz="0" w:space="0" w:color="auto"/>
      </w:divBdr>
    </w:div>
    <w:div w:id="796459790">
      <w:bodyDiv w:val="1"/>
      <w:marLeft w:val="0"/>
      <w:marRight w:val="0"/>
      <w:marTop w:val="0"/>
      <w:marBottom w:val="0"/>
      <w:divBdr>
        <w:top w:val="none" w:sz="0" w:space="0" w:color="auto"/>
        <w:left w:val="none" w:sz="0" w:space="0" w:color="auto"/>
        <w:bottom w:val="none" w:sz="0" w:space="0" w:color="auto"/>
        <w:right w:val="none" w:sz="0" w:space="0" w:color="auto"/>
      </w:divBdr>
    </w:div>
    <w:div w:id="816382305">
      <w:bodyDiv w:val="1"/>
      <w:marLeft w:val="0"/>
      <w:marRight w:val="0"/>
      <w:marTop w:val="0"/>
      <w:marBottom w:val="0"/>
      <w:divBdr>
        <w:top w:val="none" w:sz="0" w:space="0" w:color="auto"/>
        <w:left w:val="none" w:sz="0" w:space="0" w:color="auto"/>
        <w:bottom w:val="none" w:sz="0" w:space="0" w:color="auto"/>
        <w:right w:val="none" w:sz="0" w:space="0" w:color="auto"/>
      </w:divBdr>
    </w:div>
    <w:div w:id="818155737">
      <w:bodyDiv w:val="1"/>
      <w:marLeft w:val="0"/>
      <w:marRight w:val="0"/>
      <w:marTop w:val="0"/>
      <w:marBottom w:val="0"/>
      <w:divBdr>
        <w:top w:val="none" w:sz="0" w:space="0" w:color="auto"/>
        <w:left w:val="none" w:sz="0" w:space="0" w:color="auto"/>
        <w:bottom w:val="none" w:sz="0" w:space="0" w:color="auto"/>
        <w:right w:val="none" w:sz="0" w:space="0" w:color="auto"/>
      </w:divBdr>
    </w:div>
    <w:div w:id="826630162">
      <w:bodyDiv w:val="1"/>
      <w:marLeft w:val="0"/>
      <w:marRight w:val="0"/>
      <w:marTop w:val="0"/>
      <w:marBottom w:val="0"/>
      <w:divBdr>
        <w:top w:val="none" w:sz="0" w:space="0" w:color="auto"/>
        <w:left w:val="none" w:sz="0" w:space="0" w:color="auto"/>
        <w:bottom w:val="none" w:sz="0" w:space="0" w:color="auto"/>
        <w:right w:val="none" w:sz="0" w:space="0" w:color="auto"/>
      </w:divBdr>
    </w:div>
    <w:div w:id="828519936">
      <w:bodyDiv w:val="1"/>
      <w:marLeft w:val="0"/>
      <w:marRight w:val="0"/>
      <w:marTop w:val="0"/>
      <w:marBottom w:val="0"/>
      <w:divBdr>
        <w:top w:val="none" w:sz="0" w:space="0" w:color="auto"/>
        <w:left w:val="none" w:sz="0" w:space="0" w:color="auto"/>
        <w:bottom w:val="none" w:sz="0" w:space="0" w:color="auto"/>
        <w:right w:val="none" w:sz="0" w:space="0" w:color="auto"/>
      </w:divBdr>
    </w:div>
    <w:div w:id="909773254">
      <w:bodyDiv w:val="1"/>
      <w:marLeft w:val="0"/>
      <w:marRight w:val="0"/>
      <w:marTop w:val="0"/>
      <w:marBottom w:val="0"/>
      <w:divBdr>
        <w:top w:val="none" w:sz="0" w:space="0" w:color="auto"/>
        <w:left w:val="none" w:sz="0" w:space="0" w:color="auto"/>
        <w:bottom w:val="none" w:sz="0" w:space="0" w:color="auto"/>
        <w:right w:val="none" w:sz="0" w:space="0" w:color="auto"/>
      </w:divBdr>
    </w:div>
    <w:div w:id="910116283">
      <w:bodyDiv w:val="1"/>
      <w:marLeft w:val="0"/>
      <w:marRight w:val="0"/>
      <w:marTop w:val="0"/>
      <w:marBottom w:val="0"/>
      <w:divBdr>
        <w:top w:val="none" w:sz="0" w:space="0" w:color="auto"/>
        <w:left w:val="none" w:sz="0" w:space="0" w:color="auto"/>
        <w:bottom w:val="none" w:sz="0" w:space="0" w:color="auto"/>
        <w:right w:val="none" w:sz="0" w:space="0" w:color="auto"/>
      </w:divBdr>
    </w:div>
    <w:div w:id="913246107">
      <w:bodyDiv w:val="1"/>
      <w:marLeft w:val="0"/>
      <w:marRight w:val="0"/>
      <w:marTop w:val="0"/>
      <w:marBottom w:val="0"/>
      <w:divBdr>
        <w:top w:val="none" w:sz="0" w:space="0" w:color="auto"/>
        <w:left w:val="none" w:sz="0" w:space="0" w:color="auto"/>
        <w:bottom w:val="none" w:sz="0" w:space="0" w:color="auto"/>
        <w:right w:val="none" w:sz="0" w:space="0" w:color="auto"/>
      </w:divBdr>
    </w:div>
    <w:div w:id="949118579">
      <w:bodyDiv w:val="1"/>
      <w:marLeft w:val="0"/>
      <w:marRight w:val="0"/>
      <w:marTop w:val="0"/>
      <w:marBottom w:val="0"/>
      <w:divBdr>
        <w:top w:val="none" w:sz="0" w:space="0" w:color="auto"/>
        <w:left w:val="none" w:sz="0" w:space="0" w:color="auto"/>
        <w:bottom w:val="none" w:sz="0" w:space="0" w:color="auto"/>
        <w:right w:val="none" w:sz="0" w:space="0" w:color="auto"/>
      </w:divBdr>
    </w:div>
    <w:div w:id="957415724">
      <w:bodyDiv w:val="1"/>
      <w:marLeft w:val="0"/>
      <w:marRight w:val="0"/>
      <w:marTop w:val="0"/>
      <w:marBottom w:val="0"/>
      <w:divBdr>
        <w:top w:val="none" w:sz="0" w:space="0" w:color="auto"/>
        <w:left w:val="none" w:sz="0" w:space="0" w:color="auto"/>
        <w:bottom w:val="none" w:sz="0" w:space="0" w:color="auto"/>
        <w:right w:val="none" w:sz="0" w:space="0" w:color="auto"/>
      </w:divBdr>
    </w:div>
    <w:div w:id="957679701">
      <w:bodyDiv w:val="1"/>
      <w:marLeft w:val="0"/>
      <w:marRight w:val="0"/>
      <w:marTop w:val="0"/>
      <w:marBottom w:val="0"/>
      <w:divBdr>
        <w:top w:val="none" w:sz="0" w:space="0" w:color="auto"/>
        <w:left w:val="none" w:sz="0" w:space="0" w:color="auto"/>
        <w:bottom w:val="none" w:sz="0" w:space="0" w:color="auto"/>
        <w:right w:val="none" w:sz="0" w:space="0" w:color="auto"/>
      </w:divBdr>
    </w:div>
    <w:div w:id="1044981158">
      <w:bodyDiv w:val="1"/>
      <w:marLeft w:val="0"/>
      <w:marRight w:val="0"/>
      <w:marTop w:val="0"/>
      <w:marBottom w:val="0"/>
      <w:divBdr>
        <w:top w:val="none" w:sz="0" w:space="0" w:color="auto"/>
        <w:left w:val="none" w:sz="0" w:space="0" w:color="auto"/>
        <w:bottom w:val="none" w:sz="0" w:space="0" w:color="auto"/>
        <w:right w:val="none" w:sz="0" w:space="0" w:color="auto"/>
      </w:divBdr>
    </w:div>
    <w:div w:id="1051729515">
      <w:bodyDiv w:val="1"/>
      <w:marLeft w:val="0"/>
      <w:marRight w:val="0"/>
      <w:marTop w:val="0"/>
      <w:marBottom w:val="0"/>
      <w:divBdr>
        <w:top w:val="none" w:sz="0" w:space="0" w:color="auto"/>
        <w:left w:val="none" w:sz="0" w:space="0" w:color="auto"/>
        <w:bottom w:val="none" w:sz="0" w:space="0" w:color="auto"/>
        <w:right w:val="none" w:sz="0" w:space="0" w:color="auto"/>
      </w:divBdr>
    </w:div>
    <w:div w:id="1053771430">
      <w:bodyDiv w:val="1"/>
      <w:marLeft w:val="0"/>
      <w:marRight w:val="0"/>
      <w:marTop w:val="0"/>
      <w:marBottom w:val="0"/>
      <w:divBdr>
        <w:top w:val="none" w:sz="0" w:space="0" w:color="auto"/>
        <w:left w:val="none" w:sz="0" w:space="0" w:color="auto"/>
        <w:bottom w:val="none" w:sz="0" w:space="0" w:color="auto"/>
        <w:right w:val="none" w:sz="0" w:space="0" w:color="auto"/>
      </w:divBdr>
    </w:div>
    <w:div w:id="1063799150">
      <w:bodyDiv w:val="1"/>
      <w:marLeft w:val="0"/>
      <w:marRight w:val="0"/>
      <w:marTop w:val="0"/>
      <w:marBottom w:val="0"/>
      <w:divBdr>
        <w:top w:val="none" w:sz="0" w:space="0" w:color="auto"/>
        <w:left w:val="none" w:sz="0" w:space="0" w:color="auto"/>
        <w:bottom w:val="none" w:sz="0" w:space="0" w:color="auto"/>
        <w:right w:val="none" w:sz="0" w:space="0" w:color="auto"/>
      </w:divBdr>
    </w:div>
    <w:div w:id="1068267043">
      <w:bodyDiv w:val="1"/>
      <w:marLeft w:val="0"/>
      <w:marRight w:val="0"/>
      <w:marTop w:val="0"/>
      <w:marBottom w:val="0"/>
      <w:divBdr>
        <w:top w:val="none" w:sz="0" w:space="0" w:color="auto"/>
        <w:left w:val="none" w:sz="0" w:space="0" w:color="auto"/>
        <w:bottom w:val="none" w:sz="0" w:space="0" w:color="auto"/>
        <w:right w:val="none" w:sz="0" w:space="0" w:color="auto"/>
      </w:divBdr>
      <w:divsChild>
        <w:div w:id="261425920">
          <w:marLeft w:val="0"/>
          <w:marRight w:val="0"/>
          <w:marTop w:val="0"/>
          <w:marBottom w:val="0"/>
          <w:divBdr>
            <w:top w:val="none" w:sz="0" w:space="0" w:color="auto"/>
            <w:left w:val="none" w:sz="0" w:space="0" w:color="auto"/>
            <w:bottom w:val="none" w:sz="0" w:space="0" w:color="auto"/>
            <w:right w:val="none" w:sz="0" w:space="0" w:color="auto"/>
          </w:divBdr>
        </w:div>
        <w:div w:id="469059177">
          <w:marLeft w:val="0"/>
          <w:marRight w:val="0"/>
          <w:marTop w:val="0"/>
          <w:marBottom w:val="0"/>
          <w:divBdr>
            <w:top w:val="none" w:sz="0" w:space="0" w:color="auto"/>
            <w:left w:val="none" w:sz="0" w:space="0" w:color="auto"/>
            <w:bottom w:val="none" w:sz="0" w:space="0" w:color="auto"/>
            <w:right w:val="none" w:sz="0" w:space="0" w:color="auto"/>
          </w:divBdr>
        </w:div>
        <w:div w:id="723218453">
          <w:marLeft w:val="0"/>
          <w:marRight w:val="0"/>
          <w:marTop w:val="0"/>
          <w:marBottom w:val="0"/>
          <w:divBdr>
            <w:top w:val="none" w:sz="0" w:space="0" w:color="auto"/>
            <w:left w:val="none" w:sz="0" w:space="0" w:color="auto"/>
            <w:bottom w:val="none" w:sz="0" w:space="0" w:color="auto"/>
            <w:right w:val="none" w:sz="0" w:space="0" w:color="auto"/>
          </w:divBdr>
        </w:div>
        <w:div w:id="1763332098">
          <w:marLeft w:val="0"/>
          <w:marRight w:val="0"/>
          <w:marTop w:val="0"/>
          <w:marBottom w:val="0"/>
          <w:divBdr>
            <w:top w:val="none" w:sz="0" w:space="0" w:color="auto"/>
            <w:left w:val="none" w:sz="0" w:space="0" w:color="auto"/>
            <w:bottom w:val="none" w:sz="0" w:space="0" w:color="auto"/>
            <w:right w:val="none" w:sz="0" w:space="0" w:color="auto"/>
          </w:divBdr>
        </w:div>
        <w:div w:id="2076052291">
          <w:marLeft w:val="0"/>
          <w:marRight w:val="0"/>
          <w:marTop w:val="0"/>
          <w:marBottom w:val="0"/>
          <w:divBdr>
            <w:top w:val="none" w:sz="0" w:space="0" w:color="auto"/>
            <w:left w:val="none" w:sz="0" w:space="0" w:color="auto"/>
            <w:bottom w:val="none" w:sz="0" w:space="0" w:color="auto"/>
            <w:right w:val="none" w:sz="0" w:space="0" w:color="auto"/>
          </w:divBdr>
        </w:div>
      </w:divsChild>
    </w:div>
    <w:div w:id="1106272565">
      <w:bodyDiv w:val="1"/>
      <w:marLeft w:val="0"/>
      <w:marRight w:val="0"/>
      <w:marTop w:val="0"/>
      <w:marBottom w:val="0"/>
      <w:divBdr>
        <w:top w:val="none" w:sz="0" w:space="0" w:color="auto"/>
        <w:left w:val="none" w:sz="0" w:space="0" w:color="auto"/>
        <w:bottom w:val="none" w:sz="0" w:space="0" w:color="auto"/>
        <w:right w:val="none" w:sz="0" w:space="0" w:color="auto"/>
      </w:divBdr>
    </w:div>
    <w:div w:id="1156342953">
      <w:bodyDiv w:val="1"/>
      <w:marLeft w:val="0"/>
      <w:marRight w:val="0"/>
      <w:marTop w:val="0"/>
      <w:marBottom w:val="0"/>
      <w:divBdr>
        <w:top w:val="none" w:sz="0" w:space="0" w:color="auto"/>
        <w:left w:val="none" w:sz="0" w:space="0" w:color="auto"/>
        <w:bottom w:val="none" w:sz="0" w:space="0" w:color="auto"/>
        <w:right w:val="none" w:sz="0" w:space="0" w:color="auto"/>
      </w:divBdr>
    </w:div>
    <w:div w:id="1176725969">
      <w:bodyDiv w:val="1"/>
      <w:marLeft w:val="0"/>
      <w:marRight w:val="0"/>
      <w:marTop w:val="0"/>
      <w:marBottom w:val="0"/>
      <w:divBdr>
        <w:top w:val="none" w:sz="0" w:space="0" w:color="auto"/>
        <w:left w:val="none" w:sz="0" w:space="0" w:color="auto"/>
        <w:bottom w:val="none" w:sz="0" w:space="0" w:color="auto"/>
        <w:right w:val="none" w:sz="0" w:space="0" w:color="auto"/>
      </w:divBdr>
    </w:div>
    <w:div w:id="1187791689">
      <w:bodyDiv w:val="1"/>
      <w:marLeft w:val="0"/>
      <w:marRight w:val="0"/>
      <w:marTop w:val="0"/>
      <w:marBottom w:val="0"/>
      <w:divBdr>
        <w:top w:val="none" w:sz="0" w:space="0" w:color="auto"/>
        <w:left w:val="none" w:sz="0" w:space="0" w:color="auto"/>
        <w:bottom w:val="none" w:sz="0" w:space="0" w:color="auto"/>
        <w:right w:val="none" w:sz="0" w:space="0" w:color="auto"/>
      </w:divBdr>
    </w:div>
    <w:div w:id="1268078281">
      <w:bodyDiv w:val="1"/>
      <w:marLeft w:val="0"/>
      <w:marRight w:val="0"/>
      <w:marTop w:val="0"/>
      <w:marBottom w:val="0"/>
      <w:divBdr>
        <w:top w:val="none" w:sz="0" w:space="0" w:color="auto"/>
        <w:left w:val="none" w:sz="0" w:space="0" w:color="auto"/>
        <w:bottom w:val="none" w:sz="0" w:space="0" w:color="auto"/>
        <w:right w:val="none" w:sz="0" w:space="0" w:color="auto"/>
      </w:divBdr>
    </w:div>
    <w:div w:id="1321275988">
      <w:bodyDiv w:val="1"/>
      <w:marLeft w:val="0"/>
      <w:marRight w:val="0"/>
      <w:marTop w:val="0"/>
      <w:marBottom w:val="0"/>
      <w:divBdr>
        <w:top w:val="none" w:sz="0" w:space="0" w:color="auto"/>
        <w:left w:val="none" w:sz="0" w:space="0" w:color="auto"/>
        <w:bottom w:val="none" w:sz="0" w:space="0" w:color="auto"/>
        <w:right w:val="none" w:sz="0" w:space="0" w:color="auto"/>
      </w:divBdr>
    </w:div>
    <w:div w:id="1340084758">
      <w:bodyDiv w:val="1"/>
      <w:marLeft w:val="0"/>
      <w:marRight w:val="0"/>
      <w:marTop w:val="0"/>
      <w:marBottom w:val="0"/>
      <w:divBdr>
        <w:top w:val="none" w:sz="0" w:space="0" w:color="auto"/>
        <w:left w:val="none" w:sz="0" w:space="0" w:color="auto"/>
        <w:bottom w:val="none" w:sz="0" w:space="0" w:color="auto"/>
        <w:right w:val="none" w:sz="0" w:space="0" w:color="auto"/>
      </w:divBdr>
    </w:div>
    <w:div w:id="1451587457">
      <w:bodyDiv w:val="1"/>
      <w:marLeft w:val="0"/>
      <w:marRight w:val="0"/>
      <w:marTop w:val="0"/>
      <w:marBottom w:val="0"/>
      <w:divBdr>
        <w:top w:val="none" w:sz="0" w:space="0" w:color="auto"/>
        <w:left w:val="none" w:sz="0" w:space="0" w:color="auto"/>
        <w:bottom w:val="none" w:sz="0" w:space="0" w:color="auto"/>
        <w:right w:val="none" w:sz="0" w:space="0" w:color="auto"/>
      </w:divBdr>
    </w:div>
    <w:div w:id="1459881610">
      <w:bodyDiv w:val="1"/>
      <w:marLeft w:val="0"/>
      <w:marRight w:val="0"/>
      <w:marTop w:val="0"/>
      <w:marBottom w:val="0"/>
      <w:divBdr>
        <w:top w:val="none" w:sz="0" w:space="0" w:color="auto"/>
        <w:left w:val="none" w:sz="0" w:space="0" w:color="auto"/>
        <w:bottom w:val="none" w:sz="0" w:space="0" w:color="auto"/>
        <w:right w:val="none" w:sz="0" w:space="0" w:color="auto"/>
      </w:divBdr>
    </w:div>
    <w:div w:id="1477721214">
      <w:bodyDiv w:val="1"/>
      <w:marLeft w:val="0"/>
      <w:marRight w:val="0"/>
      <w:marTop w:val="0"/>
      <w:marBottom w:val="0"/>
      <w:divBdr>
        <w:top w:val="none" w:sz="0" w:space="0" w:color="auto"/>
        <w:left w:val="none" w:sz="0" w:space="0" w:color="auto"/>
        <w:bottom w:val="none" w:sz="0" w:space="0" w:color="auto"/>
        <w:right w:val="none" w:sz="0" w:space="0" w:color="auto"/>
      </w:divBdr>
    </w:div>
    <w:div w:id="1489056409">
      <w:bodyDiv w:val="1"/>
      <w:marLeft w:val="0"/>
      <w:marRight w:val="0"/>
      <w:marTop w:val="0"/>
      <w:marBottom w:val="0"/>
      <w:divBdr>
        <w:top w:val="none" w:sz="0" w:space="0" w:color="auto"/>
        <w:left w:val="none" w:sz="0" w:space="0" w:color="auto"/>
        <w:bottom w:val="none" w:sz="0" w:space="0" w:color="auto"/>
        <w:right w:val="none" w:sz="0" w:space="0" w:color="auto"/>
      </w:divBdr>
    </w:div>
    <w:div w:id="1507787429">
      <w:bodyDiv w:val="1"/>
      <w:marLeft w:val="0"/>
      <w:marRight w:val="0"/>
      <w:marTop w:val="0"/>
      <w:marBottom w:val="0"/>
      <w:divBdr>
        <w:top w:val="none" w:sz="0" w:space="0" w:color="auto"/>
        <w:left w:val="none" w:sz="0" w:space="0" w:color="auto"/>
        <w:bottom w:val="none" w:sz="0" w:space="0" w:color="auto"/>
        <w:right w:val="none" w:sz="0" w:space="0" w:color="auto"/>
      </w:divBdr>
    </w:div>
    <w:div w:id="1535343470">
      <w:bodyDiv w:val="1"/>
      <w:marLeft w:val="0"/>
      <w:marRight w:val="0"/>
      <w:marTop w:val="0"/>
      <w:marBottom w:val="0"/>
      <w:divBdr>
        <w:top w:val="none" w:sz="0" w:space="0" w:color="auto"/>
        <w:left w:val="none" w:sz="0" w:space="0" w:color="auto"/>
        <w:bottom w:val="none" w:sz="0" w:space="0" w:color="auto"/>
        <w:right w:val="none" w:sz="0" w:space="0" w:color="auto"/>
      </w:divBdr>
    </w:div>
    <w:div w:id="1536965870">
      <w:bodyDiv w:val="1"/>
      <w:marLeft w:val="0"/>
      <w:marRight w:val="0"/>
      <w:marTop w:val="0"/>
      <w:marBottom w:val="0"/>
      <w:divBdr>
        <w:top w:val="none" w:sz="0" w:space="0" w:color="auto"/>
        <w:left w:val="none" w:sz="0" w:space="0" w:color="auto"/>
        <w:bottom w:val="none" w:sz="0" w:space="0" w:color="auto"/>
        <w:right w:val="none" w:sz="0" w:space="0" w:color="auto"/>
      </w:divBdr>
    </w:div>
    <w:div w:id="1559321002">
      <w:bodyDiv w:val="1"/>
      <w:marLeft w:val="0"/>
      <w:marRight w:val="0"/>
      <w:marTop w:val="0"/>
      <w:marBottom w:val="0"/>
      <w:divBdr>
        <w:top w:val="none" w:sz="0" w:space="0" w:color="auto"/>
        <w:left w:val="none" w:sz="0" w:space="0" w:color="auto"/>
        <w:bottom w:val="none" w:sz="0" w:space="0" w:color="auto"/>
        <w:right w:val="none" w:sz="0" w:space="0" w:color="auto"/>
      </w:divBdr>
    </w:div>
    <w:div w:id="1600332965">
      <w:bodyDiv w:val="1"/>
      <w:marLeft w:val="0"/>
      <w:marRight w:val="0"/>
      <w:marTop w:val="0"/>
      <w:marBottom w:val="0"/>
      <w:divBdr>
        <w:top w:val="none" w:sz="0" w:space="0" w:color="auto"/>
        <w:left w:val="none" w:sz="0" w:space="0" w:color="auto"/>
        <w:bottom w:val="none" w:sz="0" w:space="0" w:color="auto"/>
        <w:right w:val="none" w:sz="0" w:space="0" w:color="auto"/>
      </w:divBdr>
    </w:div>
    <w:div w:id="1620140084">
      <w:bodyDiv w:val="1"/>
      <w:marLeft w:val="0"/>
      <w:marRight w:val="0"/>
      <w:marTop w:val="0"/>
      <w:marBottom w:val="0"/>
      <w:divBdr>
        <w:top w:val="none" w:sz="0" w:space="0" w:color="auto"/>
        <w:left w:val="none" w:sz="0" w:space="0" w:color="auto"/>
        <w:bottom w:val="none" w:sz="0" w:space="0" w:color="auto"/>
        <w:right w:val="none" w:sz="0" w:space="0" w:color="auto"/>
      </w:divBdr>
    </w:div>
    <w:div w:id="1627156796">
      <w:bodyDiv w:val="1"/>
      <w:marLeft w:val="0"/>
      <w:marRight w:val="0"/>
      <w:marTop w:val="0"/>
      <w:marBottom w:val="0"/>
      <w:divBdr>
        <w:top w:val="none" w:sz="0" w:space="0" w:color="auto"/>
        <w:left w:val="none" w:sz="0" w:space="0" w:color="auto"/>
        <w:bottom w:val="none" w:sz="0" w:space="0" w:color="auto"/>
        <w:right w:val="none" w:sz="0" w:space="0" w:color="auto"/>
      </w:divBdr>
    </w:div>
    <w:div w:id="1633056771">
      <w:bodyDiv w:val="1"/>
      <w:marLeft w:val="0"/>
      <w:marRight w:val="0"/>
      <w:marTop w:val="0"/>
      <w:marBottom w:val="0"/>
      <w:divBdr>
        <w:top w:val="none" w:sz="0" w:space="0" w:color="auto"/>
        <w:left w:val="none" w:sz="0" w:space="0" w:color="auto"/>
        <w:bottom w:val="none" w:sz="0" w:space="0" w:color="auto"/>
        <w:right w:val="none" w:sz="0" w:space="0" w:color="auto"/>
      </w:divBdr>
    </w:div>
    <w:div w:id="1654140800">
      <w:bodyDiv w:val="1"/>
      <w:marLeft w:val="0"/>
      <w:marRight w:val="0"/>
      <w:marTop w:val="0"/>
      <w:marBottom w:val="0"/>
      <w:divBdr>
        <w:top w:val="none" w:sz="0" w:space="0" w:color="auto"/>
        <w:left w:val="none" w:sz="0" w:space="0" w:color="auto"/>
        <w:bottom w:val="none" w:sz="0" w:space="0" w:color="auto"/>
        <w:right w:val="none" w:sz="0" w:space="0" w:color="auto"/>
      </w:divBdr>
      <w:divsChild>
        <w:div w:id="320232157">
          <w:marLeft w:val="0"/>
          <w:marRight w:val="0"/>
          <w:marTop w:val="0"/>
          <w:marBottom w:val="0"/>
          <w:divBdr>
            <w:top w:val="none" w:sz="0" w:space="0" w:color="auto"/>
            <w:left w:val="none" w:sz="0" w:space="0" w:color="auto"/>
            <w:bottom w:val="none" w:sz="0" w:space="0" w:color="auto"/>
            <w:right w:val="none" w:sz="0" w:space="0" w:color="auto"/>
          </w:divBdr>
        </w:div>
        <w:div w:id="1573810751">
          <w:marLeft w:val="0"/>
          <w:marRight w:val="0"/>
          <w:marTop w:val="0"/>
          <w:marBottom w:val="0"/>
          <w:divBdr>
            <w:top w:val="none" w:sz="0" w:space="0" w:color="auto"/>
            <w:left w:val="none" w:sz="0" w:space="0" w:color="auto"/>
            <w:bottom w:val="none" w:sz="0" w:space="0" w:color="auto"/>
            <w:right w:val="none" w:sz="0" w:space="0" w:color="auto"/>
          </w:divBdr>
        </w:div>
        <w:div w:id="1983853318">
          <w:marLeft w:val="0"/>
          <w:marRight w:val="0"/>
          <w:marTop w:val="0"/>
          <w:marBottom w:val="0"/>
          <w:divBdr>
            <w:top w:val="none" w:sz="0" w:space="0" w:color="auto"/>
            <w:left w:val="none" w:sz="0" w:space="0" w:color="auto"/>
            <w:bottom w:val="none" w:sz="0" w:space="0" w:color="auto"/>
            <w:right w:val="none" w:sz="0" w:space="0" w:color="auto"/>
          </w:divBdr>
        </w:div>
        <w:div w:id="2121223543">
          <w:marLeft w:val="0"/>
          <w:marRight w:val="0"/>
          <w:marTop w:val="0"/>
          <w:marBottom w:val="0"/>
          <w:divBdr>
            <w:top w:val="none" w:sz="0" w:space="0" w:color="auto"/>
            <w:left w:val="none" w:sz="0" w:space="0" w:color="auto"/>
            <w:bottom w:val="none" w:sz="0" w:space="0" w:color="auto"/>
            <w:right w:val="none" w:sz="0" w:space="0" w:color="auto"/>
          </w:divBdr>
        </w:div>
      </w:divsChild>
    </w:div>
    <w:div w:id="1662656513">
      <w:bodyDiv w:val="1"/>
      <w:marLeft w:val="0"/>
      <w:marRight w:val="0"/>
      <w:marTop w:val="0"/>
      <w:marBottom w:val="0"/>
      <w:divBdr>
        <w:top w:val="none" w:sz="0" w:space="0" w:color="auto"/>
        <w:left w:val="none" w:sz="0" w:space="0" w:color="auto"/>
        <w:bottom w:val="none" w:sz="0" w:space="0" w:color="auto"/>
        <w:right w:val="none" w:sz="0" w:space="0" w:color="auto"/>
      </w:divBdr>
      <w:divsChild>
        <w:div w:id="200559485">
          <w:marLeft w:val="0"/>
          <w:marRight w:val="0"/>
          <w:marTop w:val="0"/>
          <w:marBottom w:val="0"/>
          <w:divBdr>
            <w:top w:val="none" w:sz="0" w:space="0" w:color="auto"/>
            <w:left w:val="none" w:sz="0" w:space="0" w:color="auto"/>
            <w:bottom w:val="none" w:sz="0" w:space="0" w:color="auto"/>
            <w:right w:val="none" w:sz="0" w:space="0" w:color="auto"/>
          </w:divBdr>
        </w:div>
        <w:div w:id="487522794">
          <w:marLeft w:val="0"/>
          <w:marRight w:val="0"/>
          <w:marTop w:val="0"/>
          <w:marBottom w:val="0"/>
          <w:divBdr>
            <w:top w:val="none" w:sz="0" w:space="0" w:color="auto"/>
            <w:left w:val="none" w:sz="0" w:space="0" w:color="auto"/>
            <w:bottom w:val="none" w:sz="0" w:space="0" w:color="auto"/>
            <w:right w:val="none" w:sz="0" w:space="0" w:color="auto"/>
          </w:divBdr>
        </w:div>
        <w:div w:id="525414399">
          <w:marLeft w:val="0"/>
          <w:marRight w:val="0"/>
          <w:marTop w:val="0"/>
          <w:marBottom w:val="0"/>
          <w:divBdr>
            <w:top w:val="none" w:sz="0" w:space="0" w:color="auto"/>
            <w:left w:val="none" w:sz="0" w:space="0" w:color="auto"/>
            <w:bottom w:val="none" w:sz="0" w:space="0" w:color="auto"/>
            <w:right w:val="none" w:sz="0" w:space="0" w:color="auto"/>
          </w:divBdr>
        </w:div>
        <w:div w:id="1814785192">
          <w:marLeft w:val="0"/>
          <w:marRight w:val="0"/>
          <w:marTop w:val="0"/>
          <w:marBottom w:val="0"/>
          <w:divBdr>
            <w:top w:val="none" w:sz="0" w:space="0" w:color="auto"/>
            <w:left w:val="none" w:sz="0" w:space="0" w:color="auto"/>
            <w:bottom w:val="none" w:sz="0" w:space="0" w:color="auto"/>
            <w:right w:val="none" w:sz="0" w:space="0" w:color="auto"/>
          </w:divBdr>
        </w:div>
      </w:divsChild>
    </w:div>
    <w:div w:id="1674142998">
      <w:bodyDiv w:val="1"/>
      <w:marLeft w:val="0"/>
      <w:marRight w:val="0"/>
      <w:marTop w:val="0"/>
      <w:marBottom w:val="0"/>
      <w:divBdr>
        <w:top w:val="none" w:sz="0" w:space="0" w:color="auto"/>
        <w:left w:val="none" w:sz="0" w:space="0" w:color="auto"/>
        <w:bottom w:val="none" w:sz="0" w:space="0" w:color="auto"/>
        <w:right w:val="none" w:sz="0" w:space="0" w:color="auto"/>
      </w:divBdr>
    </w:div>
    <w:div w:id="1702125265">
      <w:bodyDiv w:val="1"/>
      <w:marLeft w:val="0"/>
      <w:marRight w:val="0"/>
      <w:marTop w:val="0"/>
      <w:marBottom w:val="0"/>
      <w:divBdr>
        <w:top w:val="none" w:sz="0" w:space="0" w:color="auto"/>
        <w:left w:val="none" w:sz="0" w:space="0" w:color="auto"/>
        <w:bottom w:val="none" w:sz="0" w:space="0" w:color="auto"/>
        <w:right w:val="none" w:sz="0" w:space="0" w:color="auto"/>
      </w:divBdr>
    </w:div>
    <w:div w:id="1702588351">
      <w:bodyDiv w:val="1"/>
      <w:marLeft w:val="0"/>
      <w:marRight w:val="0"/>
      <w:marTop w:val="0"/>
      <w:marBottom w:val="0"/>
      <w:divBdr>
        <w:top w:val="none" w:sz="0" w:space="0" w:color="auto"/>
        <w:left w:val="none" w:sz="0" w:space="0" w:color="auto"/>
        <w:bottom w:val="none" w:sz="0" w:space="0" w:color="auto"/>
        <w:right w:val="none" w:sz="0" w:space="0" w:color="auto"/>
      </w:divBdr>
    </w:div>
    <w:div w:id="1710952841">
      <w:bodyDiv w:val="1"/>
      <w:marLeft w:val="0"/>
      <w:marRight w:val="0"/>
      <w:marTop w:val="0"/>
      <w:marBottom w:val="0"/>
      <w:divBdr>
        <w:top w:val="none" w:sz="0" w:space="0" w:color="auto"/>
        <w:left w:val="none" w:sz="0" w:space="0" w:color="auto"/>
        <w:bottom w:val="none" w:sz="0" w:space="0" w:color="auto"/>
        <w:right w:val="none" w:sz="0" w:space="0" w:color="auto"/>
      </w:divBdr>
    </w:div>
    <w:div w:id="1750928488">
      <w:bodyDiv w:val="1"/>
      <w:marLeft w:val="0"/>
      <w:marRight w:val="0"/>
      <w:marTop w:val="0"/>
      <w:marBottom w:val="0"/>
      <w:divBdr>
        <w:top w:val="none" w:sz="0" w:space="0" w:color="auto"/>
        <w:left w:val="none" w:sz="0" w:space="0" w:color="auto"/>
        <w:bottom w:val="none" w:sz="0" w:space="0" w:color="auto"/>
        <w:right w:val="none" w:sz="0" w:space="0" w:color="auto"/>
      </w:divBdr>
    </w:div>
    <w:div w:id="1756970148">
      <w:bodyDiv w:val="1"/>
      <w:marLeft w:val="0"/>
      <w:marRight w:val="0"/>
      <w:marTop w:val="0"/>
      <w:marBottom w:val="0"/>
      <w:divBdr>
        <w:top w:val="none" w:sz="0" w:space="0" w:color="auto"/>
        <w:left w:val="none" w:sz="0" w:space="0" w:color="auto"/>
        <w:bottom w:val="none" w:sz="0" w:space="0" w:color="auto"/>
        <w:right w:val="none" w:sz="0" w:space="0" w:color="auto"/>
      </w:divBdr>
    </w:div>
    <w:div w:id="1805191994">
      <w:bodyDiv w:val="1"/>
      <w:marLeft w:val="0"/>
      <w:marRight w:val="0"/>
      <w:marTop w:val="0"/>
      <w:marBottom w:val="0"/>
      <w:divBdr>
        <w:top w:val="none" w:sz="0" w:space="0" w:color="auto"/>
        <w:left w:val="none" w:sz="0" w:space="0" w:color="auto"/>
        <w:bottom w:val="none" w:sz="0" w:space="0" w:color="auto"/>
        <w:right w:val="none" w:sz="0" w:space="0" w:color="auto"/>
      </w:divBdr>
    </w:div>
    <w:div w:id="1822842785">
      <w:bodyDiv w:val="1"/>
      <w:marLeft w:val="0"/>
      <w:marRight w:val="0"/>
      <w:marTop w:val="0"/>
      <w:marBottom w:val="0"/>
      <w:divBdr>
        <w:top w:val="none" w:sz="0" w:space="0" w:color="auto"/>
        <w:left w:val="none" w:sz="0" w:space="0" w:color="auto"/>
        <w:bottom w:val="none" w:sz="0" w:space="0" w:color="auto"/>
        <w:right w:val="none" w:sz="0" w:space="0" w:color="auto"/>
      </w:divBdr>
    </w:div>
    <w:div w:id="1831600155">
      <w:bodyDiv w:val="1"/>
      <w:marLeft w:val="0"/>
      <w:marRight w:val="0"/>
      <w:marTop w:val="0"/>
      <w:marBottom w:val="0"/>
      <w:divBdr>
        <w:top w:val="none" w:sz="0" w:space="0" w:color="auto"/>
        <w:left w:val="none" w:sz="0" w:space="0" w:color="auto"/>
        <w:bottom w:val="none" w:sz="0" w:space="0" w:color="auto"/>
        <w:right w:val="none" w:sz="0" w:space="0" w:color="auto"/>
      </w:divBdr>
    </w:div>
    <w:div w:id="1855224294">
      <w:bodyDiv w:val="1"/>
      <w:marLeft w:val="0"/>
      <w:marRight w:val="0"/>
      <w:marTop w:val="0"/>
      <w:marBottom w:val="0"/>
      <w:divBdr>
        <w:top w:val="none" w:sz="0" w:space="0" w:color="auto"/>
        <w:left w:val="none" w:sz="0" w:space="0" w:color="auto"/>
        <w:bottom w:val="none" w:sz="0" w:space="0" w:color="auto"/>
        <w:right w:val="none" w:sz="0" w:space="0" w:color="auto"/>
      </w:divBdr>
      <w:divsChild>
        <w:div w:id="493104007">
          <w:marLeft w:val="0"/>
          <w:marRight w:val="0"/>
          <w:marTop w:val="0"/>
          <w:marBottom w:val="0"/>
          <w:divBdr>
            <w:top w:val="none" w:sz="0" w:space="0" w:color="auto"/>
            <w:left w:val="none" w:sz="0" w:space="0" w:color="auto"/>
            <w:bottom w:val="none" w:sz="0" w:space="0" w:color="auto"/>
            <w:right w:val="none" w:sz="0" w:space="0" w:color="auto"/>
          </w:divBdr>
          <w:divsChild>
            <w:div w:id="804542907">
              <w:marLeft w:val="0"/>
              <w:marRight w:val="0"/>
              <w:marTop w:val="0"/>
              <w:marBottom w:val="0"/>
              <w:divBdr>
                <w:top w:val="none" w:sz="0" w:space="0" w:color="auto"/>
                <w:left w:val="none" w:sz="0" w:space="0" w:color="auto"/>
                <w:bottom w:val="none" w:sz="0" w:space="0" w:color="auto"/>
                <w:right w:val="none" w:sz="0" w:space="0" w:color="auto"/>
              </w:divBdr>
            </w:div>
            <w:div w:id="18379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160">
      <w:bodyDiv w:val="1"/>
      <w:marLeft w:val="0"/>
      <w:marRight w:val="0"/>
      <w:marTop w:val="0"/>
      <w:marBottom w:val="0"/>
      <w:divBdr>
        <w:top w:val="none" w:sz="0" w:space="0" w:color="auto"/>
        <w:left w:val="none" w:sz="0" w:space="0" w:color="auto"/>
        <w:bottom w:val="none" w:sz="0" w:space="0" w:color="auto"/>
        <w:right w:val="none" w:sz="0" w:space="0" w:color="auto"/>
      </w:divBdr>
    </w:div>
    <w:div w:id="1882479689">
      <w:bodyDiv w:val="1"/>
      <w:marLeft w:val="0"/>
      <w:marRight w:val="0"/>
      <w:marTop w:val="0"/>
      <w:marBottom w:val="0"/>
      <w:divBdr>
        <w:top w:val="none" w:sz="0" w:space="0" w:color="auto"/>
        <w:left w:val="none" w:sz="0" w:space="0" w:color="auto"/>
        <w:bottom w:val="none" w:sz="0" w:space="0" w:color="auto"/>
        <w:right w:val="none" w:sz="0" w:space="0" w:color="auto"/>
      </w:divBdr>
    </w:div>
    <w:div w:id="1899245937">
      <w:bodyDiv w:val="1"/>
      <w:marLeft w:val="0"/>
      <w:marRight w:val="0"/>
      <w:marTop w:val="0"/>
      <w:marBottom w:val="0"/>
      <w:divBdr>
        <w:top w:val="none" w:sz="0" w:space="0" w:color="auto"/>
        <w:left w:val="none" w:sz="0" w:space="0" w:color="auto"/>
        <w:bottom w:val="none" w:sz="0" w:space="0" w:color="auto"/>
        <w:right w:val="none" w:sz="0" w:space="0" w:color="auto"/>
      </w:divBdr>
    </w:div>
    <w:div w:id="1952738026">
      <w:bodyDiv w:val="1"/>
      <w:marLeft w:val="0"/>
      <w:marRight w:val="0"/>
      <w:marTop w:val="0"/>
      <w:marBottom w:val="0"/>
      <w:divBdr>
        <w:top w:val="none" w:sz="0" w:space="0" w:color="auto"/>
        <w:left w:val="none" w:sz="0" w:space="0" w:color="auto"/>
        <w:bottom w:val="none" w:sz="0" w:space="0" w:color="auto"/>
        <w:right w:val="none" w:sz="0" w:space="0" w:color="auto"/>
      </w:divBdr>
    </w:div>
    <w:div w:id="1971396287">
      <w:bodyDiv w:val="1"/>
      <w:marLeft w:val="0"/>
      <w:marRight w:val="0"/>
      <w:marTop w:val="0"/>
      <w:marBottom w:val="0"/>
      <w:divBdr>
        <w:top w:val="none" w:sz="0" w:space="0" w:color="auto"/>
        <w:left w:val="none" w:sz="0" w:space="0" w:color="auto"/>
        <w:bottom w:val="none" w:sz="0" w:space="0" w:color="auto"/>
        <w:right w:val="none" w:sz="0" w:space="0" w:color="auto"/>
      </w:divBdr>
    </w:div>
    <w:div w:id="1972393892">
      <w:bodyDiv w:val="1"/>
      <w:marLeft w:val="0"/>
      <w:marRight w:val="0"/>
      <w:marTop w:val="0"/>
      <w:marBottom w:val="0"/>
      <w:divBdr>
        <w:top w:val="none" w:sz="0" w:space="0" w:color="auto"/>
        <w:left w:val="none" w:sz="0" w:space="0" w:color="auto"/>
        <w:bottom w:val="none" w:sz="0" w:space="0" w:color="auto"/>
        <w:right w:val="none" w:sz="0" w:space="0" w:color="auto"/>
      </w:divBdr>
    </w:div>
    <w:div w:id="1972437377">
      <w:bodyDiv w:val="1"/>
      <w:marLeft w:val="0"/>
      <w:marRight w:val="0"/>
      <w:marTop w:val="0"/>
      <w:marBottom w:val="0"/>
      <w:divBdr>
        <w:top w:val="none" w:sz="0" w:space="0" w:color="auto"/>
        <w:left w:val="none" w:sz="0" w:space="0" w:color="auto"/>
        <w:bottom w:val="none" w:sz="0" w:space="0" w:color="auto"/>
        <w:right w:val="none" w:sz="0" w:space="0" w:color="auto"/>
      </w:divBdr>
    </w:div>
    <w:div w:id="1990355270">
      <w:bodyDiv w:val="1"/>
      <w:marLeft w:val="0"/>
      <w:marRight w:val="0"/>
      <w:marTop w:val="0"/>
      <w:marBottom w:val="0"/>
      <w:divBdr>
        <w:top w:val="none" w:sz="0" w:space="0" w:color="auto"/>
        <w:left w:val="none" w:sz="0" w:space="0" w:color="auto"/>
        <w:bottom w:val="none" w:sz="0" w:space="0" w:color="auto"/>
        <w:right w:val="none" w:sz="0" w:space="0" w:color="auto"/>
      </w:divBdr>
    </w:div>
    <w:div w:id="2001034609">
      <w:bodyDiv w:val="1"/>
      <w:marLeft w:val="0"/>
      <w:marRight w:val="0"/>
      <w:marTop w:val="0"/>
      <w:marBottom w:val="0"/>
      <w:divBdr>
        <w:top w:val="none" w:sz="0" w:space="0" w:color="auto"/>
        <w:left w:val="none" w:sz="0" w:space="0" w:color="auto"/>
        <w:bottom w:val="none" w:sz="0" w:space="0" w:color="auto"/>
        <w:right w:val="none" w:sz="0" w:space="0" w:color="auto"/>
      </w:divBdr>
    </w:div>
    <w:div w:id="2001107489">
      <w:bodyDiv w:val="1"/>
      <w:marLeft w:val="0"/>
      <w:marRight w:val="0"/>
      <w:marTop w:val="0"/>
      <w:marBottom w:val="0"/>
      <w:divBdr>
        <w:top w:val="none" w:sz="0" w:space="0" w:color="auto"/>
        <w:left w:val="none" w:sz="0" w:space="0" w:color="auto"/>
        <w:bottom w:val="none" w:sz="0" w:space="0" w:color="auto"/>
        <w:right w:val="none" w:sz="0" w:space="0" w:color="auto"/>
      </w:divBdr>
    </w:div>
    <w:div w:id="2039964964">
      <w:bodyDiv w:val="1"/>
      <w:marLeft w:val="0"/>
      <w:marRight w:val="0"/>
      <w:marTop w:val="0"/>
      <w:marBottom w:val="0"/>
      <w:divBdr>
        <w:top w:val="none" w:sz="0" w:space="0" w:color="auto"/>
        <w:left w:val="none" w:sz="0" w:space="0" w:color="auto"/>
        <w:bottom w:val="none" w:sz="0" w:space="0" w:color="auto"/>
        <w:right w:val="none" w:sz="0" w:space="0" w:color="auto"/>
      </w:divBdr>
    </w:div>
    <w:div w:id="2068801144">
      <w:bodyDiv w:val="1"/>
      <w:marLeft w:val="0"/>
      <w:marRight w:val="0"/>
      <w:marTop w:val="0"/>
      <w:marBottom w:val="0"/>
      <w:divBdr>
        <w:top w:val="none" w:sz="0" w:space="0" w:color="auto"/>
        <w:left w:val="none" w:sz="0" w:space="0" w:color="auto"/>
        <w:bottom w:val="none" w:sz="0" w:space="0" w:color="auto"/>
        <w:right w:val="none" w:sz="0" w:space="0" w:color="auto"/>
      </w:divBdr>
    </w:div>
    <w:div w:id="2095318243">
      <w:bodyDiv w:val="1"/>
      <w:marLeft w:val="0"/>
      <w:marRight w:val="0"/>
      <w:marTop w:val="0"/>
      <w:marBottom w:val="0"/>
      <w:divBdr>
        <w:top w:val="none" w:sz="0" w:space="0" w:color="auto"/>
        <w:left w:val="none" w:sz="0" w:space="0" w:color="auto"/>
        <w:bottom w:val="none" w:sz="0" w:space="0" w:color="auto"/>
        <w:right w:val="none" w:sz="0" w:space="0" w:color="auto"/>
      </w:divBdr>
    </w:div>
    <w:div w:id="2096589245">
      <w:bodyDiv w:val="1"/>
      <w:marLeft w:val="0"/>
      <w:marRight w:val="0"/>
      <w:marTop w:val="0"/>
      <w:marBottom w:val="0"/>
      <w:divBdr>
        <w:top w:val="none" w:sz="0" w:space="0" w:color="auto"/>
        <w:left w:val="none" w:sz="0" w:space="0" w:color="auto"/>
        <w:bottom w:val="none" w:sz="0" w:space="0" w:color="auto"/>
        <w:right w:val="none" w:sz="0" w:space="0" w:color="auto"/>
      </w:divBdr>
    </w:div>
    <w:div w:id="2105224062">
      <w:bodyDiv w:val="1"/>
      <w:marLeft w:val="0"/>
      <w:marRight w:val="0"/>
      <w:marTop w:val="0"/>
      <w:marBottom w:val="0"/>
      <w:divBdr>
        <w:top w:val="none" w:sz="0" w:space="0" w:color="auto"/>
        <w:left w:val="none" w:sz="0" w:space="0" w:color="auto"/>
        <w:bottom w:val="none" w:sz="0" w:space="0" w:color="auto"/>
        <w:right w:val="none" w:sz="0" w:space="0" w:color="auto"/>
      </w:divBdr>
    </w:div>
    <w:div w:id="2134978961">
      <w:bodyDiv w:val="1"/>
      <w:marLeft w:val="0"/>
      <w:marRight w:val="0"/>
      <w:marTop w:val="0"/>
      <w:marBottom w:val="0"/>
      <w:divBdr>
        <w:top w:val="none" w:sz="0" w:space="0" w:color="auto"/>
        <w:left w:val="none" w:sz="0" w:space="0" w:color="auto"/>
        <w:bottom w:val="none" w:sz="0" w:space="0" w:color="auto"/>
        <w:right w:val="none" w:sz="0" w:space="0" w:color="auto"/>
      </w:divBdr>
    </w:div>
    <w:div w:id="213629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Libro5"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18"/>
  <c:chart>
    <c:plotArea>
      <c:layout/>
      <c:barChart>
        <c:barDir val="col"/>
        <c:grouping val="clustered"/>
        <c:ser>
          <c:idx val="0"/>
          <c:order val="0"/>
          <c:tx>
            <c:strRef>
              <c:f>Hoja1!$E$7</c:f>
              <c:strCache>
                <c:ptCount val="1"/>
                <c:pt idx="0">
                  <c:v>PRESUPUESTO MODIFICADO</c:v>
                </c:pt>
              </c:strCache>
            </c:strRef>
          </c:tx>
          <c:spPr>
            <a:gradFill>
              <a:gsLst>
                <a:gs pos="0">
                  <a:prstClr val="black">
                    <a:lumMod val="50000"/>
                    <a:lumOff val="50000"/>
                  </a:prstClr>
                </a:gs>
                <a:gs pos="50000">
                  <a:prstClr val="black">
                    <a:lumMod val="65000"/>
                    <a:lumOff val="35000"/>
                  </a:prstClr>
                </a:gs>
                <a:gs pos="100000">
                  <a:schemeClr val="tx1">
                    <a:lumMod val="85000"/>
                    <a:lumOff val="15000"/>
                  </a:schemeClr>
                </a:gs>
              </a:gsLst>
              <a:lin ang="5400000" scaled="0"/>
            </a:gradFill>
          </c:spPr>
          <c:dLbls>
            <c:dLbl>
              <c:idx val="0"/>
              <c:layout>
                <c:manualLayout>
                  <c:x val="0"/>
                  <c:y val="0.16717635066258918"/>
                </c:manualLayout>
              </c:layout>
              <c:showVal val="1"/>
              <c:showSerName val="1"/>
              <c:separator>
</c:separator>
            </c:dLbl>
            <c:showVal val="1"/>
            <c:showSerName val="1"/>
            <c:separator>
</c:separator>
          </c:dLbls>
          <c:cat>
            <c:strRef>
              <c:f>Hoja1!$E$21</c:f>
              <c:strCache>
                <c:ptCount val="1"/>
                <c:pt idx="0">
                  <c:v>GASTO CORRIENTE 2016</c:v>
                </c:pt>
              </c:strCache>
            </c:strRef>
          </c:cat>
          <c:val>
            <c:numRef>
              <c:f>Hoja1!$E$18</c:f>
              <c:numCache>
                <c:formatCode>_-"$"* #,##0.00_-;\-"$"* #,##0.00_-;_-"$"* "-"??_-;_-@_-</c:formatCode>
                <c:ptCount val="1"/>
                <c:pt idx="0">
                  <c:v>18626660</c:v>
                </c:pt>
              </c:numCache>
            </c:numRef>
          </c:val>
        </c:ser>
        <c:ser>
          <c:idx val="1"/>
          <c:order val="1"/>
          <c:tx>
            <c:strRef>
              <c:f>Hoja1!$F$7</c:f>
              <c:strCache>
                <c:ptCount val="1"/>
                <c:pt idx="0">
                  <c:v>PRESUPUESTO DEVENGADO</c:v>
                </c:pt>
              </c:strCache>
            </c:strRef>
          </c:tx>
          <c:spPr>
            <a:gradFill>
              <a:gsLst>
                <a:gs pos="0">
                  <a:srgbClr val="C00000"/>
                </a:gs>
                <a:gs pos="50000">
                  <a:srgbClr val="970707"/>
                </a:gs>
                <a:gs pos="100000">
                  <a:srgbClr val="651111"/>
                </a:gs>
              </a:gsLst>
              <a:lin ang="5400000" scaled="0"/>
            </a:gradFill>
          </c:spPr>
          <c:dLbls>
            <c:dLbl>
              <c:idx val="0"/>
              <c:layout>
                <c:manualLayout>
                  <c:x val="0"/>
                  <c:y val="0.22833843017329411"/>
                </c:manualLayout>
              </c:layout>
              <c:showVal val="1"/>
              <c:showSerName val="1"/>
              <c:separator>
</c:separator>
            </c:dLbl>
            <c:showVal val="1"/>
            <c:showSerName val="1"/>
            <c:separator>
</c:separator>
          </c:dLbls>
          <c:cat>
            <c:strRef>
              <c:f>Hoja1!$E$21</c:f>
              <c:strCache>
                <c:ptCount val="1"/>
                <c:pt idx="0">
                  <c:v>GASTO CORRIENTE 2016</c:v>
                </c:pt>
              </c:strCache>
            </c:strRef>
          </c:cat>
          <c:val>
            <c:numRef>
              <c:f>Hoja1!$F$18</c:f>
              <c:numCache>
                <c:formatCode>_-* #,##0.00_-;\-* #,##0.00_-;_-* "-"??_-;_-@_-</c:formatCode>
                <c:ptCount val="1"/>
                <c:pt idx="0">
                  <c:v>12279459.930000002</c:v>
                </c:pt>
              </c:numCache>
            </c:numRef>
          </c:val>
        </c:ser>
        <c:ser>
          <c:idx val="2"/>
          <c:order val="2"/>
          <c:cat>
            <c:strRef>
              <c:f>Hoja1!$E$21</c:f>
              <c:strCache>
                <c:ptCount val="1"/>
                <c:pt idx="0">
                  <c:v>GASTO CORRIENTE 2016</c:v>
                </c:pt>
              </c:strCache>
            </c:strRef>
          </c:cat>
          <c:val>
            <c:numRef>
              <c:f>Hoja1!$G$18</c:f>
            </c:numRef>
          </c:val>
        </c:ser>
        <c:ser>
          <c:idx val="3"/>
          <c:order val="3"/>
          <c:cat>
            <c:strRef>
              <c:f>Hoja1!$E$21</c:f>
              <c:strCache>
                <c:ptCount val="1"/>
                <c:pt idx="0">
                  <c:v>GASTO CORRIENTE 2016</c:v>
                </c:pt>
              </c:strCache>
            </c:strRef>
          </c:cat>
          <c:val>
            <c:numRef>
              <c:f>Hoja1!$H$18</c:f>
            </c:numRef>
          </c:val>
        </c:ser>
        <c:ser>
          <c:idx val="4"/>
          <c:order val="4"/>
          <c:cat>
            <c:strRef>
              <c:f>Hoja1!$E$21</c:f>
              <c:strCache>
                <c:ptCount val="1"/>
                <c:pt idx="0">
                  <c:v>GASTO CORRIENTE 2016</c:v>
                </c:pt>
              </c:strCache>
            </c:strRef>
          </c:cat>
          <c:val>
            <c:numRef>
              <c:f>Hoja1!$I$18</c:f>
            </c:numRef>
          </c:val>
        </c:ser>
        <c:ser>
          <c:idx val="5"/>
          <c:order val="5"/>
          <c:cat>
            <c:strRef>
              <c:f>Hoja1!$E$21</c:f>
              <c:strCache>
                <c:ptCount val="1"/>
                <c:pt idx="0">
                  <c:v>GASTO CORRIENTE 2016</c:v>
                </c:pt>
              </c:strCache>
            </c:strRef>
          </c:cat>
          <c:val>
            <c:numRef>
              <c:f>Hoja1!$J$18</c:f>
            </c:numRef>
          </c:val>
        </c:ser>
        <c:axId val="96817536"/>
        <c:axId val="96819072"/>
      </c:barChart>
      <c:catAx>
        <c:axId val="96817536"/>
        <c:scaling>
          <c:orientation val="minMax"/>
        </c:scaling>
        <c:axPos val="b"/>
        <c:numFmt formatCode="General" sourceLinked="1"/>
        <c:tickLblPos val="nextTo"/>
        <c:spPr>
          <a:ln>
            <a:solidFill>
              <a:schemeClr val="tx1"/>
            </a:solidFill>
          </a:ln>
        </c:spPr>
        <c:crossAx val="96819072"/>
        <c:crosses val="autoZero"/>
        <c:auto val="1"/>
        <c:lblAlgn val="ctr"/>
        <c:lblOffset val="0"/>
        <c:tickLblSkip val="1"/>
      </c:catAx>
      <c:valAx>
        <c:axId val="96819072"/>
        <c:scaling>
          <c:orientation val="minMax"/>
          <c:min val="0"/>
        </c:scaling>
        <c:axPos val="l"/>
        <c:numFmt formatCode="_-&quot;$&quot;* #,##0.00_-;\-&quot;$&quot;* #,##0.00_-;_-&quot;$&quot;* &quot;-&quot;??_-;_-@_-" sourceLinked="1"/>
        <c:tickLblPos val="nextTo"/>
        <c:spPr>
          <a:ln>
            <a:solidFill>
              <a:schemeClr val="tx1"/>
            </a:solidFill>
          </a:ln>
        </c:spPr>
        <c:crossAx val="96817536"/>
        <c:crossesAt val="1"/>
        <c:crossBetween val="between"/>
      </c:valAx>
    </c:plotArea>
    <c:plotVisOnly val="1"/>
  </c:chart>
  <c:spPr>
    <a:ln>
      <a:noFill/>
    </a:ln>
  </c:spPr>
  <c:txPr>
    <a:bodyPr/>
    <a:lstStyle/>
    <a:p>
      <a:pPr>
        <a:defRPr sz="700">
          <a:latin typeface="Kelson Sans" pitchFamily="50" charset="0"/>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77D5F-DD5E-4851-B918-D4D375082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12350</Words>
  <Characters>67927</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CONSEJO ESTATAL DE CONCERTACIÓN PARA LA OBRA PÚBLICA</vt:lpstr>
    </vt:vector>
  </TitlesOfParts>
  <Company>Cecop</Company>
  <LinksUpToDate>false</LinksUpToDate>
  <CharactersWithSpaces>80117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CONSEJO ESTATAL DE CONCERTACIÓN PARA LA OBRA PÚBLICA</dc:title>
  <dc:creator>OEM User</dc:creator>
  <cp:lastModifiedBy>CECOP</cp:lastModifiedBy>
  <cp:revision>3</cp:revision>
  <cp:lastPrinted>2016-09-21T21:20:00Z</cp:lastPrinted>
  <dcterms:created xsi:type="dcterms:W3CDTF">2016-11-25T20:58:00Z</dcterms:created>
  <dcterms:modified xsi:type="dcterms:W3CDTF">2016-11-25T21:00:00Z</dcterms:modified>
</cp:coreProperties>
</file>