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1" w:rsidRDefault="00CD653E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BB4290">
        <w:rPr>
          <w:rFonts w:ascii="Century Gothic" w:hAnsi="Century Gothic" w:cs="Century Gothic"/>
          <w:b/>
          <w:bCs/>
          <w:highlight w:val="yellow"/>
        </w:rPr>
        <w:t>17-SRH-P14-F01/REV.01</w:t>
      </w:r>
    </w:p>
    <w:p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227"/>
        <w:gridCol w:w="6804"/>
      </w:tblGrid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Título actual del puesto 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funcional</w:t>
            </w: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FB1BE9" w:rsidRDefault="00A55D4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Subdirector de Promoción y Desarrollo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A55D4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Estatal del</w:t>
            </w:r>
            <w:r w:rsidRPr="0024405C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Agua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A55D4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y Fortalecimiento Institucional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A55D45" w:rsidP="00A55D45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Organismos Operadores</w:t>
            </w:r>
          </w:p>
        </w:tc>
      </w:tr>
      <w:tr w:rsidR="00FB1BE9" w:rsidTr="00FB1BE9">
        <w:tc>
          <w:tcPr>
            <w:tcW w:w="3227" w:type="dxa"/>
          </w:tcPr>
          <w:p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B1BE9" w:rsidRDefault="00A55D45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Operador de Cámara de Inspección de Tuberías, Auxiliar de Operador de Cámara de Inspección de Tuberías.</w:t>
            </w:r>
          </w:p>
        </w:tc>
      </w:tr>
    </w:tbl>
    <w:p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:rsidR="00581735" w:rsidRPr="00581735" w:rsidRDefault="00581735" w:rsidP="00581735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81735">
        <w:rPr>
          <w:rFonts w:ascii="Century Gothic" w:hAnsi="Century Gothic" w:cs="Century Gothic"/>
          <w:bCs/>
          <w:sz w:val="20"/>
          <w:szCs w:val="20"/>
        </w:rPr>
        <w:t>¿Cuál es el objetivo genérico del puesto?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y asesorar a los organismos operadores de agua del Estado en la recaudación de recursos para la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operación eficiente de los mismos.</w:t>
      </w:r>
    </w:p>
    <w:p w:rsidR="00FB1BE9" w:rsidRPr="00FB1BE9" w:rsidRDefault="00FB1BE9" w:rsidP="00FB1BE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360" w:lineRule="auto"/>
        <w:rPr>
          <w:rFonts w:ascii="Century Gothic" w:hAnsi="Century Gothic" w:cs="Century Gothic"/>
          <w:i/>
          <w:iCs/>
          <w:sz w:val="2"/>
          <w:szCs w:val="18"/>
        </w:rPr>
      </w:pPr>
    </w:p>
    <w:p w:rsidR="0017325F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17325F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¿Cuáles son las responsabilidades básicas del puesto?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1.Asesorar y apoyar a los organismos operadores de agua del Estado en la formación de su estructura legal.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2.Asesorar y apoyar a los organismos operadores de agua del Estado en la promoción de reuniones de Juntas de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Gobierno.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3.Analizar y documentar estructuras tarifarias para su modificación o actualización.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4.Asesorar y apoyar a los organismos operadores de agua del Estado en la gestión de propuestas de Ley de Ingresos.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5.Analizar estadísticas para la elaboración de proyectos para la mejora de la eficiencia de los organismos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operadores.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6.Documentar información para el desarrollo de proyectos para obras en beneficio de los organismos operadores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del Estado.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7.Analizar estadísticas para la elaboración de estudios tarifarios de los organismos operadores.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8.Documentar información para la presentación de propuestas de actualización de tarifas de los organismos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operadores del Estado.</w:t>
      </w:r>
    </w:p>
    <w:p w:rsidR="00A55D45" w:rsidRDefault="00A55D45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las relaciones del puesto hacia adentro y fuera de la organización</w:t>
      </w:r>
      <w:r w:rsidR="00EF0295">
        <w:rPr>
          <w:rFonts w:ascii="Century Gothic" w:hAnsi="Century Gothic" w:cs="Century Gothic"/>
          <w:bCs/>
          <w:sz w:val="20"/>
          <w:szCs w:val="20"/>
        </w:rPr>
        <w:t xml:space="preserve"> ¿Con quién? y ¿para qué?</w:t>
      </w: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Internas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Director General de Administración y Finanzas para la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gestión de recursos de inversión en obras para los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organismos operadores.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Director de Servicios Generales para la gestión de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recursos para mantenimiento de infraestructura y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operación de las actividades propias del puesto.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c) Con la Secretaría de Agricultura, Ganadería, Recursos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Hidráulicos, Pesca y Acuacultura para la coordinación y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generación de información en la gestión de recursos para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desarrollo de proyectos de inversión en obras.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d) Con la Secretaría de Hacienda para la coordinación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y generación de información en la gestión de recursos para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desarrollo de proyectos de inversión en obras.</w:t>
      </w:r>
      <w:r>
        <w:rPr>
          <w:rFonts w:ascii="Century Gothic" w:hAnsi="Century Gothic" w:cs="Century Gothic"/>
          <w:sz w:val="18"/>
          <w:szCs w:val="18"/>
        </w:rPr>
        <w:tab/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Externas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a) Ayuntamientos para otorgar asesoría y apoyo en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gestiones referentes a estructura legal, tarifas, ley de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ingresos, desarrollo de proyectos, inversión pública,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entre otras actividades.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b) Comisión Nacional del Agua para la coordinación y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generación de información en la gestión de recursos</w:t>
      </w:r>
    </w:p>
    <w:p w:rsidR="00A55D45" w:rsidRDefault="00A55D45" w:rsidP="00A55D45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para desarrollo de proyectos de inversión en obras.</w:t>
      </w:r>
    </w:p>
    <w:p w:rsidR="00B40E1B" w:rsidRDefault="00F351EB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ab/>
      </w:r>
    </w:p>
    <w:p w:rsidR="00B40E1B" w:rsidRDefault="00B40E1B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:rsidR="0017325F" w:rsidRPr="005E3EF6" w:rsidRDefault="0017325F" w:rsidP="0017325F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¿Cómo se mide la eficiencia del titular del puesto?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1.</w:t>
      </w:r>
      <w:r>
        <w:rPr>
          <w:rFonts w:ascii="Century Gothic" w:hAnsi="Century Gothic" w:cs="Century Gothic"/>
          <w:sz w:val="18"/>
          <w:szCs w:val="18"/>
        </w:rPr>
        <w:tab/>
        <w:t>Informe de trabajo al jefe inmediato.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2. Eficiencia física de los organismos operadores</w:t>
      </w:r>
    </w:p>
    <w:p w:rsidR="00A55D45" w:rsidRDefault="00A55D45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3.</w:t>
      </w:r>
      <w:r>
        <w:rPr>
          <w:rFonts w:ascii="Century Gothic" w:hAnsi="Century Gothic" w:cs="Century Gothic"/>
          <w:sz w:val="18"/>
          <w:szCs w:val="18"/>
        </w:rPr>
        <w:tab/>
        <w:t>Eficiencia comercial de los organismos operadores</w:t>
      </w:r>
    </w:p>
    <w:p w:rsidR="00213684" w:rsidRDefault="00213684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B40E1B" w:rsidRDefault="00B40E1B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:rsidR="005E3EF6" w:rsidRPr="005E3EF6" w:rsidRDefault="005E3EF6" w:rsidP="005E3E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Indistinto</w:t>
      </w:r>
    </w:p>
    <w:p w:rsidR="00B40E1B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 24 y 50 años.</w:t>
      </w:r>
    </w:p>
    <w:p w:rsidR="00A55D45" w:rsidRDefault="00A55D45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B40E1B" w:rsidRPr="00FB1BE9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b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FB1BE9">
        <w:rPr>
          <w:rFonts w:ascii="Wingdings" w:hAnsi="Wingdings" w:cs="Wingdings"/>
          <w:b/>
          <w:sz w:val="18"/>
          <w:szCs w:val="18"/>
        </w:rPr>
        <w:tab/>
      </w:r>
      <w:r w:rsidRPr="00FB1BE9">
        <w:rPr>
          <w:rFonts w:ascii="Century Gothic" w:hAnsi="Century Gothic" w:cs="Century Gothic"/>
          <w:b/>
          <w:sz w:val="18"/>
          <w:szCs w:val="18"/>
        </w:rPr>
        <w:t>4.</w:t>
      </w:r>
      <w:r w:rsidRPr="00FB1BE9">
        <w:rPr>
          <w:rFonts w:ascii="Century Gothic" w:hAnsi="Century Gothic" w:cs="Century Gothic"/>
          <w:b/>
          <w:sz w:val="18"/>
          <w:szCs w:val="18"/>
        </w:rPr>
        <w:tab/>
        <w:t>Preparatoria completa / CONALEP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A55D45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A55D45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A55D45" w:rsidRDefault="00B40E1B" w:rsidP="00A55D4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Licenciatura o Ingeniería en Sistemas de Información Administrativa o afín</w:t>
      </w:r>
    </w:p>
    <w:p w:rsidR="00A55D45" w:rsidRDefault="00A55D45" w:rsidP="00A55D45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Administrativa</w:t>
      </w:r>
    </w:p>
    <w:p w:rsidR="00B40E1B" w:rsidRDefault="00B40E1B" w:rsidP="00B40E1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825B4" w:rsidRDefault="00B40E1B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825B4" w:rsidRPr="001825B4" w:rsidRDefault="001825B4" w:rsidP="007314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B40E1B" w:rsidRDefault="001825B4" w:rsidP="00DD063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8B097D">
        <w:rPr>
          <w:rFonts w:ascii="Century Gothic" w:hAnsi="Century Gothic" w:cs="Century Gothic"/>
          <w:sz w:val="18"/>
          <w:szCs w:val="18"/>
        </w:rPr>
        <w:t>Área:</w:t>
      </w:r>
      <w:r w:rsidR="00DD0636">
        <w:rPr>
          <w:rFonts w:ascii="Century Gothic" w:hAnsi="Century Gothic" w:cs="Century Gothic"/>
          <w:sz w:val="18"/>
          <w:szCs w:val="18"/>
        </w:rPr>
        <w:t xml:space="preserve"> C</w:t>
      </w:r>
      <w:r w:rsidR="00DD0636">
        <w:rPr>
          <w:rFonts w:ascii="Century Gothic" w:hAnsi="Century Gothic" w:cs="Century Gothic"/>
          <w:sz w:val="18"/>
          <w:szCs w:val="18"/>
          <w:lang w:val="es-MX" w:eastAsia="es-MX"/>
        </w:rPr>
        <w:t xml:space="preserve">omercial de Organismo Operador </w:t>
      </w:r>
      <w:r w:rsidR="008B097D">
        <w:rPr>
          <w:rFonts w:ascii="Century Gothic" w:hAnsi="Century Gothic" w:cs="Century Gothic"/>
          <w:sz w:val="18"/>
          <w:szCs w:val="18"/>
        </w:rPr>
        <w:t xml:space="preserve">     tiempo:</w:t>
      </w:r>
      <w:r w:rsidR="00DD0636">
        <w:rPr>
          <w:rFonts w:ascii="Century Gothic" w:hAnsi="Century Gothic" w:cs="Century Gothic"/>
          <w:sz w:val="18"/>
          <w:szCs w:val="18"/>
        </w:rPr>
        <w:t xml:space="preserve"> 2 años</w:t>
      </w:r>
    </w:p>
    <w:p w:rsidR="00B40E1B" w:rsidRDefault="008B097D" w:rsidP="00DD063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B40E1B" w:rsidRPr="008B097D" w:rsidRDefault="00B40E1B" w:rsidP="008B097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:rsidR="00B40E1B" w:rsidRDefault="00B40E1B" w:rsidP="00B40E1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8B097D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8B097D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1825B4" w:rsidRPr="001825B4" w:rsidRDefault="001825B4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:rsidR="00B40E1B" w:rsidRDefault="00B40E1B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825B4" w:rsidRDefault="001825B4" w:rsidP="001825B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825B4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B40E1B" w:rsidRDefault="001825B4" w:rsidP="001825B4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:rsidR="00B40E1B" w:rsidRDefault="001825B4" w:rsidP="001825B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8B097D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B40E1B" w:rsidRDefault="00B40E1B" w:rsidP="00B40E1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D0636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B40E1B" w:rsidRDefault="00B40E1B" w:rsidP="00B40E1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B40E1B" w:rsidRDefault="00B40E1B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825B4" w:rsidRDefault="001825B4" w:rsidP="00B40E1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:rsidR="00DD0636" w:rsidRDefault="00DD0636" w:rsidP="00DD063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Gregorio Humberto Gómez Nava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Nombre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Francisco Salinas Solis</w:t>
      </w:r>
    </w:p>
    <w:p w:rsidR="00DD0636" w:rsidRDefault="00DD0636" w:rsidP="00DD0636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Subdirector de Promoción y Desarrollo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Cargo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Director de Organismos Operadores.</w:t>
      </w:r>
    </w:p>
    <w:p w:rsidR="00B40E1B" w:rsidRDefault="00B40E1B" w:rsidP="00B40E1B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B40E1B" w:rsidSect="00213684">
      <w:headerReference w:type="default" r:id="rId9"/>
      <w:footerReference w:type="default" r:id="rId10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E6" w:rsidRDefault="00517BE6" w:rsidP="00FF7C31">
      <w:pPr>
        <w:spacing w:after="0" w:line="240" w:lineRule="auto"/>
      </w:pPr>
      <w:r>
        <w:separator/>
      </w:r>
    </w:p>
  </w:endnote>
  <w:endnote w:type="continuationSeparator" w:id="0">
    <w:p w:rsidR="00517BE6" w:rsidRDefault="00517BE6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17325F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517BE6" w:rsidRPr="00517BE6">
        <w:rPr>
          <w:rFonts w:asciiTheme="majorHAnsi" w:hAnsiTheme="majorHAnsi"/>
          <w:noProof/>
        </w:rPr>
        <w:t>1</w:t>
      </w:r>
    </w:fldSimple>
  </w:p>
  <w:p w:rsidR="0017325F" w:rsidRDefault="001732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E6" w:rsidRDefault="00517BE6" w:rsidP="00FF7C31">
      <w:pPr>
        <w:spacing w:after="0" w:line="240" w:lineRule="auto"/>
      </w:pPr>
      <w:r>
        <w:separator/>
      </w:r>
    </w:p>
  </w:footnote>
  <w:footnote w:type="continuationSeparator" w:id="0">
    <w:p w:rsidR="00517BE6" w:rsidRDefault="00517BE6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5F" w:rsidRDefault="00EF0295">
    <w:pPr>
      <w:pStyle w:val="Encabezado"/>
    </w:pPr>
    <w:r>
      <w:t>Fecha de Captura</w:t>
    </w:r>
    <w:r w:rsidR="0017325F">
      <w:t xml:space="preserve">:   /        /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42E"/>
    <w:rsid w:val="000134F8"/>
    <w:rsid w:val="000439D3"/>
    <w:rsid w:val="00071E72"/>
    <w:rsid w:val="00094292"/>
    <w:rsid w:val="000E00C3"/>
    <w:rsid w:val="000F6173"/>
    <w:rsid w:val="000F6A61"/>
    <w:rsid w:val="0010098E"/>
    <w:rsid w:val="001028C3"/>
    <w:rsid w:val="00144F15"/>
    <w:rsid w:val="0017325F"/>
    <w:rsid w:val="001825B4"/>
    <w:rsid w:val="001D34E2"/>
    <w:rsid w:val="001D4952"/>
    <w:rsid w:val="001E0977"/>
    <w:rsid w:val="00213684"/>
    <w:rsid w:val="002261AD"/>
    <w:rsid w:val="0024405C"/>
    <w:rsid w:val="00280B20"/>
    <w:rsid w:val="002861B8"/>
    <w:rsid w:val="0029697F"/>
    <w:rsid w:val="00322984"/>
    <w:rsid w:val="00323DDA"/>
    <w:rsid w:val="00325AE6"/>
    <w:rsid w:val="00325CDD"/>
    <w:rsid w:val="003305C0"/>
    <w:rsid w:val="0033144A"/>
    <w:rsid w:val="00357E67"/>
    <w:rsid w:val="00366C3B"/>
    <w:rsid w:val="003B4F10"/>
    <w:rsid w:val="003C5284"/>
    <w:rsid w:val="00475411"/>
    <w:rsid w:val="00487731"/>
    <w:rsid w:val="004916B9"/>
    <w:rsid w:val="004C206E"/>
    <w:rsid w:val="004E197E"/>
    <w:rsid w:val="004E7230"/>
    <w:rsid w:val="004F0C57"/>
    <w:rsid w:val="00517BE6"/>
    <w:rsid w:val="00581735"/>
    <w:rsid w:val="005853C5"/>
    <w:rsid w:val="005C48A7"/>
    <w:rsid w:val="005C6A19"/>
    <w:rsid w:val="005C7DA1"/>
    <w:rsid w:val="005D3014"/>
    <w:rsid w:val="005E3EF6"/>
    <w:rsid w:val="00646253"/>
    <w:rsid w:val="006739A9"/>
    <w:rsid w:val="006C1C46"/>
    <w:rsid w:val="007048B2"/>
    <w:rsid w:val="0073140E"/>
    <w:rsid w:val="00733800"/>
    <w:rsid w:val="0075081B"/>
    <w:rsid w:val="00757278"/>
    <w:rsid w:val="007849A1"/>
    <w:rsid w:val="00787378"/>
    <w:rsid w:val="00796DE2"/>
    <w:rsid w:val="00855EF9"/>
    <w:rsid w:val="0085715D"/>
    <w:rsid w:val="008A3E0B"/>
    <w:rsid w:val="008B097D"/>
    <w:rsid w:val="008E2C3D"/>
    <w:rsid w:val="00905AFD"/>
    <w:rsid w:val="00922153"/>
    <w:rsid w:val="009B57A9"/>
    <w:rsid w:val="00A0427A"/>
    <w:rsid w:val="00A1261F"/>
    <w:rsid w:val="00A55D45"/>
    <w:rsid w:val="00A60C50"/>
    <w:rsid w:val="00AD1F64"/>
    <w:rsid w:val="00B03A9F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E621F"/>
    <w:rsid w:val="00C54751"/>
    <w:rsid w:val="00CD653E"/>
    <w:rsid w:val="00CE142E"/>
    <w:rsid w:val="00D14134"/>
    <w:rsid w:val="00D5318A"/>
    <w:rsid w:val="00DC29B9"/>
    <w:rsid w:val="00DD0636"/>
    <w:rsid w:val="00DD1AF9"/>
    <w:rsid w:val="00E16553"/>
    <w:rsid w:val="00E51BD2"/>
    <w:rsid w:val="00E76836"/>
    <w:rsid w:val="00EF0295"/>
    <w:rsid w:val="00EF26E7"/>
    <w:rsid w:val="00EF5576"/>
    <w:rsid w:val="00F351EB"/>
    <w:rsid w:val="00F50863"/>
    <w:rsid w:val="00F70D9A"/>
    <w:rsid w:val="00FB1BE9"/>
    <w:rsid w:val="00FE7796"/>
    <w:rsid w:val="00FF2C4A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50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57A4-76E6-4276-B90F-DB9D7A84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8982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Leticia Castillo</cp:lastModifiedBy>
  <cp:revision>2</cp:revision>
  <cp:lastPrinted>2016-04-29T01:02:00Z</cp:lastPrinted>
  <dcterms:created xsi:type="dcterms:W3CDTF">2016-05-31T20:18:00Z</dcterms:created>
  <dcterms:modified xsi:type="dcterms:W3CDTF">2016-05-31T20:18:00Z</dcterms:modified>
</cp:coreProperties>
</file>