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5D648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426BF8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Supervisor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58022E" w:rsidRDefault="0058022E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8022E">
              <w:rPr>
                <w:rFonts w:ascii="Century Gothic" w:hAnsi="Century Gothic" w:cs="Century Gothic"/>
                <w:sz w:val="18"/>
                <w:szCs w:val="18"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58022E" w:rsidRDefault="0058022E" w:rsidP="00580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8022E">
              <w:rPr>
                <w:rFonts w:ascii="Century Gothic" w:hAnsi="Century Gothic" w:cs="Century Gothic"/>
                <w:sz w:val="18"/>
                <w:szCs w:val="18"/>
              </w:rPr>
              <w:t>Dirección de Infraestructura Hidráulica Urbana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58022E" w:rsidRDefault="00426BF8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Coordinador de Supervisión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426BF8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426BF8">
        <w:rPr>
          <w:rFonts w:ascii="Century Gothic" w:hAnsi="Century Gothic" w:cs="Century Gothic"/>
          <w:sz w:val="18"/>
          <w:szCs w:val="18"/>
        </w:rPr>
        <w:t>Efectuar la supervisión, vigilancia, control y revisión de los trabajos de las obras contratadas así como la integración del expediente único y libros blancos (lo concerniente a la ejecución de la obra), de las obras que le sean asignadas por nombramiento, de conformidad con la legislación aplicable.</w:t>
      </w:r>
    </w:p>
    <w:p w:rsidR="00CB309C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1. Realizar la entrega del sitio de los trabajos y formalizarla mediante acta de entrega de sitio e inicio de trabajos.</w:t>
      </w:r>
    </w:p>
    <w:p w:rsid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Tomar las decisiones técnicas correspondientes y necesarias para la correcta ejecución de los trabajos.</w:t>
      </w:r>
    </w:p>
    <w:p w:rsid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3. Vigilar, previo al inicio de los trabajos, que se cumplan con las condiciones previstas en la Ley de Obras Públicas y Servicios Relacionados con las mismas.</w:t>
      </w:r>
    </w:p>
    <w:p w:rsid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4. Verificar la disponibilidad de los recursos presupuestales necesarios para la suscripción de cualquier convenio</w:t>
      </w:r>
    </w:p>
    <w:p w:rsid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modificatorio que implique la erogación de recursos.</w:t>
      </w:r>
    </w:p>
    <w:p w:rsid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5. Dar apertura a la Bitácora en términos de lo previsto en la Ley de Obras Públicas y Servicios Relacionados con las mismas y su Reglamento.</w:t>
      </w:r>
    </w:p>
    <w:p w:rsid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6. Vigilar y controlar el desarrollo de los trabajos, en sus aspectos de calidad, costo, tiempo y apego a los programas de ejecución de los trabajos, de acuerdo con los avances, recursos asignados y rendimientos pactados en el contrato.</w:t>
      </w:r>
    </w:p>
    <w:p w:rsid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7. Recabar por escrito las instrucciones o autorizaciones de los responsables de las áreas correspondientes cuando el proyecto requiera de cambios estructurales, arquitectónicos, funcionales, de proceso, entre otros.</w:t>
      </w:r>
    </w:p>
    <w:p w:rsidR="00426BF8" w:rsidRP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8. Vigilar que, </w:t>
      </w:r>
      <w:r w:rsidRPr="00426BF8">
        <w:rPr>
          <w:rFonts w:ascii="Century Gothic" w:hAnsi="Century Gothic" w:cs="Century Gothic"/>
          <w:sz w:val="18"/>
          <w:szCs w:val="18"/>
        </w:rPr>
        <w:t>previamente al inicio de la obra, se cuente con los proyectos arquitectónicos y de ingeniería,</w:t>
      </w:r>
    </w:p>
    <w:p w:rsidR="00426BF8" w:rsidRP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 w:rsidRPr="00426BF8">
        <w:rPr>
          <w:rFonts w:ascii="Century Gothic" w:hAnsi="Century Gothic" w:cs="Century Gothic"/>
          <w:sz w:val="18"/>
          <w:szCs w:val="18"/>
        </w:rPr>
        <w:t>especificaciones de calidad de los materiales y especificaciones generales y particulares de construcción, catálogo de conceptos con sus análisis de precios unitarios o alcance de las actividades de obra o servicio, programas de ejecución y suministros o utilización, términos de referencia y alcance de servicios.</w:t>
      </w:r>
    </w:p>
    <w:p w:rsidR="00426BF8" w:rsidRP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 w:rsidRPr="00426BF8">
        <w:rPr>
          <w:rFonts w:ascii="Century Gothic" w:hAnsi="Century Gothic" w:cs="Century Gothic"/>
          <w:sz w:val="18"/>
          <w:szCs w:val="18"/>
        </w:rPr>
        <w:t>9. Revisar, controlar y comprobar que los materiales, la mano de obra, la maquinaria y equipos sean de la calidad y características pactadas en el contrato.</w:t>
      </w:r>
    </w:p>
    <w:p w:rsidR="00426BF8" w:rsidRP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426BF8">
        <w:rPr>
          <w:rFonts w:ascii="Century Gothic" w:hAnsi="Century Gothic" w:cs="Century Gothic"/>
          <w:sz w:val="18"/>
          <w:szCs w:val="18"/>
        </w:rPr>
        <w:tab/>
        <w:t>10. Verificar que las estimaciones cuenten con los números generadores, reporte fotográfico, notas de</w:t>
      </w:r>
    </w:p>
    <w:p w:rsidR="00426BF8" w:rsidRP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426BF8">
        <w:rPr>
          <w:rFonts w:ascii="Century Gothic" w:hAnsi="Century Gothic" w:cs="Century Gothic"/>
          <w:sz w:val="18"/>
          <w:szCs w:val="18"/>
        </w:rPr>
        <w:tab/>
        <w:t>bitácora y gráficas de avance físico-financiero del período estimado.</w:t>
      </w:r>
    </w:p>
    <w:p w:rsidR="00426BF8" w:rsidRP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 w:rsidRPr="00426BF8">
        <w:rPr>
          <w:rFonts w:ascii="Century Gothic" w:hAnsi="Century Gothic" w:cs="Century Gothic"/>
          <w:sz w:val="18"/>
          <w:szCs w:val="18"/>
        </w:rPr>
        <w:t>11. Vigilar que cada trámite de estimación y ejecución de conceptos fuera de presupuesto o volúmenes de obra extraordinarios, sean registrados y autorizados mediante nota de bitácora.</w:t>
      </w:r>
    </w:p>
    <w:p w:rsidR="00426BF8" w:rsidRP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426BF8">
        <w:rPr>
          <w:rFonts w:ascii="Century Gothic" w:hAnsi="Century Gothic" w:cs="Century Gothic"/>
          <w:sz w:val="18"/>
          <w:szCs w:val="18"/>
        </w:rPr>
        <w:tab/>
        <w:t>12. Coordinar con los servidores públicos responsables las terminaciones anticipadas, rescisiones de contratos y</w:t>
      </w:r>
    </w:p>
    <w:p w:rsidR="00426BF8" w:rsidRP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426BF8">
        <w:rPr>
          <w:rFonts w:ascii="Century Gothic" w:hAnsi="Century Gothic" w:cs="Century Gothic"/>
          <w:sz w:val="18"/>
          <w:szCs w:val="18"/>
        </w:rPr>
        <w:tab/>
        <w:t>suspensiones de los trabajos, debiéndose auxiliar de la entidad para su formalización.</w:t>
      </w:r>
    </w:p>
    <w:p w:rsidR="00426BF8" w:rsidRP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426BF8">
        <w:rPr>
          <w:rFonts w:ascii="Century Gothic" w:hAnsi="Century Gothic" w:cs="Century Gothic"/>
          <w:sz w:val="18"/>
          <w:szCs w:val="18"/>
        </w:rPr>
        <w:tab/>
        <w:t>13. Solicitar y, en su caso, tramitar los convenios modificatorios necesarios.</w:t>
      </w:r>
    </w:p>
    <w:p w:rsidR="00426BF8" w:rsidRP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426BF8">
        <w:rPr>
          <w:rFonts w:ascii="Century Gothic" w:hAnsi="Century Gothic" w:cs="Century Gothic"/>
          <w:sz w:val="18"/>
          <w:szCs w:val="18"/>
        </w:rPr>
        <w:tab/>
        <w:t>14. Rendir informes al menos cada 30 días y un informe final sobre el cumplimiento del contratista en los aspectos</w:t>
      </w:r>
    </w:p>
    <w:p w:rsidR="00426BF8" w:rsidRP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426BF8">
        <w:rPr>
          <w:rFonts w:ascii="Century Gothic" w:hAnsi="Century Gothic" w:cs="Century Gothic"/>
          <w:sz w:val="18"/>
          <w:szCs w:val="18"/>
        </w:rPr>
        <w:tab/>
        <w:t>legales, técnicos, económicos, financieros y administrativos.</w:t>
      </w:r>
    </w:p>
    <w:p w:rsidR="00426BF8" w:rsidRP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426BF8">
        <w:rPr>
          <w:rFonts w:ascii="Century Gothic" w:hAnsi="Century Gothic" w:cs="Century Gothic"/>
          <w:sz w:val="18"/>
          <w:szCs w:val="18"/>
        </w:rPr>
        <w:tab/>
        <w:t>15. Autorizar y firmar el finiquito de los trabajos(elaborar el finiquito si la empresa no atiende la notificación).</w:t>
      </w:r>
    </w:p>
    <w:p w:rsidR="00426BF8" w:rsidRP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 w:rsidRPr="00426BF8">
        <w:rPr>
          <w:rFonts w:ascii="Century Gothic" w:hAnsi="Century Gothic" w:cs="Century Gothic"/>
          <w:sz w:val="18"/>
          <w:szCs w:val="18"/>
        </w:rPr>
        <w:t>16. Verificar la correcta conclusión de los trabajos, vigilando que el beneficiario reciba oportunamente el inmueble en condiciones de operación, acompañado de los planos constructivos finales, manuales de operación y mantenimiento y, los certificados de garantía de calidad y funcionamiento de los bienes instalados.</w:t>
      </w:r>
    </w:p>
    <w:p w:rsid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 w:rsidRPr="00426BF8">
        <w:rPr>
          <w:rFonts w:ascii="Century Gothic" w:hAnsi="Century Gothic" w:cs="Century Gothic"/>
          <w:sz w:val="18"/>
          <w:szCs w:val="18"/>
        </w:rPr>
        <w:t>17. Presentar ante el jefe inmediato y/o al Director de Supervisión y Construcción, en los casos que exista la necesidad de realizar cambios al proyecto, a susespecificaciones o al contrato, a efecto</w:t>
      </w:r>
      <w:r>
        <w:rPr>
          <w:rFonts w:ascii="Century Gothic" w:hAnsi="Century Gothic" w:cs="Century Gothic"/>
          <w:sz w:val="18"/>
          <w:szCs w:val="18"/>
        </w:rPr>
        <w:t xml:space="preserve"> de analizar las alternativas de solución y determinar la factibilidad, costo,</w:t>
      </w:r>
      <w:r>
        <w:rPr>
          <w:rFonts w:ascii="Century Gothic" w:hAnsi="Century Gothic" w:cs="Century Gothic"/>
          <w:sz w:val="18"/>
          <w:szCs w:val="18"/>
        </w:rPr>
        <w:tab/>
        <w:t>tiempo de ejecución y necesidad de prorrogar o modificar el contrato.</w:t>
      </w:r>
    </w:p>
    <w:p w:rsid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18. Desarrollar todas aquellas funciones inherentes al área de su competencia, y aquellas que le sean asignadas </w:t>
      </w:r>
      <w:r>
        <w:rPr>
          <w:rFonts w:ascii="Century Gothic" w:hAnsi="Century Gothic" w:cs="Century Gothic"/>
          <w:sz w:val="18"/>
          <w:szCs w:val="18"/>
        </w:rPr>
        <w:lastRenderedPageBreak/>
        <w:t>por el jefe inmediato y el titular de la Entidad.</w:t>
      </w:r>
    </w:p>
    <w:p w:rsidR="00426BF8" w:rsidRDefault="00426BF8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426BF8" w:rsidRDefault="00F351EB" w:rsidP="00426BF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26BF8">
        <w:rPr>
          <w:rFonts w:ascii="Century Gothic" w:hAnsi="Century Gothic" w:cs="Century Gothic"/>
          <w:b/>
          <w:bCs/>
          <w:sz w:val="18"/>
          <w:szCs w:val="18"/>
        </w:rPr>
        <w:t>Internas:</w:t>
      </w:r>
      <w:r w:rsidR="00426BF8">
        <w:rPr>
          <w:rFonts w:ascii="Century Gothic" w:hAnsi="Century Gothic" w:cs="Century Gothic"/>
          <w:b/>
          <w:bCs/>
          <w:sz w:val="18"/>
          <w:szCs w:val="18"/>
        </w:rPr>
        <w:tab/>
      </w:r>
      <w:r w:rsidR="00426BF8">
        <w:rPr>
          <w:rFonts w:ascii="Century Gothic" w:hAnsi="Century Gothic" w:cs="Century Gothic"/>
          <w:bCs/>
          <w:sz w:val="18"/>
          <w:szCs w:val="18"/>
        </w:rPr>
        <w:t>a)</w:t>
      </w:r>
      <w:r w:rsidR="00426BF8">
        <w:rPr>
          <w:rFonts w:ascii="Century Gothic" w:hAnsi="Century Gothic" w:cs="Century Gothic"/>
          <w:sz w:val="18"/>
          <w:szCs w:val="18"/>
        </w:rPr>
        <w:t xml:space="preserve"> Con la Dirección de Costos, Concursos y Contratos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quien proporciona los documentos administrativos y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legales requeridos para la supervisión de la obra a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ejecutar.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b) Con la Dirección General de Administración y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Finanzas para realizar el trámite de pago de anticipos y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estimaciones obra en proceso.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26BF8" w:rsidRP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c) Con </w:t>
      </w:r>
      <w:r w:rsidRPr="00426BF8">
        <w:rPr>
          <w:rFonts w:ascii="Century Gothic" w:hAnsi="Century Gothic" w:cs="Century Gothic"/>
          <w:sz w:val="18"/>
          <w:szCs w:val="18"/>
        </w:rPr>
        <w:t>el Órgano de Control y Desarrollo Administrativo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426BF8">
        <w:rPr>
          <w:rFonts w:ascii="Century Gothic" w:hAnsi="Century Gothic" w:cs="Century Gothic"/>
          <w:sz w:val="18"/>
          <w:szCs w:val="18"/>
        </w:rPr>
        <w:t xml:space="preserve">                         de la Comisión Estatal del Agua, la</w:t>
      </w:r>
      <w:r>
        <w:rPr>
          <w:rFonts w:ascii="Century Gothic" w:hAnsi="Century Gothic" w:cs="Century Gothic"/>
          <w:sz w:val="18"/>
          <w:szCs w:val="18"/>
        </w:rPr>
        <w:t xml:space="preserve"> Secretaría de la Contraloría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           General y el ISAF para atender las revisiones físicas y documentales de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obras, así como solventar las observaciones que se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deriven de las auditorías.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26BF8" w:rsidRDefault="00426BF8" w:rsidP="00426BF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a) Con el contratista responsable ejecutor de la obra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para su supervisión.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b) Con las autoridades municipales y organismos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operadores para coordinar desde el inicio hasta su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conclusión, la ejecución de los trabajos, hasta la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entrega-recepción de la obra terminada.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c) Con la Función Pública y despachos de auditores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particulares que se efectúan revisiones físicas y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documentales de las obras ejecutadas con recursos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públicos federales, así como solventar las observaciones</w:t>
      </w:r>
    </w:p>
    <w:p w:rsidR="00426BF8" w:rsidRDefault="00426BF8" w:rsidP="00426BF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que se deriven de esas auditorías.</w:t>
      </w:r>
    </w:p>
    <w:p w:rsidR="00B40E1B" w:rsidRDefault="00B40E1B" w:rsidP="00426BF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1. Integración del expediente único de obra (lo referente a ejecución y terminación de la obra)</w:t>
      </w:r>
    </w:p>
    <w:p w:rsid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Reportes semanales de avances físicos y financieros.</w:t>
      </w:r>
    </w:p>
    <w:p w:rsid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Presentar bitácora electrónica al día.</w:t>
      </w:r>
    </w:p>
    <w:p w:rsid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4. La terminación física de las obras y la entrega al Organismo Operador.</w:t>
      </w:r>
    </w:p>
    <w:p w:rsidR="00426BF8" w:rsidRDefault="00426BF8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5. Evaluaciones al desempeño.</w:t>
      </w:r>
    </w:p>
    <w:p w:rsidR="008C7065" w:rsidRDefault="008C7065" w:rsidP="00426BF8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58022E" w:rsidRDefault="0073140E" w:rsidP="00580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58022E">
        <w:rPr>
          <w:rFonts w:ascii="Century Gothic" w:hAnsi="Century Gothic" w:cs="Century Gothic"/>
          <w:b/>
          <w:bCs/>
          <w:sz w:val="18"/>
          <w:szCs w:val="18"/>
        </w:rPr>
        <w:t>Sexo:</w:t>
      </w:r>
      <w:r w:rsidR="0058022E">
        <w:rPr>
          <w:rFonts w:ascii="Century Gothic" w:hAnsi="Century Gothic" w:cs="Century Gothic"/>
          <w:b/>
          <w:bCs/>
          <w:sz w:val="18"/>
          <w:szCs w:val="18"/>
        </w:rPr>
        <w:tab/>
      </w:r>
      <w:r w:rsidR="0058022E">
        <w:rPr>
          <w:rFonts w:ascii="Century Gothic" w:hAnsi="Century Gothic" w:cs="Century Gothic"/>
          <w:sz w:val="18"/>
          <w:szCs w:val="18"/>
        </w:rPr>
        <w:t>Indistinto</w:t>
      </w:r>
    </w:p>
    <w:p w:rsidR="0058022E" w:rsidRDefault="0058022E" w:rsidP="00580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Indistinto</w:t>
      </w:r>
    </w:p>
    <w:p w:rsidR="0058022E" w:rsidRDefault="0058022E" w:rsidP="00580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F7DEF">
        <w:rPr>
          <w:rFonts w:ascii="Century Gothic" w:hAnsi="Century Gothic" w:cs="Century Gothic"/>
          <w:sz w:val="18"/>
          <w:szCs w:val="18"/>
        </w:rPr>
        <w:t>de 25 a 60 años</w:t>
      </w:r>
    </w:p>
    <w:p w:rsidR="00B40E1B" w:rsidRDefault="00B40E1B" w:rsidP="00580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B309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58022E">
        <w:rPr>
          <w:rFonts w:ascii="Wingdings" w:hAnsi="Wingdings" w:cs="Wingdings"/>
          <w:sz w:val="18"/>
          <w:szCs w:val="18"/>
        </w:rPr>
        <w:tab/>
      </w:r>
      <w:r w:rsidRPr="0058022E">
        <w:rPr>
          <w:rFonts w:ascii="Century Gothic" w:hAnsi="Century Gothic" w:cs="Century Gothic"/>
          <w:sz w:val="18"/>
          <w:szCs w:val="18"/>
        </w:rPr>
        <w:t>4.</w:t>
      </w:r>
      <w:r w:rsidRPr="0058022E"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B309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43AE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CB309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1D6BE8" w:rsidRDefault="0073140E" w:rsidP="001D6BE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F592C">
        <w:rPr>
          <w:rFonts w:ascii="Century Gothic" w:hAnsi="Century Gothic" w:cs="Century Gothic"/>
          <w:sz w:val="18"/>
          <w:szCs w:val="18"/>
        </w:rPr>
        <w:t xml:space="preserve">Ingeniería Civil, </w:t>
      </w:r>
      <w:r w:rsidR="00426BF8">
        <w:rPr>
          <w:rFonts w:ascii="Century Gothic" w:hAnsi="Century Gothic" w:cs="Century Gothic"/>
          <w:sz w:val="18"/>
          <w:szCs w:val="18"/>
        </w:rPr>
        <w:t>Ingeniería en Construcción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1D6BE8" w:rsidP="001D6BE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3140E">
        <w:rPr>
          <w:rFonts w:ascii="Century Gothic" w:hAnsi="Century Gothic" w:cs="Century Gothic"/>
          <w:b/>
          <w:bCs/>
          <w:sz w:val="18"/>
          <w:szCs w:val="18"/>
        </w:rPr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426BF8">
        <w:rPr>
          <w:rFonts w:ascii="Century Gothic" w:hAnsi="Century Gothic" w:cs="Century Gothic"/>
          <w:sz w:val="18"/>
          <w:szCs w:val="18"/>
        </w:rPr>
        <w:t>Obra pública, construcción, supervisión, hidráulica</w:t>
      </w:r>
    </w:p>
    <w:p w:rsidR="0058022E" w:rsidRDefault="0058022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1D6BE8" w:rsidRDefault="001D6BE8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969"/>
      </w:tblGrid>
      <w:tr w:rsidR="001D6BE8" w:rsidTr="005F684C">
        <w:trPr>
          <w:jc w:val="center"/>
        </w:trPr>
        <w:tc>
          <w:tcPr>
            <w:tcW w:w="3794" w:type="dxa"/>
          </w:tcPr>
          <w:p w:rsidR="001D6BE8" w:rsidRPr="001D6BE8" w:rsidRDefault="001D6BE8" w:rsidP="00426BF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 xml:space="preserve">Área: </w:t>
            </w:r>
            <w:r w:rsidR="00DF592C">
              <w:rPr>
                <w:rFonts w:ascii="Century Gothic" w:hAnsi="Century Gothic" w:cs="Century Gothic"/>
                <w:iCs/>
                <w:sz w:val="18"/>
                <w:szCs w:val="18"/>
              </w:rPr>
              <w:t>de obra civil e hidráulicas</w:t>
            </w:r>
          </w:p>
        </w:tc>
        <w:tc>
          <w:tcPr>
            <w:tcW w:w="3969" w:type="dxa"/>
          </w:tcPr>
          <w:p w:rsidR="001D6BE8" w:rsidRPr="001D6BE8" w:rsidRDefault="001D6BE8" w:rsidP="007B504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Tiempo:</w:t>
            </w:r>
            <w:r w:rsidR="00DF592C">
              <w:rPr>
                <w:rFonts w:ascii="Century Gothic" w:hAnsi="Century Gothic" w:cs="Century Gothic"/>
                <w:iCs/>
                <w:sz w:val="18"/>
                <w:szCs w:val="18"/>
              </w:rPr>
              <w:t xml:space="preserve"> 2</w:t>
            </w:r>
            <w:r w:rsidR="00343AEE">
              <w:rPr>
                <w:rFonts w:ascii="Century Gothic" w:hAnsi="Century Gothic" w:cs="Century Gothic"/>
                <w:iCs/>
                <w:sz w:val="18"/>
                <w:szCs w:val="18"/>
              </w:rPr>
              <w:t xml:space="preserve"> año</w:t>
            </w:r>
            <w:r w:rsidR="00DF592C">
              <w:rPr>
                <w:rFonts w:ascii="Century Gothic" w:hAnsi="Century Gothic" w:cs="Century Gothic"/>
                <w:iCs/>
                <w:sz w:val="18"/>
                <w:szCs w:val="18"/>
              </w:rPr>
              <w:t>s</w:t>
            </w:r>
          </w:p>
        </w:tc>
      </w:tr>
      <w:tr w:rsidR="001D6BE8" w:rsidTr="005F684C">
        <w:trPr>
          <w:jc w:val="center"/>
        </w:trPr>
        <w:tc>
          <w:tcPr>
            <w:tcW w:w="3794" w:type="dxa"/>
          </w:tcPr>
          <w:p w:rsidR="001D6BE8" w:rsidRPr="001D6BE8" w:rsidRDefault="001D6BE8" w:rsidP="00DF59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Área:</w:t>
            </w:r>
            <w:r w:rsidR="00DF592C">
              <w:rPr>
                <w:rFonts w:ascii="Century Gothic" w:hAnsi="Century Gothic" w:cs="Century Gothic"/>
                <w:sz w:val="18"/>
                <w:szCs w:val="18"/>
              </w:rPr>
              <w:t xml:space="preserve"> Seguimiento en ejecución de obra pública</w:t>
            </w:r>
          </w:p>
        </w:tc>
        <w:tc>
          <w:tcPr>
            <w:tcW w:w="3969" w:type="dxa"/>
          </w:tcPr>
          <w:p w:rsidR="001D6BE8" w:rsidRPr="001D6BE8" w:rsidRDefault="00DF592C" w:rsidP="00343A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Tiempo: 2 años</w:t>
            </w:r>
          </w:p>
        </w:tc>
      </w:tr>
      <w:tr w:rsidR="00DF592C" w:rsidTr="005F684C">
        <w:trPr>
          <w:jc w:val="center"/>
        </w:trPr>
        <w:tc>
          <w:tcPr>
            <w:tcW w:w="3794" w:type="dxa"/>
          </w:tcPr>
          <w:p w:rsidR="00DF592C" w:rsidRPr="001D6BE8" w:rsidRDefault="00DF592C" w:rsidP="00DF59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Área: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Aplicación de la normatividad en obra pública</w:t>
            </w:r>
          </w:p>
        </w:tc>
        <w:tc>
          <w:tcPr>
            <w:tcW w:w="3969" w:type="dxa"/>
          </w:tcPr>
          <w:p w:rsidR="00DF592C" w:rsidRPr="001D6BE8" w:rsidRDefault="00DF592C" w:rsidP="008D1EE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Tiempo: 2 años</w:t>
            </w:r>
          </w:p>
        </w:tc>
      </w:tr>
    </w:tbl>
    <w:p w:rsidR="005F684C" w:rsidRDefault="005F684C" w:rsidP="005F684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F684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F684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43AE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43AE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F87B2D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6BF8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6BF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43AE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43AE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6BF8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5F684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6BF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426BF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426BF8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6BF8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6BF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6BF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6BF8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43AE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F7DEF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F7DEF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3F7DEF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F7DEF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6BF8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26BF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43AE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F684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75DF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75DF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F684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426BF8">
        <w:rPr>
          <w:rFonts w:ascii="Century Gothic" w:hAnsi="Century Gothic" w:cs="Century Gothic"/>
          <w:sz w:val="18"/>
          <w:szCs w:val="18"/>
        </w:rPr>
        <w:t>Jorge Luis Terán Barceló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426BF8">
        <w:rPr>
          <w:rFonts w:ascii="Century Gothic" w:hAnsi="Century Gothic" w:cs="Century Gothic"/>
          <w:sz w:val="18"/>
          <w:szCs w:val="18"/>
        </w:rPr>
        <w:t>Elías López López</w:t>
      </w:r>
    </w:p>
    <w:p w:rsidR="0058022E" w:rsidRDefault="00B40E1B" w:rsidP="00F87B2D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26BF8">
        <w:rPr>
          <w:rFonts w:ascii="Century Gothic" w:hAnsi="Century Gothic" w:cs="Century Gothic"/>
          <w:sz w:val="18"/>
          <w:szCs w:val="18"/>
        </w:rPr>
        <w:t>Supervisor</w:t>
      </w:r>
      <w:r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26BF8">
        <w:rPr>
          <w:rFonts w:ascii="Century Gothic" w:hAnsi="Century Gothic" w:cs="Century Gothic"/>
          <w:sz w:val="18"/>
          <w:szCs w:val="18"/>
        </w:rPr>
        <w:t>Coordinador de Supervisión</w:t>
      </w:r>
    </w:p>
    <w:p w:rsidR="005D6486" w:rsidRDefault="005D6486" w:rsidP="00F87B2D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5D6486" w:rsidRDefault="005D6486" w:rsidP="00F87B2D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5D6486" w:rsidRDefault="005D6486" w:rsidP="005D6486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Julio César Salazar Carranza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5D6486" w:rsidRDefault="005D6486" w:rsidP="005D6486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Cargo: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Supervisor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5D6486" w:rsidRDefault="005D6486" w:rsidP="00F87B2D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5D6486" w:rsidRDefault="005D6486" w:rsidP="00F87B2D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5D6486" w:rsidRDefault="005D6486" w:rsidP="005D6486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Manuel Hiram Chávez Torres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5D6486" w:rsidRDefault="005D6486" w:rsidP="005D6486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Cargo: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Supervisor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5D6486" w:rsidRDefault="005D6486" w:rsidP="00F87B2D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5D6486" w:rsidRDefault="005D6486" w:rsidP="00F87B2D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5D6486" w:rsidRDefault="005D6486" w:rsidP="005D6486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Marco Antonio Arana Caro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5D6486" w:rsidRDefault="005D6486" w:rsidP="005D6486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Cargo: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Supervisor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5D6486" w:rsidRDefault="005D6486" w:rsidP="00F87B2D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D6486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0F" w:rsidRDefault="00976B0F" w:rsidP="00FF7C31">
      <w:pPr>
        <w:spacing w:after="0" w:line="240" w:lineRule="auto"/>
      </w:pPr>
      <w:r>
        <w:separator/>
      </w:r>
    </w:p>
  </w:endnote>
  <w:endnote w:type="continuationSeparator" w:id="0">
    <w:p w:rsidR="00976B0F" w:rsidRDefault="00976B0F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976B0F" w:rsidRPr="00976B0F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0F" w:rsidRDefault="00976B0F" w:rsidP="00FF7C31">
      <w:pPr>
        <w:spacing w:after="0" w:line="240" w:lineRule="auto"/>
      </w:pPr>
      <w:r>
        <w:separator/>
      </w:r>
    </w:p>
  </w:footnote>
  <w:footnote w:type="continuationSeparator" w:id="0">
    <w:p w:rsidR="00976B0F" w:rsidRDefault="00976B0F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</w:t>
    </w:r>
    <w:r w:rsidR="0058022E">
      <w:t>23</w:t>
    </w:r>
    <w:r w:rsidR="0017325F">
      <w:t>/</w:t>
    </w:r>
    <w:r w:rsidR="0058022E">
      <w:t>Mayo</w:t>
    </w:r>
    <w:r w:rsidR="0017325F">
      <w:t>/</w:t>
    </w:r>
    <w:r w:rsidR="0058022E">
      <w:t>2016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439D3"/>
    <w:rsid w:val="00071E72"/>
    <w:rsid w:val="00094292"/>
    <w:rsid w:val="000E00C3"/>
    <w:rsid w:val="000F6173"/>
    <w:rsid w:val="000F6A61"/>
    <w:rsid w:val="0010098E"/>
    <w:rsid w:val="001028C3"/>
    <w:rsid w:val="00144F15"/>
    <w:rsid w:val="0017325F"/>
    <w:rsid w:val="001825B4"/>
    <w:rsid w:val="001D34E2"/>
    <w:rsid w:val="001D4952"/>
    <w:rsid w:val="001D6BE8"/>
    <w:rsid w:val="001F70B7"/>
    <w:rsid w:val="00213684"/>
    <w:rsid w:val="002261AD"/>
    <w:rsid w:val="00280B20"/>
    <w:rsid w:val="002861B8"/>
    <w:rsid w:val="0029626B"/>
    <w:rsid w:val="0029697F"/>
    <w:rsid w:val="00322984"/>
    <w:rsid w:val="00323DDA"/>
    <w:rsid w:val="00325AE6"/>
    <w:rsid w:val="003305C0"/>
    <w:rsid w:val="0033144A"/>
    <w:rsid w:val="00343AEE"/>
    <w:rsid w:val="00357E67"/>
    <w:rsid w:val="00375DFE"/>
    <w:rsid w:val="003B4F10"/>
    <w:rsid w:val="003C5284"/>
    <w:rsid w:val="003F7DEF"/>
    <w:rsid w:val="00426BF8"/>
    <w:rsid w:val="00475411"/>
    <w:rsid w:val="00476FCA"/>
    <w:rsid w:val="00487731"/>
    <w:rsid w:val="004916B9"/>
    <w:rsid w:val="004B6257"/>
    <w:rsid w:val="004C206E"/>
    <w:rsid w:val="004E197E"/>
    <w:rsid w:val="004E7230"/>
    <w:rsid w:val="004F0C57"/>
    <w:rsid w:val="00561F68"/>
    <w:rsid w:val="0058022E"/>
    <w:rsid w:val="00581735"/>
    <w:rsid w:val="005C48A7"/>
    <w:rsid w:val="005C6A19"/>
    <w:rsid w:val="005D3014"/>
    <w:rsid w:val="005D6486"/>
    <w:rsid w:val="005E3EF6"/>
    <w:rsid w:val="005F684C"/>
    <w:rsid w:val="00646253"/>
    <w:rsid w:val="006739A9"/>
    <w:rsid w:val="00674330"/>
    <w:rsid w:val="006C1C46"/>
    <w:rsid w:val="007048B2"/>
    <w:rsid w:val="00711960"/>
    <w:rsid w:val="0073140E"/>
    <w:rsid w:val="00733800"/>
    <w:rsid w:val="0075081B"/>
    <w:rsid w:val="00757278"/>
    <w:rsid w:val="007849A1"/>
    <w:rsid w:val="00787378"/>
    <w:rsid w:val="00796DE2"/>
    <w:rsid w:val="007B504E"/>
    <w:rsid w:val="007C373F"/>
    <w:rsid w:val="00855EF9"/>
    <w:rsid w:val="0085715D"/>
    <w:rsid w:val="008A3E0B"/>
    <w:rsid w:val="008B097D"/>
    <w:rsid w:val="008C7065"/>
    <w:rsid w:val="008D1EE4"/>
    <w:rsid w:val="008E2C3D"/>
    <w:rsid w:val="00904802"/>
    <w:rsid w:val="00922153"/>
    <w:rsid w:val="00976B0F"/>
    <w:rsid w:val="009B57A9"/>
    <w:rsid w:val="00A0427A"/>
    <w:rsid w:val="00A1261F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BF1478"/>
    <w:rsid w:val="00C0264A"/>
    <w:rsid w:val="00C54751"/>
    <w:rsid w:val="00CB2E30"/>
    <w:rsid w:val="00CB309C"/>
    <w:rsid w:val="00CE142E"/>
    <w:rsid w:val="00D5318A"/>
    <w:rsid w:val="00DC29B9"/>
    <w:rsid w:val="00DD1AF9"/>
    <w:rsid w:val="00DF592C"/>
    <w:rsid w:val="00E51BD2"/>
    <w:rsid w:val="00E6728B"/>
    <w:rsid w:val="00E76836"/>
    <w:rsid w:val="00EF0295"/>
    <w:rsid w:val="00EF26E7"/>
    <w:rsid w:val="00EF5576"/>
    <w:rsid w:val="00F351EB"/>
    <w:rsid w:val="00F50863"/>
    <w:rsid w:val="00F70D9A"/>
    <w:rsid w:val="00F87B2D"/>
    <w:rsid w:val="00FB1BE9"/>
    <w:rsid w:val="00FE7796"/>
    <w:rsid w:val="00FF2C4A"/>
    <w:rsid w:val="00FF738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C7065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2812-9DB3-4F12-ADEB-2D3C41E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2117</Words>
  <Characters>11648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Lily Del Cid</dc:creator>
  <cp:lastModifiedBy>Leticia Castillo</cp:lastModifiedBy>
  <cp:revision>2</cp:revision>
  <cp:lastPrinted>2016-04-29T01:02:00Z</cp:lastPrinted>
  <dcterms:created xsi:type="dcterms:W3CDTF">2016-05-31T19:45:00Z</dcterms:created>
  <dcterms:modified xsi:type="dcterms:W3CDTF">2016-05-31T19:45:00Z</dcterms:modified>
</cp:coreProperties>
</file>