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FF5EC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</w:t>
            </w:r>
            <w:r w:rsidR="00B90978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E50BA3">
              <w:rPr>
                <w:rFonts w:ascii="Century Gothic" w:hAnsi="Century Gothic" w:cs="Century Gothic"/>
                <w:b/>
                <w:bCs/>
              </w:rPr>
              <w:t>Hidrología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D79E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Subdirector de Hidrología</w:t>
            </w:r>
            <w:r w:rsidR="00B90978">
              <w:rPr>
                <w:rFonts w:ascii="Century Gothic" w:hAnsi="Century Gothic" w:cs="Century Gothic"/>
                <w:b/>
                <w:bCs/>
              </w:rPr>
              <w:t xml:space="preserve">, Coordinador de </w:t>
            </w:r>
            <w:r>
              <w:rPr>
                <w:rFonts w:ascii="Century Gothic" w:hAnsi="Century Gothic" w:cs="Century Gothic"/>
                <w:b/>
                <w:bCs/>
              </w:rPr>
              <w:t>Geofísica y Analista técnico.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8F3FB2" w:rsidRDefault="008F3FB2" w:rsidP="008F3FB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firstLine="56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entre el personal del área, la elaboración de</w:t>
      </w:r>
      <w:r w:rsidR="00A36957">
        <w:rPr>
          <w:rFonts w:ascii="Century Gothic" w:hAnsi="Century Gothic" w:cs="Century Gothic"/>
          <w:sz w:val="18"/>
          <w:szCs w:val="18"/>
        </w:rPr>
        <w:t xml:space="preserve"> estudios y proyectos hidrológicos</w:t>
      </w:r>
      <w:r w:rsidR="00A36957" w:rsidRPr="00A36957">
        <w:rPr>
          <w:rFonts w:ascii="Century Gothic" w:hAnsi="Century Gothic" w:cs="Century Gothic"/>
          <w:sz w:val="18"/>
          <w:szCs w:val="18"/>
        </w:rPr>
        <w:t xml:space="preserve"> </w:t>
      </w:r>
      <w:r w:rsidR="00E606CD">
        <w:rPr>
          <w:rFonts w:ascii="Century Gothic" w:hAnsi="Century Gothic" w:cs="Century Gothic"/>
          <w:sz w:val="18"/>
          <w:szCs w:val="18"/>
        </w:rPr>
        <w:t xml:space="preserve">y exploraciones geofísicas </w:t>
      </w:r>
      <w:r w:rsidR="00A36957">
        <w:rPr>
          <w:rFonts w:ascii="Century Gothic" w:hAnsi="Century Gothic" w:cs="Century Gothic"/>
          <w:sz w:val="18"/>
          <w:szCs w:val="18"/>
        </w:rPr>
        <w:t xml:space="preserve">que se realicen bajo contrato o convenio, </w:t>
      </w:r>
      <w:r w:rsidR="00E606CD">
        <w:rPr>
          <w:rFonts w:ascii="Century Gothic" w:hAnsi="Century Gothic" w:cs="Century Gothic"/>
          <w:sz w:val="18"/>
          <w:szCs w:val="18"/>
        </w:rPr>
        <w:t>además</w:t>
      </w:r>
      <w:r w:rsidR="00A36957">
        <w:rPr>
          <w:rFonts w:ascii="Century Gothic" w:hAnsi="Century Gothic" w:cs="Century Gothic"/>
          <w:sz w:val="18"/>
          <w:szCs w:val="18"/>
        </w:rPr>
        <w:t xml:space="preserve"> de</w:t>
      </w:r>
      <w:r w:rsidR="00E606CD">
        <w:rPr>
          <w:rFonts w:ascii="Century Gothic" w:hAnsi="Century Gothic" w:cs="Century Gothic"/>
          <w:sz w:val="18"/>
          <w:szCs w:val="18"/>
        </w:rPr>
        <w:t>l</w:t>
      </w:r>
      <w:r w:rsidR="00A36957">
        <w:rPr>
          <w:rFonts w:ascii="Century Gothic" w:hAnsi="Century Gothic" w:cs="Century Gothic"/>
          <w:sz w:val="18"/>
          <w:szCs w:val="18"/>
        </w:rPr>
        <w:t xml:space="preserve"> monitoreo y registro de variables climatológicas</w:t>
      </w:r>
      <w:r w:rsidR="007D79EC">
        <w:rPr>
          <w:rFonts w:ascii="Century Gothic" w:hAnsi="Century Gothic" w:cs="Century Gothic"/>
          <w:sz w:val="18"/>
          <w:szCs w:val="18"/>
        </w:rPr>
        <w:t>.</w:t>
      </w:r>
      <w:r w:rsidR="00E606CD">
        <w:rPr>
          <w:rFonts w:ascii="Century Gothic" w:hAnsi="Century Gothic" w:cs="Century Gothic"/>
          <w:sz w:val="18"/>
          <w:szCs w:val="18"/>
        </w:rPr>
        <w:t xml:space="preserve"> 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FB1BE9" w:rsidRPr="00FB1BE9" w:rsidRDefault="008F3FB2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Proponer al Director General la cartera de </w:t>
      </w:r>
      <w:r w:rsidR="00EC53B8">
        <w:rPr>
          <w:rFonts w:ascii="Century Gothic" w:hAnsi="Century Gothic" w:cs="Century Gothic"/>
          <w:sz w:val="18"/>
          <w:szCs w:val="18"/>
        </w:rPr>
        <w:t xml:space="preserve">estudios y </w:t>
      </w:r>
      <w:r>
        <w:rPr>
          <w:rFonts w:ascii="Century Gothic" w:hAnsi="Century Gothic" w:cs="Century Gothic"/>
          <w:sz w:val="18"/>
          <w:szCs w:val="18"/>
        </w:rPr>
        <w:t>proyectos a incluir en el Programa Operativo Anual.</w:t>
      </w:r>
    </w:p>
    <w:p w:rsidR="00FB1BE9" w:rsidRPr="00FB1BE9" w:rsidRDefault="00EC53B8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la supervisión de estudios y</w:t>
      </w:r>
      <w:r w:rsidR="008F3FB2">
        <w:rPr>
          <w:rFonts w:ascii="Century Gothic" w:hAnsi="Century Gothic" w:cs="Century Gothic"/>
          <w:sz w:val="18"/>
          <w:szCs w:val="18"/>
        </w:rPr>
        <w:t xml:space="preserve"> proyectos que realiza e</w:t>
      </w:r>
      <w:r w:rsidR="00850D77">
        <w:rPr>
          <w:rFonts w:ascii="Century Gothic" w:hAnsi="Century Gothic" w:cs="Century Gothic"/>
          <w:sz w:val="18"/>
          <w:szCs w:val="18"/>
        </w:rPr>
        <w:t>l</w:t>
      </w:r>
      <w:r w:rsidR="008F3FB2">
        <w:rPr>
          <w:rFonts w:ascii="Century Gothic" w:hAnsi="Century Gothic" w:cs="Century Gothic"/>
          <w:sz w:val="18"/>
          <w:szCs w:val="18"/>
        </w:rPr>
        <w:t xml:space="preserve"> personal del área.</w:t>
      </w:r>
    </w:p>
    <w:p w:rsidR="00850D77" w:rsidRDefault="00850D77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la supervisión de </w:t>
      </w:r>
      <w:r w:rsidR="007D79EC">
        <w:rPr>
          <w:rFonts w:ascii="Century Gothic" w:hAnsi="Century Gothic" w:cs="Century Gothic"/>
          <w:sz w:val="18"/>
          <w:szCs w:val="18"/>
        </w:rPr>
        <w:t>estudios y exploraciones geofísicas</w:t>
      </w:r>
      <w:r>
        <w:rPr>
          <w:rFonts w:ascii="Century Gothic" w:hAnsi="Century Gothic" w:cs="Century Gothic"/>
          <w:sz w:val="18"/>
          <w:szCs w:val="18"/>
        </w:rPr>
        <w:t xml:space="preserve"> contratadas cuando le sea requerido, en los términos establecidos por la Ley de Obras Públicas y Servicios Relacionados con las mismas de orden federal o estatal, según corresponda.</w:t>
      </w:r>
    </w:p>
    <w:p w:rsidR="007D79EC" w:rsidRDefault="007D79EC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Dar seguimiento y difusión de los eventos climatológicos extremos que pueda afectar las actividades económicas y productivas.</w:t>
      </w:r>
    </w:p>
    <w:p w:rsidR="00AC3846" w:rsidRDefault="00AC3846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Participar como representante en reuniones del Comité de Operaciones de Emergencia convocadas por la Unidad Estatal de Protección Civil ante eventos climatológicos extremos.</w:t>
      </w:r>
    </w:p>
    <w:p w:rsidR="00FB1BE9" w:rsidRPr="00FB1BE9" w:rsidRDefault="001B44DF" w:rsidP="001B44DF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</w:t>
      </w:r>
      <w:r w:rsidR="008F3FB2">
        <w:rPr>
          <w:rFonts w:ascii="Century Gothic" w:hAnsi="Century Gothic" w:cs="Century Gothic"/>
          <w:sz w:val="18"/>
          <w:szCs w:val="18"/>
        </w:rPr>
        <w:t xml:space="preserve"> que los supervisores de </w:t>
      </w:r>
      <w:r w:rsidR="007D79EC">
        <w:rPr>
          <w:rFonts w:ascii="Century Gothic" w:hAnsi="Century Gothic" w:cs="Century Gothic"/>
          <w:sz w:val="18"/>
          <w:szCs w:val="18"/>
        </w:rPr>
        <w:t xml:space="preserve">estudios y </w:t>
      </w:r>
      <w:r w:rsidR="008F3FB2">
        <w:rPr>
          <w:rFonts w:ascii="Century Gothic" w:hAnsi="Century Gothic" w:cs="Century Gothic"/>
          <w:sz w:val="18"/>
          <w:szCs w:val="18"/>
        </w:rPr>
        <w:t xml:space="preserve">proyectos realizados bajo contrato o convenio, </w:t>
      </w:r>
      <w:r>
        <w:rPr>
          <w:rFonts w:ascii="Century Gothic" w:hAnsi="Century Gothic" w:cs="Century Gothic"/>
          <w:sz w:val="18"/>
          <w:szCs w:val="18"/>
        </w:rPr>
        <w:t>realicen las verificaciones</w:t>
      </w:r>
      <w:r w:rsidR="008F3FB2">
        <w:rPr>
          <w:rFonts w:ascii="Century Gothic" w:hAnsi="Century Gothic" w:cs="Century Gothic"/>
          <w:sz w:val="18"/>
          <w:szCs w:val="18"/>
        </w:rPr>
        <w:t xml:space="preserve"> conforme a la Ley de Obras Públicas y Servicios Relacionados con las mismas, de orden federal o estatal, según corresponda, asegurando la integración de la documentación administrativa y legal requerida para los expedientes únicos</w:t>
      </w:r>
      <w:r>
        <w:rPr>
          <w:rFonts w:ascii="Century Gothic" w:hAnsi="Century Gothic" w:cs="Century Gothic"/>
          <w:sz w:val="18"/>
          <w:szCs w:val="18"/>
        </w:rPr>
        <w:t xml:space="preserve"> y su registro en el Sistema de Evidencias</w:t>
      </w:r>
      <w:r w:rsidR="008F3FB2">
        <w:rPr>
          <w:rFonts w:ascii="Century Gothic" w:hAnsi="Century Gothic" w:cs="Century Gothic"/>
          <w:sz w:val="18"/>
          <w:szCs w:val="18"/>
        </w:rPr>
        <w:t xml:space="preserve">. </w:t>
      </w:r>
    </w:p>
    <w:p w:rsidR="00850D77" w:rsidRDefault="00850D77" w:rsidP="00850D7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Auxiliar al personal del área en la gestión de trámites, anuencias y otros requerimientos de información que se requieran para el cumplimiento de las acciones programadas.</w:t>
      </w:r>
      <w:r w:rsidRPr="00FB1BE9">
        <w:rPr>
          <w:rFonts w:ascii="Century Gothic" w:hAnsi="Century Gothic" w:cs="Century Gothic"/>
          <w:sz w:val="18"/>
          <w:szCs w:val="18"/>
        </w:rPr>
        <w:tab/>
      </w:r>
    </w:p>
    <w:p w:rsidR="00FB1BE9" w:rsidRPr="00FB1BE9" w:rsidRDefault="001B44DF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oportunamente los asuntos turnados en el ámbito de su competencia.</w:t>
      </w:r>
    </w:p>
    <w:p w:rsidR="001B44DF" w:rsidRDefault="001B44DF" w:rsidP="00213684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Asegurar la atención oportuna de las observaciones derivadas de los procedimientos de auditoría de los distintos órganos fiscalizadores.</w:t>
      </w:r>
    </w:p>
    <w:p w:rsidR="001B44DF" w:rsidRDefault="001B44DF" w:rsidP="001B44DF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Century Gothic" w:hAnsi="Century Gothic" w:cs="Century Gothic"/>
          <w:sz w:val="18"/>
          <w:szCs w:val="18"/>
        </w:rPr>
      </w:pPr>
    </w:p>
    <w:p w:rsidR="001B44DF" w:rsidRPr="0007304C" w:rsidRDefault="001B44DF" w:rsidP="001B44DF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1B44DF" w:rsidRPr="00213684" w:rsidRDefault="001B44DF" w:rsidP="001B44D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B40E1B" w:rsidRDefault="00F351EB" w:rsidP="004858F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410" w:hanging="22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4858FE">
        <w:rPr>
          <w:rFonts w:ascii="Century Gothic" w:hAnsi="Century Gothic" w:cs="Century Gothic"/>
          <w:sz w:val="18"/>
          <w:szCs w:val="18"/>
        </w:rPr>
        <w:t>Con la Dirección General de Costos, Concursos y Contratos para la atención de juntas de aclaraciones y visitas al sitio de los trabajos licitados, asesoría en materia de licitaciones y contratos.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4858FE">
        <w:rPr>
          <w:rFonts w:ascii="Century Gothic" w:hAnsi="Century Gothic" w:cs="Century Gothic"/>
          <w:sz w:val="18"/>
          <w:szCs w:val="18"/>
        </w:rPr>
        <w:t>Con la Dirección General de Administraci</w:t>
      </w:r>
      <w:r w:rsidR="00217C46">
        <w:rPr>
          <w:rFonts w:ascii="Century Gothic" w:hAnsi="Century Gothic" w:cs="Century Gothic"/>
          <w:sz w:val="18"/>
          <w:szCs w:val="18"/>
        </w:rPr>
        <w:t>ón y Finanzas para la gestión de pagos por conceptos de viáticos, anticipos y estimaciones de obra.</w:t>
      </w:r>
    </w:p>
    <w:p w:rsidR="00CA076C" w:rsidRDefault="00CA076C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 xml:space="preserve">c) con la Dirección General de </w:t>
      </w:r>
      <w:r w:rsidR="00E81762"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 xml:space="preserve">nfraestructura </w:t>
      </w:r>
      <w:r w:rsidR="00E81762">
        <w:rPr>
          <w:rFonts w:ascii="Century Gothic" w:hAnsi="Century Gothic" w:cs="Century Gothic"/>
          <w:sz w:val="18"/>
          <w:szCs w:val="18"/>
        </w:rPr>
        <w:t xml:space="preserve">Hidráulica </w:t>
      </w:r>
      <w:r>
        <w:rPr>
          <w:rFonts w:ascii="Century Gothic" w:hAnsi="Century Gothic" w:cs="Century Gothic"/>
          <w:sz w:val="18"/>
          <w:szCs w:val="18"/>
        </w:rPr>
        <w:t xml:space="preserve">Urbana para apoyo en estudios Geofísicos y la transferencia de información </w:t>
      </w:r>
      <w:proofErr w:type="spellStart"/>
      <w:r>
        <w:rPr>
          <w:rFonts w:ascii="Century Gothic" w:hAnsi="Century Gothic" w:cs="Century Gothic"/>
          <w:sz w:val="18"/>
          <w:szCs w:val="18"/>
        </w:rPr>
        <w:t>hidrometeorologica</w:t>
      </w:r>
      <w:proofErr w:type="spellEnd"/>
      <w:r>
        <w:rPr>
          <w:rFonts w:ascii="Century Gothic" w:hAnsi="Century Gothic" w:cs="Century Gothic"/>
          <w:sz w:val="18"/>
          <w:szCs w:val="18"/>
        </w:rPr>
        <w:t>.</w:t>
      </w:r>
    </w:p>
    <w:p w:rsidR="00CA076C" w:rsidRDefault="00CA076C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D52379" w:rsidRDefault="00CA076C" w:rsidP="00D5237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Con la Dirección</w:t>
      </w:r>
      <w:r w:rsidR="00D52379">
        <w:rPr>
          <w:rFonts w:ascii="Century Gothic" w:hAnsi="Century Gothic" w:cs="Century Gothic"/>
          <w:sz w:val="18"/>
          <w:szCs w:val="18"/>
        </w:rPr>
        <w:t xml:space="preserve"> de </w:t>
      </w:r>
      <w:proofErr w:type="spellStart"/>
      <w:r w:rsidR="00E81762">
        <w:rPr>
          <w:rFonts w:ascii="Century Gothic" w:hAnsi="Century Gothic" w:cs="Century Gothic"/>
          <w:sz w:val="18"/>
          <w:szCs w:val="18"/>
        </w:rPr>
        <w:t>Construccion</w:t>
      </w:r>
      <w:proofErr w:type="spellEnd"/>
      <w:r w:rsidR="00E81762">
        <w:rPr>
          <w:rFonts w:ascii="Century Gothic" w:hAnsi="Century Gothic" w:cs="Century Gothic"/>
          <w:sz w:val="18"/>
          <w:szCs w:val="18"/>
        </w:rPr>
        <w:t xml:space="preserve"> </w:t>
      </w:r>
      <w:r w:rsidR="00D52379">
        <w:rPr>
          <w:rFonts w:ascii="Century Gothic" w:hAnsi="Century Gothic" w:cs="Century Gothic"/>
          <w:sz w:val="18"/>
          <w:szCs w:val="18"/>
        </w:rPr>
        <w:t xml:space="preserve">y la Dirección de </w:t>
      </w:r>
      <w:r w:rsidR="00E81762">
        <w:rPr>
          <w:rFonts w:ascii="Century Gothic" w:hAnsi="Century Gothic" w:cs="Century Gothic"/>
          <w:sz w:val="18"/>
          <w:szCs w:val="18"/>
        </w:rPr>
        <w:t>Proyectos Hidroagricolas</w:t>
      </w:r>
      <w:r w:rsidR="00D52379">
        <w:rPr>
          <w:rFonts w:ascii="Century Gothic" w:hAnsi="Century Gothic" w:cs="Century Gothic"/>
          <w:sz w:val="18"/>
          <w:szCs w:val="18"/>
        </w:rPr>
        <w:t xml:space="preserve"> de la Dirección General de Infraestructura Hidroagricola para apoyo en estudios Geofísicos y la transferencia de información </w:t>
      </w:r>
      <w:proofErr w:type="spellStart"/>
      <w:r w:rsidR="00D52379">
        <w:rPr>
          <w:rFonts w:ascii="Century Gothic" w:hAnsi="Century Gothic" w:cs="Century Gothic"/>
          <w:sz w:val="18"/>
          <w:szCs w:val="18"/>
        </w:rPr>
        <w:t>hidrometeorologica</w:t>
      </w:r>
      <w:proofErr w:type="spellEnd"/>
      <w:r w:rsidR="00D52379">
        <w:rPr>
          <w:rFonts w:ascii="Century Gothic" w:hAnsi="Century Gothic" w:cs="Century Gothic"/>
          <w:sz w:val="18"/>
          <w:szCs w:val="18"/>
        </w:rPr>
        <w:t>.</w:t>
      </w:r>
    </w:p>
    <w:p w:rsidR="00AC3846" w:rsidRDefault="00AC38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AC38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Externas:    </w:t>
      </w:r>
      <w:r>
        <w:rPr>
          <w:rFonts w:ascii="Century Gothic" w:hAnsi="Century Gothic" w:cs="Century Gothic"/>
          <w:sz w:val="18"/>
          <w:szCs w:val="18"/>
        </w:rPr>
        <w:t>a</w:t>
      </w:r>
      <w:r w:rsidR="00217C46">
        <w:rPr>
          <w:rFonts w:ascii="Century Gothic" w:hAnsi="Century Gothic" w:cs="Century Gothic"/>
          <w:sz w:val="18"/>
          <w:szCs w:val="18"/>
        </w:rPr>
        <w:t>) Con la Secretaría de la Contraloría General para atender requerimientos de auditoría física de las obras ejecutadas a cargo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AC3846">
        <w:rPr>
          <w:rFonts w:ascii="Century Gothic" w:hAnsi="Century Gothic" w:cs="Century Gothic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) Con el Instituto Superior de Auditoría y Fiscalización para atender requerimientos de auditoría física de las obras ejecutadas a cargo de la dirección de área.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F351EB" w:rsidP="00217C4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C3846">
        <w:rPr>
          <w:rFonts w:ascii="Century Gothic" w:hAnsi="Century Gothic" w:cs="Century Gothic"/>
          <w:sz w:val="18"/>
          <w:szCs w:val="18"/>
        </w:rPr>
        <w:t>c</w:t>
      </w:r>
      <w:r w:rsidR="00B40E1B">
        <w:rPr>
          <w:rFonts w:ascii="Century Gothic" w:hAnsi="Century Gothic" w:cs="Century Gothic"/>
          <w:sz w:val="18"/>
          <w:szCs w:val="18"/>
        </w:rPr>
        <w:t>)</w:t>
      </w:r>
      <w:r w:rsidR="00217C46">
        <w:rPr>
          <w:rFonts w:ascii="Century Gothic" w:hAnsi="Century Gothic" w:cs="Century Gothic"/>
          <w:sz w:val="18"/>
          <w:szCs w:val="18"/>
        </w:rPr>
        <w:t xml:space="preserve"> Con proveedores y contratistas que estén ejecutando acciones asignadas a la dirección de área.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AC3846"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) </w:t>
      </w:r>
      <w:r w:rsidR="00217C46">
        <w:rPr>
          <w:rFonts w:ascii="Century Gothic" w:hAnsi="Century Gothic" w:cs="Century Gothic"/>
          <w:sz w:val="18"/>
          <w:szCs w:val="18"/>
        </w:rPr>
        <w:t>Con los entes fiscalizadores para atender requerimientos de auditoría física de las obras a cargo el personal de la dirección de área.</w:t>
      </w: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217C46" w:rsidRDefault="00217C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AC3846"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) Con autoridades municipales y organismos operadores para coordinar la ejecución de acciones por parte de la dirección de área, en beneficio de sus usuarios y localidades.</w:t>
      </w:r>
    </w:p>
    <w:p w:rsidR="00AC3846" w:rsidRDefault="00AC38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AC3846" w:rsidRDefault="00AC38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 )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Con la Comisión Nacional del Agua para intercambio de información </w:t>
      </w:r>
      <w:proofErr w:type="spellStart"/>
      <w:r>
        <w:rPr>
          <w:rFonts w:ascii="Century Gothic" w:hAnsi="Century Gothic" w:cs="Century Gothic"/>
          <w:sz w:val="18"/>
          <w:szCs w:val="18"/>
        </w:rPr>
        <w:t>hidrometeorologica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y en la colaboración en el monitoreo y registro de variables climatológicas.</w:t>
      </w:r>
    </w:p>
    <w:p w:rsidR="00AC3846" w:rsidRDefault="00AC38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AC3846" w:rsidRDefault="00AC3846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g) </w:t>
      </w:r>
      <w:r w:rsidR="00D52379"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 xml:space="preserve">on la </w:t>
      </w:r>
      <w:r w:rsidR="00CA076C">
        <w:rPr>
          <w:rFonts w:ascii="Century Gothic" w:hAnsi="Century Gothic" w:cs="Century Gothic"/>
          <w:sz w:val="18"/>
          <w:szCs w:val="18"/>
        </w:rPr>
        <w:t>Comisión</w:t>
      </w:r>
      <w:r>
        <w:rPr>
          <w:rFonts w:ascii="Century Gothic" w:hAnsi="Century Gothic" w:cs="Century Gothic"/>
          <w:sz w:val="18"/>
          <w:szCs w:val="18"/>
        </w:rPr>
        <w:t xml:space="preserve"> de </w:t>
      </w:r>
      <w:r w:rsidR="00CA076C">
        <w:rPr>
          <w:rFonts w:ascii="Century Gothic" w:hAnsi="Century Gothic" w:cs="Century Gothic"/>
          <w:sz w:val="18"/>
          <w:szCs w:val="18"/>
        </w:rPr>
        <w:t>Límites</w:t>
      </w:r>
      <w:r>
        <w:rPr>
          <w:rFonts w:ascii="Century Gothic" w:hAnsi="Century Gothic" w:cs="Century Gothic"/>
          <w:sz w:val="18"/>
          <w:szCs w:val="18"/>
        </w:rPr>
        <w:t xml:space="preserve"> y Aguas para el </w:t>
      </w:r>
      <w:r w:rsidR="00CA076C">
        <w:rPr>
          <w:rFonts w:ascii="Century Gothic" w:hAnsi="Century Gothic" w:cs="Century Gothic"/>
          <w:sz w:val="18"/>
          <w:szCs w:val="18"/>
        </w:rPr>
        <w:t xml:space="preserve">coordinación de proyectos binacionales en materia de agua y coordinación de atención en emergencias </w:t>
      </w:r>
      <w:proofErr w:type="spellStart"/>
      <w:r w:rsidR="00CA076C">
        <w:rPr>
          <w:rFonts w:ascii="Century Gothic" w:hAnsi="Century Gothic" w:cs="Century Gothic"/>
          <w:sz w:val="18"/>
          <w:szCs w:val="18"/>
        </w:rPr>
        <w:t>hidrometeorologicas</w:t>
      </w:r>
      <w:proofErr w:type="spellEnd"/>
      <w:r w:rsidR="00CA076C">
        <w:rPr>
          <w:rFonts w:ascii="Century Gothic" w:hAnsi="Century Gothic" w:cs="Century Gothic"/>
          <w:sz w:val="18"/>
          <w:szCs w:val="18"/>
        </w:rPr>
        <w:t xml:space="preserve">. </w:t>
      </w:r>
    </w:p>
    <w:p w:rsidR="00CA076C" w:rsidRDefault="00CA076C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</w:p>
    <w:p w:rsidR="00CA076C" w:rsidRDefault="00CA076C" w:rsidP="00217C4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h) Con los Consejos de Cuenca para la gestión de estudios y proyectos de mejoramiento de las cuencas hidrológicas.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Índice de cumplimiento de acciones (acción ejecutada / acción programada * 100)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Índice de cumplimiento en la atención de asuntos turnados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Informe mensual y trimestral de avance físico – financiero de proyectos</w:t>
      </w:r>
      <w:r w:rsidRPr="00FE554B">
        <w:rPr>
          <w:rFonts w:ascii="Century Gothic" w:hAnsi="Century Gothic" w:cs="Century Gothic"/>
          <w:sz w:val="18"/>
          <w:szCs w:val="18"/>
        </w:rPr>
        <w:t>.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</w:p>
    <w:p w:rsidR="00FE554B" w:rsidRPr="00FE554B" w:rsidRDefault="00EC53B8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</w:t>
      </w:r>
      <w:r w:rsidR="00FE554B" w:rsidRPr="00FE554B">
        <w:rPr>
          <w:rFonts w:ascii="Century Gothic" w:hAnsi="Century Gothic" w:cs="Century Gothic"/>
          <w:sz w:val="18"/>
          <w:szCs w:val="18"/>
        </w:rPr>
        <w:t xml:space="preserve">Informes que le sean solicitados </w:t>
      </w:r>
      <w:r w:rsidR="00FE554B">
        <w:rPr>
          <w:rFonts w:ascii="Century Gothic" w:hAnsi="Century Gothic" w:cs="Century Gothic"/>
          <w:sz w:val="18"/>
          <w:szCs w:val="18"/>
        </w:rPr>
        <w:t>por el titular de la unidad</w:t>
      </w:r>
      <w:r w:rsidR="00FE554B" w:rsidRPr="00FE554B">
        <w:rPr>
          <w:rFonts w:ascii="Century Gothic" w:hAnsi="Century Gothic" w:cs="Century Gothic"/>
          <w:sz w:val="18"/>
          <w:szCs w:val="18"/>
        </w:rPr>
        <w:t xml:space="preserve"> administrativa.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FE554B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FE554B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217C46" w:rsidRDefault="00217C46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:rsidR="00B40E1B" w:rsidRPr="00217C46" w:rsidRDefault="0073140E" w:rsidP="00217C4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17C46">
        <w:rPr>
          <w:rFonts w:ascii="Century Gothic" w:hAnsi="Century Gothic" w:cs="Century Gothic"/>
          <w:bCs/>
          <w:sz w:val="18"/>
          <w:szCs w:val="18"/>
        </w:rPr>
        <w:t>Ingeniería Hidráulica, Ingeniería Civil,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 Arquitectura, Ingeniería en Agronomía, Ingeniería en Gestión de Proyectos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17C46">
        <w:rPr>
          <w:rFonts w:ascii="Century Gothic" w:hAnsi="Century Gothic" w:cs="Century Gothic"/>
          <w:bCs/>
          <w:sz w:val="18"/>
          <w:szCs w:val="18"/>
        </w:rPr>
        <w:t>Hidrología, Hidráulica</w:t>
      </w:r>
      <w:r w:rsidR="00217C46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217C46">
        <w:rPr>
          <w:rFonts w:ascii="Century Gothic" w:hAnsi="Century Gothic" w:cs="Century Gothic"/>
          <w:bCs/>
          <w:sz w:val="18"/>
          <w:szCs w:val="18"/>
        </w:rPr>
        <w:t xml:space="preserve">Construcción, 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Arquitectura, Diseño de Proyectos </w:t>
      </w:r>
      <w:r w:rsidR="00217C46">
        <w:rPr>
          <w:rFonts w:ascii="Century Gothic" w:hAnsi="Century Gothic" w:cs="Century Gothic"/>
          <w:bCs/>
          <w:sz w:val="18"/>
          <w:szCs w:val="18"/>
        </w:rPr>
        <w:t>o área afín</w:t>
      </w:r>
    </w:p>
    <w:p w:rsidR="00217C46" w:rsidRDefault="00217C46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</w:t>
      </w:r>
      <w:r w:rsidR="000B67DD">
        <w:rPr>
          <w:rFonts w:ascii="Century Gothic" w:hAnsi="Century Gothic" w:cs="Century Gothic"/>
          <w:sz w:val="18"/>
          <w:szCs w:val="18"/>
        </w:rPr>
        <w:t>Elaboración de proyectos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 2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</w:t>
      </w:r>
      <w:r w:rsidR="000B67DD">
        <w:rPr>
          <w:rFonts w:ascii="Century Gothic" w:hAnsi="Century Gothic" w:cs="Century Gothic"/>
          <w:sz w:val="18"/>
          <w:szCs w:val="18"/>
        </w:rPr>
        <w:t>Supervisión de obra pública</w:t>
      </w:r>
      <w:r>
        <w:rPr>
          <w:rFonts w:ascii="Century Gothic" w:hAnsi="Century Gothic" w:cs="Century Gothic"/>
          <w:sz w:val="18"/>
          <w:szCs w:val="18"/>
        </w:rPr>
        <w:t xml:space="preserve">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 2 años</w:t>
      </w:r>
    </w:p>
    <w:p w:rsidR="000B67DD" w:rsidRDefault="000B67D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 Administración Pública</w:t>
      </w:r>
      <w:r>
        <w:rPr>
          <w:rFonts w:ascii="Century Gothic" w:hAnsi="Century Gothic" w:cs="Century Gothic"/>
          <w:sz w:val="18"/>
          <w:szCs w:val="18"/>
        </w:rPr>
        <w:tab/>
        <w:t xml:space="preserve">       tiempo: 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7D79EC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AC3846">
      <w:pPr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C384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C38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A9270D" w:rsidRDefault="00A9270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3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37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A9270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A9270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523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5237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A9270D" w:rsidRDefault="00A9270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 xml:space="preserve">Rutinas relativamente complejas bajo prácticas estandarizadas </w:t>
      </w:r>
      <w:r w:rsidR="000B67DD">
        <w:rPr>
          <w:rFonts w:ascii="Century Gothic" w:hAnsi="Century Gothic" w:cs="Century Gothic"/>
          <w:sz w:val="18"/>
          <w:szCs w:val="18"/>
        </w:rPr>
        <w:t>y/o procedimientos establecidos.</w:t>
      </w:r>
      <w:r>
        <w:rPr>
          <w:rFonts w:ascii="Century Gothic" w:hAnsi="Century Gothic" w:cs="Century Gothic"/>
          <w:sz w:val="18"/>
          <w:szCs w:val="18"/>
        </w:rPr>
        <w:t xml:space="preserve">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7D79EC">
        <w:rPr>
          <w:rFonts w:ascii="Century Gothic" w:hAnsi="Century Gothic" w:cs="Century Gothic"/>
          <w:sz w:val="18"/>
          <w:szCs w:val="18"/>
        </w:rPr>
        <w:t>Jesús</w:t>
      </w:r>
      <w:r w:rsidR="00A9270D">
        <w:rPr>
          <w:rFonts w:ascii="Century Gothic" w:hAnsi="Century Gothic" w:cs="Century Gothic"/>
          <w:sz w:val="18"/>
          <w:szCs w:val="18"/>
        </w:rPr>
        <w:t xml:space="preserve"> Francisco Flores </w:t>
      </w:r>
      <w:r w:rsidR="007D79EC">
        <w:rPr>
          <w:rFonts w:ascii="Century Gothic" w:hAnsi="Century Gothic" w:cs="Century Gothic"/>
          <w:sz w:val="18"/>
          <w:szCs w:val="18"/>
        </w:rPr>
        <w:t>Félix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Hildebrando Ramos Luna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 xml:space="preserve">Director de </w:t>
      </w:r>
      <w:r w:rsidR="007D79EC">
        <w:rPr>
          <w:rFonts w:ascii="Century Gothic" w:hAnsi="Century Gothic" w:cs="Century Gothic"/>
          <w:sz w:val="18"/>
          <w:szCs w:val="18"/>
        </w:rPr>
        <w:t>Hidrología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67DD">
        <w:rPr>
          <w:rFonts w:ascii="Century Gothic" w:hAnsi="Century Gothic" w:cs="Century Gothic"/>
          <w:sz w:val="18"/>
          <w:szCs w:val="18"/>
        </w:rPr>
        <w:t>Director General de Infraestructura Hidroagrícola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DE" w:rsidRDefault="006970DE" w:rsidP="00FF7C31">
      <w:pPr>
        <w:spacing w:after="0" w:line="240" w:lineRule="auto"/>
      </w:pPr>
      <w:r>
        <w:separator/>
      </w:r>
    </w:p>
  </w:endnote>
  <w:endnote w:type="continuationSeparator" w:id="0">
    <w:p w:rsidR="006970DE" w:rsidRDefault="006970DE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81762" w:rsidRPr="00E81762">
        <w:rPr>
          <w:rFonts w:asciiTheme="majorHAnsi" w:hAnsiTheme="majorHAnsi"/>
          <w:noProof/>
        </w:rPr>
        <w:t>2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DE" w:rsidRDefault="006970DE" w:rsidP="00FF7C31">
      <w:pPr>
        <w:spacing w:after="0" w:line="240" w:lineRule="auto"/>
      </w:pPr>
      <w:r>
        <w:separator/>
      </w:r>
    </w:p>
  </w:footnote>
  <w:footnote w:type="continuationSeparator" w:id="0">
    <w:p w:rsidR="006970DE" w:rsidRDefault="006970DE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</w:t>
    </w:r>
    <w:r w:rsidR="00A9270D">
      <w:t>30</w:t>
    </w:r>
    <w:r w:rsidR="0017325F">
      <w:t>/</w:t>
    </w:r>
    <w:r w:rsidR="00FE554B">
      <w:t>Mayo</w:t>
    </w:r>
    <w:r w:rsidR="0017325F">
      <w:t>/</w:t>
    </w:r>
    <w:r w:rsidR="00FE554B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B67DD"/>
    <w:rsid w:val="000E00C3"/>
    <w:rsid w:val="000F6173"/>
    <w:rsid w:val="000F6A61"/>
    <w:rsid w:val="0010098E"/>
    <w:rsid w:val="001028C3"/>
    <w:rsid w:val="00144F15"/>
    <w:rsid w:val="0017325F"/>
    <w:rsid w:val="001744B8"/>
    <w:rsid w:val="001825B4"/>
    <w:rsid w:val="001B44DF"/>
    <w:rsid w:val="001D34E2"/>
    <w:rsid w:val="001D4952"/>
    <w:rsid w:val="00213684"/>
    <w:rsid w:val="00217C46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729E0"/>
    <w:rsid w:val="003B4F10"/>
    <w:rsid w:val="003C5284"/>
    <w:rsid w:val="004111EE"/>
    <w:rsid w:val="00475411"/>
    <w:rsid w:val="004858FE"/>
    <w:rsid w:val="00487731"/>
    <w:rsid w:val="004916B9"/>
    <w:rsid w:val="004C206E"/>
    <w:rsid w:val="004E197E"/>
    <w:rsid w:val="004E5A96"/>
    <w:rsid w:val="004E7230"/>
    <w:rsid w:val="004F0C57"/>
    <w:rsid w:val="00581735"/>
    <w:rsid w:val="005C48A7"/>
    <w:rsid w:val="005C6A19"/>
    <w:rsid w:val="005D3014"/>
    <w:rsid w:val="005E3EF6"/>
    <w:rsid w:val="00646253"/>
    <w:rsid w:val="006739A9"/>
    <w:rsid w:val="006970DE"/>
    <w:rsid w:val="006C1C46"/>
    <w:rsid w:val="006D16AC"/>
    <w:rsid w:val="007048B2"/>
    <w:rsid w:val="0073140E"/>
    <w:rsid w:val="00733800"/>
    <w:rsid w:val="0075081B"/>
    <w:rsid w:val="00757278"/>
    <w:rsid w:val="007849A1"/>
    <w:rsid w:val="00787378"/>
    <w:rsid w:val="00796DE2"/>
    <w:rsid w:val="007D79EC"/>
    <w:rsid w:val="00850D77"/>
    <w:rsid w:val="00855EF9"/>
    <w:rsid w:val="0085715D"/>
    <w:rsid w:val="008A3E0B"/>
    <w:rsid w:val="008B097D"/>
    <w:rsid w:val="008E2C3D"/>
    <w:rsid w:val="008F3FB2"/>
    <w:rsid w:val="00922153"/>
    <w:rsid w:val="009B57A9"/>
    <w:rsid w:val="00A0427A"/>
    <w:rsid w:val="00A1261F"/>
    <w:rsid w:val="00A36957"/>
    <w:rsid w:val="00A9270D"/>
    <w:rsid w:val="00AC3846"/>
    <w:rsid w:val="00AE1803"/>
    <w:rsid w:val="00B03A9F"/>
    <w:rsid w:val="00B40359"/>
    <w:rsid w:val="00B40E1B"/>
    <w:rsid w:val="00B416C7"/>
    <w:rsid w:val="00B4596D"/>
    <w:rsid w:val="00B53099"/>
    <w:rsid w:val="00B57498"/>
    <w:rsid w:val="00B648B4"/>
    <w:rsid w:val="00B67829"/>
    <w:rsid w:val="00B719E2"/>
    <w:rsid w:val="00B90978"/>
    <w:rsid w:val="00BB2437"/>
    <w:rsid w:val="00BB4290"/>
    <w:rsid w:val="00BE621F"/>
    <w:rsid w:val="00C54751"/>
    <w:rsid w:val="00CA076C"/>
    <w:rsid w:val="00CE142E"/>
    <w:rsid w:val="00D52379"/>
    <w:rsid w:val="00D5318A"/>
    <w:rsid w:val="00DC29B9"/>
    <w:rsid w:val="00DD1AF9"/>
    <w:rsid w:val="00E50BA3"/>
    <w:rsid w:val="00E51BD2"/>
    <w:rsid w:val="00E606CD"/>
    <w:rsid w:val="00E76836"/>
    <w:rsid w:val="00E81762"/>
    <w:rsid w:val="00EC53B8"/>
    <w:rsid w:val="00EF0295"/>
    <w:rsid w:val="00EF26E7"/>
    <w:rsid w:val="00EF5576"/>
    <w:rsid w:val="00F23262"/>
    <w:rsid w:val="00F351EB"/>
    <w:rsid w:val="00F50863"/>
    <w:rsid w:val="00F70D9A"/>
    <w:rsid w:val="00FB1BE9"/>
    <w:rsid w:val="00FD268C"/>
    <w:rsid w:val="00FE554B"/>
    <w:rsid w:val="00FE7796"/>
    <w:rsid w:val="00FF2C4A"/>
    <w:rsid w:val="00FF5EC5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E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B8DD-A1E9-4BA7-8DBA-2C2679F7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1804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</vt:lpstr>
    </vt:vector>
  </TitlesOfParts>
  <Company>Hewlett-Packard Company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Francisco Flores</cp:lastModifiedBy>
  <cp:revision>10</cp:revision>
  <cp:lastPrinted>2016-05-30T16:14:00Z</cp:lastPrinted>
  <dcterms:created xsi:type="dcterms:W3CDTF">2016-05-30T15:34:00Z</dcterms:created>
  <dcterms:modified xsi:type="dcterms:W3CDTF">2016-05-30T17:35:00Z</dcterms:modified>
</cp:coreProperties>
</file>