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C31" w:rsidRDefault="004E5A96">
      <w:pPr>
        <w:widowControl w:val="0"/>
        <w:tabs>
          <w:tab w:val="center" w:pos="4950"/>
        </w:tabs>
        <w:autoSpaceDE w:val="0"/>
        <w:autoSpaceDN w:val="0"/>
        <w:adjustRightInd w:val="0"/>
        <w:spacing w:after="0" w:line="240" w:lineRule="auto"/>
        <w:rPr>
          <w:rFonts w:ascii="Century Gothic" w:hAnsi="Century Gothic" w:cs="Century Gothic"/>
          <w:sz w:val="23"/>
          <w:szCs w:val="23"/>
        </w:rPr>
      </w:pPr>
      <w:r>
        <w:rPr>
          <w:noProof/>
          <w:lang w:val="es-MX" w:eastAsia="es-MX"/>
        </w:rPr>
        <w:drawing>
          <wp:anchor distT="0" distB="0" distL="114300" distR="114300" simplePos="0" relativeHeight="251658240" behindDoc="1" locked="0" layoutInCell="1" allowOverlap="1">
            <wp:simplePos x="0" y="0"/>
            <wp:positionH relativeFrom="column">
              <wp:posOffset>227330</wp:posOffset>
            </wp:positionH>
            <wp:positionV relativeFrom="paragraph">
              <wp:posOffset>68580</wp:posOffset>
            </wp:positionV>
            <wp:extent cx="658495" cy="761365"/>
            <wp:effectExtent l="19050" t="0" r="8255" b="0"/>
            <wp:wrapTight wrapText="bothSides">
              <wp:wrapPolygon edited="0">
                <wp:start x="-625" y="0"/>
                <wp:lineTo x="-625" y="21078"/>
                <wp:lineTo x="21871" y="21078"/>
                <wp:lineTo x="21871" y="0"/>
                <wp:lineTo x="-625"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58495" cy="761365"/>
                    </a:xfrm>
                    <a:prstGeom prst="rect">
                      <a:avLst/>
                    </a:prstGeom>
                    <a:noFill/>
                    <a:ln w="9525">
                      <a:noFill/>
                      <a:miter lim="800000"/>
                      <a:headEnd/>
                      <a:tailEnd/>
                    </a:ln>
                  </pic:spPr>
                </pic:pic>
              </a:graphicData>
            </a:graphic>
          </wp:anchor>
        </w:drawing>
      </w:r>
      <w:r w:rsidR="004F0C57">
        <w:rPr>
          <w:rFonts w:ascii="Century Gothic" w:hAnsi="Century Gothic" w:cs="Century Gothic"/>
          <w:sz w:val="23"/>
          <w:szCs w:val="23"/>
        </w:rPr>
        <w:tab/>
      </w:r>
    </w:p>
    <w:p w:rsidR="00FF7C31" w:rsidRDefault="00FF7C31">
      <w:pPr>
        <w:widowControl w:val="0"/>
        <w:tabs>
          <w:tab w:val="center" w:pos="4950"/>
        </w:tabs>
        <w:autoSpaceDE w:val="0"/>
        <w:autoSpaceDN w:val="0"/>
        <w:adjustRightInd w:val="0"/>
        <w:spacing w:after="0" w:line="240" w:lineRule="auto"/>
        <w:rPr>
          <w:rFonts w:ascii="Century Gothic" w:hAnsi="Century Gothic" w:cs="Century Gothic"/>
          <w:sz w:val="23"/>
          <w:szCs w:val="23"/>
        </w:rPr>
      </w:pPr>
      <w:r>
        <w:rPr>
          <w:rFonts w:ascii="Century Gothic" w:hAnsi="Century Gothic" w:cs="Century Gothic"/>
          <w:sz w:val="23"/>
          <w:szCs w:val="23"/>
        </w:rPr>
        <w:t xml:space="preserve"> </w:t>
      </w:r>
    </w:p>
    <w:p w:rsidR="004F0C57" w:rsidRDefault="00FF7C31" w:rsidP="00FF7C31">
      <w:pPr>
        <w:widowControl w:val="0"/>
        <w:tabs>
          <w:tab w:val="center" w:pos="4950"/>
        </w:tabs>
        <w:autoSpaceDE w:val="0"/>
        <w:autoSpaceDN w:val="0"/>
        <w:adjustRightInd w:val="0"/>
        <w:spacing w:after="0" w:line="240" w:lineRule="auto"/>
        <w:jc w:val="center"/>
        <w:rPr>
          <w:rFonts w:ascii="Century Gothic" w:hAnsi="Century Gothic" w:cs="Century Gothic"/>
          <w:b/>
          <w:bCs/>
        </w:rPr>
      </w:pPr>
      <w:r>
        <w:rPr>
          <w:rFonts w:ascii="Century Gothic" w:hAnsi="Century Gothic" w:cs="Century Gothic"/>
          <w:b/>
          <w:bCs/>
        </w:rPr>
        <w:t xml:space="preserve">           </w:t>
      </w:r>
      <w:r w:rsidR="004F0C57">
        <w:rPr>
          <w:rFonts w:ascii="Century Gothic" w:hAnsi="Century Gothic" w:cs="Century Gothic"/>
          <w:b/>
          <w:bCs/>
        </w:rPr>
        <w:t xml:space="preserve">GOBIERNO DEL ESTADO DE SONORA </w:t>
      </w:r>
      <w:r>
        <w:rPr>
          <w:rFonts w:ascii="Century Gothic" w:hAnsi="Century Gothic" w:cs="Century Gothic"/>
          <w:b/>
          <w:bCs/>
        </w:rPr>
        <w:t xml:space="preserve">            </w:t>
      </w:r>
      <w:r w:rsidR="00BB4290" w:rsidRPr="00BB4290">
        <w:rPr>
          <w:rFonts w:ascii="Century Gothic" w:hAnsi="Century Gothic" w:cs="Century Gothic"/>
          <w:b/>
          <w:bCs/>
          <w:highlight w:val="yellow"/>
        </w:rPr>
        <w:t>17-SRH-P14-F01/REV.01</w:t>
      </w:r>
    </w:p>
    <w:p w:rsidR="00FF7C31" w:rsidRDefault="00FF7C31" w:rsidP="00FF7C31">
      <w:pPr>
        <w:widowControl w:val="0"/>
        <w:tabs>
          <w:tab w:val="center" w:pos="4995"/>
          <w:tab w:val="left" w:pos="8810"/>
        </w:tabs>
        <w:autoSpaceDE w:val="0"/>
        <w:autoSpaceDN w:val="0"/>
        <w:adjustRightInd w:val="0"/>
        <w:spacing w:after="0" w:line="240" w:lineRule="auto"/>
        <w:rPr>
          <w:rFonts w:ascii="Century Gothic" w:hAnsi="Century Gothic" w:cs="Century Gothic"/>
          <w:b/>
          <w:bCs/>
          <w:sz w:val="32"/>
          <w:szCs w:val="32"/>
        </w:rPr>
      </w:pPr>
      <w:r>
        <w:rPr>
          <w:rFonts w:ascii="Century Gothic" w:hAnsi="Century Gothic" w:cs="Century Gothic"/>
          <w:b/>
          <w:bCs/>
          <w:sz w:val="32"/>
          <w:szCs w:val="32"/>
        </w:rPr>
        <w:t xml:space="preserve">        </w:t>
      </w:r>
      <w:r w:rsidR="004F0C57">
        <w:rPr>
          <w:rFonts w:ascii="Century Gothic" w:hAnsi="Century Gothic" w:cs="Century Gothic"/>
          <w:b/>
          <w:bCs/>
          <w:sz w:val="32"/>
          <w:szCs w:val="32"/>
        </w:rPr>
        <w:t>DESCRIPCION DE PUESTO</w:t>
      </w:r>
    </w:p>
    <w:p w:rsidR="005C6A19" w:rsidRDefault="004F0C57" w:rsidP="005C6A19">
      <w:pPr>
        <w:widowControl w:val="0"/>
        <w:tabs>
          <w:tab w:val="left" w:pos="40"/>
        </w:tabs>
        <w:autoSpaceDE w:val="0"/>
        <w:autoSpaceDN w:val="0"/>
        <w:adjustRightInd w:val="0"/>
        <w:spacing w:after="0" w:line="240" w:lineRule="auto"/>
        <w:rPr>
          <w:rFonts w:ascii="Century Gothic" w:hAnsi="Century Gothic" w:cs="Century Gothic"/>
          <w:b/>
          <w:bCs/>
        </w:rPr>
      </w:pPr>
      <w:r>
        <w:rPr>
          <w:rFonts w:ascii="Century Gothic" w:hAnsi="Century Gothic" w:cs="Century Gothic"/>
          <w:b/>
          <w:bCs/>
          <w:sz w:val="32"/>
          <w:szCs w:val="32"/>
        </w:rPr>
        <w:tab/>
      </w:r>
      <w:r w:rsidR="005C6A19">
        <w:rPr>
          <w:rFonts w:ascii="Century Gothic" w:hAnsi="Century Gothic" w:cs="Century Gothic"/>
          <w:b/>
          <w:bCs/>
        </w:rPr>
        <w:tab/>
      </w:r>
    </w:p>
    <w:p w:rsidR="0075081B" w:rsidRDefault="0075081B" w:rsidP="0075081B">
      <w:pPr>
        <w:widowControl w:val="0"/>
        <w:tabs>
          <w:tab w:val="left" w:pos="40"/>
        </w:tabs>
        <w:autoSpaceDE w:val="0"/>
        <w:autoSpaceDN w:val="0"/>
        <w:adjustRightInd w:val="0"/>
        <w:spacing w:after="0" w:line="240" w:lineRule="auto"/>
        <w:rPr>
          <w:rFonts w:ascii="Century Gothic" w:hAnsi="Century Gothic" w:cs="Century Gothic"/>
          <w:b/>
          <w:bCs/>
        </w:rPr>
      </w:pPr>
    </w:p>
    <w:p w:rsidR="00FF2C4A" w:rsidRDefault="00FF2C4A" w:rsidP="00FF2C4A">
      <w:pPr>
        <w:widowControl w:val="0"/>
        <w:tabs>
          <w:tab w:val="left" w:pos="40"/>
        </w:tabs>
        <w:autoSpaceDE w:val="0"/>
        <w:autoSpaceDN w:val="0"/>
        <w:adjustRightInd w:val="0"/>
        <w:spacing w:after="0" w:line="240" w:lineRule="auto"/>
        <w:rPr>
          <w:rFonts w:ascii="Century Gothic" w:hAnsi="Century Gothic" w:cs="Century Gothic"/>
          <w:b/>
          <w:bCs/>
        </w:rPr>
      </w:pPr>
      <w:r>
        <w:rPr>
          <w:rFonts w:ascii="Century Gothic" w:hAnsi="Century Gothic" w:cs="Century Gothic"/>
          <w:b/>
          <w:bCs/>
        </w:rPr>
        <w:t>DATOS GENERALES</w:t>
      </w:r>
    </w:p>
    <w:tbl>
      <w:tblPr>
        <w:tblStyle w:val="Tablaconcuadrcula"/>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tblPr>
      <w:tblGrid>
        <w:gridCol w:w="3227"/>
        <w:gridCol w:w="6804"/>
      </w:tblGrid>
      <w:tr w:rsidR="00FB1BE9" w:rsidTr="00FB1BE9">
        <w:tc>
          <w:tcPr>
            <w:tcW w:w="3227" w:type="dxa"/>
          </w:tcPr>
          <w:p w:rsidR="00FB1BE9" w:rsidRDefault="00FB1BE9" w:rsidP="00FB1BE9">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 xml:space="preserve">Título actual del puesto </w:t>
            </w:r>
            <w:r w:rsidRPr="00FB1BE9">
              <w:rPr>
                <w:rFonts w:ascii="Century Gothic" w:hAnsi="Century Gothic" w:cs="Century Gothic"/>
                <w:b/>
                <w:bCs/>
                <w:sz w:val="18"/>
                <w:szCs w:val="18"/>
                <w:highlight w:val="yellow"/>
              </w:rPr>
              <w:t>funcional</w:t>
            </w:r>
            <w:r w:rsidRPr="00FB1BE9">
              <w:rPr>
                <w:rFonts w:ascii="Century Gothic" w:hAnsi="Century Gothic" w:cs="Century Gothic"/>
                <w:b/>
                <w:bCs/>
                <w:sz w:val="18"/>
                <w:szCs w:val="18"/>
              </w:rPr>
              <w:t>:</w:t>
            </w:r>
          </w:p>
        </w:tc>
        <w:tc>
          <w:tcPr>
            <w:tcW w:w="6804" w:type="dxa"/>
            <w:tcBorders>
              <w:top w:val="nil"/>
              <w:bottom w:val="single" w:sz="4" w:space="0" w:color="auto"/>
            </w:tcBorders>
          </w:tcPr>
          <w:p w:rsidR="00FB1BE9" w:rsidRDefault="00CB5F62" w:rsidP="00FF2C4A">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rPr>
              <w:t>Director Administrativo</w:t>
            </w:r>
          </w:p>
        </w:tc>
      </w:tr>
      <w:tr w:rsidR="00FB1BE9" w:rsidTr="00FB1BE9">
        <w:tc>
          <w:tcPr>
            <w:tcW w:w="3227" w:type="dxa"/>
          </w:tcPr>
          <w:p w:rsidR="00FB1BE9" w:rsidRDefault="00FB1BE9" w:rsidP="00FB1BE9">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Dependencia/Entidad:</w:t>
            </w:r>
          </w:p>
        </w:tc>
        <w:tc>
          <w:tcPr>
            <w:tcW w:w="6804" w:type="dxa"/>
            <w:tcBorders>
              <w:top w:val="single" w:sz="4" w:space="0" w:color="auto"/>
              <w:bottom w:val="single" w:sz="4" w:space="0" w:color="auto"/>
            </w:tcBorders>
          </w:tcPr>
          <w:p w:rsidR="00FB1BE9" w:rsidRDefault="00CB5F62" w:rsidP="00FF2C4A">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rPr>
              <w:t>Comisión Estatal del Agua</w:t>
            </w:r>
          </w:p>
        </w:tc>
      </w:tr>
      <w:tr w:rsidR="00FB1BE9" w:rsidTr="00FB1BE9">
        <w:tc>
          <w:tcPr>
            <w:tcW w:w="3227" w:type="dxa"/>
          </w:tcPr>
          <w:p w:rsidR="00FB1BE9" w:rsidRDefault="00FB1BE9" w:rsidP="00FB1BE9">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 xml:space="preserve">     Área de adscripción:</w:t>
            </w:r>
          </w:p>
        </w:tc>
        <w:tc>
          <w:tcPr>
            <w:tcW w:w="6804" w:type="dxa"/>
            <w:tcBorders>
              <w:top w:val="single" w:sz="4" w:space="0" w:color="auto"/>
              <w:bottom w:val="single" w:sz="4" w:space="0" w:color="auto"/>
            </w:tcBorders>
          </w:tcPr>
          <w:p w:rsidR="00FB1BE9" w:rsidRDefault="00CB5F62" w:rsidP="00FF2C4A">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rPr>
              <w:t>Dirección General de Administración y Finanzas</w:t>
            </w:r>
          </w:p>
        </w:tc>
      </w:tr>
      <w:tr w:rsidR="00FB1BE9" w:rsidTr="00FB1BE9">
        <w:tc>
          <w:tcPr>
            <w:tcW w:w="3227" w:type="dxa"/>
          </w:tcPr>
          <w:p w:rsidR="00FB1BE9" w:rsidRDefault="00FB1BE9" w:rsidP="00FB1BE9">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Reporta a</w:t>
            </w:r>
            <w:r>
              <w:rPr>
                <w:rFonts w:ascii="Century Gothic" w:hAnsi="Century Gothic" w:cs="Century Gothic"/>
                <w:b/>
                <w:bCs/>
                <w:sz w:val="18"/>
                <w:szCs w:val="18"/>
              </w:rPr>
              <w:t>:</w:t>
            </w:r>
          </w:p>
        </w:tc>
        <w:tc>
          <w:tcPr>
            <w:tcW w:w="6804" w:type="dxa"/>
            <w:tcBorders>
              <w:top w:val="single" w:sz="4" w:space="0" w:color="auto"/>
              <w:bottom w:val="single" w:sz="4" w:space="0" w:color="auto"/>
            </w:tcBorders>
          </w:tcPr>
          <w:p w:rsidR="00FB1BE9" w:rsidRDefault="00CB5F62" w:rsidP="00FF2C4A">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rPr>
              <w:t>Director General de Administración y Finanzas</w:t>
            </w:r>
          </w:p>
        </w:tc>
      </w:tr>
      <w:tr w:rsidR="00FB1BE9" w:rsidTr="00FB1BE9">
        <w:tc>
          <w:tcPr>
            <w:tcW w:w="3227" w:type="dxa"/>
          </w:tcPr>
          <w:p w:rsidR="00FB1BE9" w:rsidRDefault="00FB1BE9" w:rsidP="00FB1BE9">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Puestos que le reportan</w:t>
            </w:r>
            <w:r>
              <w:rPr>
                <w:rFonts w:ascii="Century Gothic" w:hAnsi="Century Gothic" w:cs="Century Gothic"/>
                <w:b/>
                <w:bCs/>
                <w:sz w:val="18"/>
                <w:szCs w:val="18"/>
              </w:rPr>
              <w:t>:</w:t>
            </w:r>
          </w:p>
        </w:tc>
        <w:tc>
          <w:tcPr>
            <w:tcW w:w="6804" w:type="dxa"/>
            <w:tcBorders>
              <w:top w:val="single" w:sz="4" w:space="0" w:color="auto"/>
              <w:bottom w:val="single" w:sz="4" w:space="0" w:color="auto"/>
            </w:tcBorders>
          </w:tcPr>
          <w:p w:rsidR="00FB1BE9" w:rsidRDefault="00CB5F62" w:rsidP="00FF2C4A">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rPr>
              <w:t xml:space="preserve">Analista Contable (6), Jefe del Departamento de Control de </w:t>
            </w:r>
          </w:p>
        </w:tc>
      </w:tr>
      <w:tr w:rsidR="00CB5F62" w:rsidTr="00FB1BE9">
        <w:tc>
          <w:tcPr>
            <w:tcW w:w="3227" w:type="dxa"/>
          </w:tcPr>
          <w:p w:rsidR="00CB5F62" w:rsidRPr="00FB1BE9" w:rsidRDefault="00CB5F62" w:rsidP="00FB1BE9">
            <w:pPr>
              <w:widowControl w:val="0"/>
              <w:tabs>
                <w:tab w:val="left" w:pos="40"/>
              </w:tabs>
              <w:autoSpaceDE w:val="0"/>
              <w:autoSpaceDN w:val="0"/>
              <w:adjustRightInd w:val="0"/>
              <w:jc w:val="right"/>
              <w:rPr>
                <w:rFonts w:ascii="Century Gothic" w:hAnsi="Century Gothic" w:cs="Century Gothic"/>
                <w:b/>
                <w:bCs/>
                <w:sz w:val="18"/>
                <w:szCs w:val="18"/>
              </w:rPr>
            </w:pPr>
          </w:p>
        </w:tc>
        <w:tc>
          <w:tcPr>
            <w:tcW w:w="6804" w:type="dxa"/>
            <w:tcBorders>
              <w:top w:val="single" w:sz="4" w:space="0" w:color="auto"/>
              <w:bottom w:val="single" w:sz="4" w:space="0" w:color="auto"/>
            </w:tcBorders>
          </w:tcPr>
          <w:p w:rsidR="00CB5F62" w:rsidRDefault="00CB5F62" w:rsidP="00FF2C4A">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rPr>
              <w:t>Auditoría y Presupuesto (1)</w:t>
            </w:r>
          </w:p>
        </w:tc>
      </w:tr>
    </w:tbl>
    <w:p w:rsidR="00B40E1B" w:rsidRDefault="00B40E1B" w:rsidP="00FF2C4A">
      <w:pPr>
        <w:widowControl w:val="0"/>
        <w:tabs>
          <w:tab w:val="left" w:pos="40"/>
        </w:tabs>
        <w:autoSpaceDE w:val="0"/>
        <w:autoSpaceDN w:val="0"/>
        <w:adjustRightInd w:val="0"/>
        <w:spacing w:after="0" w:line="240" w:lineRule="auto"/>
        <w:rPr>
          <w:rFonts w:ascii="Century Gothic" w:hAnsi="Century Gothic" w:cs="Century Gothic"/>
          <w:b/>
          <w:bCs/>
        </w:rPr>
      </w:pPr>
    </w:p>
    <w:p w:rsidR="00B40E1B" w:rsidRDefault="00B40E1B" w:rsidP="00581735">
      <w:pPr>
        <w:widowControl w:val="0"/>
        <w:tabs>
          <w:tab w:val="left" w:pos="40"/>
        </w:tabs>
        <w:autoSpaceDE w:val="0"/>
        <w:autoSpaceDN w:val="0"/>
        <w:adjustRightInd w:val="0"/>
        <w:spacing w:after="0" w:line="240" w:lineRule="auto"/>
        <w:rPr>
          <w:rFonts w:ascii="Century Gothic" w:hAnsi="Century Gothic" w:cs="Century Gothic"/>
          <w:b/>
          <w:bCs/>
        </w:rPr>
      </w:pPr>
      <w:r>
        <w:rPr>
          <w:rFonts w:ascii="Century Gothic" w:hAnsi="Century Gothic" w:cs="Century Gothic"/>
          <w:b/>
          <w:bCs/>
        </w:rPr>
        <w:tab/>
        <w:t>OBJETIVO</w:t>
      </w:r>
    </w:p>
    <w:p w:rsidR="00581735" w:rsidRPr="00581735" w:rsidRDefault="00581735" w:rsidP="00581735">
      <w:pPr>
        <w:widowControl w:val="0"/>
        <w:tabs>
          <w:tab w:val="left" w:pos="40"/>
        </w:tabs>
        <w:autoSpaceDE w:val="0"/>
        <w:autoSpaceDN w:val="0"/>
        <w:adjustRightInd w:val="0"/>
        <w:spacing w:after="0" w:line="240" w:lineRule="auto"/>
        <w:rPr>
          <w:rFonts w:ascii="Century Gothic" w:hAnsi="Century Gothic" w:cs="Century Gothic"/>
          <w:bCs/>
          <w:sz w:val="20"/>
          <w:szCs w:val="20"/>
        </w:rPr>
      </w:pPr>
      <w:r w:rsidRPr="00581735">
        <w:rPr>
          <w:rFonts w:ascii="Century Gothic" w:hAnsi="Century Gothic" w:cs="Century Gothic"/>
          <w:bCs/>
          <w:sz w:val="20"/>
          <w:szCs w:val="20"/>
        </w:rPr>
        <w:t>¿Cuál es el objetivo genérico del puesto?</w:t>
      </w:r>
    </w:p>
    <w:p w:rsidR="00FB1BE9" w:rsidRDefault="001846BD" w:rsidP="001846BD">
      <w:pPr>
        <w:widowControl w:val="0"/>
        <w:tabs>
          <w:tab w:val="left" w:pos="540"/>
        </w:tabs>
        <w:autoSpaceDE w:val="0"/>
        <w:autoSpaceDN w:val="0"/>
        <w:adjustRightInd w:val="0"/>
        <w:spacing w:before="231" w:after="0" w:line="360" w:lineRule="auto"/>
        <w:ind w:left="540"/>
        <w:rPr>
          <w:rFonts w:ascii="Century Gothic" w:hAnsi="Century Gothic" w:cs="Century Gothic"/>
          <w:i/>
          <w:iCs/>
          <w:sz w:val="18"/>
          <w:szCs w:val="18"/>
        </w:rPr>
      </w:pPr>
      <w:r>
        <w:rPr>
          <w:rFonts w:ascii="Century Gothic" w:hAnsi="Century Gothic"/>
          <w:sz w:val="18"/>
          <w:szCs w:val="24"/>
        </w:rPr>
        <w:t>Dirigir los procesos presupuestales, contables y de auditoría que garanticen</w:t>
      </w:r>
      <w:r w:rsidRPr="009237B6">
        <w:rPr>
          <w:rFonts w:ascii="Century Gothic" w:hAnsi="Century Gothic"/>
          <w:sz w:val="18"/>
          <w:szCs w:val="24"/>
        </w:rPr>
        <w:t xml:space="preserve"> que </w:t>
      </w:r>
      <w:r>
        <w:rPr>
          <w:rFonts w:ascii="Century Gothic" w:hAnsi="Century Gothic"/>
          <w:sz w:val="18"/>
          <w:szCs w:val="24"/>
        </w:rPr>
        <w:t xml:space="preserve">los recursos públicos autorizados se aplican en estricto apego a </w:t>
      </w:r>
      <w:r>
        <w:rPr>
          <w:rFonts w:ascii="Century Gothic" w:hAnsi="Century Gothic" w:cs="Century Gothic"/>
          <w:sz w:val="18"/>
          <w:szCs w:val="18"/>
        </w:rPr>
        <w:t>la Ley de Contabilidad Gubernamental y demás disposiciones jurídicas aplicables.</w:t>
      </w:r>
    </w:p>
    <w:p w:rsidR="00FB1BE9" w:rsidRPr="00FB1BE9" w:rsidRDefault="00FB1BE9" w:rsidP="00FB1BE9">
      <w:pPr>
        <w:widowControl w:val="0"/>
        <w:tabs>
          <w:tab w:val="left" w:pos="540"/>
        </w:tabs>
        <w:autoSpaceDE w:val="0"/>
        <w:autoSpaceDN w:val="0"/>
        <w:adjustRightInd w:val="0"/>
        <w:spacing w:before="231" w:after="0" w:line="360" w:lineRule="auto"/>
        <w:rPr>
          <w:rFonts w:ascii="Century Gothic" w:hAnsi="Century Gothic" w:cs="Century Gothic"/>
          <w:i/>
          <w:iCs/>
          <w:sz w:val="2"/>
          <w:szCs w:val="18"/>
        </w:rPr>
      </w:pPr>
    </w:p>
    <w:p w:rsidR="0017325F" w:rsidRDefault="00B40E1B" w:rsidP="005E3EF6">
      <w:pPr>
        <w:widowControl w:val="0"/>
        <w:tabs>
          <w:tab w:val="left" w:pos="40"/>
        </w:tabs>
        <w:autoSpaceDE w:val="0"/>
        <w:autoSpaceDN w:val="0"/>
        <w:adjustRightInd w:val="0"/>
        <w:spacing w:after="0" w:line="240" w:lineRule="auto"/>
        <w:rPr>
          <w:rFonts w:ascii="Century Gothic" w:hAnsi="Century Gothic" w:cs="Century Gothic"/>
          <w:b/>
          <w:bCs/>
        </w:rPr>
      </w:pPr>
      <w:r>
        <w:rPr>
          <w:rFonts w:ascii="Century Gothic" w:hAnsi="Century Gothic" w:cs="Century Gothic"/>
          <w:b/>
          <w:bCs/>
        </w:rPr>
        <w:tab/>
        <w:t>RESPONSABILIDADES</w:t>
      </w:r>
    </w:p>
    <w:p w:rsidR="0017325F" w:rsidRPr="005E3EF6" w:rsidRDefault="005E3EF6" w:rsidP="005E3EF6">
      <w:pPr>
        <w:widowControl w:val="0"/>
        <w:tabs>
          <w:tab w:val="left" w:pos="40"/>
        </w:tabs>
        <w:autoSpaceDE w:val="0"/>
        <w:autoSpaceDN w:val="0"/>
        <w:adjustRightInd w:val="0"/>
        <w:spacing w:after="0" w:line="240" w:lineRule="auto"/>
        <w:rPr>
          <w:rFonts w:ascii="Century Gothic" w:hAnsi="Century Gothic" w:cs="Century Gothic"/>
          <w:bCs/>
          <w:sz w:val="20"/>
          <w:szCs w:val="20"/>
        </w:rPr>
      </w:pPr>
      <w:r w:rsidRPr="005E3EF6">
        <w:rPr>
          <w:rFonts w:ascii="Century Gothic" w:hAnsi="Century Gothic" w:cs="Century Gothic"/>
          <w:bCs/>
          <w:sz w:val="20"/>
          <w:szCs w:val="20"/>
        </w:rPr>
        <w:t>¿Cuáles son las responsabilidades básicas del puesto?</w:t>
      </w:r>
    </w:p>
    <w:p w:rsidR="001846BD" w:rsidRPr="001846BD" w:rsidRDefault="001846BD" w:rsidP="001846BD">
      <w:pPr>
        <w:widowControl w:val="0"/>
        <w:numPr>
          <w:ilvl w:val="0"/>
          <w:numId w:val="4"/>
        </w:numPr>
        <w:tabs>
          <w:tab w:val="left" w:pos="540"/>
        </w:tabs>
        <w:autoSpaceDE w:val="0"/>
        <w:autoSpaceDN w:val="0"/>
        <w:adjustRightInd w:val="0"/>
        <w:spacing w:before="231" w:after="0" w:line="240" w:lineRule="auto"/>
        <w:rPr>
          <w:rFonts w:ascii="Century Gothic" w:hAnsi="Century Gothic" w:cs="Century Gothic"/>
          <w:sz w:val="18"/>
          <w:szCs w:val="18"/>
        </w:rPr>
      </w:pPr>
      <w:r w:rsidRPr="001846BD">
        <w:rPr>
          <w:rFonts w:ascii="Century Gothic" w:hAnsi="Century Gothic" w:cs="Century Gothic"/>
          <w:sz w:val="18"/>
          <w:szCs w:val="18"/>
        </w:rPr>
        <w:t>Supervisar el proceso de la elaboración y presentación de los Estados Financieros de la Entidad, incluyendo en de los Organismos Operadores Cananea y Guaymas.</w:t>
      </w:r>
    </w:p>
    <w:p w:rsidR="001846BD" w:rsidRPr="001846BD" w:rsidRDefault="001846BD" w:rsidP="001846BD">
      <w:pPr>
        <w:pStyle w:val="Prrafodelista"/>
        <w:widowControl w:val="0"/>
        <w:numPr>
          <w:ilvl w:val="0"/>
          <w:numId w:val="4"/>
        </w:numPr>
        <w:tabs>
          <w:tab w:val="left" w:pos="540"/>
        </w:tabs>
        <w:autoSpaceDE w:val="0"/>
        <w:autoSpaceDN w:val="0"/>
        <w:adjustRightInd w:val="0"/>
        <w:spacing w:after="0" w:line="240" w:lineRule="auto"/>
        <w:rPr>
          <w:rFonts w:ascii="Century Gothic" w:hAnsi="Century Gothic" w:cs="Century Gothic"/>
          <w:sz w:val="18"/>
          <w:szCs w:val="18"/>
        </w:rPr>
      </w:pPr>
      <w:r w:rsidRPr="001846BD">
        <w:rPr>
          <w:rFonts w:ascii="Century Gothic" w:hAnsi="Century Gothic" w:cs="Century Gothic"/>
          <w:sz w:val="18"/>
          <w:szCs w:val="18"/>
        </w:rPr>
        <w:t>Informar a los Organismos operadores sobre las normas y procedimientos contables aplicables en la Entidad, vigilando su cumplimiento.</w:t>
      </w:r>
    </w:p>
    <w:p w:rsidR="001846BD" w:rsidRPr="001846BD" w:rsidRDefault="001846BD" w:rsidP="001846BD">
      <w:pPr>
        <w:pStyle w:val="Prrafodelista"/>
        <w:widowControl w:val="0"/>
        <w:numPr>
          <w:ilvl w:val="0"/>
          <w:numId w:val="4"/>
        </w:numPr>
        <w:tabs>
          <w:tab w:val="left" w:pos="540"/>
        </w:tabs>
        <w:autoSpaceDE w:val="0"/>
        <w:autoSpaceDN w:val="0"/>
        <w:adjustRightInd w:val="0"/>
        <w:spacing w:after="0" w:line="240" w:lineRule="auto"/>
        <w:rPr>
          <w:rFonts w:ascii="Century Gothic" w:hAnsi="Century Gothic" w:cs="Century Gothic"/>
          <w:sz w:val="18"/>
          <w:szCs w:val="18"/>
        </w:rPr>
      </w:pPr>
      <w:r w:rsidRPr="001846BD">
        <w:rPr>
          <w:rFonts w:ascii="Century Gothic" w:hAnsi="Century Gothic" w:cs="Century Gothic"/>
          <w:sz w:val="18"/>
          <w:szCs w:val="18"/>
        </w:rPr>
        <w:t>Verificar que las pólizas de Diario, ingresos y Egresos estén correctamente elaboradas y cuenten con toda documentación soporte requerida.</w:t>
      </w:r>
    </w:p>
    <w:p w:rsidR="001846BD" w:rsidRPr="001846BD" w:rsidRDefault="001846BD" w:rsidP="001846BD">
      <w:pPr>
        <w:pStyle w:val="Prrafodelista"/>
        <w:widowControl w:val="0"/>
        <w:numPr>
          <w:ilvl w:val="0"/>
          <w:numId w:val="4"/>
        </w:numPr>
        <w:tabs>
          <w:tab w:val="left" w:pos="540"/>
        </w:tabs>
        <w:autoSpaceDE w:val="0"/>
        <w:autoSpaceDN w:val="0"/>
        <w:adjustRightInd w:val="0"/>
        <w:spacing w:after="0" w:line="240" w:lineRule="auto"/>
        <w:rPr>
          <w:rFonts w:ascii="Century Gothic" w:hAnsi="Century Gothic" w:cs="Century Gothic"/>
          <w:sz w:val="18"/>
          <w:szCs w:val="18"/>
        </w:rPr>
      </w:pPr>
      <w:r w:rsidRPr="001846BD">
        <w:rPr>
          <w:rFonts w:ascii="Century Gothic" w:hAnsi="Century Gothic" w:cs="Century Gothic"/>
          <w:sz w:val="18"/>
          <w:szCs w:val="18"/>
        </w:rPr>
        <w:t>Mantener actualizado el catalogo de cuentas vigilando su adecuada aplicación.</w:t>
      </w:r>
    </w:p>
    <w:p w:rsidR="001846BD" w:rsidRPr="001846BD" w:rsidRDefault="001846BD" w:rsidP="001846BD">
      <w:pPr>
        <w:pStyle w:val="Prrafodelista"/>
        <w:widowControl w:val="0"/>
        <w:numPr>
          <w:ilvl w:val="0"/>
          <w:numId w:val="4"/>
        </w:numPr>
        <w:tabs>
          <w:tab w:val="left" w:pos="540"/>
        </w:tabs>
        <w:autoSpaceDE w:val="0"/>
        <w:autoSpaceDN w:val="0"/>
        <w:adjustRightInd w:val="0"/>
        <w:spacing w:after="0" w:line="240" w:lineRule="auto"/>
        <w:rPr>
          <w:rFonts w:ascii="Century Gothic" w:hAnsi="Century Gothic" w:cs="Century Gothic"/>
          <w:sz w:val="18"/>
          <w:szCs w:val="18"/>
        </w:rPr>
      </w:pPr>
      <w:r w:rsidRPr="001846BD">
        <w:rPr>
          <w:rFonts w:ascii="Century Gothic" w:hAnsi="Century Gothic" w:cs="Century Gothic"/>
          <w:sz w:val="18"/>
          <w:szCs w:val="18"/>
        </w:rPr>
        <w:t>Integrar el anteproyecto de presupuesto anual.</w:t>
      </w:r>
    </w:p>
    <w:p w:rsidR="001846BD" w:rsidRPr="001846BD" w:rsidRDefault="001846BD" w:rsidP="001846BD">
      <w:pPr>
        <w:pStyle w:val="Prrafodelista"/>
        <w:widowControl w:val="0"/>
        <w:numPr>
          <w:ilvl w:val="0"/>
          <w:numId w:val="4"/>
        </w:numPr>
        <w:tabs>
          <w:tab w:val="left" w:pos="540"/>
        </w:tabs>
        <w:autoSpaceDE w:val="0"/>
        <w:autoSpaceDN w:val="0"/>
        <w:adjustRightInd w:val="0"/>
        <w:spacing w:after="0" w:line="240" w:lineRule="auto"/>
        <w:rPr>
          <w:rFonts w:ascii="Century Gothic" w:hAnsi="Century Gothic" w:cs="Century Gothic"/>
          <w:sz w:val="18"/>
          <w:szCs w:val="18"/>
        </w:rPr>
      </w:pPr>
      <w:r w:rsidRPr="001846BD">
        <w:rPr>
          <w:rFonts w:ascii="Century Gothic" w:hAnsi="Century Gothic" w:cs="Century Gothic"/>
          <w:sz w:val="18"/>
          <w:szCs w:val="18"/>
        </w:rPr>
        <w:t>Supervisar cierres contables de cada ejercicio tanto de la Entidad, incluyendo a los Organismos Operadores.</w:t>
      </w:r>
    </w:p>
    <w:p w:rsidR="001846BD" w:rsidRPr="001846BD" w:rsidRDefault="001846BD" w:rsidP="001846BD">
      <w:pPr>
        <w:pStyle w:val="Prrafodelista"/>
        <w:widowControl w:val="0"/>
        <w:numPr>
          <w:ilvl w:val="0"/>
          <w:numId w:val="4"/>
        </w:numPr>
        <w:tabs>
          <w:tab w:val="left" w:pos="540"/>
        </w:tabs>
        <w:autoSpaceDE w:val="0"/>
        <w:autoSpaceDN w:val="0"/>
        <w:adjustRightInd w:val="0"/>
        <w:spacing w:after="0" w:line="240" w:lineRule="auto"/>
        <w:rPr>
          <w:rFonts w:ascii="Century Gothic" w:hAnsi="Century Gothic" w:cs="Century Gothic"/>
          <w:sz w:val="18"/>
          <w:szCs w:val="18"/>
        </w:rPr>
      </w:pPr>
      <w:r w:rsidRPr="001846BD">
        <w:rPr>
          <w:rFonts w:ascii="Century Gothic" w:hAnsi="Century Gothic" w:cs="Century Gothic"/>
          <w:sz w:val="18"/>
          <w:szCs w:val="18"/>
        </w:rPr>
        <w:t>Integrar los informes trimestrales y anuales de Cuenta de la Hacienda Pública de la Entidad.</w:t>
      </w:r>
    </w:p>
    <w:p w:rsidR="001846BD" w:rsidRPr="001846BD" w:rsidRDefault="001846BD" w:rsidP="001846BD">
      <w:pPr>
        <w:pStyle w:val="Prrafodelista"/>
        <w:widowControl w:val="0"/>
        <w:numPr>
          <w:ilvl w:val="0"/>
          <w:numId w:val="4"/>
        </w:numPr>
        <w:tabs>
          <w:tab w:val="left" w:pos="540"/>
        </w:tabs>
        <w:autoSpaceDE w:val="0"/>
        <w:autoSpaceDN w:val="0"/>
        <w:adjustRightInd w:val="0"/>
        <w:spacing w:after="0" w:line="240" w:lineRule="auto"/>
        <w:rPr>
          <w:rFonts w:ascii="Century Gothic" w:hAnsi="Century Gothic" w:cs="Century Gothic"/>
          <w:sz w:val="18"/>
          <w:szCs w:val="18"/>
        </w:rPr>
      </w:pPr>
      <w:r w:rsidRPr="001846BD">
        <w:rPr>
          <w:rFonts w:ascii="Century Gothic" w:hAnsi="Century Gothic" w:cs="Century Gothic"/>
          <w:sz w:val="18"/>
          <w:szCs w:val="18"/>
        </w:rPr>
        <w:t>Entregar de forma mensual los informes financieros y presupuestales de la Entidad, ante la Dirección General de Planeación y Evaluación.</w:t>
      </w:r>
    </w:p>
    <w:p w:rsidR="001846BD" w:rsidRPr="001846BD" w:rsidRDefault="001846BD" w:rsidP="001846BD">
      <w:pPr>
        <w:pStyle w:val="Prrafodelista"/>
        <w:widowControl w:val="0"/>
        <w:numPr>
          <w:ilvl w:val="0"/>
          <w:numId w:val="4"/>
        </w:numPr>
        <w:tabs>
          <w:tab w:val="left" w:pos="540"/>
        </w:tabs>
        <w:autoSpaceDE w:val="0"/>
        <w:autoSpaceDN w:val="0"/>
        <w:adjustRightInd w:val="0"/>
        <w:spacing w:after="0" w:line="240" w:lineRule="auto"/>
        <w:rPr>
          <w:rFonts w:ascii="Century Gothic" w:hAnsi="Century Gothic" w:cs="Century Gothic"/>
          <w:sz w:val="18"/>
          <w:szCs w:val="18"/>
        </w:rPr>
      </w:pPr>
      <w:r w:rsidRPr="001846BD">
        <w:rPr>
          <w:rFonts w:ascii="Century Gothic" w:hAnsi="Century Gothic" w:cs="Century Gothic"/>
          <w:sz w:val="18"/>
          <w:szCs w:val="18"/>
        </w:rPr>
        <w:t>Revisar conciliaciones bancarias.</w:t>
      </w:r>
    </w:p>
    <w:p w:rsidR="001846BD" w:rsidRPr="001846BD" w:rsidRDefault="001846BD" w:rsidP="001846BD">
      <w:pPr>
        <w:pStyle w:val="Prrafodelista"/>
        <w:widowControl w:val="0"/>
        <w:numPr>
          <w:ilvl w:val="0"/>
          <w:numId w:val="4"/>
        </w:numPr>
        <w:tabs>
          <w:tab w:val="left" w:pos="540"/>
        </w:tabs>
        <w:autoSpaceDE w:val="0"/>
        <w:autoSpaceDN w:val="0"/>
        <w:adjustRightInd w:val="0"/>
        <w:spacing w:after="0" w:line="240" w:lineRule="auto"/>
        <w:rPr>
          <w:rFonts w:ascii="Century Gothic" w:hAnsi="Century Gothic" w:cs="Century Gothic"/>
          <w:sz w:val="18"/>
          <w:szCs w:val="18"/>
        </w:rPr>
      </w:pPr>
      <w:r w:rsidRPr="001846BD">
        <w:rPr>
          <w:rFonts w:ascii="Century Gothic" w:hAnsi="Century Gothic" w:cs="Century Gothic"/>
          <w:sz w:val="18"/>
          <w:szCs w:val="18"/>
        </w:rPr>
        <w:t>Elaborar pagos provisionales de las diferentes obligaciones fiscales de la entidad.</w:t>
      </w:r>
    </w:p>
    <w:p w:rsidR="001846BD" w:rsidRPr="001846BD" w:rsidRDefault="001846BD" w:rsidP="001846BD">
      <w:pPr>
        <w:pStyle w:val="Prrafodelista"/>
        <w:widowControl w:val="0"/>
        <w:numPr>
          <w:ilvl w:val="0"/>
          <w:numId w:val="4"/>
        </w:numPr>
        <w:tabs>
          <w:tab w:val="left" w:pos="540"/>
        </w:tabs>
        <w:autoSpaceDE w:val="0"/>
        <w:autoSpaceDN w:val="0"/>
        <w:adjustRightInd w:val="0"/>
        <w:spacing w:after="0" w:line="240" w:lineRule="auto"/>
        <w:rPr>
          <w:rFonts w:ascii="Century Gothic" w:hAnsi="Century Gothic" w:cs="Century Gothic"/>
          <w:sz w:val="18"/>
          <w:szCs w:val="18"/>
        </w:rPr>
      </w:pPr>
      <w:r w:rsidRPr="001846BD">
        <w:rPr>
          <w:rFonts w:ascii="Century Gothic" w:hAnsi="Century Gothic" w:cs="Century Gothic"/>
          <w:sz w:val="18"/>
          <w:szCs w:val="18"/>
        </w:rPr>
        <w:t>Vigilar el cumplimiento de las obligaciones fiscales de los Organismos Operadores.</w:t>
      </w:r>
    </w:p>
    <w:p w:rsidR="001846BD" w:rsidRPr="001846BD" w:rsidRDefault="001846BD" w:rsidP="001846BD">
      <w:pPr>
        <w:pStyle w:val="Prrafodelista"/>
        <w:widowControl w:val="0"/>
        <w:numPr>
          <w:ilvl w:val="0"/>
          <w:numId w:val="4"/>
        </w:numPr>
        <w:tabs>
          <w:tab w:val="left" w:pos="540"/>
        </w:tabs>
        <w:autoSpaceDE w:val="0"/>
        <w:autoSpaceDN w:val="0"/>
        <w:adjustRightInd w:val="0"/>
        <w:spacing w:after="0" w:line="240" w:lineRule="auto"/>
        <w:rPr>
          <w:rFonts w:ascii="Century Gothic" w:hAnsi="Century Gothic" w:cs="Century Gothic"/>
          <w:sz w:val="18"/>
          <w:szCs w:val="18"/>
        </w:rPr>
      </w:pPr>
      <w:r w:rsidRPr="001846BD">
        <w:rPr>
          <w:rFonts w:ascii="Century Gothic" w:hAnsi="Century Gothic" w:cs="Century Gothic"/>
          <w:sz w:val="18"/>
          <w:szCs w:val="18"/>
        </w:rPr>
        <w:t>Supervisar la solventación de observaciones de auditoría financiera y de obra, realizadas por cualquier órgano fiscalizador operadores.</w:t>
      </w:r>
    </w:p>
    <w:p w:rsidR="001846BD" w:rsidRPr="001846BD" w:rsidRDefault="001846BD" w:rsidP="001846BD">
      <w:pPr>
        <w:pStyle w:val="Prrafodelista"/>
        <w:widowControl w:val="0"/>
        <w:numPr>
          <w:ilvl w:val="0"/>
          <w:numId w:val="4"/>
        </w:numPr>
        <w:tabs>
          <w:tab w:val="left" w:pos="540"/>
        </w:tabs>
        <w:autoSpaceDE w:val="0"/>
        <w:autoSpaceDN w:val="0"/>
        <w:adjustRightInd w:val="0"/>
        <w:spacing w:after="0" w:line="240" w:lineRule="auto"/>
        <w:rPr>
          <w:rFonts w:ascii="Century Gothic" w:hAnsi="Century Gothic" w:cs="Century Gothic"/>
          <w:sz w:val="18"/>
          <w:szCs w:val="18"/>
        </w:rPr>
      </w:pPr>
      <w:r w:rsidRPr="001846BD">
        <w:rPr>
          <w:rFonts w:ascii="Century Gothic" w:hAnsi="Century Gothic" w:cs="Century Gothic"/>
          <w:sz w:val="18"/>
          <w:szCs w:val="18"/>
        </w:rPr>
        <w:t>Registrar las transferencias una vez autorizadas por el Director General de Administración y Finanzas.</w:t>
      </w:r>
    </w:p>
    <w:p w:rsidR="001846BD" w:rsidRPr="001846BD" w:rsidRDefault="001846BD" w:rsidP="001846BD">
      <w:pPr>
        <w:pStyle w:val="Prrafodelista"/>
        <w:widowControl w:val="0"/>
        <w:numPr>
          <w:ilvl w:val="0"/>
          <w:numId w:val="4"/>
        </w:numPr>
        <w:tabs>
          <w:tab w:val="left" w:pos="540"/>
        </w:tabs>
        <w:autoSpaceDE w:val="0"/>
        <w:autoSpaceDN w:val="0"/>
        <w:adjustRightInd w:val="0"/>
        <w:spacing w:after="0" w:line="240" w:lineRule="auto"/>
        <w:rPr>
          <w:rFonts w:ascii="Century Gothic" w:hAnsi="Century Gothic" w:cs="Century Gothic"/>
          <w:sz w:val="18"/>
          <w:szCs w:val="18"/>
        </w:rPr>
      </w:pPr>
      <w:r w:rsidRPr="001846BD">
        <w:rPr>
          <w:rFonts w:ascii="Century Gothic" w:hAnsi="Century Gothic" w:cs="Century Gothic"/>
          <w:sz w:val="18"/>
          <w:szCs w:val="18"/>
        </w:rPr>
        <w:t>Manejar la banca electrónica de la Entidad.</w:t>
      </w:r>
    </w:p>
    <w:p w:rsidR="001846BD" w:rsidRPr="001846BD" w:rsidRDefault="001846BD" w:rsidP="001846BD">
      <w:pPr>
        <w:pStyle w:val="Prrafodelista"/>
        <w:widowControl w:val="0"/>
        <w:numPr>
          <w:ilvl w:val="0"/>
          <w:numId w:val="4"/>
        </w:numPr>
        <w:tabs>
          <w:tab w:val="left" w:pos="540"/>
        </w:tabs>
        <w:autoSpaceDE w:val="0"/>
        <w:autoSpaceDN w:val="0"/>
        <w:adjustRightInd w:val="0"/>
        <w:spacing w:after="0" w:line="240" w:lineRule="auto"/>
        <w:rPr>
          <w:rFonts w:ascii="Century Gothic" w:hAnsi="Century Gothic" w:cs="Century Gothic"/>
          <w:sz w:val="18"/>
          <w:szCs w:val="18"/>
        </w:rPr>
      </w:pPr>
      <w:r w:rsidRPr="001846BD">
        <w:rPr>
          <w:rFonts w:ascii="Century Gothic" w:hAnsi="Century Gothic" w:cs="Century Gothic"/>
          <w:sz w:val="18"/>
          <w:szCs w:val="18"/>
        </w:rPr>
        <w:t>Supervisar el seguimiento presupuestal de la Entidad, incluyendo organismos operadores.</w:t>
      </w:r>
    </w:p>
    <w:p w:rsidR="001846BD" w:rsidRPr="001846BD" w:rsidRDefault="001846BD" w:rsidP="001846BD">
      <w:pPr>
        <w:pStyle w:val="Prrafodelista"/>
        <w:widowControl w:val="0"/>
        <w:numPr>
          <w:ilvl w:val="0"/>
          <w:numId w:val="4"/>
        </w:numPr>
        <w:tabs>
          <w:tab w:val="left" w:pos="540"/>
        </w:tabs>
        <w:autoSpaceDE w:val="0"/>
        <w:autoSpaceDN w:val="0"/>
        <w:adjustRightInd w:val="0"/>
        <w:spacing w:after="0" w:line="240" w:lineRule="auto"/>
        <w:rPr>
          <w:rFonts w:ascii="Century Gothic" w:hAnsi="Century Gothic" w:cs="Century Gothic"/>
          <w:sz w:val="18"/>
          <w:szCs w:val="18"/>
        </w:rPr>
      </w:pPr>
      <w:r w:rsidRPr="001846BD">
        <w:rPr>
          <w:rFonts w:ascii="Century Gothic" w:hAnsi="Century Gothic" w:cs="Century Gothic"/>
          <w:sz w:val="18"/>
          <w:szCs w:val="18"/>
        </w:rPr>
        <w:t>Atender los asuntos turnados que sean de su competencia.</w:t>
      </w:r>
    </w:p>
    <w:p w:rsidR="001846BD" w:rsidRPr="001846BD" w:rsidRDefault="001846BD" w:rsidP="001846BD">
      <w:pPr>
        <w:pStyle w:val="Prrafodelista"/>
        <w:widowControl w:val="0"/>
        <w:numPr>
          <w:ilvl w:val="0"/>
          <w:numId w:val="4"/>
        </w:numPr>
        <w:tabs>
          <w:tab w:val="left" w:pos="540"/>
        </w:tabs>
        <w:autoSpaceDE w:val="0"/>
        <w:autoSpaceDN w:val="0"/>
        <w:adjustRightInd w:val="0"/>
        <w:spacing w:after="0" w:line="240" w:lineRule="auto"/>
        <w:rPr>
          <w:rFonts w:ascii="Century Gothic" w:hAnsi="Century Gothic" w:cs="Century Gothic"/>
          <w:sz w:val="18"/>
          <w:szCs w:val="18"/>
        </w:rPr>
      </w:pPr>
      <w:r w:rsidRPr="001846BD">
        <w:rPr>
          <w:rFonts w:ascii="Century Gothic" w:hAnsi="Century Gothic" w:cs="Century Gothic"/>
          <w:sz w:val="18"/>
          <w:szCs w:val="18"/>
        </w:rPr>
        <w:t>Desarrollar todas aquellas funciones inherentes al ámbito de su competencia.</w:t>
      </w:r>
    </w:p>
    <w:p w:rsidR="001846BD" w:rsidRDefault="001846BD" w:rsidP="005E3EF6">
      <w:pPr>
        <w:widowControl w:val="0"/>
        <w:tabs>
          <w:tab w:val="left" w:pos="40"/>
        </w:tabs>
        <w:autoSpaceDE w:val="0"/>
        <w:autoSpaceDN w:val="0"/>
        <w:adjustRightInd w:val="0"/>
        <w:spacing w:after="0" w:line="240" w:lineRule="auto"/>
        <w:rPr>
          <w:rFonts w:ascii="Century Gothic" w:hAnsi="Century Gothic" w:cs="Century Gothic"/>
          <w:b/>
          <w:bCs/>
        </w:rPr>
      </w:pPr>
    </w:p>
    <w:p w:rsidR="00B40E1B" w:rsidRDefault="00B40E1B" w:rsidP="005E3EF6">
      <w:pPr>
        <w:widowControl w:val="0"/>
        <w:tabs>
          <w:tab w:val="left" w:pos="40"/>
        </w:tabs>
        <w:autoSpaceDE w:val="0"/>
        <w:autoSpaceDN w:val="0"/>
        <w:adjustRightInd w:val="0"/>
        <w:spacing w:after="0" w:line="240" w:lineRule="auto"/>
        <w:rPr>
          <w:rFonts w:ascii="Century Gothic" w:hAnsi="Century Gothic" w:cs="Century Gothic"/>
          <w:b/>
          <w:bCs/>
        </w:rPr>
      </w:pPr>
      <w:r>
        <w:rPr>
          <w:rFonts w:ascii="Century Gothic" w:hAnsi="Century Gothic" w:cs="Century Gothic"/>
          <w:b/>
          <w:bCs/>
        </w:rPr>
        <w:tab/>
        <w:t>RELACIONES</w:t>
      </w:r>
    </w:p>
    <w:p w:rsidR="005E3EF6" w:rsidRPr="005E3EF6" w:rsidRDefault="005E3EF6" w:rsidP="005E3EF6">
      <w:pPr>
        <w:widowControl w:val="0"/>
        <w:tabs>
          <w:tab w:val="left" w:pos="40"/>
        </w:tabs>
        <w:autoSpaceDE w:val="0"/>
        <w:autoSpaceDN w:val="0"/>
        <w:adjustRightInd w:val="0"/>
        <w:spacing w:after="0" w:line="240" w:lineRule="auto"/>
        <w:rPr>
          <w:rFonts w:ascii="Century Gothic" w:hAnsi="Century Gothic" w:cs="Century Gothic"/>
          <w:bCs/>
          <w:sz w:val="20"/>
          <w:szCs w:val="20"/>
        </w:rPr>
      </w:pPr>
      <w:r w:rsidRPr="005E3EF6">
        <w:rPr>
          <w:rFonts w:ascii="Century Gothic" w:hAnsi="Century Gothic" w:cs="Century Gothic"/>
          <w:bCs/>
          <w:sz w:val="20"/>
          <w:szCs w:val="20"/>
        </w:rPr>
        <w:t>Indique las relaciones del puesto hacia adentro y fuera de la organización</w:t>
      </w:r>
      <w:r w:rsidR="00EF0295">
        <w:rPr>
          <w:rFonts w:ascii="Century Gothic" w:hAnsi="Century Gothic" w:cs="Century Gothic"/>
          <w:bCs/>
          <w:sz w:val="20"/>
          <w:szCs w:val="20"/>
        </w:rPr>
        <w:t xml:space="preserve"> ¿Con quién? y ¿para qué?</w:t>
      </w:r>
    </w:p>
    <w:p w:rsidR="001846BD" w:rsidRDefault="00F351EB" w:rsidP="00EB356F">
      <w:pPr>
        <w:widowControl w:val="0"/>
        <w:tabs>
          <w:tab w:val="left" w:pos="2140"/>
          <w:tab w:val="left" w:pos="2410"/>
        </w:tabs>
        <w:autoSpaceDE w:val="0"/>
        <w:autoSpaceDN w:val="0"/>
        <w:adjustRightInd w:val="0"/>
        <w:spacing w:before="231" w:after="0" w:line="240" w:lineRule="auto"/>
        <w:ind w:left="2381" w:hanging="1247"/>
        <w:rPr>
          <w:rFonts w:ascii="Century Gothic" w:hAnsi="Century Gothic" w:cs="Century Gothic"/>
          <w:sz w:val="18"/>
          <w:szCs w:val="18"/>
        </w:rPr>
      </w:pPr>
      <w:r>
        <w:rPr>
          <w:rFonts w:ascii="Century Gothic" w:hAnsi="Century Gothic" w:cs="Century Gothic"/>
          <w:b/>
          <w:bCs/>
          <w:sz w:val="18"/>
          <w:szCs w:val="18"/>
        </w:rPr>
        <w:t>Internas</w:t>
      </w:r>
      <w:r w:rsidR="00B40E1B">
        <w:rPr>
          <w:rFonts w:ascii="Century Gothic" w:hAnsi="Century Gothic" w:cs="Century Gothic"/>
          <w:b/>
          <w:bCs/>
          <w:sz w:val="18"/>
          <w:szCs w:val="18"/>
        </w:rPr>
        <w:t>:</w:t>
      </w:r>
      <w:r w:rsidR="001846BD">
        <w:rPr>
          <w:rFonts w:ascii="Century Gothic" w:hAnsi="Century Gothic" w:cs="Century Gothic"/>
          <w:b/>
          <w:bCs/>
          <w:sz w:val="18"/>
          <w:szCs w:val="18"/>
        </w:rPr>
        <w:t xml:space="preserve">  </w:t>
      </w:r>
      <w:r w:rsidR="00B40E1B">
        <w:rPr>
          <w:rFonts w:ascii="Century Gothic" w:hAnsi="Century Gothic" w:cs="Century Gothic"/>
          <w:b/>
          <w:bCs/>
          <w:sz w:val="18"/>
          <w:szCs w:val="18"/>
        </w:rPr>
        <w:tab/>
      </w:r>
      <w:r w:rsidR="00B40E1B">
        <w:rPr>
          <w:rFonts w:ascii="Century Gothic" w:hAnsi="Century Gothic" w:cs="Century Gothic"/>
          <w:sz w:val="18"/>
          <w:szCs w:val="18"/>
        </w:rPr>
        <w:t xml:space="preserve">a) </w:t>
      </w:r>
      <w:r w:rsidR="001846BD">
        <w:rPr>
          <w:rFonts w:ascii="Century Gothic" w:hAnsi="Century Gothic" w:cs="Century Gothic"/>
          <w:sz w:val="18"/>
          <w:szCs w:val="18"/>
        </w:rPr>
        <w:t>Directores Generales y de área: Para informar sobre procedimientos o normas que tengan    afectación tanto contable como presupuestales dentro de un cierre contable.</w:t>
      </w:r>
    </w:p>
    <w:p w:rsidR="00B40E1B" w:rsidRDefault="00B40E1B" w:rsidP="00B40E1B">
      <w:pPr>
        <w:widowControl w:val="0"/>
        <w:tabs>
          <w:tab w:val="left" w:pos="2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r>
    </w:p>
    <w:p w:rsidR="001846BD" w:rsidRDefault="00B40E1B" w:rsidP="00EB356F">
      <w:pPr>
        <w:widowControl w:val="0"/>
        <w:tabs>
          <w:tab w:val="left" w:pos="2140"/>
        </w:tabs>
        <w:autoSpaceDE w:val="0"/>
        <w:autoSpaceDN w:val="0"/>
        <w:adjustRightInd w:val="0"/>
        <w:spacing w:after="0" w:line="240" w:lineRule="auto"/>
        <w:ind w:left="2381" w:hanging="1247"/>
        <w:rPr>
          <w:rFonts w:ascii="Century Gothic" w:hAnsi="Century Gothic" w:cs="Century Gothic"/>
          <w:sz w:val="18"/>
          <w:szCs w:val="18"/>
        </w:rPr>
      </w:pPr>
      <w:r>
        <w:rPr>
          <w:rFonts w:ascii="Century Gothic" w:hAnsi="Century Gothic" w:cs="Century Gothic"/>
          <w:sz w:val="18"/>
          <w:szCs w:val="18"/>
        </w:rPr>
        <w:tab/>
        <w:t>b)</w:t>
      </w:r>
      <w:r w:rsidR="00EB356F">
        <w:rPr>
          <w:rFonts w:ascii="Century Gothic" w:hAnsi="Century Gothic" w:cs="Century Gothic"/>
          <w:sz w:val="18"/>
          <w:szCs w:val="18"/>
        </w:rPr>
        <w:t xml:space="preserve"> </w:t>
      </w:r>
      <w:r w:rsidR="001846BD">
        <w:rPr>
          <w:rFonts w:ascii="Century Gothic" w:hAnsi="Century Gothic" w:cs="Century Gothic"/>
          <w:sz w:val="18"/>
          <w:szCs w:val="18"/>
        </w:rPr>
        <w:t>Supervisores: Para mantenerlos informados sobre aquellos procedimientos que se tendrán que seguir para el trámite de las diferentes estimaciones de obras, así como de informarles sobre los cierres de los diferentes programas de inversión.</w:t>
      </w:r>
    </w:p>
    <w:p w:rsidR="00EB356F" w:rsidRDefault="00EB356F" w:rsidP="00EB356F">
      <w:pPr>
        <w:widowControl w:val="0"/>
        <w:tabs>
          <w:tab w:val="left" w:pos="2140"/>
        </w:tabs>
        <w:autoSpaceDE w:val="0"/>
        <w:autoSpaceDN w:val="0"/>
        <w:adjustRightInd w:val="0"/>
        <w:spacing w:after="0" w:line="240" w:lineRule="auto"/>
        <w:ind w:left="2381" w:hanging="1247"/>
        <w:rPr>
          <w:rFonts w:ascii="Century Gothic" w:hAnsi="Century Gothic" w:cs="Century Gothic"/>
          <w:sz w:val="18"/>
          <w:szCs w:val="18"/>
        </w:rPr>
      </w:pPr>
    </w:p>
    <w:p w:rsidR="00EB356F" w:rsidRDefault="00EB356F" w:rsidP="00EB356F">
      <w:pPr>
        <w:widowControl w:val="0"/>
        <w:tabs>
          <w:tab w:val="left" w:pos="2140"/>
        </w:tabs>
        <w:autoSpaceDE w:val="0"/>
        <w:autoSpaceDN w:val="0"/>
        <w:adjustRightInd w:val="0"/>
        <w:spacing w:after="0" w:line="240" w:lineRule="auto"/>
        <w:ind w:left="2381" w:hanging="1247"/>
        <w:rPr>
          <w:rFonts w:ascii="Century Gothic" w:hAnsi="Century Gothic" w:cs="Century Gothic"/>
          <w:sz w:val="18"/>
          <w:szCs w:val="18"/>
        </w:rPr>
      </w:pPr>
    </w:p>
    <w:p w:rsidR="00B40E1B" w:rsidRDefault="00FB1BE9" w:rsidP="00EB356F">
      <w:pPr>
        <w:widowControl w:val="0"/>
        <w:tabs>
          <w:tab w:val="left" w:pos="2140"/>
        </w:tabs>
        <w:autoSpaceDE w:val="0"/>
        <w:autoSpaceDN w:val="0"/>
        <w:adjustRightInd w:val="0"/>
        <w:spacing w:after="0" w:line="240" w:lineRule="auto"/>
        <w:ind w:left="2381" w:hanging="1247"/>
        <w:rPr>
          <w:rFonts w:ascii="Century Gothic" w:hAnsi="Century Gothic" w:cs="Century Gothic"/>
          <w:sz w:val="18"/>
          <w:szCs w:val="18"/>
        </w:rPr>
      </w:pPr>
      <w:r>
        <w:rPr>
          <w:rFonts w:ascii="Century Gothic" w:hAnsi="Century Gothic" w:cs="Century Gothic"/>
          <w:sz w:val="18"/>
          <w:szCs w:val="18"/>
        </w:rPr>
        <w:lastRenderedPageBreak/>
        <w:t xml:space="preserve"> </w:t>
      </w:r>
      <w:r w:rsidR="00EB356F">
        <w:rPr>
          <w:rFonts w:ascii="Century Gothic" w:hAnsi="Century Gothic" w:cs="Century Gothic"/>
          <w:sz w:val="18"/>
          <w:szCs w:val="18"/>
        </w:rPr>
        <w:tab/>
        <w:t xml:space="preserve">c)  Secretaría de la Contraloría General, para la atender los procedimientos de auditoría.  </w:t>
      </w:r>
    </w:p>
    <w:p w:rsidR="00B40E1B" w:rsidRDefault="00B40E1B" w:rsidP="00B40E1B">
      <w:pPr>
        <w:widowControl w:val="0"/>
        <w:tabs>
          <w:tab w:val="left" w:pos="2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r>
      <w:r>
        <w:rPr>
          <w:rFonts w:ascii="Century Gothic" w:hAnsi="Century Gothic" w:cs="Century Gothic"/>
          <w:sz w:val="18"/>
          <w:szCs w:val="18"/>
        </w:rPr>
        <w:tab/>
      </w:r>
    </w:p>
    <w:p w:rsidR="00B40E1B" w:rsidRDefault="00F351EB" w:rsidP="00EB356F">
      <w:pPr>
        <w:widowControl w:val="0"/>
        <w:tabs>
          <w:tab w:val="right" w:pos="1970"/>
          <w:tab w:val="left" w:pos="2140"/>
        </w:tabs>
        <w:autoSpaceDE w:val="0"/>
        <w:autoSpaceDN w:val="0"/>
        <w:adjustRightInd w:val="0"/>
        <w:spacing w:after="0" w:line="240" w:lineRule="auto"/>
        <w:ind w:left="2410" w:hanging="2410"/>
        <w:rPr>
          <w:rFonts w:ascii="Century Gothic" w:hAnsi="Century Gothic" w:cs="Century Gothic"/>
          <w:sz w:val="18"/>
          <w:szCs w:val="18"/>
        </w:rPr>
      </w:pPr>
      <w:r>
        <w:rPr>
          <w:rFonts w:ascii="Century Gothic" w:hAnsi="Century Gothic" w:cs="Century Gothic"/>
          <w:b/>
          <w:bCs/>
          <w:sz w:val="18"/>
          <w:szCs w:val="18"/>
        </w:rPr>
        <w:tab/>
        <w:t>Externas</w:t>
      </w:r>
      <w:r w:rsidR="00B40E1B">
        <w:rPr>
          <w:rFonts w:ascii="Century Gothic" w:hAnsi="Century Gothic" w:cs="Century Gothic"/>
          <w:b/>
          <w:bCs/>
          <w:sz w:val="18"/>
          <w:szCs w:val="18"/>
        </w:rPr>
        <w:t>:</w:t>
      </w:r>
      <w:r w:rsidR="00B40E1B">
        <w:rPr>
          <w:rFonts w:ascii="Century Gothic" w:hAnsi="Century Gothic" w:cs="Century Gothic"/>
          <w:b/>
          <w:bCs/>
          <w:sz w:val="18"/>
          <w:szCs w:val="18"/>
        </w:rPr>
        <w:tab/>
      </w:r>
      <w:r w:rsidR="00B40E1B">
        <w:rPr>
          <w:rFonts w:ascii="Century Gothic" w:hAnsi="Century Gothic" w:cs="Century Gothic"/>
          <w:sz w:val="18"/>
          <w:szCs w:val="18"/>
        </w:rPr>
        <w:t>a)</w:t>
      </w:r>
      <w:r w:rsidR="00FB1BE9">
        <w:rPr>
          <w:rFonts w:ascii="Century Gothic" w:hAnsi="Century Gothic" w:cs="Century Gothic"/>
          <w:sz w:val="18"/>
          <w:szCs w:val="18"/>
        </w:rPr>
        <w:t xml:space="preserve"> </w:t>
      </w:r>
      <w:r w:rsidR="00EB356F">
        <w:rPr>
          <w:rFonts w:ascii="Century Gothic" w:hAnsi="Century Gothic" w:cs="Century Gothic"/>
          <w:sz w:val="18"/>
          <w:szCs w:val="18"/>
        </w:rPr>
        <w:t>Secretaría de Hacienda, para el seguimiento de registro de anteproyecto de presupuesto y registro de avance presupuestal en los sistemas SIPREP y SED.</w:t>
      </w:r>
    </w:p>
    <w:p w:rsidR="00B40E1B" w:rsidRDefault="00B40E1B" w:rsidP="00B40E1B">
      <w:pPr>
        <w:widowControl w:val="0"/>
        <w:tabs>
          <w:tab w:val="left" w:pos="2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r>
      <w:r>
        <w:rPr>
          <w:rFonts w:ascii="Century Gothic" w:hAnsi="Century Gothic" w:cs="Century Gothic"/>
          <w:sz w:val="18"/>
          <w:szCs w:val="18"/>
        </w:rPr>
        <w:tab/>
      </w:r>
    </w:p>
    <w:p w:rsidR="00B40E1B" w:rsidRDefault="00B40E1B" w:rsidP="0017325F">
      <w:pPr>
        <w:widowControl w:val="0"/>
        <w:tabs>
          <w:tab w:val="left" w:pos="40"/>
        </w:tabs>
        <w:autoSpaceDE w:val="0"/>
        <w:autoSpaceDN w:val="0"/>
        <w:adjustRightInd w:val="0"/>
        <w:spacing w:after="0" w:line="240" w:lineRule="auto"/>
        <w:rPr>
          <w:rFonts w:ascii="Century Gothic" w:hAnsi="Century Gothic" w:cs="Century Gothic"/>
          <w:b/>
          <w:bCs/>
        </w:rPr>
      </w:pPr>
      <w:r>
        <w:rPr>
          <w:rFonts w:ascii="Century Gothic" w:hAnsi="Century Gothic" w:cs="Century Gothic"/>
          <w:b/>
          <w:bCs/>
        </w:rPr>
        <w:tab/>
        <w:t>MEDIDORES DE EFICIENCIA</w:t>
      </w:r>
    </w:p>
    <w:p w:rsidR="0017325F" w:rsidRPr="005E3EF6" w:rsidRDefault="0017325F" w:rsidP="0017325F">
      <w:pPr>
        <w:widowControl w:val="0"/>
        <w:tabs>
          <w:tab w:val="left" w:pos="40"/>
        </w:tabs>
        <w:autoSpaceDE w:val="0"/>
        <w:autoSpaceDN w:val="0"/>
        <w:adjustRightInd w:val="0"/>
        <w:spacing w:after="0" w:line="240" w:lineRule="auto"/>
        <w:rPr>
          <w:rFonts w:ascii="Century Gothic" w:hAnsi="Century Gothic" w:cs="Century Gothic"/>
          <w:bCs/>
          <w:sz w:val="20"/>
          <w:szCs w:val="20"/>
        </w:rPr>
      </w:pPr>
      <w:r w:rsidRPr="005E3EF6">
        <w:rPr>
          <w:rFonts w:ascii="Century Gothic" w:hAnsi="Century Gothic" w:cs="Century Gothic"/>
          <w:bCs/>
          <w:sz w:val="20"/>
          <w:szCs w:val="20"/>
        </w:rPr>
        <w:t>¿Cómo se mide la eficiencia del titular del puesto?</w:t>
      </w:r>
    </w:p>
    <w:p w:rsidR="00B40E1B" w:rsidRDefault="00EB356F" w:rsidP="00FB1BE9">
      <w:pPr>
        <w:widowControl w:val="0"/>
        <w:numPr>
          <w:ilvl w:val="0"/>
          <w:numId w:val="5"/>
        </w:numPr>
        <w:tabs>
          <w:tab w:val="left" w:pos="540"/>
        </w:tabs>
        <w:autoSpaceDE w:val="0"/>
        <w:autoSpaceDN w:val="0"/>
        <w:adjustRightInd w:val="0"/>
        <w:spacing w:before="231" w:after="0" w:line="240" w:lineRule="auto"/>
        <w:rPr>
          <w:rFonts w:ascii="Century Gothic" w:hAnsi="Century Gothic" w:cs="Century Gothic"/>
          <w:sz w:val="18"/>
          <w:szCs w:val="18"/>
        </w:rPr>
      </w:pPr>
      <w:r>
        <w:rPr>
          <w:rFonts w:ascii="Century Gothic" w:hAnsi="Century Gothic" w:cs="Century Gothic"/>
          <w:sz w:val="18"/>
          <w:szCs w:val="18"/>
        </w:rPr>
        <w:t>Índice de cumplimiento en la entrega del informes trimestrales.</w:t>
      </w:r>
    </w:p>
    <w:p w:rsidR="00FB1BE9" w:rsidRDefault="00EB356F" w:rsidP="00FB1BE9">
      <w:pPr>
        <w:widowControl w:val="0"/>
        <w:numPr>
          <w:ilvl w:val="0"/>
          <w:numId w:val="5"/>
        </w:numPr>
        <w:tabs>
          <w:tab w:val="left" w:pos="540"/>
        </w:tabs>
        <w:autoSpaceDE w:val="0"/>
        <w:autoSpaceDN w:val="0"/>
        <w:adjustRightInd w:val="0"/>
        <w:spacing w:before="231" w:after="0" w:line="240" w:lineRule="auto"/>
        <w:rPr>
          <w:rFonts w:ascii="Century Gothic" w:hAnsi="Century Gothic" w:cs="Century Gothic"/>
          <w:sz w:val="18"/>
          <w:szCs w:val="18"/>
        </w:rPr>
      </w:pPr>
      <w:r>
        <w:rPr>
          <w:rFonts w:ascii="Century Gothic" w:hAnsi="Century Gothic" w:cs="Century Gothic"/>
          <w:sz w:val="18"/>
          <w:szCs w:val="18"/>
        </w:rPr>
        <w:t>Índice de cumplimiento en la entrega de Informe de Cuenta de la Hacienda Pública.</w:t>
      </w:r>
    </w:p>
    <w:p w:rsidR="00FB1BE9" w:rsidRPr="00FB1BE9" w:rsidRDefault="00EB356F" w:rsidP="00FB1BE9">
      <w:pPr>
        <w:widowControl w:val="0"/>
        <w:numPr>
          <w:ilvl w:val="0"/>
          <w:numId w:val="5"/>
        </w:numPr>
        <w:tabs>
          <w:tab w:val="left" w:pos="540"/>
        </w:tabs>
        <w:autoSpaceDE w:val="0"/>
        <w:autoSpaceDN w:val="0"/>
        <w:adjustRightInd w:val="0"/>
        <w:spacing w:before="231" w:after="0" w:line="240" w:lineRule="auto"/>
        <w:rPr>
          <w:rFonts w:ascii="Century Gothic" w:hAnsi="Century Gothic" w:cs="Century Gothic"/>
          <w:sz w:val="18"/>
          <w:szCs w:val="18"/>
        </w:rPr>
      </w:pPr>
      <w:r>
        <w:rPr>
          <w:rFonts w:ascii="Century Gothic" w:hAnsi="Century Gothic" w:cs="Century Gothic"/>
          <w:sz w:val="18"/>
          <w:szCs w:val="18"/>
        </w:rPr>
        <w:t>Índice de cumplimiento en la entrega mensual de informe financiero y presupuestal.</w:t>
      </w:r>
    </w:p>
    <w:p w:rsidR="00213684" w:rsidRDefault="00213684" w:rsidP="005E3EF6">
      <w:pPr>
        <w:widowControl w:val="0"/>
        <w:tabs>
          <w:tab w:val="left" w:pos="40"/>
        </w:tabs>
        <w:autoSpaceDE w:val="0"/>
        <w:autoSpaceDN w:val="0"/>
        <w:adjustRightInd w:val="0"/>
        <w:spacing w:after="0" w:line="240" w:lineRule="auto"/>
        <w:rPr>
          <w:rFonts w:ascii="Century Gothic" w:hAnsi="Century Gothic" w:cs="Century Gothic"/>
          <w:b/>
          <w:bCs/>
        </w:rPr>
      </w:pPr>
    </w:p>
    <w:p w:rsidR="00B40E1B" w:rsidRDefault="00B40E1B" w:rsidP="005E3EF6">
      <w:pPr>
        <w:widowControl w:val="0"/>
        <w:tabs>
          <w:tab w:val="left" w:pos="40"/>
        </w:tabs>
        <w:autoSpaceDE w:val="0"/>
        <w:autoSpaceDN w:val="0"/>
        <w:adjustRightInd w:val="0"/>
        <w:spacing w:after="0" w:line="240" w:lineRule="auto"/>
        <w:rPr>
          <w:rFonts w:ascii="Century Gothic" w:hAnsi="Century Gothic" w:cs="Century Gothic"/>
          <w:b/>
          <w:bCs/>
        </w:rPr>
      </w:pPr>
      <w:r>
        <w:rPr>
          <w:rFonts w:ascii="Century Gothic" w:hAnsi="Century Gothic" w:cs="Century Gothic"/>
          <w:b/>
          <w:bCs/>
        </w:rPr>
        <w:tab/>
        <w:t>DATOS GENERALES DEL PERFIL</w:t>
      </w:r>
    </w:p>
    <w:p w:rsidR="005E3EF6" w:rsidRPr="005E3EF6" w:rsidRDefault="005E3EF6" w:rsidP="005E3EF6">
      <w:pPr>
        <w:widowControl w:val="0"/>
        <w:tabs>
          <w:tab w:val="left" w:pos="40"/>
        </w:tabs>
        <w:autoSpaceDE w:val="0"/>
        <w:autoSpaceDN w:val="0"/>
        <w:adjustRightInd w:val="0"/>
        <w:spacing w:after="0" w:line="240" w:lineRule="auto"/>
        <w:rPr>
          <w:rFonts w:ascii="Century Gothic" w:hAnsi="Century Gothic" w:cs="Century Gothic"/>
          <w:bCs/>
          <w:sz w:val="20"/>
          <w:szCs w:val="20"/>
        </w:rPr>
      </w:pPr>
      <w:r w:rsidRPr="005E3EF6">
        <w:rPr>
          <w:rFonts w:ascii="Century Gothic" w:hAnsi="Century Gothic" w:cs="Century Gothic"/>
          <w:bCs/>
          <w:sz w:val="20"/>
          <w:szCs w:val="20"/>
        </w:rPr>
        <w:t>Indique los requisitos que debe cumplir el titular del puesto:</w:t>
      </w:r>
    </w:p>
    <w:p w:rsidR="00B40E1B" w:rsidRDefault="0073140E" w:rsidP="00B40E1B">
      <w:pPr>
        <w:widowControl w:val="0"/>
        <w:tabs>
          <w:tab w:val="right" w:pos="1970"/>
          <w:tab w:val="left" w:pos="2140"/>
        </w:tabs>
        <w:autoSpaceDE w:val="0"/>
        <w:autoSpaceDN w:val="0"/>
        <w:adjustRightInd w:val="0"/>
        <w:spacing w:before="231" w:after="0" w:line="240" w:lineRule="auto"/>
        <w:rPr>
          <w:rFonts w:ascii="Century Gothic" w:hAnsi="Century Gothic" w:cs="Century Gothic"/>
          <w:sz w:val="18"/>
          <w:szCs w:val="18"/>
        </w:rPr>
      </w:pPr>
      <w:r>
        <w:rPr>
          <w:rFonts w:ascii="Century Gothic" w:hAnsi="Century Gothic" w:cs="Century Gothic"/>
          <w:b/>
          <w:bCs/>
          <w:sz w:val="18"/>
          <w:szCs w:val="18"/>
        </w:rPr>
        <w:tab/>
        <w:t>Sexo</w:t>
      </w:r>
      <w:r w:rsidR="00B40E1B">
        <w:rPr>
          <w:rFonts w:ascii="Century Gothic" w:hAnsi="Century Gothic" w:cs="Century Gothic"/>
          <w:b/>
          <w:bCs/>
          <w:sz w:val="18"/>
          <w:szCs w:val="18"/>
        </w:rPr>
        <w:t>:</w:t>
      </w:r>
      <w:r w:rsidR="00B40E1B">
        <w:rPr>
          <w:rFonts w:ascii="Century Gothic" w:hAnsi="Century Gothic" w:cs="Century Gothic"/>
          <w:b/>
          <w:bCs/>
          <w:sz w:val="18"/>
          <w:szCs w:val="18"/>
        </w:rPr>
        <w:tab/>
      </w:r>
      <w:r w:rsidR="00EB356F">
        <w:rPr>
          <w:rFonts w:ascii="Century Gothic" w:hAnsi="Century Gothic" w:cs="Century Gothic"/>
          <w:sz w:val="18"/>
          <w:szCs w:val="18"/>
        </w:rPr>
        <w:t>Indistinto</w:t>
      </w:r>
    </w:p>
    <w:p w:rsidR="00B40E1B" w:rsidRDefault="0073140E" w:rsidP="00B40E1B">
      <w:pPr>
        <w:widowControl w:val="0"/>
        <w:tabs>
          <w:tab w:val="right" w:pos="1970"/>
          <w:tab w:val="left" w:pos="2140"/>
        </w:tabs>
        <w:autoSpaceDE w:val="0"/>
        <w:autoSpaceDN w:val="0"/>
        <w:adjustRightInd w:val="0"/>
        <w:spacing w:before="30" w:after="0" w:line="240" w:lineRule="auto"/>
        <w:rPr>
          <w:rFonts w:ascii="Century Gothic" w:hAnsi="Century Gothic" w:cs="Century Gothic"/>
          <w:sz w:val="18"/>
          <w:szCs w:val="18"/>
        </w:rPr>
      </w:pPr>
      <w:r>
        <w:rPr>
          <w:rFonts w:ascii="Century Gothic" w:hAnsi="Century Gothic" w:cs="Century Gothic"/>
          <w:b/>
          <w:bCs/>
          <w:sz w:val="18"/>
          <w:szCs w:val="18"/>
        </w:rPr>
        <w:tab/>
        <w:t>Estado Civil</w:t>
      </w:r>
      <w:r w:rsidR="00B40E1B">
        <w:rPr>
          <w:rFonts w:ascii="Century Gothic" w:hAnsi="Century Gothic" w:cs="Century Gothic"/>
          <w:b/>
          <w:bCs/>
          <w:sz w:val="18"/>
          <w:szCs w:val="18"/>
        </w:rPr>
        <w:t>:</w:t>
      </w:r>
      <w:r w:rsidR="00B40E1B">
        <w:rPr>
          <w:rFonts w:ascii="Century Gothic" w:hAnsi="Century Gothic" w:cs="Century Gothic"/>
          <w:b/>
          <w:bCs/>
          <w:sz w:val="18"/>
          <w:szCs w:val="18"/>
        </w:rPr>
        <w:tab/>
      </w:r>
      <w:r w:rsidR="00EB356F">
        <w:rPr>
          <w:rFonts w:ascii="Century Gothic" w:hAnsi="Century Gothic" w:cs="Century Gothic"/>
          <w:sz w:val="18"/>
          <w:szCs w:val="18"/>
        </w:rPr>
        <w:t>Indistinto</w:t>
      </w:r>
    </w:p>
    <w:p w:rsidR="00B40E1B" w:rsidRDefault="0073140E" w:rsidP="00B40E1B">
      <w:pPr>
        <w:widowControl w:val="0"/>
        <w:tabs>
          <w:tab w:val="right" w:pos="1970"/>
          <w:tab w:val="left" w:pos="2140"/>
        </w:tabs>
        <w:autoSpaceDE w:val="0"/>
        <w:autoSpaceDN w:val="0"/>
        <w:adjustRightInd w:val="0"/>
        <w:spacing w:before="30" w:after="0" w:line="240" w:lineRule="auto"/>
        <w:rPr>
          <w:rFonts w:ascii="Century Gothic" w:hAnsi="Century Gothic" w:cs="Century Gothic"/>
          <w:sz w:val="18"/>
          <w:szCs w:val="18"/>
        </w:rPr>
      </w:pPr>
      <w:r>
        <w:rPr>
          <w:rFonts w:ascii="Century Gothic" w:hAnsi="Century Gothic" w:cs="Century Gothic"/>
          <w:b/>
          <w:bCs/>
          <w:sz w:val="18"/>
          <w:szCs w:val="18"/>
        </w:rPr>
        <w:tab/>
        <w:t>Edad</w:t>
      </w:r>
      <w:r w:rsidR="00B40E1B">
        <w:rPr>
          <w:rFonts w:ascii="Century Gothic" w:hAnsi="Century Gothic" w:cs="Century Gothic"/>
          <w:b/>
          <w:bCs/>
          <w:sz w:val="18"/>
          <w:szCs w:val="18"/>
        </w:rPr>
        <w:t>:</w:t>
      </w:r>
      <w:r w:rsidR="00B40E1B">
        <w:rPr>
          <w:rFonts w:ascii="Century Gothic" w:hAnsi="Century Gothic" w:cs="Century Gothic"/>
          <w:b/>
          <w:bCs/>
          <w:sz w:val="18"/>
          <w:szCs w:val="18"/>
        </w:rPr>
        <w:tab/>
      </w:r>
      <w:r>
        <w:rPr>
          <w:rFonts w:ascii="Century Gothic" w:hAnsi="Century Gothic" w:cs="Century Gothic"/>
          <w:sz w:val="18"/>
          <w:szCs w:val="18"/>
        </w:rPr>
        <w:t xml:space="preserve">Entre </w:t>
      </w:r>
      <w:r w:rsidR="00EB356F">
        <w:rPr>
          <w:rFonts w:ascii="Century Gothic" w:hAnsi="Century Gothic" w:cs="Century Gothic"/>
          <w:sz w:val="18"/>
          <w:szCs w:val="18"/>
        </w:rPr>
        <w:t>24</w:t>
      </w:r>
      <w:r>
        <w:rPr>
          <w:rFonts w:ascii="Century Gothic" w:hAnsi="Century Gothic" w:cs="Century Gothic"/>
          <w:sz w:val="18"/>
          <w:szCs w:val="18"/>
        </w:rPr>
        <w:t xml:space="preserve"> y </w:t>
      </w:r>
      <w:r w:rsidR="00EB356F">
        <w:rPr>
          <w:rFonts w:ascii="Century Gothic" w:hAnsi="Century Gothic" w:cs="Century Gothic"/>
          <w:sz w:val="18"/>
          <w:szCs w:val="18"/>
        </w:rPr>
        <w:t>65</w:t>
      </w:r>
      <w:r w:rsidR="00B40E1B">
        <w:rPr>
          <w:rFonts w:ascii="Century Gothic" w:hAnsi="Century Gothic" w:cs="Century Gothic"/>
          <w:sz w:val="18"/>
          <w:szCs w:val="18"/>
        </w:rPr>
        <w:t xml:space="preserve"> añ</w:t>
      </w:r>
      <w:r>
        <w:rPr>
          <w:rFonts w:ascii="Century Gothic" w:hAnsi="Century Gothic" w:cs="Century Gothic"/>
          <w:sz w:val="18"/>
          <w:szCs w:val="18"/>
        </w:rPr>
        <w:t>os.</w:t>
      </w:r>
    </w:p>
    <w:p w:rsidR="00B40E1B" w:rsidRDefault="00B40E1B" w:rsidP="00B40E1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t>Grado de estudios</w:t>
      </w:r>
    </w:p>
    <w:p w:rsidR="00B40E1B" w:rsidRDefault="00B40E1B" w:rsidP="00B40E1B">
      <w:pPr>
        <w:widowControl w:val="0"/>
        <w:tabs>
          <w:tab w:val="left" w:pos="540"/>
        </w:tabs>
        <w:autoSpaceDE w:val="0"/>
        <w:autoSpaceDN w:val="0"/>
        <w:adjustRightInd w:val="0"/>
        <w:spacing w:after="0" w:line="240" w:lineRule="auto"/>
        <w:rPr>
          <w:rFonts w:ascii="Century Gothic" w:hAnsi="Century Gothic" w:cs="Century Gothic"/>
          <w:i/>
          <w:iCs/>
          <w:sz w:val="18"/>
          <w:szCs w:val="18"/>
        </w:rPr>
      </w:pPr>
      <w:r>
        <w:rPr>
          <w:rFonts w:ascii="Century Gothic" w:hAnsi="Century Gothic" w:cs="Century Gothic"/>
          <w:i/>
          <w:iCs/>
          <w:sz w:val="18"/>
          <w:szCs w:val="18"/>
        </w:rPr>
        <w:tab/>
        <w:t>Indique el grado de estudios requerido en la columna 1 y el grado de estudios deseable en la columna 2.</w:t>
      </w:r>
    </w:p>
    <w:p w:rsidR="008B097D" w:rsidRDefault="008B097D" w:rsidP="00B40E1B">
      <w:pPr>
        <w:widowControl w:val="0"/>
        <w:tabs>
          <w:tab w:val="left" w:pos="540"/>
        </w:tabs>
        <w:autoSpaceDE w:val="0"/>
        <w:autoSpaceDN w:val="0"/>
        <w:adjustRightInd w:val="0"/>
        <w:spacing w:after="0" w:line="240" w:lineRule="auto"/>
        <w:rPr>
          <w:rFonts w:ascii="Century Gothic" w:hAnsi="Century Gothic" w:cs="Century Gothic"/>
          <w:i/>
          <w:iCs/>
          <w:sz w:val="18"/>
          <w:szCs w:val="18"/>
        </w:rPr>
      </w:pPr>
    </w:p>
    <w:p w:rsidR="00B40E1B" w:rsidRDefault="00B40E1B" w:rsidP="00B40E1B">
      <w:pPr>
        <w:widowControl w:val="0"/>
        <w:tabs>
          <w:tab w:val="left" w:pos="530"/>
          <w:tab w:val="left" w:pos="990"/>
          <w:tab w:val="right" w:pos="1670"/>
          <w:tab w:val="left" w:pos="17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w:t>
      </w:r>
      <w:r>
        <w:rPr>
          <w:rFonts w:ascii="Century Gothic" w:hAnsi="Century Gothic" w:cs="Century Gothic"/>
          <w:sz w:val="18"/>
          <w:szCs w:val="18"/>
        </w:rPr>
        <w:tab/>
        <w:t>Primaria</w:t>
      </w:r>
    </w:p>
    <w:p w:rsidR="00B40E1B" w:rsidRDefault="00B40E1B" w:rsidP="00B40E1B">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2.</w:t>
      </w:r>
      <w:r>
        <w:rPr>
          <w:rFonts w:ascii="Century Gothic" w:hAnsi="Century Gothic" w:cs="Century Gothic"/>
          <w:sz w:val="18"/>
          <w:szCs w:val="18"/>
        </w:rPr>
        <w:tab/>
        <w:t>Secundaria</w:t>
      </w:r>
    </w:p>
    <w:p w:rsidR="00B40E1B" w:rsidRDefault="00B40E1B" w:rsidP="00B40E1B">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3.</w:t>
      </w:r>
      <w:r>
        <w:rPr>
          <w:rFonts w:ascii="Century Gothic" w:hAnsi="Century Gothic" w:cs="Century Gothic"/>
          <w:sz w:val="18"/>
          <w:szCs w:val="18"/>
        </w:rPr>
        <w:tab/>
        <w:t>Carrera técnica sin preparatoria / Secretariales</w:t>
      </w:r>
    </w:p>
    <w:p w:rsidR="00B40E1B" w:rsidRPr="00FB1BE9" w:rsidRDefault="00B40E1B" w:rsidP="00B40E1B">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b/>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sidRPr="00FB1BE9">
        <w:rPr>
          <w:rFonts w:ascii="Wingdings" w:hAnsi="Wingdings" w:cs="Wingdings"/>
          <w:b/>
          <w:sz w:val="18"/>
          <w:szCs w:val="18"/>
        </w:rPr>
        <w:tab/>
      </w:r>
      <w:r w:rsidRPr="00FB1BE9">
        <w:rPr>
          <w:rFonts w:ascii="Century Gothic" w:hAnsi="Century Gothic" w:cs="Century Gothic"/>
          <w:b/>
          <w:sz w:val="18"/>
          <w:szCs w:val="18"/>
        </w:rPr>
        <w:t>4.</w:t>
      </w:r>
      <w:r w:rsidRPr="00FB1BE9">
        <w:rPr>
          <w:rFonts w:ascii="Century Gothic" w:hAnsi="Century Gothic" w:cs="Century Gothic"/>
          <w:b/>
          <w:sz w:val="18"/>
          <w:szCs w:val="18"/>
        </w:rPr>
        <w:tab/>
        <w:t>Preparatoria completa / CONALEP</w:t>
      </w:r>
    </w:p>
    <w:p w:rsidR="00B40E1B" w:rsidRDefault="00B40E1B" w:rsidP="00B40E1B">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5.</w:t>
      </w:r>
      <w:r>
        <w:rPr>
          <w:rFonts w:ascii="Century Gothic" w:hAnsi="Century Gothic" w:cs="Century Gothic"/>
          <w:sz w:val="18"/>
          <w:szCs w:val="18"/>
        </w:rPr>
        <w:tab/>
        <w:t>Carrera técnica después de la preparatoria</w:t>
      </w:r>
    </w:p>
    <w:p w:rsidR="00B40E1B" w:rsidRDefault="00B40E1B" w:rsidP="00B40E1B">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6.</w:t>
      </w:r>
      <w:r>
        <w:rPr>
          <w:rFonts w:ascii="Century Gothic" w:hAnsi="Century Gothic" w:cs="Century Gothic"/>
          <w:sz w:val="18"/>
          <w:szCs w:val="18"/>
        </w:rPr>
        <w:tab/>
        <w:t>Estudios profesionales incompletos / Técnico Superior Universitario (TSU)</w:t>
      </w:r>
    </w:p>
    <w:p w:rsidR="00B40E1B" w:rsidRDefault="00B40E1B" w:rsidP="00B40E1B">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sidR="00E0518C">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7.</w:t>
      </w:r>
      <w:r>
        <w:rPr>
          <w:rFonts w:ascii="Century Gothic" w:hAnsi="Century Gothic" w:cs="Century Gothic"/>
          <w:sz w:val="18"/>
          <w:szCs w:val="18"/>
        </w:rPr>
        <w:tab/>
        <w:t>Estudios profesionales completos</w:t>
      </w:r>
    </w:p>
    <w:p w:rsidR="00B40E1B" w:rsidRDefault="00B40E1B" w:rsidP="00B40E1B">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sidR="0073140E">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8.</w:t>
      </w:r>
      <w:r>
        <w:rPr>
          <w:rFonts w:ascii="Century Gothic" w:hAnsi="Century Gothic" w:cs="Century Gothic"/>
          <w:sz w:val="18"/>
          <w:szCs w:val="18"/>
        </w:rPr>
        <w:tab/>
        <w:t>Diplomado, además de la carrera profesional</w:t>
      </w:r>
    </w:p>
    <w:p w:rsidR="00B40E1B" w:rsidRDefault="00B40E1B" w:rsidP="00B40E1B">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sidR="00E0518C">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9.</w:t>
      </w:r>
      <w:r>
        <w:rPr>
          <w:rFonts w:ascii="Century Gothic" w:hAnsi="Century Gothic" w:cs="Century Gothic"/>
          <w:sz w:val="18"/>
          <w:szCs w:val="18"/>
        </w:rPr>
        <w:tab/>
        <w:t>Maestría</w:t>
      </w:r>
    </w:p>
    <w:p w:rsidR="00B40E1B" w:rsidRDefault="00B40E1B" w:rsidP="00B40E1B">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10.</w:t>
      </w:r>
      <w:r>
        <w:rPr>
          <w:rFonts w:ascii="Century Gothic" w:hAnsi="Century Gothic" w:cs="Century Gothic"/>
          <w:sz w:val="18"/>
          <w:szCs w:val="18"/>
        </w:rPr>
        <w:tab/>
        <w:t>Doctorado</w:t>
      </w:r>
    </w:p>
    <w:p w:rsidR="00B40E1B" w:rsidRDefault="00B40E1B" w:rsidP="00B40E1B">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ab/>
        <w:t>¿El puesto requiere alguna especialización académica?</w:t>
      </w:r>
    </w:p>
    <w:p w:rsidR="00B40E1B" w:rsidRPr="00E0518C" w:rsidRDefault="0073140E" w:rsidP="00B40E1B">
      <w:pPr>
        <w:widowControl w:val="0"/>
        <w:tabs>
          <w:tab w:val="right" w:pos="1970"/>
          <w:tab w:val="left" w:pos="2140"/>
        </w:tabs>
        <w:autoSpaceDE w:val="0"/>
        <w:autoSpaceDN w:val="0"/>
        <w:adjustRightInd w:val="0"/>
        <w:spacing w:before="280" w:after="0" w:line="240" w:lineRule="auto"/>
        <w:rPr>
          <w:rFonts w:ascii="Century Gothic" w:hAnsi="Century Gothic" w:cs="Century Gothic"/>
          <w:sz w:val="18"/>
          <w:szCs w:val="18"/>
        </w:rPr>
      </w:pPr>
      <w:r>
        <w:rPr>
          <w:rFonts w:ascii="Century Gothic" w:hAnsi="Century Gothic" w:cs="Century Gothic"/>
          <w:b/>
          <w:bCs/>
          <w:sz w:val="18"/>
          <w:szCs w:val="18"/>
        </w:rPr>
        <w:tab/>
        <w:t>Carrera</w:t>
      </w:r>
      <w:r w:rsidR="00B40E1B">
        <w:rPr>
          <w:rFonts w:ascii="Century Gothic" w:hAnsi="Century Gothic" w:cs="Century Gothic"/>
          <w:b/>
          <w:bCs/>
          <w:sz w:val="18"/>
          <w:szCs w:val="18"/>
        </w:rPr>
        <w:t>:</w:t>
      </w:r>
      <w:r w:rsidR="00B40E1B">
        <w:rPr>
          <w:rFonts w:ascii="Century Gothic" w:hAnsi="Century Gothic" w:cs="Century Gothic"/>
          <w:b/>
          <w:bCs/>
          <w:sz w:val="18"/>
          <w:szCs w:val="18"/>
        </w:rPr>
        <w:tab/>
      </w:r>
      <w:r w:rsidR="00E0518C">
        <w:rPr>
          <w:rFonts w:ascii="Century Gothic" w:hAnsi="Century Gothic" w:cs="Century Gothic"/>
          <w:bCs/>
          <w:sz w:val="18"/>
          <w:szCs w:val="18"/>
        </w:rPr>
        <w:t>Contador Público, Licenciado en Administración o área afín</w:t>
      </w:r>
    </w:p>
    <w:p w:rsidR="00B40E1B" w:rsidRDefault="0073140E" w:rsidP="00B40E1B">
      <w:pPr>
        <w:widowControl w:val="0"/>
        <w:tabs>
          <w:tab w:val="right" w:pos="1970"/>
          <w:tab w:val="left" w:pos="2140"/>
        </w:tabs>
        <w:autoSpaceDE w:val="0"/>
        <w:autoSpaceDN w:val="0"/>
        <w:adjustRightInd w:val="0"/>
        <w:spacing w:before="30" w:after="0" w:line="240" w:lineRule="auto"/>
        <w:rPr>
          <w:rFonts w:ascii="Century Gothic" w:hAnsi="Century Gothic" w:cs="Century Gothic"/>
          <w:b/>
          <w:bCs/>
          <w:sz w:val="18"/>
          <w:szCs w:val="18"/>
        </w:rPr>
      </w:pPr>
      <w:r>
        <w:rPr>
          <w:rFonts w:ascii="Century Gothic" w:hAnsi="Century Gothic" w:cs="Century Gothic"/>
          <w:b/>
          <w:bCs/>
          <w:sz w:val="18"/>
          <w:szCs w:val="18"/>
        </w:rPr>
        <w:tab/>
        <w:t>Área</w:t>
      </w:r>
      <w:r w:rsidR="00B40E1B">
        <w:rPr>
          <w:rFonts w:ascii="Century Gothic" w:hAnsi="Century Gothic" w:cs="Century Gothic"/>
          <w:b/>
          <w:bCs/>
          <w:sz w:val="18"/>
          <w:szCs w:val="18"/>
        </w:rPr>
        <w:t>:</w:t>
      </w:r>
      <w:r w:rsidR="00B40E1B">
        <w:rPr>
          <w:rFonts w:ascii="Century Gothic" w:hAnsi="Century Gothic" w:cs="Century Gothic"/>
          <w:b/>
          <w:bCs/>
          <w:sz w:val="18"/>
          <w:szCs w:val="18"/>
        </w:rPr>
        <w:tab/>
      </w:r>
      <w:r w:rsidR="00E0518C" w:rsidRPr="00E0518C">
        <w:rPr>
          <w:rFonts w:ascii="Century Gothic" w:hAnsi="Century Gothic" w:cs="Century Gothic"/>
          <w:bCs/>
          <w:sz w:val="18"/>
          <w:szCs w:val="18"/>
        </w:rPr>
        <w:t>Contabilidad, Administración, Economía</w:t>
      </w:r>
      <w:r w:rsidR="00E0518C">
        <w:rPr>
          <w:rFonts w:ascii="Century Gothic" w:hAnsi="Century Gothic" w:cs="Century Gothic"/>
          <w:bCs/>
          <w:sz w:val="18"/>
          <w:szCs w:val="18"/>
        </w:rPr>
        <w:t>, Finanzas, Administración Pública</w:t>
      </w:r>
    </w:p>
    <w:p w:rsidR="00E0518C" w:rsidRDefault="00E0518C" w:rsidP="00B40E1B">
      <w:pPr>
        <w:widowControl w:val="0"/>
        <w:tabs>
          <w:tab w:val="right" w:pos="1970"/>
          <w:tab w:val="left" w:pos="2140"/>
        </w:tabs>
        <w:autoSpaceDE w:val="0"/>
        <w:autoSpaceDN w:val="0"/>
        <w:adjustRightInd w:val="0"/>
        <w:spacing w:before="30" w:after="0" w:line="240" w:lineRule="auto"/>
        <w:rPr>
          <w:rFonts w:ascii="Century Gothic" w:hAnsi="Century Gothic" w:cs="Century Gothic"/>
          <w:sz w:val="18"/>
          <w:szCs w:val="18"/>
        </w:rPr>
      </w:pPr>
    </w:p>
    <w:p w:rsidR="001825B4" w:rsidRDefault="00B40E1B" w:rsidP="0073140E">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t>¿El puesto requiere experiencia laboral?</w:t>
      </w:r>
    </w:p>
    <w:p w:rsidR="001825B4" w:rsidRPr="001825B4" w:rsidRDefault="001825B4" w:rsidP="0073140E">
      <w:pPr>
        <w:widowControl w:val="0"/>
        <w:tabs>
          <w:tab w:val="left" w:pos="540"/>
        </w:tabs>
        <w:autoSpaceDE w:val="0"/>
        <w:autoSpaceDN w:val="0"/>
        <w:adjustRightInd w:val="0"/>
        <w:spacing w:after="0" w:line="240" w:lineRule="auto"/>
        <w:rPr>
          <w:rFonts w:ascii="Century Gothic" w:hAnsi="Century Gothic" w:cs="Century Gothic"/>
          <w:b/>
          <w:bCs/>
          <w:sz w:val="2"/>
          <w:szCs w:val="2"/>
        </w:rPr>
      </w:pPr>
    </w:p>
    <w:p w:rsidR="00B40E1B" w:rsidRDefault="00B40E1B" w:rsidP="00B40E1B">
      <w:pPr>
        <w:widowControl w:val="0"/>
        <w:tabs>
          <w:tab w:val="left" w:pos="540"/>
        </w:tabs>
        <w:autoSpaceDE w:val="0"/>
        <w:autoSpaceDN w:val="0"/>
        <w:adjustRightInd w:val="0"/>
        <w:spacing w:after="0" w:line="240" w:lineRule="auto"/>
        <w:rPr>
          <w:rFonts w:ascii="Century Gothic" w:hAnsi="Century Gothic" w:cs="Century Gothic"/>
          <w:i/>
          <w:iCs/>
          <w:sz w:val="18"/>
          <w:szCs w:val="18"/>
        </w:rPr>
      </w:pPr>
      <w:r>
        <w:rPr>
          <w:rFonts w:ascii="Century Gothic" w:hAnsi="Century Gothic" w:cs="Century Gothic"/>
          <w:i/>
          <w:iCs/>
          <w:sz w:val="18"/>
          <w:szCs w:val="18"/>
        </w:rPr>
        <w:tab/>
        <w:t>Indique las áreas y tiempo de experiencia requeridos.</w:t>
      </w:r>
    </w:p>
    <w:p w:rsidR="008B097D" w:rsidRDefault="008B097D" w:rsidP="00B40E1B">
      <w:pPr>
        <w:widowControl w:val="0"/>
        <w:tabs>
          <w:tab w:val="left" w:pos="540"/>
        </w:tabs>
        <w:autoSpaceDE w:val="0"/>
        <w:autoSpaceDN w:val="0"/>
        <w:adjustRightInd w:val="0"/>
        <w:spacing w:after="0" w:line="240" w:lineRule="auto"/>
        <w:rPr>
          <w:rFonts w:ascii="Century Gothic" w:hAnsi="Century Gothic" w:cs="Century Gothic"/>
          <w:i/>
          <w:iCs/>
          <w:sz w:val="18"/>
          <w:szCs w:val="18"/>
        </w:rPr>
      </w:pPr>
    </w:p>
    <w:p w:rsidR="00B40E1B" w:rsidRDefault="001825B4" w:rsidP="008B097D">
      <w:pPr>
        <w:widowControl w:val="0"/>
        <w:tabs>
          <w:tab w:val="left" w:pos="5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r>
      <w:r w:rsidR="008B097D">
        <w:rPr>
          <w:rFonts w:ascii="Century Gothic" w:hAnsi="Century Gothic" w:cs="Century Gothic"/>
          <w:sz w:val="18"/>
          <w:szCs w:val="18"/>
        </w:rPr>
        <w:t xml:space="preserve">Área:  </w:t>
      </w:r>
      <w:r w:rsidR="00E0518C">
        <w:rPr>
          <w:rFonts w:ascii="Century Gothic" w:hAnsi="Century Gothic" w:cs="Century Gothic"/>
          <w:sz w:val="18"/>
          <w:szCs w:val="18"/>
        </w:rPr>
        <w:t xml:space="preserve">Contabilidad Gubernamental </w:t>
      </w:r>
      <w:r w:rsidR="008B097D">
        <w:rPr>
          <w:rFonts w:ascii="Century Gothic" w:hAnsi="Century Gothic" w:cs="Century Gothic"/>
          <w:sz w:val="18"/>
          <w:szCs w:val="18"/>
        </w:rPr>
        <w:t xml:space="preserve">      tiempo:</w:t>
      </w:r>
      <w:r w:rsidR="00E0518C">
        <w:rPr>
          <w:rFonts w:ascii="Century Gothic" w:hAnsi="Century Gothic" w:cs="Century Gothic"/>
          <w:sz w:val="18"/>
          <w:szCs w:val="18"/>
        </w:rPr>
        <w:t xml:space="preserve"> 2  años</w:t>
      </w:r>
    </w:p>
    <w:p w:rsidR="008B097D" w:rsidRDefault="008B097D" w:rsidP="008B097D">
      <w:pPr>
        <w:widowControl w:val="0"/>
        <w:tabs>
          <w:tab w:val="left" w:pos="540"/>
        </w:tabs>
        <w:autoSpaceDE w:val="0"/>
        <w:autoSpaceDN w:val="0"/>
        <w:adjustRightInd w:val="0"/>
        <w:spacing w:before="280" w:after="0" w:line="240" w:lineRule="auto"/>
        <w:rPr>
          <w:rFonts w:ascii="Century Gothic" w:hAnsi="Century Gothic" w:cs="Century Gothic"/>
          <w:sz w:val="18"/>
          <w:szCs w:val="18"/>
        </w:rPr>
      </w:pPr>
      <w:r>
        <w:rPr>
          <w:rFonts w:ascii="Century Gothic" w:hAnsi="Century Gothic" w:cs="Century Gothic"/>
          <w:sz w:val="18"/>
          <w:szCs w:val="18"/>
        </w:rPr>
        <w:t xml:space="preserve">      Área:  </w:t>
      </w:r>
      <w:r w:rsidR="00E0518C">
        <w:rPr>
          <w:rFonts w:ascii="Century Gothic" w:hAnsi="Century Gothic" w:cs="Century Gothic"/>
          <w:sz w:val="18"/>
          <w:szCs w:val="18"/>
        </w:rPr>
        <w:t>Presupuestos</w:t>
      </w:r>
      <w:r>
        <w:rPr>
          <w:rFonts w:ascii="Century Gothic" w:hAnsi="Century Gothic" w:cs="Century Gothic"/>
          <w:sz w:val="18"/>
          <w:szCs w:val="18"/>
        </w:rPr>
        <w:t xml:space="preserve">                        tiempo:</w:t>
      </w:r>
      <w:r w:rsidR="00E0518C">
        <w:rPr>
          <w:rFonts w:ascii="Century Gothic" w:hAnsi="Century Gothic" w:cs="Century Gothic"/>
          <w:sz w:val="18"/>
          <w:szCs w:val="18"/>
        </w:rPr>
        <w:t xml:space="preserve">  1 año</w:t>
      </w:r>
    </w:p>
    <w:p w:rsidR="008B097D" w:rsidRDefault="008B097D" w:rsidP="00B40E1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p>
    <w:p w:rsidR="00B40E1B" w:rsidRDefault="008B097D" w:rsidP="00B40E1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r w:rsidR="00B40E1B">
        <w:rPr>
          <w:rFonts w:ascii="Century Gothic" w:hAnsi="Century Gothic" w:cs="Century Gothic"/>
          <w:b/>
          <w:bCs/>
          <w:sz w:val="18"/>
          <w:szCs w:val="18"/>
        </w:rPr>
        <w:t>¿La ejecución del puesto requiere del conocimiento del inglés o algún otro idioma?</w:t>
      </w:r>
    </w:p>
    <w:p w:rsidR="00B40E1B" w:rsidRDefault="00B40E1B" w:rsidP="00B40E1B">
      <w:pPr>
        <w:widowControl w:val="0"/>
        <w:tabs>
          <w:tab w:val="left" w:pos="540"/>
        </w:tabs>
        <w:autoSpaceDE w:val="0"/>
        <w:autoSpaceDN w:val="0"/>
        <w:adjustRightInd w:val="0"/>
        <w:spacing w:after="0" w:line="240" w:lineRule="auto"/>
        <w:rPr>
          <w:rFonts w:ascii="Century Gothic" w:hAnsi="Century Gothic" w:cs="Century Gothic"/>
          <w:i/>
          <w:iCs/>
          <w:sz w:val="18"/>
          <w:szCs w:val="18"/>
        </w:rPr>
      </w:pPr>
      <w:r>
        <w:rPr>
          <w:rFonts w:ascii="Century Gothic" w:hAnsi="Century Gothic" w:cs="Century Gothic"/>
          <w:i/>
          <w:iCs/>
          <w:sz w:val="18"/>
          <w:szCs w:val="18"/>
        </w:rPr>
        <w:tab/>
        <w:t>Indique el grado de dominio.</w:t>
      </w:r>
    </w:p>
    <w:p w:rsidR="008B097D" w:rsidRDefault="008B097D" w:rsidP="00B40E1B">
      <w:pPr>
        <w:widowControl w:val="0"/>
        <w:tabs>
          <w:tab w:val="left" w:pos="540"/>
        </w:tabs>
        <w:autoSpaceDE w:val="0"/>
        <w:autoSpaceDN w:val="0"/>
        <w:adjustRightInd w:val="0"/>
        <w:spacing w:after="0" w:line="240" w:lineRule="auto"/>
        <w:rPr>
          <w:rFonts w:ascii="Century Gothic" w:hAnsi="Century Gothic" w:cs="Century Gothic"/>
          <w:i/>
          <w:iCs/>
          <w:sz w:val="18"/>
          <w:szCs w:val="18"/>
        </w:rPr>
      </w:pPr>
    </w:p>
    <w:p w:rsidR="00B40E1B" w:rsidRDefault="00B40E1B" w:rsidP="00B40E1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sidR="00E0518C">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w:t>
      </w:r>
      <w:r>
        <w:rPr>
          <w:rFonts w:ascii="Century Gothic" w:hAnsi="Century Gothic" w:cs="Century Gothic"/>
          <w:sz w:val="18"/>
          <w:szCs w:val="18"/>
        </w:rPr>
        <w:tab/>
        <w:t>No requerido</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2.</w:t>
      </w:r>
      <w:r>
        <w:rPr>
          <w:rFonts w:ascii="Century Gothic" w:hAnsi="Century Gothic" w:cs="Century Gothic"/>
          <w:sz w:val="18"/>
          <w:szCs w:val="18"/>
        </w:rPr>
        <w:tab/>
        <w:t>Desempeño básico</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3.</w:t>
      </w:r>
      <w:r>
        <w:rPr>
          <w:rFonts w:ascii="Century Gothic" w:hAnsi="Century Gothic" w:cs="Century Gothic"/>
          <w:sz w:val="18"/>
          <w:szCs w:val="18"/>
        </w:rPr>
        <w:tab/>
        <w:t>Leer</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4.</w:t>
      </w:r>
      <w:r>
        <w:rPr>
          <w:rFonts w:ascii="Century Gothic" w:hAnsi="Century Gothic" w:cs="Century Gothic"/>
          <w:sz w:val="18"/>
          <w:szCs w:val="18"/>
        </w:rPr>
        <w:tab/>
        <w:t>Hablar y comprender</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5.</w:t>
      </w:r>
      <w:r>
        <w:rPr>
          <w:rFonts w:ascii="Century Gothic" w:hAnsi="Century Gothic" w:cs="Century Gothic"/>
          <w:sz w:val="18"/>
          <w:szCs w:val="18"/>
        </w:rPr>
        <w:tab/>
        <w:t>Dominar</w:t>
      </w:r>
    </w:p>
    <w:p w:rsidR="008B097D" w:rsidRDefault="00B40E1B" w:rsidP="008B097D">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p>
    <w:p w:rsidR="00B40E1B" w:rsidRDefault="008B097D" w:rsidP="008B097D">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r w:rsidR="00B40E1B">
        <w:rPr>
          <w:rFonts w:ascii="Century Gothic" w:hAnsi="Century Gothic" w:cs="Century Gothic"/>
          <w:b/>
          <w:bCs/>
          <w:sz w:val="18"/>
          <w:szCs w:val="18"/>
        </w:rPr>
        <w:t>¿La ejecución del puesto requiere del conocimiento de manejo de computadora?</w:t>
      </w:r>
    </w:p>
    <w:p w:rsidR="00B40E1B" w:rsidRPr="008B097D" w:rsidRDefault="00B40E1B" w:rsidP="008B097D">
      <w:pPr>
        <w:widowControl w:val="0"/>
        <w:tabs>
          <w:tab w:val="left" w:pos="540"/>
        </w:tabs>
        <w:autoSpaceDE w:val="0"/>
        <w:autoSpaceDN w:val="0"/>
        <w:adjustRightInd w:val="0"/>
        <w:spacing w:after="0" w:line="240" w:lineRule="auto"/>
        <w:rPr>
          <w:rFonts w:ascii="Century Gothic" w:hAnsi="Century Gothic" w:cs="Century Gothic"/>
          <w:bCs/>
          <w:sz w:val="18"/>
          <w:szCs w:val="18"/>
        </w:rPr>
      </w:pPr>
      <w:r w:rsidRPr="008B097D">
        <w:rPr>
          <w:rFonts w:ascii="Century Gothic" w:hAnsi="Century Gothic" w:cs="Century Gothic"/>
          <w:bCs/>
          <w:sz w:val="18"/>
          <w:szCs w:val="18"/>
        </w:rPr>
        <w:tab/>
        <w:t>Indique el grado de dominio.</w:t>
      </w:r>
    </w:p>
    <w:p w:rsidR="00B40E1B" w:rsidRDefault="00B40E1B" w:rsidP="00B40E1B">
      <w:pPr>
        <w:widowControl w:val="0"/>
        <w:tabs>
          <w:tab w:val="left" w:pos="530"/>
          <w:tab w:val="right" w:pos="1270"/>
          <w:tab w:val="left" w:pos="1340"/>
        </w:tabs>
        <w:autoSpaceDE w:val="0"/>
        <w:autoSpaceDN w:val="0"/>
        <w:adjustRightInd w:val="0"/>
        <w:spacing w:before="28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w:t>
      </w:r>
      <w:r>
        <w:rPr>
          <w:rFonts w:ascii="Century Gothic" w:hAnsi="Century Gothic" w:cs="Century Gothic"/>
          <w:sz w:val="18"/>
          <w:szCs w:val="18"/>
        </w:rPr>
        <w:tab/>
        <w:t>No necesita / No usa</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sidR="001825B4">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2.</w:t>
      </w:r>
      <w:r>
        <w:rPr>
          <w:rFonts w:ascii="Century Gothic" w:hAnsi="Century Gothic" w:cs="Century Gothic"/>
          <w:sz w:val="18"/>
          <w:szCs w:val="18"/>
        </w:rPr>
        <w:tab/>
        <w:t>Ingresar / capturar datos. Manejo de operaciones básicas de impresión / guarda</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3.</w:t>
      </w:r>
      <w:r>
        <w:rPr>
          <w:rFonts w:ascii="Century Gothic" w:hAnsi="Century Gothic" w:cs="Century Gothic"/>
          <w:sz w:val="18"/>
          <w:szCs w:val="18"/>
        </w:rPr>
        <w:tab/>
        <w:t>Operar los paquetes / Armar cuadros de datos / Formatear documentos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sidR="00E0518C">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4.</w:t>
      </w:r>
      <w:r>
        <w:rPr>
          <w:rFonts w:ascii="Century Gothic" w:hAnsi="Century Gothic" w:cs="Century Gothic"/>
          <w:sz w:val="18"/>
          <w:szCs w:val="18"/>
        </w:rPr>
        <w:tab/>
        <w:t>Uso amplio de los menús de funciones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5.</w:t>
      </w:r>
      <w:r>
        <w:rPr>
          <w:rFonts w:ascii="Century Gothic" w:hAnsi="Century Gothic" w:cs="Century Gothic"/>
          <w:sz w:val="18"/>
          <w:szCs w:val="18"/>
        </w:rPr>
        <w:tab/>
        <w:t>Operación avanzada / Programación de funciones / de Macros (Nivel usuario)</w:t>
      </w:r>
    </w:p>
    <w:p w:rsidR="008B097D" w:rsidRDefault="00B40E1B" w:rsidP="00B40E1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p>
    <w:p w:rsidR="00B40E1B" w:rsidRDefault="008B097D" w:rsidP="00B40E1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r w:rsidR="00B40E1B">
        <w:rPr>
          <w:rFonts w:ascii="Century Gothic" w:hAnsi="Century Gothic" w:cs="Century Gothic"/>
          <w:b/>
          <w:bCs/>
          <w:sz w:val="18"/>
          <w:szCs w:val="18"/>
        </w:rPr>
        <w:t>¿Qué nivel de habilidad de trato con personas requiere el puesto?</w:t>
      </w:r>
    </w:p>
    <w:p w:rsidR="00B40E1B" w:rsidRDefault="00B40E1B" w:rsidP="00B40E1B">
      <w:pPr>
        <w:widowControl w:val="0"/>
        <w:tabs>
          <w:tab w:val="left" w:pos="540"/>
        </w:tabs>
        <w:autoSpaceDE w:val="0"/>
        <w:autoSpaceDN w:val="0"/>
        <w:adjustRightInd w:val="0"/>
        <w:spacing w:after="0" w:line="240" w:lineRule="auto"/>
        <w:rPr>
          <w:rFonts w:ascii="Century Gothic" w:hAnsi="Century Gothic" w:cs="Century Gothic"/>
          <w:i/>
          <w:iCs/>
          <w:sz w:val="18"/>
          <w:szCs w:val="18"/>
        </w:rPr>
      </w:pPr>
      <w:r>
        <w:rPr>
          <w:rFonts w:ascii="Century Gothic" w:hAnsi="Century Gothic" w:cs="Century Gothic"/>
          <w:i/>
          <w:iCs/>
          <w:sz w:val="18"/>
          <w:szCs w:val="18"/>
        </w:rPr>
        <w:tab/>
        <w:t>Seleccione la mejor opción</w:t>
      </w:r>
    </w:p>
    <w:p w:rsidR="00B40E1B" w:rsidRDefault="00B40E1B" w:rsidP="00B40E1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w:t>
      </w:r>
      <w:r>
        <w:rPr>
          <w:rFonts w:ascii="Century Gothic" w:hAnsi="Century Gothic" w:cs="Century Gothic"/>
          <w:sz w:val="18"/>
          <w:szCs w:val="18"/>
        </w:rPr>
        <w:tab/>
        <w:t>Cortesía Normal.</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sidR="00E0518C">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2.</w:t>
      </w:r>
      <w:r>
        <w:rPr>
          <w:rFonts w:ascii="Century Gothic" w:hAnsi="Century Gothic" w:cs="Century Gothic"/>
          <w:sz w:val="18"/>
          <w:szCs w:val="18"/>
        </w:rPr>
        <w:tab/>
        <w:t>Comunica/Influye/Induce.</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3.</w:t>
      </w:r>
      <w:r>
        <w:rPr>
          <w:rFonts w:ascii="Century Gothic" w:hAnsi="Century Gothic" w:cs="Century Gothic"/>
          <w:sz w:val="18"/>
          <w:szCs w:val="18"/>
        </w:rPr>
        <w:tab/>
        <w:t>Negocia/Convence.</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4.</w:t>
      </w:r>
      <w:r>
        <w:rPr>
          <w:rFonts w:ascii="Century Gothic" w:hAnsi="Century Gothic" w:cs="Century Gothic"/>
          <w:sz w:val="18"/>
          <w:szCs w:val="18"/>
        </w:rPr>
        <w:tab/>
        <w:t>Líder/Negociación compleja.</w:t>
      </w:r>
    </w:p>
    <w:p w:rsidR="008B097D" w:rsidRDefault="00B40E1B" w:rsidP="00B40E1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p>
    <w:p w:rsidR="00B40E1B" w:rsidRDefault="008B097D" w:rsidP="00B40E1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r w:rsidR="00B40E1B">
        <w:rPr>
          <w:rFonts w:ascii="Century Gothic" w:hAnsi="Century Gothic" w:cs="Century Gothic"/>
          <w:b/>
          <w:bCs/>
          <w:sz w:val="18"/>
          <w:szCs w:val="18"/>
        </w:rPr>
        <w:t>¿Cuál es el nivel de la responsabilidad gerencial necesaria?</w:t>
      </w:r>
    </w:p>
    <w:p w:rsidR="00B40E1B" w:rsidRDefault="00B40E1B" w:rsidP="00B40E1B">
      <w:pPr>
        <w:widowControl w:val="0"/>
        <w:tabs>
          <w:tab w:val="left" w:pos="540"/>
        </w:tabs>
        <w:autoSpaceDE w:val="0"/>
        <w:autoSpaceDN w:val="0"/>
        <w:adjustRightInd w:val="0"/>
        <w:spacing w:after="0" w:line="240" w:lineRule="auto"/>
        <w:rPr>
          <w:rFonts w:ascii="Century Gothic" w:hAnsi="Century Gothic" w:cs="Century Gothic"/>
          <w:i/>
          <w:iCs/>
          <w:sz w:val="18"/>
          <w:szCs w:val="18"/>
        </w:rPr>
      </w:pPr>
      <w:r>
        <w:rPr>
          <w:rFonts w:ascii="Century Gothic" w:hAnsi="Century Gothic" w:cs="Century Gothic"/>
          <w:i/>
          <w:iCs/>
          <w:sz w:val="18"/>
          <w:szCs w:val="18"/>
        </w:rPr>
        <w:tab/>
        <w:t>Seleccione la mejor opción</w:t>
      </w:r>
    </w:p>
    <w:p w:rsidR="008B097D" w:rsidRDefault="00B40E1B" w:rsidP="00B40E1B">
      <w:pPr>
        <w:widowControl w:val="0"/>
        <w:tabs>
          <w:tab w:val="left" w:pos="530"/>
          <w:tab w:val="right" w:pos="1270"/>
          <w:tab w:val="left" w:pos="1340"/>
        </w:tabs>
        <w:autoSpaceDE w:val="0"/>
        <w:autoSpaceDN w:val="0"/>
        <w:adjustRightInd w:val="0"/>
        <w:spacing w:after="0" w:line="240" w:lineRule="auto"/>
        <w:rPr>
          <w:rFonts w:ascii="Wingdings" w:hAnsi="Wingdings" w:cs="Wingdings"/>
          <w:sz w:val="18"/>
          <w:szCs w:val="18"/>
        </w:rPr>
      </w:pPr>
      <w:r>
        <w:rPr>
          <w:rFonts w:ascii="Wingdings" w:hAnsi="Wingdings" w:cs="Wingdings"/>
          <w:sz w:val="18"/>
          <w:szCs w:val="18"/>
        </w:rPr>
        <w:tab/>
      </w:r>
    </w:p>
    <w:p w:rsidR="00B40E1B" w:rsidRDefault="008B097D" w:rsidP="00B40E1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sidR="001825B4">
        <w:rPr>
          <w:rFonts w:ascii="Wingdings" w:hAnsi="Wingdings" w:cs="Wingdings"/>
          <w:sz w:val="18"/>
          <w:szCs w:val="18"/>
        </w:rPr>
        <w:t></w:t>
      </w:r>
      <w:r w:rsidR="00B40E1B">
        <w:rPr>
          <w:rFonts w:ascii="Wingdings" w:hAnsi="Wingdings" w:cs="Wingdings"/>
          <w:sz w:val="18"/>
          <w:szCs w:val="18"/>
        </w:rPr>
        <w:tab/>
      </w:r>
      <w:r w:rsidR="00B40E1B">
        <w:rPr>
          <w:rFonts w:ascii="Century Gothic" w:hAnsi="Century Gothic" w:cs="Century Gothic"/>
          <w:sz w:val="18"/>
          <w:szCs w:val="18"/>
        </w:rPr>
        <w:t>1.</w:t>
      </w:r>
      <w:r w:rsidR="00B40E1B">
        <w:rPr>
          <w:rFonts w:ascii="Century Gothic" w:hAnsi="Century Gothic" w:cs="Century Gothic"/>
          <w:sz w:val="18"/>
          <w:szCs w:val="18"/>
        </w:rPr>
        <w:tab/>
        <w:t>No necesaria.</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2.</w:t>
      </w:r>
      <w:r>
        <w:rPr>
          <w:rFonts w:ascii="Century Gothic" w:hAnsi="Century Gothic" w:cs="Century Gothic"/>
          <w:sz w:val="18"/>
          <w:szCs w:val="18"/>
        </w:rPr>
        <w:tab/>
        <w:t>Coordinación eventual de grupos pequeños y/o de actividades muy relacionadas.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3.</w:t>
      </w:r>
      <w:r>
        <w:rPr>
          <w:rFonts w:ascii="Century Gothic" w:hAnsi="Century Gothic" w:cs="Century Gothic"/>
          <w:sz w:val="18"/>
          <w:szCs w:val="18"/>
        </w:rPr>
        <w:tab/>
        <w:t>Coordinación frecuente de grupos y actividades algo variadas.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sidR="00E0518C">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4.</w:t>
      </w:r>
      <w:r>
        <w:rPr>
          <w:rFonts w:ascii="Century Gothic" w:hAnsi="Century Gothic" w:cs="Century Gothic"/>
          <w:sz w:val="18"/>
          <w:szCs w:val="18"/>
        </w:rPr>
        <w:tab/>
        <w:t>Integración de uno o varios Departamentos de una Dirección /</w:t>
      </w:r>
      <w:r w:rsidR="00FB1BE9">
        <w:rPr>
          <w:rFonts w:ascii="Century Gothic" w:hAnsi="Century Gothic" w:cs="Century Gothic"/>
          <w:sz w:val="18"/>
          <w:szCs w:val="18"/>
        </w:rPr>
        <w:t>Área.</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5.</w:t>
      </w:r>
      <w:r>
        <w:rPr>
          <w:rFonts w:ascii="Century Gothic" w:hAnsi="Century Gothic" w:cs="Century Gothic"/>
          <w:sz w:val="18"/>
          <w:szCs w:val="18"/>
        </w:rPr>
        <w:tab/>
        <w:t>Integració</w:t>
      </w:r>
      <w:r w:rsidR="00E0518C">
        <w:rPr>
          <w:rFonts w:ascii="Century Gothic" w:hAnsi="Century Gothic" w:cs="Century Gothic"/>
          <w:sz w:val="18"/>
          <w:szCs w:val="18"/>
        </w:rPr>
        <w:t>n de todas las funciones de</w:t>
      </w:r>
      <w:r>
        <w:rPr>
          <w:rFonts w:ascii="Century Gothic" w:hAnsi="Century Gothic" w:cs="Century Gothic"/>
          <w:sz w:val="18"/>
          <w:szCs w:val="18"/>
        </w:rPr>
        <w:t xml:space="preserve"> una Unidad principal</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6.</w:t>
      </w:r>
      <w:r>
        <w:rPr>
          <w:rFonts w:ascii="Century Gothic" w:hAnsi="Century Gothic" w:cs="Century Gothic"/>
          <w:sz w:val="18"/>
          <w:szCs w:val="18"/>
        </w:rPr>
        <w:tab/>
        <w:t>Integración de varias Unidades /</w:t>
      </w:r>
      <w:r w:rsidR="00FB1BE9">
        <w:rPr>
          <w:rFonts w:ascii="Century Gothic" w:hAnsi="Century Gothic" w:cs="Century Gothic"/>
          <w:sz w:val="18"/>
          <w:szCs w:val="18"/>
        </w:rPr>
        <w:t>Áreas</w:t>
      </w:r>
      <w:r>
        <w:rPr>
          <w:rFonts w:ascii="Century Gothic" w:hAnsi="Century Gothic" w:cs="Century Gothic"/>
          <w:sz w:val="18"/>
          <w:szCs w:val="18"/>
        </w:rPr>
        <w:t xml:space="preserve"> funcionales de una Dependencia / Secretaría</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7.</w:t>
      </w:r>
      <w:r>
        <w:rPr>
          <w:rFonts w:ascii="Century Gothic" w:hAnsi="Century Gothic" w:cs="Century Gothic"/>
          <w:sz w:val="18"/>
          <w:szCs w:val="18"/>
        </w:rPr>
        <w:tab/>
        <w:t>Integración de todas las áreas de una Secretaría.</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8.</w:t>
      </w:r>
      <w:r>
        <w:rPr>
          <w:rFonts w:ascii="Century Gothic" w:hAnsi="Century Gothic" w:cs="Century Gothic"/>
          <w:sz w:val="18"/>
          <w:szCs w:val="18"/>
        </w:rPr>
        <w:tab/>
        <w:t>Integración de todas las dependencias del Poder Ejecutivo del Estado.</w:t>
      </w:r>
    </w:p>
    <w:p w:rsidR="00E0518C" w:rsidRDefault="00E0518C"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p>
    <w:p w:rsidR="00B40E1B" w:rsidRDefault="00B40E1B" w:rsidP="00B40E1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t>¿Cuál es el resultado esencial del puesto?</w:t>
      </w:r>
    </w:p>
    <w:p w:rsidR="00B40E1B" w:rsidRDefault="00B40E1B" w:rsidP="00B40E1B">
      <w:pPr>
        <w:widowControl w:val="0"/>
        <w:tabs>
          <w:tab w:val="left" w:pos="540"/>
        </w:tabs>
        <w:autoSpaceDE w:val="0"/>
        <w:autoSpaceDN w:val="0"/>
        <w:adjustRightInd w:val="0"/>
        <w:spacing w:after="0" w:line="240" w:lineRule="auto"/>
        <w:rPr>
          <w:rFonts w:ascii="Century Gothic" w:hAnsi="Century Gothic" w:cs="Century Gothic"/>
          <w:i/>
          <w:iCs/>
          <w:sz w:val="18"/>
          <w:szCs w:val="18"/>
        </w:rPr>
      </w:pPr>
      <w:r>
        <w:rPr>
          <w:rFonts w:ascii="Century Gothic" w:hAnsi="Century Gothic" w:cs="Century Gothic"/>
          <w:i/>
          <w:iCs/>
          <w:sz w:val="18"/>
          <w:szCs w:val="18"/>
        </w:rPr>
        <w:tab/>
        <w:t xml:space="preserve">Seleccione la </w:t>
      </w:r>
      <w:r w:rsidR="001825B4">
        <w:rPr>
          <w:rFonts w:ascii="Century Gothic" w:hAnsi="Century Gothic" w:cs="Century Gothic"/>
          <w:i/>
          <w:iCs/>
          <w:sz w:val="18"/>
          <w:szCs w:val="18"/>
        </w:rPr>
        <w:t>más</w:t>
      </w:r>
      <w:r>
        <w:rPr>
          <w:rFonts w:ascii="Century Gothic" w:hAnsi="Century Gothic" w:cs="Century Gothic"/>
          <w:i/>
          <w:iCs/>
          <w:sz w:val="18"/>
          <w:szCs w:val="18"/>
        </w:rPr>
        <w:t xml:space="preserve"> relevante en la columna 1 y la segunda </w:t>
      </w:r>
      <w:r w:rsidR="001825B4">
        <w:rPr>
          <w:rFonts w:ascii="Century Gothic" w:hAnsi="Century Gothic" w:cs="Century Gothic"/>
          <w:i/>
          <w:iCs/>
          <w:sz w:val="18"/>
          <w:szCs w:val="18"/>
        </w:rPr>
        <w:t>más</w:t>
      </w:r>
      <w:r>
        <w:rPr>
          <w:rFonts w:ascii="Century Gothic" w:hAnsi="Century Gothic" w:cs="Century Gothic"/>
          <w:i/>
          <w:iCs/>
          <w:sz w:val="18"/>
          <w:szCs w:val="18"/>
        </w:rPr>
        <w:t xml:space="preserve"> relevante en la columna 2.</w:t>
      </w:r>
    </w:p>
    <w:p w:rsidR="008B097D" w:rsidRDefault="008B097D" w:rsidP="00B40E1B">
      <w:pPr>
        <w:widowControl w:val="0"/>
        <w:tabs>
          <w:tab w:val="left" w:pos="540"/>
        </w:tabs>
        <w:autoSpaceDE w:val="0"/>
        <w:autoSpaceDN w:val="0"/>
        <w:adjustRightInd w:val="0"/>
        <w:spacing w:after="0" w:line="240" w:lineRule="auto"/>
        <w:rPr>
          <w:rFonts w:ascii="Century Gothic" w:hAnsi="Century Gothic" w:cs="Century Gothic"/>
          <w:i/>
          <w:iCs/>
          <w:sz w:val="18"/>
          <w:szCs w:val="18"/>
        </w:rPr>
      </w:pPr>
    </w:p>
    <w:p w:rsidR="00B40E1B" w:rsidRDefault="00B40E1B" w:rsidP="00B40E1B">
      <w:pPr>
        <w:widowControl w:val="0"/>
        <w:tabs>
          <w:tab w:val="left" w:pos="530"/>
          <w:tab w:val="left" w:pos="990"/>
          <w:tab w:val="right" w:pos="1670"/>
          <w:tab w:val="left" w:pos="17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w:t>
      </w:r>
      <w:r>
        <w:rPr>
          <w:rFonts w:ascii="Century Gothic" w:hAnsi="Century Gothic" w:cs="Century Gothic"/>
          <w:sz w:val="18"/>
          <w:szCs w:val="18"/>
        </w:rPr>
        <w:tab/>
        <w:t>Servir</w:t>
      </w:r>
    </w:p>
    <w:p w:rsidR="00B40E1B" w:rsidRDefault="00B40E1B" w:rsidP="00B40E1B">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sidR="00E0518C">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2.</w:t>
      </w:r>
      <w:r>
        <w:rPr>
          <w:rFonts w:ascii="Century Gothic" w:hAnsi="Century Gothic" w:cs="Century Gothic"/>
          <w:sz w:val="18"/>
          <w:szCs w:val="18"/>
        </w:rPr>
        <w:tab/>
        <w:t>Administrar / Coordinar</w:t>
      </w:r>
    </w:p>
    <w:p w:rsidR="00B40E1B" w:rsidRDefault="00B40E1B" w:rsidP="00B40E1B">
      <w:pPr>
        <w:widowControl w:val="0"/>
        <w:tabs>
          <w:tab w:val="left" w:pos="530"/>
          <w:tab w:val="left" w:pos="990"/>
          <w:tab w:val="right" w:pos="1670"/>
          <w:tab w:val="left" w:pos="17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3.</w:t>
      </w:r>
      <w:r>
        <w:rPr>
          <w:rFonts w:ascii="Century Gothic" w:hAnsi="Century Gothic" w:cs="Century Gothic"/>
          <w:sz w:val="18"/>
          <w:szCs w:val="18"/>
        </w:rPr>
        <w:tab/>
        <w:t>Asesorar</w:t>
      </w:r>
    </w:p>
    <w:p w:rsidR="00B40E1B" w:rsidRDefault="00B40E1B" w:rsidP="00B40E1B">
      <w:pPr>
        <w:widowControl w:val="0"/>
        <w:tabs>
          <w:tab w:val="left" w:pos="530"/>
          <w:tab w:val="left" w:pos="990"/>
          <w:tab w:val="right" w:pos="1670"/>
          <w:tab w:val="left" w:pos="17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sidR="001825B4">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4.</w:t>
      </w:r>
      <w:r>
        <w:rPr>
          <w:rFonts w:ascii="Century Gothic" w:hAnsi="Century Gothic" w:cs="Century Gothic"/>
          <w:sz w:val="18"/>
          <w:szCs w:val="18"/>
        </w:rPr>
        <w:tab/>
        <w:t>Controlar</w:t>
      </w:r>
    </w:p>
    <w:p w:rsidR="00B40E1B" w:rsidRDefault="00B40E1B" w:rsidP="00B40E1B">
      <w:pPr>
        <w:widowControl w:val="0"/>
        <w:tabs>
          <w:tab w:val="left" w:pos="530"/>
          <w:tab w:val="left" w:pos="990"/>
          <w:tab w:val="right" w:pos="1670"/>
          <w:tab w:val="left" w:pos="1740"/>
        </w:tabs>
        <w:autoSpaceDE w:val="0"/>
        <w:autoSpaceDN w:val="0"/>
        <w:adjustRightInd w:val="0"/>
        <w:spacing w:before="15"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5.</w:t>
      </w:r>
      <w:r>
        <w:rPr>
          <w:rFonts w:ascii="Century Gothic" w:hAnsi="Century Gothic" w:cs="Century Gothic"/>
          <w:sz w:val="18"/>
          <w:szCs w:val="18"/>
        </w:rPr>
        <w:tab/>
        <w:t>Custodiar</w:t>
      </w:r>
    </w:p>
    <w:p w:rsidR="00B40E1B" w:rsidRDefault="00B40E1B" w:rsidP="00B40E1B">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sidR="00E0518C">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6.</w:t>
      </w:r>
      <w:r>
        <w:rPr>
          <w:rFonts w:ascii="Century Gothic" w:hAnsi="Century Gothic" w:cs="Century Gothic"/>
          <w:sz w:val="18"/>
          <w:szCs w:val="18"/>
        </w:rPr>
        <w:tab/>
        <w:t>Registrar</w:t>
      </w:r>
    </w:p>
    <w:p w:rsidR="00B40E1B" w:rsidRDefault="00B40E1B" w:rsidP="00B40E1B">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sidR="001825B4">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7.</w:t>
      </w:r>
      <w:r>
        <w:rPr>
          <w:rFonts w:ascii="Century Gothic" w:hAnsi="Century Gothic" w:cs="Century Gothic"/>
          <w:sz w:val="18"/>
          <w:szCs w:val="18"/>
        </w:rPr>
        <w:tab/>
        <w:t>Ejecutar</w:t>
      </w:r>
    </w:p>
    <w:p w:rsidR="008B097D" w:rsidRDefault="00B40E1B" w:rsidP="00B40E1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p>
    <w:p w:rsidR="00B40E1B" w:rsidRDefault="008B097D" w:rsidP="00B40E1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r w:rsidR="00B40E1B">
        <w:rPr>
          <w:rFonts w:ascii="Century Gothic" w:hAnsi="Century Gothic" w:cs="Century Gothic"/>
          <w:b/>
          <w:bCs/>
          <w:sz w:val="18"/>
          <w:szCs w:val="18"/>
        </w:rPr>
        <w:t>En relación al servicio a la comunidad y a los objetivos sociales y políticos del Gobierno del Estado, su puesto:</w:t>
      </w:r>
    </w:p>
    <w:p w:rsidR="00B40E1B" w:rsidRDefault="00B40E1B" w:rsidP="00B40E1B">
      <w:pPr>
        <w:widowControl w:val="0"/>
        <w:tabs>
          <w:tab w:val="left" w:pos="540"/>
        </w:tabs>
        <w:autoSpaceDE w:val="0"/>
        <w:autoSpaceDN w:val="0"/>
        <w:adjustRightInd w:val="0"/>
        <w:spacing w:after="0" w:line="240" w:lineRule="auto"/>
        <w:rPr>
          <w:rFonts w:ascii="Century Gothic" w:hAnsi="Century Gothic" w:cs="Century Gothic"/>
          <w:i/>
          <w:iCs/>
          <w:sz w:val="18"/>
          <w:szCs w:val="18"/>
        </w:rPr>
      </w:pPr>
      <w:r>
        <w:rPr>
          <w:rFonts w:ascii="Century Gothic" w:hAnsi="Century Gothic" w:cs="Century Gothic"/>
          <w:i/>
          <w:iCs/>
          <w:sz w:val="18"/>
          <w:szCs w:val="18"/>
        </w:rPr>
        <w:tab/>
        <w:t>Seleccione la mejor opción</w:t>
      </w:r>
    </w:p>
    <w:p w:rsidR="008B097D" w:rsidRDefault="008B097D" w:rsidP="00B40E1B">
      <w:pPr>
        <w:widowControl w:val="0"/>
        <w:tabs>
          <w:tab w:val="left" w:pos="540"/>
        </w:tabs>
        <w:autoSpaceDE w:val="0"/>
        <w:autoSpaceDN w:val="0"/>
        <w:adjustRightInd w:val="0"/>
        <w:spacing w:after="0" w:line="240" w:lineRule="auto"/>
        <w:rPr>
          <w:rFonts w:ascii="Century Gothic" w:hAnsi="Century Gothic" w:cs="Century Gothic"/>
          <w:i/>
          <w:iCs/>
          <w:sz w:val="18"/>
          <w:szCs w:val="18"/>
        </w:rPr>
      </w:pPr>
    </w:p>
    <w:p w:rsidR="00B40E1B" w:rsidRDefault="00B40E1B" w:rsidP="00B40E1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sidR="001825B4">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w:t>
      </w:r>
      <w:r>
        <w:rPr>
          <w:rFonts w:ascii="Century Gothic" w:hAnsi="Century Gothic" w:cs="Century Gothic"/>
          <w:sz w:val="18"/>
          <w:szCs w:val="18"/>
        </w:rPr>
        <w:tab/>
        <w:t>Apoya el logro de los mismos, aunque el efecto de sus acciones es lejano</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sidR="00E0518C">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2.</w:t>
      </w:r>
      <w:r>
        <w:rPr>
          <w:rFonts w:ascii="Century Gothic" w:hAnsi="Century Gothic" w:cs="Century Gothic"/>
          <w:sz w:val="18"/>
          <w:szCs w:val="18"/>
        </w:rPr>
        <w:tab/>
        <w:t>Realiza acciones con efecto claro sobre alguna parte de los mismos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3.</w:t>
      </w:r>
      <w:r>
        <w:rPr>
          <w:rFonts w:ascii="Century Gothic" w:hAnsi="Century Gothic" w:cs="Century Gothic"/>
          <w:sz w:val="18"/>
          <w:szCs w:val="18"/>
        </w:rPr>
        <w:tab/>
        <w:t>Impacta objetivos importantes, aunque no a nivel global de la acción del gobierno.</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4.</w:t>
      </w:r>
      <w:r>
        <w:rPr>
          <w:rFonts w:ascii="Century Gothic" w:hAnsi="Century Gothic" w:cs="Century Gothic"/>
          <w:sz w:val="18"/>
          <w:szCs w:val="18"/>
        </w:rPr>
        <w:tab/>
        <w:t>Responsable de decisiones y negociaciones de efecto político y social crítico.</w:t>
      </w:r>
    </w:p>
    <w:p w:rsidR="008B097D" w:rsidRDefault="00B40E1B" w:rsidP="00B40E1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p>
    <w:p w:rsidR="00B40E1B" w:rsidRDefault="008B097D" w:rsidP="00B40E1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r w:rsidR="00B40E1B">
        <w:rPr>
          <w:rFonts w:ascii="Century Gothic" w:hAnsi="Century Gothic" w:cs="Century Gothic"/>
          <w:b/>
          <w:bCs/>
          <w:sz w:val="18"/>
          <w:szCs w:val="18"/>
        </w:rPr>
        <w:t>Manejo de personal requerido</w:t>
      </w:r>
    </w:p>
    <w:p w:rsidR="00B40E1B" w:rsidRDefault="00B40E1B" w:rsidP="00B40E1B">
      <w:pPr>
        <w:widowControl w:val="0"/>
        <w:tabs>
          <w:tab w:val="left" w:pos="540"/>
        </w:tabs>
        <w:autoSpaceDE w:val="0"/>
        <w:autoSpaceDN w:val="0"/>
        <w:adjustRightInd w:val="0"/>
        <w:spacing w:after="0" w:line="240" w:lineRule="auto"/>
        <w:rPr>
          <w:rFonts w:ascii="Century Gothic" w:hAnsi="Century Gothic" w:cs="Century Gothic"/>
          <w:i/>
          <w:iCs/>
          <w:sz w:val="18"/>
          <w:szCs w:val="18"/>
        </w:rPr>
      </w:pPr>
      <w:r>
        <w:rPr>
          <w:rFonts w:ascii="Century Gothic" w:hAnsi="Century Gothic" w:cs="Century Gothic"/>
          <w:i/>
          <w:iCs/>
          <w:sz w:val="18"/>
          <w:szCs w:val="18"/>
        </w:rPr>
        <w:tab/>
        <w:t>Indique el tamaño del grupo de personas a su cargo (directos e indirectos)</w:t>
      </w:r>
    </w:p>
    <w:p w:rsidR="008B097D" w:rsidRDefault="008B097D" w:rsidP="00B40E1B">
      <w:pPr>
        <w:widowControl w:val="0"/>
        <w:tabs>
          <w:tab w:val="left" w:pos="540"/>
        </w:tabs>
        <w:autoSpaceDE w:val="0"/>
        <w:autoSpaceDN w:val="0"/>
        <w:adjustRightInd w:val="0"/>
        <w:spacing w:after="0" w:line="240" w:lineRule="auto"/>
        <w:rPr>
          <w:rFonts w:ascii="Century Gothic" w:hAnsi="Century Gothic" w:cs="Century Gothic"/>
          <w:i/>
          <w:iCs/>
          <w:sz w:val="18"/>
          <w:szCs w:val="18"/>
        </w:rPr>
      </w:pPr>
    </w:p>
    <w:p w:rsidR="00B40E1B" w:rsidRDefault="00B40E1B" w:rsidP="00B40E1B">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sidR="001825B4">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w:t>
      </w:r>
      <w:r>
        <w:rPr>
          <w:rFonts w:ascii="Century Gothic" w:hAnsi="Century Gothic" w:cs="Century Gothic"/>
          <w:sz w:val="18"/>
          <w:szCs w:val="18"/>
        </w:rPr>
        <w:tab/>
        <w:t>Ninguna</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2.</w:t>
      </w:r>
      <w:r>
        <w:rPr>
          <w:rFonts w:ascii="Century Gothic" w:hAnsi="Century Gothic" w:cs="Century Gothic"/>
          <w:sz w:val="18"/>
          <w:szCs w:val="18"/>
        </w:rPr>
        <w:tab/>
        <w:t>1 a 5</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sidR="00E0518C">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3.</w:t>
      </w:r>
      <w:r>
        <w:rPr>
          <w:rFonts w:ascii="Century Gothic" w:hAnsi="Century Gothic" w:cs="Century Gothic"/>
          <w:sz w:val="18"/>
          <w:szCs w:val="18"/>
        </w:rPr>
        <w:tab/>
        <w:t>6 a 10</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4.</w:t>
      </w:r>
      <w:r>
        <w:rPr>
          <w:rFonts w:ascii="Century Gothic" w:hAnsi="Century Gothic" w:cs="Century Gothic"/>
          <w:sz w:val="18"/>
          <w:szCs w:val="18"/>
        </w:rPr>
        <w:tab/>
        <w:t>11 a 20</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5.</w:t>
      </w:r>
      <w:r>
        <w:rPr>
          <w:rFonts w:ascii="Century Gothic" w:hAnsi="Century Gothic" w:cs="Century Gothic"/>
          <w:sz w:val="18"/>
          <w:szCs w:val="18"/>
        </w:rPr>
        <w:tab/>
        <w:t>21 a 50</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6.</w:t>
      </w:r>
      <w:r>
        <w:rPr>
          <w:rFonts w:ascii="Century Gothic" w:hAnsi="Century Gothic" w:cs="Century Gothic"/>
          <w:sz w:val="18"/>
          <w:szCs w:val="18"/>
        </w:rPr>
        <w:tab/>
        <w:t>51 a 100</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7.</w:t>
      </w:r>
      <w:r>
        <w:rPr>
          <w:rFonts w:ascii="Century Gothic" w:hAnsi="Century Gothic" w:cs="Century Gothic"/>
          <w:sz w:val="18"/>
          <w:szCs w:val="18"/>
        </w:rPr>
        <w:tab/>
        <w:t>101 a 500</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8.</w:t>
      </w:r>
      <w:r>
        <w:rPr>
          <w:rFonts w:ascii="Century Gothic" w:hAnsi="Century Gothic" w:cs="Century Gothic"/>
          <w:sz w:val="18"/>
          <w:szCs w:val="18"/>
        </w:rPr>
        <w:tab/>
        <w:t>501 a 1000</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9.</w:t>
      </w:r>
      <w:r>
        <w:rPr>
          <w:rFonts w:ascii="Century Gothic" w:hAnsi="Century Gothic" w:cs="Century Gothic"/>
          <w:sz w:val="18"/>
          <w:szCs w:val="18"/>
        </w:rPr>
        <w:tab/>
        <w:t>1,001 a 2,000</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10.</w:t>
      </w:r>
      <w:r>
        <w:rPr>
          <w:rFonts w:ascii="Century Gothic" w:hAnsi="Century Gothic" w:cs="Century Gothic"/>
          <w:sz w:val="18"/>
          <w:szCs w:val="18"/>
        </w:rPr>
        <w:tab/>
        <w:t>Más de 2,000</w:t>
      </w:r>
    </w:p>
    <w:p w:rsidR="008B097D" w:rsidRDefault="00B40E1B" w:rsidP="00B40E1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p>
    <w:p w:rsidR="00B40E1B" w:rsidRDefault="008B097D" w:rsidP="00B40E1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r w:rsidR="00B40E1B">
        <w:rPr>
          <w:rFonts w:ascii="Century Gothic" w:hAnsi="Century Gothic" w:cs="Century Gothic"/>
          <w:b/>
          <w:bCs/>
          <w:sz w:val="18"/>
          <w:szCs w:val="18"/>
        </w:rPr>
        <w:t>Recursos financieros a su cargo</w:t>
      </w:r>
    </w:p>
    <w:p w:rsidR="00B40E1B" w:rsidRDefault="00B40E1B" w:rsidP="00B40E1B">
      <w:pPr>
        <w:widowControl w:val="0"/>
        <w:tabs>
          <w:tab w:val="left" w:pos="540"/>
        </w:tabs>
        <w:autoSpaceDE w:val="0"/>
        <w:autoSpaceDN w:val="0"/>
        <w:adjustRightInd w:val="0"/>
        <w:spacing w:after="0" w:line="240" w:lineRule="auto"/>
        <w:rPr>
          <w:rFonts w:ascii="Century Gothic" w:hAnsi="Century Gothic" w:cs="Century Gothic"/>
          <w:i/>
          <w:iCs/>
          <w:sz w:val="18"/>
          <w:szCs w:val="18"/>
        </w:rPr>
      </w:pPr>
      <w:r>
        <w:rPr>
          <w:rFonts w:ascii="Century Gothic" w:hAnsi="Century Gothic" w:cs="Century Gothic"/>
          <w:i/>
          <w:iCs/>
          <w:sz w:val="18"/>
          <w:szCs w:val="18"/>
        </w:rPr>
        <w:tab/>
        <w:t>(M = 000; MM = 000,000 de pesos anuales)</w:t>
      </w:r>
    </w:p>
    <w:p w:rsidR="00B40E1B" w:rsidRDefault="00B40E1B" w:rsidP="00B40E1B">
      <w:pPr>
        <w:widowControl w:val="0"/>
        <w:tabs>
          <w:tab w:val="left" w:pos="530"/>
          <w:tab w:val="right" w:pos="1270"/>
          <w:tab w:val="left" w:pos="1340"/>
        </w:tabs>
        <w:autoSpaceDE w:val="0"/>
        <w:autoSpaceDN w:val="0"/>
        <w:adjustRightInd w:val="0"/>
        <w:spacing w:before="280" w:after="0" w:line="240" w:lineRule="auto"/>
        <w:rPr>
          <w:rFonts w:ascii="Century Gothic" w:hAnsi="Century Gothic" w:cs="Century Gothic"/>
          <w:sz w:val="18"/>
          <w:szCs w:val="18"/>
        </w:rPr>
      </w:pPr>
      <w:r>
        <w:rPr>
          <w:rFonts w:ascii="Wingdings" w:hAnsi="Wingdings" w:cs="Wingdings"/>
          <w:sz w:val="18"/>
          <w:szCs w:val="18"/>
        </w:rPr>
        <w:tab/>
      </w:r>
      <w:r w:rsidR="001825B4">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w:t>
      </w:r>
      <w:r>
        <w:rPr>
          <w:rFonts w:ascii="Century Gothic" w:hAnsi="Century Gothic" w:cs="Century Gothic"/>
          <w:sz w:val="18"/>
          <w:szCs w:val="18"/>
        </w:rPr>
        <w:tab/>
        <w:t>Ninguno (No tiene incidencia evidenciable)</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2.</w:t>
      </w:r>
      <w:r>
        <w:rPr>
          <w:rFonts w:ascii="Century Gothic" w:hAnsi="Century Gothic" w:cs="Century Gothic"/>
          <w:sz w:val="18"/>
          <w:szCs w:val="18"/>
        </w:rPr>
        <w:tab/>
        <w:t xml:space="preserve">Menos de 100 Mil pesos (Montos menores, no cuantificables, pero </w:t>
      </w:r>
      <w:r w:rsidR="001825B4">
        <w:rPr>
          <w:rFonts w:ascii="Century Gothic" w:hAnsi="Century Gothic" w:cs="Century Gothic"/>
          <w:sz w:val="18"/>
          <w:szCs w:val="18"/>
        </w:rPr>
        <w:t>evidenciable</w:t>
      </w:r>
      <w:r>
        <w:rPr>
          <w:rFonts w:ascii="Century Gothic" w:hAnsi="Century Gothic" w:cs="Century Gothic"/>
          <w:sz w:val="18"/>
          <w:szCs w:val="18"/>
        </w:rPr>
        <w:t>)</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3.</w:t>
      </w:r>
      <w:r>
        <w:rPr>
          <w:rFonts w:ascii="Century Gothic" w:hAnsi="Century Gothic" w:cs="Century Gothic"/>
          <w:sz w:val="18"/>
          <w:szCs w:val="18"/>
        </w:rPr>
        <w:tab/>
        <w:t>101 a 500 Mil pesos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4.</w:t>
      </w:r>
      <w:r>
        <w:rPr>
          <w:rFonts w:ascii="Century Gothic" w:hAnsi="Century Gothic" w:cs="Century Gothic"/>
          <w:sz w:val="18"/>
          <w:szCs w:val="18"/>
        </w:rPr>
        <w:tab/>
        <w:t>501 Mil  a 1 Millón de pesos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5.</w:t>
      </w:r>
      <w:r>
        <w:rPr>
          <w:rFonts w:ascii="Century Gothic" w:hAnsi="Century Gothic" w:cs="Century Gothic"/>
          <w:sz w:val="18"/>
          <w:szCs w:val="18"/>
        </w:rPr>
        <w:tab/>
        <w:t>1 a 10 Millones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6.</w:t>
      </w:r>
      <w:r>
        <w:rPr>
          <w:rFonts w:ascii="Century Gothic" w:hAnsi="Century Gothic" w:cs="Century Gothic"/>
          <w:sz w:val="18"/>
          <w:szCs w:val="18"/>
        </w:rPr>
        <w:tab/>
        <w:t>11 a 50 Millones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7.</w:t>
      </w:r>
      <w:r>
        <w:rPr>
          <w:rFonts w:ascii="Century Gothic" w:hAnsi="Century Gothic" w:cs="Century Gothic"/>
          <w:sz w:val="18"/>
          <w:szCs w:val="18"/>
        </w:rPr>
        <w:tab/>
        <w:t>51 a 100 Millones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8.</w:t>
      </w:r>
      <w:r>
        <w:rPr>
          <w:rFonts w:ascii="Century Gothic" w:hAnsi="Century Gothic" w:cs="Century Gothic"/>
          <w:sz w:val="18"/>
          <w:szCs w:val="18"/>
        </w:rPr>
        <w:tab/>
        <w:t>101 a 300 Millones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sidR="00E0518C">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9.</w:t>
      </w:r>
      <w:r>
        <w:rPr>
          <w:rFonts w:ascii="Century Gothic" w:hAnsi="Century Gothic" w:cs="Century Gothic"/>
          <w:sz w:val="18"/>
          <w:szCs w:val="18"/>
        </w:rPr>
        <w:tab/>
        <w:t>301 A 500 Millones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10.</w:t>
      </w:r>
      <w:r>
        <w:rPr>
          <w:rFonts w:ascii="Century Gothic" w:hAnsi="Century Gothic" w:cs="Century Gothic"/>
          <w:sz w:val="18"/>
          <w:szCs w:val="18"/>
        </w:rPr>
        <w:tab/>
        <w:t>501 a 1,000 Millones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11.</w:t>
      </w:r>
      <w:r>
        <w:rPr>
          <w:rFonts w:ascii="Century Gothic" w:hAnsi="Century Gothic" w:cs="Century Gothic"/>
          <w:sz w:val="18"/>
          <w:szCs w:val="18"/>
        </w:rPr>
        <w:tab/>
        <w:t>1,001 a 2,000 Millones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12.</w:t>
      </w:r>
      <w:r>
        <w:rPr>
          <w:rFonts w:ascii="Century Gothic" w:hAnsi="Century Gothic" w:cs="Century Gothic"/>
          <w:sz w:val="18"/>
          <w:szCs w:val="18"/>
        </w:rPr>
        <w:tab/>
        <w:t>2,001 a 5,000 Millones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13.</w:t>
      </w:r>
      <w:r>
        <w:rPr>
          <w:rFonts w:ascii="Century Gothic" w:hAnsi="Century Gothic" w:cs="Century Gothic"/>
          <w:sz w:val="18"/>
          <w:szCs w:val="18"/>
        </w:rPr>
        <w:tab/>
        <w:t>Más de 5000 Millones</w:t>
      </w:r>
    </w:p>
    <w:p w:rsidR="008B097D" w:rsidRDefault="00B40E1B" w:rsidP="00B40E1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p>
    <w:p w:rsidR="00B40E1B" w:rsidRDefault="008B097D" w:rsidP="00B40E1B">
      <w:pPr>
        <w:widowControl w:val="0"/>
        <w:tabs>
          <w:tab w:val="left" w:pos="540"/>
        </w:tabs>
        <w:autoSpaceDE w:val="0"/>
        <w:autoSpaceDN w:val="0"/>
        <w:adjustRightInd w:val="0"/>
        <w:spacing w:after="0" w:line="240" w:lineRule="auto"/>
        <w:rPr>
          <w:rFonts w:ascii="Century Gothic" w:hAnsi="Century Gothic" w:cs="Century Gothic"/>
          <w:b/>
          <w:bCs/>
          <w:sz w:val="18"/>
          <w:szCs w:val="18"/>
        </w:rPr>
      </w:pPr>
      <w:r>
        <w:rPr>
          <w:rFonts w:ascii="Century Gothic" w:hAnsi="Century Gothic" w:cs="Century Gothic"/>
          <w:b/>
          <w:bCs/>
          <w:sz w:val="18"/>
          <w:szCs w:val="18"/>
        </w:rPr>
        <w:tab/>
      </w:r>
      <w:r w:rsidR="00B40E1B">
        <w:rPr>
          <w:rFonts w:ascii="Century Gothic" w:hAnsi="Century Gothic" w:cs="Century Gothic"/>
          <w:b/>
          <w:bCs/>
          <w:sz w:val="18"/>
          <w:szCs w:val="18"/>
        </w:rPr>
        <w:t>¿Si maneja recursos financieros, su responsabilidad sobre ellos es?</w:t>
      </w:r>
    </w:p>
    <w:p w:rsidR="001825B4" w:rsidRPr="001825B4" w:rsidRDefault="001825B4" w:rsidP="00B40E1B">
      <w:pPr>
        <w:widowControl w:val="0"/>
        <w:tabs>
          <w:tab w:val="left" w:pos="540"/>
        </w:tabs>
        <w:autoSpaceDE w:val="0"/>
        <w:autoSpaceDN w:val="0"/>
        <w:adjustRightInd w:val="0"/>
        <w:spacing w:after="0" w:line="240" w:lineRule="auto"/>
        <w:rPr>
          <w:rFonts w:ascii="Century Gothic" w:hAnsi="Century Gothic" w:cs="Century Gothic"/>
          <w:b/>
          <w:bCs/>
          <w:sz w:val="2"/>
          <w:szCs w:val="2"/>
        </w:rPr>
      </w:pPr>
    </w:p>
    <w:p w:rsidR="00B40E1B" w:rsidRDefault="00B40E1B" w:rsidP="001825B4">
      <w:pPr>
        <w:widowControl w:val="0"/>
        <w:tabs>
          <w:tab w:val="left" w:pos="540"/>
        </w:tabs>
        <w:autoSpaceDE w:val="0"/>
        <w:autoSpaceDN w:val="0"/>
        <w:adjustRightInd w:val="0"/>
        <w:spacing w:after="0" w:line="240" w:lineRule="auto"/>
        <w:rPr>
          <w:rFonts w:ascii="Century Gothic" w:hAnsi="Century Gothic" w:cs="Century Gothic"/>
          <w:i/>
          <w:iCs/>
          <w:sz w:val="18"/>
          <w:szCs w:val="18"/>
        </w:rPr>
      </w:pPr>
      <w:r>
        <w:rPr>
          <w:rFonts w:ascii="Century Gothic" w:hAnsi="Century Gothic" w:cs="Century Gothic"/>
          <w:i/>
          <w:iCs/>
          <w:sz w:val="18"/>
          <w:szCs w:val="18"/>
        </w:rPr>
        <w:tab/>
        <w:t>Seleccione la mejor opción</w:t>
      </w:r>
    </w:p>
    <w:p w:rsidR="001825B4" w:rsidRDefault="001825B4" w:rsidP="001825B4">
      <w:pPr>
        <w:widowControl w:val="0"/>
        <w:tabs>
          <w:tab w:val="left" w:pos="540"/>
        </w:tabs>
        <w:autoSpaceDE w:val="0"/>
        <w:autoSpaceDN w:val="0"/>
        <w:adjustRightInd w:val="0"/>
        <w:spacing w:after="0" w:line="240" w:lineRule="auto"/>
        <w:rPr>
          <w:rFonts w:ascii="Century Gothic" w:hAnsi="Century Gothic" w:cs="Century Gothic"/>
          <w:i/>
          <w:iCs/>
          <w:sz w:val="18"/>
          <w:szCs w:val="18"/>
        </w:rPr>
      </w:pPr>
    </w:p>
    <w:p w:rsidR="001825B4" w:rsidRDefault="001825B4" w:rsidP="001825B4">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7"/>
          <w:szCs w:val="17"/>
        </w:rPr>
      </w:pPr>
      <w:r>
        <w:rPr>
          <w:rFonts w:ascii="Wingdings" w:hAnsi="Wingdings" w:cs="Wingdings"/>
          <w:sz w:val="18"/>
          <w:szCs w:val="18"/>
        </w:rPr>
        <w:tab/>
      </w:r>
      <w:r>
        <w:rPr>
          <w:rFonts w:ascii="Wingdings" w:hAnsi="Wingdings" w:cs="Wingdings"/>
          <w:sz w:val="18"/>
          <w:szCs w:val="18"/>
        </w:rPr>
        <w:t></w:t>
      </w:r>
      <w:r w:rsidR="00B40E1B">
        <w:rPr>
          <w:rFonts w:ascii="Wingdings" w:hAnsi="Wingdings" w:cs="Wingdings"/>
          <w:sz w:val="18"/>
          <w:szCs w:val="18"/>
        </w:rPr>
        <w:tab/>
      </w:r>
      <w:r w:rsidR="00B40E1B">
        <w:rPr>
          <w:rFonts w:ascii="Century Gothic" w:hAnsi="Century Gothic" w:cs="Century Gothic"/>
          <w:sz w:val="18"/>
          <w:szCs w:val="18"/>
        </w:rPr>
        <w:t>1.</w:t>
      </w:r>
      <w:r w:rsidR="00B40E1B">
        <w:rPr>
          <w:rFonts w:ascii="Century Gothic" w:hAnsi="Century Gothic" w:cs="Century Gothic"/>
          <w:sz w:val="18"/>
          <w:szCs w:val="18"/>
        </w:rPr>
        <w:tab/>
        <w:t>Ninguna</w:t>
      </w:r>
    </w:p>
    <w:p w:rsidR="00B40E1B" w:rsidRDefault="001825B4" w:rsidP="001825B4">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sidR="00E0518C">
        <w:rPr>
          <w:rFonts w:ascii="Wingdings" w:hAnsi="Wingdings" w:cs="Wingdings"/>
          <w:sz w:val="18"/>
          <w:szCs w:val="18"/>
        </w:rPr>
        <w:t></w:t>
      </w:r>
      <w:r w:rsidR="00B40E1B">
        <w:rPr>
          <w:rFonts w:ascii="Wingdings" w:hAnsi="Wingdings" w:cs="Wingdings"/>
          <w:sz w:val="18"/>
          <w:szCs w:val="18"/>
        </w:rPr>
        <w:tab/>
      </w:r>
      <w:r w:rsidR="00B40E1B">
        <w:rPr>
          <w:rFonts w:ascii="Century Gothic" w:hAnsi="Century Gothic" w:cs="Century Gothic"/>
          <w:sz w:val="18"/>
          <w:szCs w:val="18"/>
        </w:rPr>
        <w:t>2.</w:t>
      </w:r>
      <w:r w:rsidR="00B40E1B">
        <w:rPr>
          <w:rFonts w:ascii="Century Gothic" w:hAnsi="Century Gothic" w:cs="Century Gothic"/>
          <w:sz w:val="18"/>
          <w:szCs w:val="18"/>
        </w:rPr>
        <w:tab/>
        <w:t>Custodiarlos /Registrarlos / Posibilidades lejanas de eficientar la cifra de referencia</w:t>
      </w:r>
    </w:p>
    <w:p w:rsidR="00B40E1B" w:rsidRDefault="001825B4" w:rsidP="001825B4">
      <w:pPr>
        <w:widowControl w:val="0"/>
        <w:tabs>
          <w:tab w:val="left" w:pos="530"/>
          <w:tab w:val="right" w:pos="1270"/>
          <w:tab w:val="left" w:pos="1340"/>
        </w:tabs>
        <w:autoSpaceDE w:val="0"/>
        <w:autoSpaceDN w:val="0"/>
        <w:adjustRightInd w:val="0"/>
        <w:spacing w:after="0" w:line="240" w:lineRule="auto"/>
        <w:rPr>
          <w:rFonts w:ascii="Century Gothic" w:hAnsi="Century Gothic" w:cs="Century Gothic"/>
          <w:sz w:val="18"/>
          <w:szCs w:val="18"/>
        </w:rPr>
      </w:pPr>
      <w:r>
        <w:rPr>
          <w:rFonts w:ascii="Wingdings" w:hAnsi="Wingdings" w:cs="Wingdings"/>
          <w:sz w:val="18"/>
          <w:szCs w:val="18"/>
        </w:rPr>
        <w:tab/>
      </w:r>
      <w:r w:rsidR="00B40E1B">
        <w:rPr>
          <w:rFonts w:ascii="Wingdings" w:hAnsi="Wingdings" w:cs="Wingdings"/>
          <w:sz w:val="18"/>
          <w:szCs w:val="18"/>
        </w:rPr>
        <w:t></w:t>
      </w:r>
      <w:r w:rsidR="00B40E1B">
        <w:rPr>
          <w:rFonts w:ascii="Wingdings" w:hAnsi="Wingdings" w:cs="Wingdings"/>
          <w:sz w:val="18"/>
          <w:szCs w:val="18"/>
        </w:rPr>
        <w:tab/>
      </w:r>
      <w:r w:rsidR="00B40E1B">
        <w:rPr>
          <w:rFonts w:ascii="Century Gothic" w:hAnsi="Century Gothic" w:cs="Century Gothic"/>
          <w:sz w:val="18"/>
          <w:szCs w:val="18"/>
        </w:rPr>
        <w:t>3.</w:t>
      </w:r>
      <w:r w:rsidR="00B40E1B">
        <w:rPr>
          <w:rFonts w:ascii="Century Gothic" w:hAnsi="Century Gothic" w:cs="Century Gothic"/>
          <w:sz w:val="18"/>
          <w:szCs w:val="18"/>
        </w:rPr>
        <w:tab/>
        <w:t>Controlarlos/ Administrarlos / Apoyo a su eficiencia / Posibilidades reales de eficientamiento</w:t>
      </w:r>
    </w:p>
    <w:p w:rsidR="00B40E1B" w:rsidRDefault="001825B4" w:rsidP="001825B4">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r>
      <w:r w:rsidR="00B40E1B">
        <w:rPr>
          <w:rFonts w:ascii="Century Gothic" w:hAnsi="Century Gothic" w:cs="Century Gothic"/>
          <w:sz w:val="18"/>
          <w:szCs w:val="18"/>
        </w:rPr>
        <w:t>importante a la cifra de referencia</w:t>
      </w:r>
    </w:p>
    <w:p w:rsidR="00B40E1B" w:rsidRDefault="001825B4" w:rsidP="001825B4">
      <w:pPr>
        <w:widowControl w:val="0"/>
        <w:tabs>
          <w:tab w:val="left" w:pos="530"/>
          <w:tab w:val="right" w:pos="1270"/>
          <w:tab w:val="left" w:pos="1340"/>
        </w:tabs>
        <w:autoSpaceDE w:val="0"/>
        <w:autoSpaceDN w:val="0"/>
        <w:adjustRightInd w:val="0"/>
        <w:spacing w:before="15" w:after="0" w:line="240" w:lineRule="auto"/>
        <w:rPr>
          <w:rFonts w:ascii="Century Gothic" w:hAnsi="Century Gothic" w:cs="Century Gothic"/>
          <w:sz w:val="18"/>
          <w:szCs w:val="18"/>
        </w:rPr>
      </w:pPr>
      <w:r>
        <w:rPr>
          <w:rFonts w:ascii="Wingdings" w:hAnsi="Wingdings" w:cs="Wingdings"/>
          <w:sz w:val="18"/>
          <w:szCs w:val="18"/>
        </w:rPr>
        <w:tab/>
      </w:r>
      <w:r w:rsidR="00B40E1B">
        <w:rPr>
          <w:rFonts w:ascii="Wingdings" w:hAnsi="Wingdings" w:cs="Wingdings"/>
          <w:sz w:val="18"/>
          <w:szCs w:val="18"/>
        </w:rPr>
        <w:t></w:t>
      </w:r>
      <w:r w:rsidR="00B40E1B">
        <w:rPr>
          <w:rFonts w:ascii="Wingdings" w:hAnsi="Wingdings" w:cs="Wingdings"/>
          <w:sz w:val="18"/>
          <w:szCs w:val="18"/>
        </w:rPr>
        <w:tab/>
      </w:r>
      <w:r w:rsidR="00B40E1B">
        <w:rPr>
          <w:rFonts w:ascii="Century Gothic" w:hAnsi="Century Gothic" w:cs="Century Gothic"/>
          <w:sz w:val="18"/>
          <w:szCs w:val="18"/>
        </w:rPr>
        <w:t>4.</w:t>
      </w:r>
      <w:r w:rsidR="00B40E1B">
        <w:rPr>
          <w:rFonts w:ascii="Century Gothic" w:hAnsi="Century Gothic" w:cs="Century Gothic"/>
          <w:sz w:val="18"/>
          <w:szCs w:val="18"/>
        </w:rPr>
        <w:tab/>
        <w:t>Autorizarlos bajo presupuesto propio / Responsable del Valor Agregado de los mismos.</w:t>
      </w:r>
    </w:p>
    <w:p w:rsidR="00B40E1B" w:rsidRDefault="00B40E1B" w:rsidP="00B40E1B">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ab/>
        <w:t>Tipo de Análisis Predominante</w:t>
      </w:r>
    </w:p>
    <w:p w:rsidR="00B40E1B" w:rsidRDefault="00B40E1B" w:rsidP="00B40E1B">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ab/>
        <w:t>Seleccione la mejor opción</w:t>
      </w:r>
    </w:p>
    <w:p w:rsidR="00B40E1B" w:rsidRDefault="00B40E1B" w:rsidP="00B40E1B">
      <w:pPr>
        <w:widowControl w:val="0"/>
        <w:tabs>
          <w:tab w:val="left" w:pos="530"/>
          <w:tab w:val="right" w:pos="1270"/>
          <w:tab w:val="left" w:pos="1340"/>
        </w:tabs>
        <w:autoSpaceDE w:val="0"/>
        <w:autoSpaceDN w:val="0"/>
        <w:adjustRightInd w:val="0"/>
        <w:spacing w:before="28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w:t>
      </w:r>
      <w:r>
        <w:rPr>
          <w:rFonts w:ascii="Century Gothic" w:hAnsi="Century Gothic" w:cs="Century Gothic"/>
          <w:sz w:val="18"/>
          <w:szCs w:val="18"/>
        </w:rPr>
        <w:tab/>
        <w:t>Variantes mínimas; hechos bien conocidos y relacionables.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sidR="001825B4">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2.</w:t>
      </w:r>
      <w:r>
        <w:rPr>
          <w:rFonts w:ascii="Century Gothic" w:hAnsi="Century Gothic" w:cs="Century Gothic"/>
          <w:sz w:val="18"/>
          <w:szCs w:val="18"/>
        </w:rPr>
        <w:tab/>
        <w:t>Algunas variantes y modalidades controladas; Se compara, se eligen soluciones.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3.</w:t>
      </w:r>
      <w:r>
        <w:rPr>
          <w:rFonts w:ascii="Century Gothic" w:hAnsi="Century Gothic" w:cs="Century Gothic"/>
          <w:sz w:val="18"/>
          <w:szCs w:val="18"/>
        </w:rPr>
        <w:tab/>
        <w:t>Variantes: Identifica elementos relevantes y los pondera para elegir una opción.</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sidR="00E0518C">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4.</w:t>
      </w:r>
      <w:r>
        <w:rPr>
          <w:rFonts w:ascii="Century Gothic" w:hAnsi="Century Gothic" w:cs="Century Gothic"/>
          <w:sz w:val="18"/>
          <w:szCs w:val="18"/>
        </w:rPr>
        <w:tab/>
        <w:t>Variantes amplias. Hechos poco repetitivos que forzan el análisis para elegir opciones.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5.</w:t>
      </w:r>
      <w:r>
        <w:rPr>
          <w:rFonts w:ascii="Century Gothic" w:hAnsi="Century Gothic" w:cs="Century Gothic"/>
          <w:sz w:val="18"/>
          <w:szCs w:val="18"/>
        </w:rPr>
        <w:tab/>
        <w:t>Variantes amplias. Hechos poco repetitivos que demandan proponer nuevas soluciones.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6.</w:t>
      </w:r>
      <w:r>
        <w:rPr>
          <w:rFonts w:ascii="Century Gothic" w:hAnsi="Century Gothic" w:cs="Century Gothic"/>
          <w:sz w:val="18"/>
          <w:szCs w:val="18"/>
        </w:rPr>
        <w:tab/>
        <w:t>Variantes amplias. Debe generar propuestas creativas / innovadoras.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7.</w:t>
      </w:r>
      <w:r>
        <w:rPr>
          <w:rFonts w:ascii="Century Gothic" w:hAnsi="Century Gothic" w:cs="Century Gothic"/>
          <w:sz w:val="18"/>
          <w:szCs w:val="18"/>
        </w:rPr>
        <w:tab/>
        <w:t>Situaciones muy complejas que demandan pensamiento especulativo y de alto contenido original</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8.</w:t>
      </w:r>
      <w:r>
        <w:rPr>
          <w:rFonts w:ascii="Century Gothic" w:hAnsi="Century Gothic" w:cs="Century Gothic"/>
          <w:sz w:val="18"/>
          <w:szCs w:val="18"/>
        </w:rPr>
        <w:tab/>
        <w:t>Se parte de hechos / situaciones con muy vaga definición. Se requiere pensamiento abstracto y muy</w:t>
      </w:r>
    </w:p>
    <w:p w:rsidR="00B40E1B" w:rsidRDefault="00B40E1B"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original. Desarrolla bases para nuevos paradigmas.</w:t>
      </w:r>
    </w:p>
    <w:p w:rsidR="00B40E1B" w:rsidRDefault="00B40E1B" w:rsidP="00B40E1B">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ab/>
        <w:t>Marco de actuación y supervisión recibida</w:t>
      </w:r>
    </w:p>
    <w:p w:rsidR="00B40E1B" w:rsidRDefault="00B40E1B" w:rsidP="00B40E1B">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ab/>
        <w:t>Seleccione la mejor opción</w:t>
      </w:r>
    </w:p>
    <w:p w:rsidR="00B40E1B" w:rsidRDefault="00B40E1B" w:rsidP="00B40E1B">
      <w:pPr>
        <w:widowControl w:val="0"/>
        <w:tabs>
          <w:tab w:val="left" w:pos="530"/>
          <w:tab w:val="right" w:pos="1270"/>
          <w:tab w:val="left" w:pos="1340"/>
        </w:tabs>
        <w:autoSpaceDE w:val="0"/>
        <w:autoSpaceDN w:val="0"/>
        <w:adjustRightInd w:val="0"/>
        <w:spacing w:before="28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1.</w:t>
      </w:r>
      <w:r>
        <w:rPr>
          <w:rFonts w:ascii="Century Gothic" w:hAnsi="Century Gothic" w:cs="Century Gothic"/>
          <w:sz w:val="18"/>
          <w:szCs w:val="18"/>
        </w:rPr>
        <w:tab/>
        <w:t>Instrucciones precisas y detalladas en tareas simples; la supervisión recibida es directa.</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2.</w:t>
      </w:r>
      <w:r>
        <w:rPr>
          <w:rFonts w:ascii="Century Gothic" w:hAnsi="Century Gothic" w:cs="Century Gothic"/>
          <w:sz w:val="18"/>
          <w:szCs w:val="18"/>
        </w:rPr>
        <w:tab/>
        <w:t>Rutinas sencillas e instrucciones generales. Se revisan sus resultados dentro de la jornada o en</w:t>
      </w:r>
    </w:p>
    <w:p w:rsidR="00B40E1B" w:rsidRDefault="00B40E1B"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intervalos de pocas horas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sidR="001825B4">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3.</w:t>
      </w:r>
      <w:r>
        <w:rPr>
          <w:rFonts w:ascii="Century Gothic" w:hAnsi="Century Gothic" w:cs="Century Gothic"/>
          <w:sz w:val="18"/>
          <w:szCs w:val="18"/>
        </w:rPr>
        <w:tab/>
        <w:t>Rutinas relativamente complejas bajo prácticas estandarizadas y/o procedimientos establecidos  Por</w:t>
      </w:r>
    </w:p>
    <w:p w:rsidR="00B40E1B" w:rsidRDefault="00B40E1B"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lo general, los resultados del puesto se revisan al final de la jornada ó en períodos cortos.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sidR="00E0518C">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4.</w:t>
      </w:r>
      <w:r>
        <w:rPr>
          <w:rFonts w:ascii="Century Gothic" w:hAnsi="Century Gothic" w:cs="Century Gothic"/>
          <w:sz w:val="18"/>
          <w:szCs w:val="18"/>
        </w:rPr>
        <w:tab/>
        <w:t>Procedimientos e instrucciones generales. Puede ordenar la secuencia pero no cambiar los</w:t>
      </w:r>
    </w:p>
    <w:p w:rsidR="00B40E1B" w:rsidRDefault="00B40E1B"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procedimientos. Los períodos de supervisión pueden ocurrir en el término de varios días.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5.</w:t>
      </w:r>
      <w:r>
        <w:rPr>
          <w:rFonts w:ascii="Century Gothic" w:hAnsi="Century Gothic" w:cs="Century Gothic"/>
          <w:sz w:val="18"/>
          <w:szCs w:val="18"/>
        </w:rPr>
        <w:tab/>
        <w:t>Programas establecidos / procedimientos amplios. El titular toma las decisiones para que los</w:t>
      </w:r>
    </w:p>
    <w:p w:rsidR="00B40E1B" w:rsidRDefault="00B40E1B"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resultados se logren, corrigiendo desviaciones y destrabando obstáculos. Aunque informa con</w:t>
      </w:r>
    </w:p>
    <w:p w:rsidR="00B40E1B" w:rsidRDefault="00B40E1B"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frecuencia, sus resultados son evaluables en períodos de pocas semanas.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6.</w:t>
      </w:r>
      <w:r>
        <w:rPr>
          <w:rFonts w:ascii="Century Gothic" w:hAnsi="Century Gothic" w:cs="Century Gothic"/>
          <w:sz w:val="18"/>
          <w:szCs w:val="18"/>
        </w:rPr>
        <w:tab/>
        <w:t>Objetivos / resultados operacionales. El titular define los planes y programas para ejecutarlos y los</w:t>
      </w:r>
    </w:p>
    <w:p w:rsidR="00B40E1B" w:rsidRDefault="00B40E1B"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maneja dentro de políticas, estrategias, tácticas y presupuestos aprobados. La supervisión recibida es</w:t>
      </w:r>
    </w:p>
    <w:p w:rsidR="00B40E1B" w:rsidRDefault="00B40E1B"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de tipo gerencial, y es evaluado en sus avances en períodos de pocos meses, aunque emita informes</w:t>
      </w:r>
    </w:p>
    <w:p w:rsidR="00B40E1B" w:rsidRDefault="00B40E1B"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intermedios.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7.</w:t>
      </w:r>
      <w:r>
        <w:rPr>
          <w:rFonts w:ascii="Century Gothic" w:hAnsi="Century Gothic" w:cs="Century Gothic"/>
          <w:sz w:val="18"/>
          <w:szCs w:val="18"/>
        </w:rPr>
        <w:tab/>
        <w:t>Metas. En el marco de los Planes de gobierno y de los lineamientos del Gobernador, el titular define</w:t>
      </w:r>
    </w:p>
    <w:p w:rsidR="00B40E1B" w:rsidRDefault="00B40E1B"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los programas genéricos para alguna área / Unidad principal, y establece las tácticas para su</w:t>
      </w:r>
    </w:p>
    <w:p w:rsidR="00B40E1B" w:rsidRDefault="00B40E1B"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manejo. La supervisión recibida es holgada. Sus resultados se miden en horizontes amplios (Semestral /</w:t>
      </w:r>
    </w:p>
    <w:p w:rsidR="00B40E1B" w:rsidRDefault="00B40E1B"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Anual).</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8.</w:t>
      </w:r>
      <w:r>
        <w:rPr>
          <w:rFonts w:ascii="Century Gothic" w:hAnsi="Century Gothic" w:cs="Century Gothic"/>
          <w:sz w:val="18"/>
          <w:szCs w:val="18"/>
        </w:rPr>
        <w:tab/>
        <w:t>Metas genéricas. Establece los lineamientos estratégicos para el alcance del Plan de Gobierno en la</w:t>
      </w:r>
    </w:p>
    <w:p w:rsidR="00B40E1B" w:rsidRDefault="00B40E1B"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Dependencia a su cargo y define y aprueba los programas generales necesarios para el logro de</w:t>
      </w:r>
    </w:p>
    <w:p w:rsidR="00B40E1B" w:rsidRDefault="00B40E1B"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dichas metas. Sus resultados son evaluables en períodos más allá del corto plazo ( 2 o más años)</w:t>
      </w:r>
    </w:p>
    <w:p w:rsidR="00B40E1B" w:rsidRDefault="00B40E1B" w:rsidP="00B40E1B">
      <w:pPr>
        <w:widowControl w:val="0"/>
        <w:tabs>
          <w:tab w:val="left" w:pos="530"/>
          <w:tab w:val="right" w:pos="1270"/>
          <w:tab w:val="left" w:pos="1340"/>
        </w:tabs>
        <w:autoSpaceDE w:val="0"/>
        <w:autoSpaceDN w:val="0"/>
        <w:adjustRightInd w:val="0"/>
        <w:spacing w:before="30" w:after="0" w:line="240" w:lineRule="auto"/>
        <w:rPr>
          <w:rFonts w:ascii="Century Gothic" w:hAnsi="Century Gothic" w:cs="Century Gothic"/>
          <w:sz w:val="18"/>
          <w:szCs w:val="18"/>
        </w:rPr>
      </w:pPr>
      <w:r>
        <w:rPr>
          <w:rFonts w:ascii="Wingdings" w:hAnsi="Wingdings" w:cs="Wingdings"/>
          <w:sz w:val="18"/>
          <w:szCs w:val="18"/>
        </w:rPr>
        <w:tab/>
      </w:r>
      <w:r>
        <w:rPr>
          <w:rFonts w:ascii="Wingdings" w:hAnsi="Wingdings" w:cs="Wingdings"/>
          <w:sz w:val="18"/>
          <w:szCs w:val="18"/>
        </w:rPr>
        <w:t></w:t>
      </w:r>
      <w:r>
        <w:rPr>
          <w:rFonts w:ascii="Wingdings" w:hAnsi="Wingdings" w:cs="Wingdings"/>
          <w:sz w:val="18"/>
          <w:szCs w:val="18"/>
        </w:rPr>
        <w:tab/>
      </w:r>
      <w:r>
        <w:rPr>
          <w:rFonts w:ascii="Century Gothic" w:hAnsi="Century Gothic" w:cs="Century Gothic"/>
          <w:sz w:val="18"/>
          <w:szCs w:val="18"/>
        </w:rPr>
        <w:t>9.</w:t>
      </w:r>
      <w:r>
        <w:rPr>
          <w:rFonts w:ascii="Century Gothic" w:hAnsi="Century Gothic" w:cs="Century Gothic"/>
          <w:sz w:val="18"/>
          <w:szCs w:val="18"/>
        </w:rPr>
        <w:tab/>
        <w:t>Misión organizacional. Corresponde al Primer Ejecutivo de la Entidad. Dentro de sus atribuciones, está</w:t>
      </w:r>
    </w:p>
    <w:p w:rsidR="00B40E1B" w:rsidRDefault="00B40E1B"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ab/>
        <w:t>el modificar el objetivo social y político del Plan de Gobierno e instrumentos de ejecución asociados.</w:t>
      </w:r>
    </w:p>
    <w:p w:rsidR="001825B4" w:rsidRDefault="001825B4" w:rsidP="00B40E1B">
      <w:pPr>
        <w:widowControl w:val="0"/>
        <w:tabs>
          <w:tab w:val="left" w:pos="1340"/>
        </w:tabs>
        <w:autoSpaceDE w:val="0"/>
        <w:autoSpaceDN w:val="0"/>
        <w:adjustRightInd w:val="0"/>
        <w:spacing w:after="0" w:line="240" w:lineRule="auto"/>
        <w:rPr>
          <w:rFonts w:ascii="Century Gothic" w:hAnsi="Century Gothic" w:cs="Century Gothic"/>
          <w:sz w:val="18"/>
          <w:szCs w:val="18"/>
        </w:rPr>
      </w:pPr>
    </w:p>
    <w:p w:rsidR="00B40E1B" w:rsidRDefault="00B40E1B" w:rsidP="00B40E1B">
      <w:pPr>
        <w:widowControl w:val="0"/>
        <w:tabs>
          <w:tab w:val="left" w:pos="40"/>
        </w:tabs>
        <w:autoSpaceDE w:val="0"/>
        <w:autoSpaceDN w:val="0"/>
        <w:adjustRightInd w:val="0"/>
        <w:spacing w:before="280" w:after="0" w:line="240" w:lineRule="auto"/>
        <w:rPr>
          <w:rFonts w:ascii="Century Gothic" w:hAnsi="Century Gothic" w:cs="Century Gothic"/>
          <w:b/>
          <w:bCs/>
        </w:rPr>
      </w:pPr>
      <w:r>
        <w:rPr>
          <w:rFonts w:ascii="Century Gothic" w:hAnsi="Century Gothic" w:cs="Century Gothic"/>
          <w:b/>
          <w:bCs/>
        </w:rPr>
        <w:tab/>
        <w:t>DATOS DE APROBACIÓN</w:t>
      </w:r>
    </w:p>
    <w:p w:rsidR="001825B4" w:rsidRDefault="00B40E1B" w:rsidP="00B40E1B">
      <w:pPr>
        <w:widowControl w:val="0"/>
        <w:tabs>
          <w:tab w:val="left" w:pos="40"/>
          <w:tab w:val="left" w:pos="5440"/>
        </w:tabs>
        <w:autoSpaceDE w:val="0"/>
        <w:autoSpaceDN w:val="0"/>
        <w:adjustRightInd w:val="0"/>
        <w:spacing w:before="231" w:after="0" w:line="240" w:lineRule="auto"/>
        <w:rPr>
          <w:rFonts w:ascii="Century Gothic" w:hAnsi="Century Gothic" w:cs="Century Gothic"/>
          <w:sz w:val="18"/>
          <w:szCs w:val="18"/>
        </w:rPr>
      </w:pPr>
      <w:r>
        <w:rPr>
          <w:rFonts w:ascii="Century Gothic" w:hAnsi="Century Gothic" w:cs="Century Gothic"/>
          <w:sz w:val="18"/>
          <w:szCs w:val="18"/>
        </w:rPr>
        <w:tab/>
        <w:t>Información provista por:</w:t>
      </w:r>
    </w:p>
    <w:p w:rsidR="00B40E1B" w:rsidRDefault="00B40E1B" w:rsidP="00B40E1B">
      <w:pPr>
        <w:widowControl w:val="0"/>
        <w:tabs>
          <w:tab w:val="left" w:pos="40"/>
          <w:tab w:val="left" w:pos="5440"/>
        </w:tabs>
        <w:autoSpaceDE w:val="0"/>
        <w:autoSpaceDN w:val="0"/>
        <w:adjustRightInd w:val="0"/>
        <w:spacing w:before="231" w:after="0" w:line="240" w:lineRule="auto"/>
        <w:rPr>
          <w:rFonts w:ascii="Century Gothic" w:hAnsi="Century Gothic" w:cs="Century Gothic"/>
          <w:sz w:val="18"/>
          <w:szCs w:val="18"/>
        </w:rPr>
      </w:pPr>
      <w:r>
        <w:rPr>
          <w:rFonts w:ascii="Century Gothic" w:hAnsi="Century Gothic" w:cs="Century Gothic"/>
          <w:sz w:val="18"/>
          <w:szCs w:val="18"/>
        </w:rPr>
        <w:tab/>
      </w:r>
    </w:p>
    <w:p w:rsidR="00B40E1B" w:rsidRDefault="001825B4" w:rsidP="00B40E1B">
      <w:pPr>
        <w:widowControl w:val="0"/>
        <w:tabs>
          <w:tab w:val="right" w:pos="970"/>
          <w:tab w:val="left" w:pos="1140"/>
          <w:tab w:val="right" w:pos="5970"/>
          <w:tab w:val="left" w:pos="6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b/>
          <w:bCs/>
          <w:sz w:val="18"/>
          <w:szCs w:val="18"/>
        </w:rPr>
        <w:tab/>
        <w:t>Nombre</w:t>
      </w:r>
      <w:r w:rsidR="00B40E1B">
        <w:rPr>
          <w:rFonts w:ascii="Century Gothic" w:hAnsi="Century Gothic" w:cs="Century Gothic"/>
          <w:b/>
          <w:bCs/>
          <w:sz w:val="18"/>
          <w:szCs w:val="18"/>
        </w:rPr>
        <w:t>:</w:t>
      </w:r>
      <w:r w:rsidR="00B40E1B">
        <w:rPr>
          <w:rFonts w:ascii="Century Gothic" w:hAnsi="Century Gothic" w:cs="Century Gothic"/>
          <w:b/>
          <w:bCs/>
          <w:sz w:val="18"/>
          <w:szCs w:val="18"/>
        </w:rPr>
        <w:tab/>
      </w:r>
      <w:r w:rsidR="00E0518C">
        <w:rPr>
          <w:rFonts w:ascii="Century Gothic" w:hAnsi="Century Gothic" w:cs="Century Gothic"/>
          <w:sz w:val="18"/>
          <w:szCs w:val="18"/>
        </w:rPr>
        <w:t>Judith Guadalupe Navarro Santos</w:t>
      </w:r>
      <w:r w:rsidR="00B40E1B">
        <w:rPr>
          <w:rFonts w:ascii="Century Gothic" w:hAnsi="Century Gothic" w:cs="Century Gothic"/>
          <w:sz w:val="18"/>
          <w:szCs w:val="18"/>
        </w:rPr>
        <w:tab/>
      </w:r>
      <w:r>
        <w:rPr>
          <w:rFonts w:ascii="Century Gothic" w:hAnsi="Century Gothic" w:cs="Century Gothic"/>
          <w:b/>
          <w:bCs/>
          <w:sz w:val="18"/>
          <w:szCs w:val="18"/>
        </w:rPr>
        <w:t>Nombre</w:t>
      </w:r>
      <w:r w:rsidR="00B40E1B">
        <w:rPr>
          <w:rFonts w:ascii="Century Gothic" w:hAnsi="Century Gothic" w:cs="Century Gothic"/>
          <w:b/>
          <w:bCs/>
          <w:sz w:val="18"/>
          <w:szCs w:val="18"/>
        </w:rPr>
        <w:t>:</w:t>
      </w:r>
      <w:r w:rsidR="00B40E1B">
        <w:rPr>
          <w:rFonts w:ascii="Century Gothic" w:hAnsi="Century Gothic" w:cs="Century Gothic"/>
          <w:b/>
          <w:bCs/>
          <w:sz w:val="18"/>
          <w:szCs w:val="18"/>
        </w:rPr>
        <w:tab/>
      </w:r>
      <w:r w:rsidR="00E0518C">
        <w:rPr>
          <w:rFonts w:ascii="Century Gothic" w:hAnsi="Century Gothic" w:cs="Century Gothic"/>
          <w:sz w:val="18"/>
          <w:szCs w:val="18"/>
        </w:rPr>
        <w:t>Juan Carlos Encinas Ibarra</w:t>
      </w:r>
    </w:p>
    <w:p w:rsidR="001825B4" w:rsidRDefault="001825B4" w:rsidP="00B40E1B">
      <w:pPr>
        <w:widowControl w:val="0"/>
        <w:tabs>
          <w:tab w:val="right" w:pos="970"/>
          <w:tab w:val="left" w:pos="1140"/>
          <w:tab w:val="right" w:pos="5970"/>
          <w:tab w:val="left" w:pos="6140"/>
        </w:tabs>
        <w:autoSpaceDE w:val="0"/>
        <w:autoSpaceDN w:val="0"/>
        <w:adjustRightInd w:val="0"/>
        <w:spacing w:after="0" w:line="240" w:lineRule="auto"/>
        <w:rPr>
          <w:rFonts w:ascii="Century Gothic" w:hAnsi="Century Gothic" w:cs="Century Gothic"/>
          <w:sz w:val="18"/>
          <w:szCs w:val="18"/>
        </w:rPr>
      </w:pPr>
    </w:p>
    <w:p w:rsidR="00B40E1B" w:rsidRDefault="00B40E1B" w:rsidP="00B40E1B">
      <w:pPr>
        <w:widowControl w:val="0"/>
        <w:tabs>
          <w:tab w:val="right" w:pos="970"/>
          <w:tab w:val="left" w:pos="1140"/>
          <w:tab w:val="right" w:pos="5970"/>
          <w:tab w:val="left" w:pos="61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b/>
          <w:bCs/>
          <w:sz w:val="18"/>
          <w:szCs w:val="18"/>
        </w:rPr>
        <w:tab/>
      </w:r>
      <w:r w:rsidR="001825B4">
        <w:rPr>
          <w:rFonts w:ascii="Century Gothic" w:hAnsi="Century Gothic" w:cs="Century Gothic"/>
          <w:b/>
          <w:bCs/>
          <w:sz w:val="18"/>
          <w:szCs w:val="18"/>
        </w:rPr>
        <w:t>Cargo</w:t>
      </w:r>
      <w:r>
        <w:rPr>
          <w:rFonts w:ascii="Century Gothic" w:hAnsi="Century Gothic" w:cs="Century Gothic"/>
          <w:b/>
          <w:bCs/>
          <w:sz w:val="18"/>
          <w:szCs w:val="18"/>
        </w:rPr>
        <w:t>:</w:t>
      </w:r>
      <w:r>
        <w:rPr>
          <w:rFonts w:ascii="Century Gothic" w:hAnsi="Century Gothic" w:cs="Century Gothic"/>
          <w:b/>
          <w:bCs/>
          <w:sz w:val="18"/>
          <w:szCs w:val="18"/>
        </w:rPr>
        <w:tab/>
      </w:r>
      <w:r w:rsidR="00E0518C">
        <w:rPr>
          <w:rFonts w:ascii="Century Gothic" w:hAnsi="Century Gothic" w:cs="Century Gothic"/>
          <w:sz w:val="18"/>
          <w:szCs w:val="18"/>
        </w:rPr>
        <w:t>Director Administrativo</w:t>
      </w:r>
      <w:r>
        <w:rPr>
          <w:rFonts w:ascii="Century Gothic" w:hAnsi="Century Gothic" w:cs="Century Gothic"/>
          <w:sz w:val="18"/>
          <w:szCs w:val="18"/>
        </w:rPr>
        <w:tab/>
      </w:r>
      <w:r w:rsidR="001825B4">
        <w:rPr>
          <w:rFonts w:ascii="Century Gothic" w:hAnsi="Century Gothic" w:cs="Century Gothic"/>
          <w:b/>
          <w:bCs/>
          <w:sz w:val="18"/>
          <w:szCs w:val="18"/>
        </w:rPr>
        <w:t>Cargo</w:t>
      </w:r>
      <w:r>
        <w:rPr>
          <w:rFonts w:ascii="Century Gothic" w:hAnsi="Century Gothic" w:cs="Century Gothic"/>
          <w:b/>
          <w:bCs/>
          <w:sz w:val="18"/>
          <w:szCs w:val="18"/>
        </w:rPr>
        <w:t>:</w:t>
      </w:r>
      <w:r>
        <w:rPr>
          <w:rFonts w:ascii="Century Gothic" w:hAnsi="Century Gothic" w:cs="Century Gothic"/>
          <w:b/>
          <w:bCs/>
          <w:sz w:val="18"/>
          <w:szCs w:val="18"/>
        </w:rPr>
        <w:tab/>
      </w:r>
      <w:r w:rsidR="00E0518C">
        <w:rPr>
          <w:rFonts w:ascii="Century Gothic" w:hAnsi="Century Gothic" w:cs="Century Gothic"/>
          <w:sz w:val="18"/>
          <w:szCs w:val="18"/>
        </w:rPr>
        <w:t>Director General de Administración y Finanzas</w:t>
      </w:r>
    </w:p>
    <w:sectPr w:rsidR="00B40E1B" w:rsidSect="00213684">
      <w:headerReference w:type="default" r:id="rId9"/>
      <w:footerReference w:type="default" r:id="rId10"/>
      <w:pgSz w:w="11907" w:h="16839" w:code="9"/>
      <w:pgMar w:top="729" w:right="720" w:bottom="1000" w:left="720" w:header="426" w:footer="574"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F42" w:rsidRDefault="00966F42" w:rsidP="00FF7C31">
      <w:pPr>
        <w:spacing w:after="0" w:line="240" w:lineRule="auto"/>
      </w:pPr>
      <w:r>
        <w:separator/>
      </w:r>
    </w:p>
  </w:endnote>
  <w:endnote w:type="continuationSeparator" w:id="0">
    <w:p w:rsidR="00966F42" w:rsidRDefault="00966F42" w:rsidP="00FF7C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25F" w:rsidRDefault="0017325F" w:rsidP="00FB1BE9">
    <w:pPr>
      <w:pStyle w:val="Piedepgina"/>
      <w:pBdr>
        <w:top w:val="thinThickSmallGap" w:sz="24" w:space="0"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fldSimple w:instr=" PAGE   \* MERGEFORMAT ">
      <w:r w:rsidR="00966F42" w:rsidRPr="00966F42">
        <w:rPr>
          <w:rFonts w:asciiTheme="majorHAnsi" w:hAnsiTheme="majorHAnsi"/>
          <w:noProof/>
        </w:rPr>
        <w:t>1</w:t>
      </w:r>
    </w:fldSimple>
  </w:p>
  <w:p w:rsidR="0017325F" w:rsidRDefault="0017325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F42" w:rsidRDefault="00966F42" w:rsidP="00FF7C31">
      <w:pPr>
        <w:spacing w:after="0" w:line="240" w:lineRule="auto"/>
      </w:pPr>
      <w:r>
        <w:separator/>
      </w:r>
    </w:p>
  </w:footnote>
  <w:footnote w:type="continuationSeparator" w:id="0">
    <w:p w:rsidR="00966F42" w:rsidRDefault="00966F42" w:rsidP="00FF7C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25F" w:rsidRDefault="00EF0295">
    <w:pPr>
      <w:pStyle w:val="Encabezado"/>
    </w:pPr>
    <w:r>
      <w:t>Fecha de Captura</w:t>
    </w:r>
    <w:r w:rsidR="0017325F">
      <w:t xml:space="preserve">:   </w:t>
    </w:r>
    <w:r w:rsidR="00CB5F62">
      <w:t>26</w:t>
    </w:r>
    <w:r w:rsidR="0017325F">
      <w:t>/</w:t>
    </w:r>
    <w:r w:rsidR="00CB5F62">
      <w:t>Mayo</w:t>
    </w:r>
    <w:r w:rsidR="0017325F">
      <w:t>/</w:t>
    </w:r>
    <w:r w:rsidR="00CB5F62">
      <w:t>2016</w:t>
    </w:r>
    <w:r w:rsidR="0017325F">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D01"/>
    <w:multiLevelType w:val="hybridMultilevel"/>
    <w:tmpl w:val="1CE270C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17E7278B"/>
    <w:multiLevelType w:val="hybridMultilevel"/>
    <w:tmpl w:val="71264546"/>
    <w:lvl w:ilvl="0" w:tplc="4A5E4F66">
      <w:start w:val="1"/>
      <w:numFmt w:val="decimal"/>
      <w:lvlText w:val="%1."/>
      <w:lvlJc w:val="left"/>
      <w:pPr>
        <w:ind w:left="900" w:hanging="360"/>
      </w:pPr>
      <w:rPr>
        <w:rFonts w:cs="Times New Roman" w:hint="default"/>
      </w:rPr>
    </w:lvl>
    <w:lvl w:ilvl="1" w:tplc="0C0A0019" w:tentative="1">
      <w:start w:val="1"/>
      <w:numFmt w:val="lowerLetter"/>
      <w:lvlText w:val="%2."/>
      <w:lvlJc w:val="left"/>
      <w:pPr>
        <w:ind w:left="1620" w:hanging="360"/>
      </w:pPr>
      <w:rPr>
        <w:rFonts w:cs="Times New Roman"/>
      </w:rPr>
    </w:lvl>
    <w:lvl w:ilvl="2" w:tplc="0C0A001B" w:tentative="1">
      <w:start w:val="1"/>
      <w:numFmt w:val="lowerRoman"/>
      <w:lvlText w:val="%3."/>
      <w:lvlJc w:val="right"/>
      <w:pPr>
        <w:ind w:left="2340" w:hanging="180"/>
      </w:pPr>
      <w:rPr>
        <w:rFonts w:cs="Times New Roman"/>
      </w:rPr>
    </w:lvl>
    <w:lvl w:ilvl="3" w:tplc="0C0A000F" w:tentative="1">
      <w:start w:val="1"/>
      <w:numFmt w:val="decimal"/>
      <w:lvlText w:val="%4."/>
      <w:lvlJc w:val="left"/>
      <w:pPr>
        <w:ind w:left="3060" w:hanging="360"/>
      </w:pPr>
      <w:rPr>
        <w:rFonts w:cs="Times New Roman"/>
      </w:rPr>
    </w:lvl>
    <w:lvl w:ilvl="4" w:tplc="0C0A0019" w:tentative="1">
      <w:start w:val="1"/>
      <w:numFmt w:val="lowerLetter"/>
      <w:lvlText w:val="%5."/>
      <w:lvlJc w:val="left"/>
      <w:pPr>
        <w:ind w:left="3780" w:hanging="360"/>
      </w:pPr>
      <w:rPr>
        <w:rFonts w:cs="Times New Roman"/>
      </w:rPr>
    </w:lvl>
    <w:lvl w:ilvl="5" w:tplc="0C0A001B" w:tentative="1">
      <w:start w:val="1"/>
      <w:numFmt w:val="lowerRoman"/>
      <w:lvlText w:val="%6."/>
      <w:lvlJc w:val="right"/>
      <w:pPr>
        <w:ind w:left="4500" w:hanging="180"/>
      </w:pPr>
      <w:rPr>
        <w:rFonts w:cs="Times New Roman"/>
      </w:rPr>
    </w:lvl>
    <w:lvl w:ilvl="6" w:tplc="0C0A000F" w:tentative="1">
      <w:start w:val="1"/>
      <w:numFmt w:val="decimal"/>
      <w:lvlText w:val="%7."/>
      <w:lvlJc w:val="left"/>
      <w:pPr>
        <w:ind w:left="5220" w:hanging="360"/>
      </w:pPr>
      <w:rPr>
        <w:rFonts w:cs="Times New Roman"/>
      </w:rPr>
    </w:lvl>
    <w:lvl w:ilvl="7" w:tplc="0C0A0019" w:tentative="1">
      <w:start w:val="1"/>
      <w:numFmt w:val="lowerLetter"/>
      <w:lvlText w:val="%8."/>
      <w:lvlJc w:val="left"/>
      <w:pPr>
        <w:ind w:left="5940" w:hanging="360"/>
      </w:pPr>
      <w:rPr>
        <w:rFonts w:cs="Times New Roman"/>
      </w:rPr>
    </w:lvl>
    <w:lvl w:ilvl="8" w:tplc="0C0A001B" w:tentative="1">
      <w:start w:val="1"/>
      <w:numFmt w:val="lowerRoman"/>
      <w:lvlText w:val="%9."/>
      <w:lvlJc w:val="right"/>
      <w:pPr>
        <w:ind w:left="6660" w:hanging="180"/>
      </w:pPr>
      <w:rPr>
        <w:rFonts w:cs="Times New Roman"/>
      </w:rPr>
    </w:lvl>
  </w:abstractNum>
  <w:abstractNum w:abstractNumId="2">
    <w:nsid w:val="45FA4D2C"/>
    <w:multiLevelType w:val="hybridMultilevel"/>
    <w:tmpl w:val="EDFC70F0"/>
    <w:lvl w:ilvl="0" w:tplc="B6CEAAEE">
      <w:start w:val="1"/>
      <w:numFmt w:val="decimal"/>
      <w:lvlText w:val="%1."/>
      <w:lvlJc w:val="left"/>
      <w:pPr>
        <w:ind w:left="564" w:hanging="360"/>
      </w:pPr>
      <w:rPr>
        <w:rFonts w:cs="Times New Roman" w:hint="default"/>
        <w:b/>
        <w:sz w:val="22"/>
      </w:rPr>
    </w:lvl>
    <w:lvl w:ilvl="1" w:tplc="0C0A0019" w:tentative="1">
      <w:start w:val="1"/>
      <w:numFmt w:val="lowerLetter"/>
      <w:lvlText w:val="%2."/>
      <w:lvlJc w:val="left"/>
      <w:pPr>
        <w:ind w:left="1284" w:hanging="360"/>
      </w:pPr>
      <w:rPr>
        <w:rFonts w:cs="Times New Roman"/>
      </w:rPr>
    </w:lvl>
    <w:lvl w:ilvl="2" w:tplc="0C0A001B" w:tentative="1">
      <w:start w:val="1"/>
      <w:numFmt w:val="lowerRoman"/>
      <w:lvlText w:val="%3."/>
      <w:lvlJc w:val="right"/>
      <w:pPr>
        <w:ind w:left="2004" w:hanging="180"/>
      </w:pPr>
      <w:rPr>
        <w:rFonts w:cs="Times New Roman"/>
      </w:rPr>
    </w:lvl>
    <w:lvl w:ilvl="3" w:tplc="0C0A000F" w:tentative="1">
      <w:start w:val="1"/>
      <w:numFmt w:val="decimal"/>
      <w:lvlText w:val="%4."/>
      <w:lvlJc w:val="left"/>
      <w:pPr>
        <w:ind w:left="2724" w:hanging="360"/>
      </w:pPr>
      <w:rPr>
        <w:rFonts w:cs="Times New Roman"/>
      </w:rPr>
    </w:lvl>
    <w:lvl w:ilvl="4" w:tplc="0C0A0019" w:tentative="1">
      <w:start w:val="1"/>
      <w:numFmt w:val="lowerLetter"/>
      <w:lvlText w:val="%5."/>
      <w:lvlJc w:val="left"/>
      <w:pPr>
        <w:ind w:left="3444" w:hanging="360"/>
      </w:pPr>
      <w:rPr>
        <w:rFonts w:cs="Times New Roman"/>
      </w:rPr>
    </w:lvl>
    <w:lvl w:ilvl="5" w:tplc="0C0A001B" w:tentative="1">
      <w:start w:val="1"/>
      <w:numFmt w:val="lowerRoman"/>
      <w:lvlText w:val="%6."/>
      <w:lvlJc w:val="right"/>
      <w:pPr>
        <w:ind w:left="4164" w:hanging="180"/>
      </w:pPr>
      <w:rPr>
        <w:rFonts w:cs="Times New Roman"/>
      </w:rPr>
    </w:lvl>
    <w:lvl w:ilvl="6" w:tplc="0C0A000F" w:tentative="1">
      <w:start w:val="1"/>
      <w:numFmt w:val="decimal"/>
      <w:lvlText w:val="%7."/>
      <w:lvlJc w:val="left"/>
      <w:pPr>
        <w:ind w:left="4884" w:hanging="360"/>
      </w:pPr>
      <w:rPr>
        <w:rFonts w:cs="Times New Roman"/>
      </w:rPr>
    </w:lvl>
    <w:lvl w:ilvl="7" w:tplc="0C0A0019" w:tentative="1">
      <w:start w:val="1"/>
      <w:numFmt w:val="lowerLetter"/>
      <w:lvlText w:val="%8."/>
      <w:lvlJc w:val="left"/>
      <w:pPr>
        <w:ind w:left="5604" w:hanging="360"/>
      </w:pPr>
      <w:rPr>
        <w:rFonts w:cs="Times New Roman"/>
      </w:rPr>
    </w:lvl>
    <w:lvl w:ilvl="8" w:tplc="0C0A001B" w:tentative="1">
      <w:start w:val="1"/>
      <w:numFmt w:val="lowerRoman"/>
      <w:lvlText w:val="%9."/>
      <w:lvlJc w:val="right"/>
      <w:pPr>
        <w:ind w:left="6324" w:hanging="180"/>
      </w:pPr>
      <w:rPr>
        <w:rFonts w:cs="Times New Roman"/>
      </w:rPr>
    </w:lvl>
  </w:abstractNum>
  <w:abstractNum w:abstractNumId="3">
    <w:nsid w:val="5F2021CE"/>
    <w:multiLevelType w:val="hybridMultilevel"/>
    <w:tmpl w:val="8526698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655007B4"/>
    <w:multiLevelType w:val="hybridMultilevel"/>
    <w:tmpl w:val="46602156"/>
    <w:lvl w:ilvl="0" w:tplc="52725BB2">
      <w:start w:val="1"/>
      <w:numFmt w:val="decimal"/>
      <w:lvlText w:val="%1."/>
      <w:lvlJc w:val="left"/>
      <w:pPr>
        <w:ind w:left="900" w:hanging="360"/>
      </w:pPr>
      <w:rPr>
        <w:rFonts w:cs="Times New Roman" w:hint="default"/>
      </w:rPr>
    </w:lvl>
    <w:lvl w:ilvl="1" w:tplc="080A0019" w:tentative="1">
      <w:start w:val="1"/>
      <w:numFmt w:val="lowerLetter"/>
      <w:lvlText w:val="%2."/>
      <w:lvlJc w:val="left"/>
      <w:pPr>
        <w:ind w:left="1620" w:hanging="360"/>
      </w:pPr>
      <w:rPr>
        <w:rFonts w:cs="Times New Roman"/>
      </w:rPr>
    </w:lvl>
    <w:lvl w:ilvl="2" w:tplc="080A001B" w:tentative="1">
      <w:start w:val="1"/>
      <w:numFmt w:val="lowerRoman"/>
      <w:lvlText w:val="%3."/>
      <w:lvlJc w:val="right"/>
      <w:pPr>
        <w:ind w:left="2340" w:hanging="180"/>
      </w:pPr>
      <w:rPr>
        <w:rFonts w:cs="Times New Roman"/>
      </w:rPr>
    </w:lvl>
    <w:lvl w:ilvl="3" w:tplc="080A000F" w:tentative="1">
      <w:start w:val="1"/>
      <w:numFmt w:val="decimal"/>
      <w:lvlText w:val="%4."/>
      <w:lvlJc w:val="left"/>
      <w:pPr>
        <w:ind w:left="3060" w:hanging="360"/>
      </w:pPr>
      <w:rPr>
        <w:rFonts w:cs="Times New Roman"/>
      </w:rPr>
    </w:lvl>
    <w:lvl w:ilvl="4" w:tplc="080A0019" w:tentative="1">
      <w:start w:val="1"/>
      <w:numFmt w:val="lowerLetter"/>
      <w:lvlText w:val="%5."/>
      <w:lvlJc w:val="left"/>
      <w:pPr>
        <w:ind w:left="3780" w:hanging="360"/>
      </w:pPr>
      <w:rPr>
        <w:rFonts w:cs="Times New Roman"/>
      </w:rPr>
    </w:lvl>
    <w:lvl w:ilvl="5" w:tplc="080A001B" w:tentative="1">
      <w:start w:val="1"/>
      <w:numFmt w:val="lowerRoman"/>
      <w:lvlText w:val="%6."/>
      <w:lvlJc w:val="right"/>
      <w:pPr>
        <w:ind w:left="4500" w:hanging="180"/>
      </w:pPr>
      <w:rPr>
        <w:rFonts w:cs="Times New Roman"/>
      </w:rPr>
    </w:lvl>
    <w:lvl w:ilvl="6" w:tplc="080A000F" w:tentative="1">
      <w:start w:val="1"/>
      <w:numFmt w:val="decimal"/>
      <w:lvlText w:val="%7."/>
      <w:lvlJc w:val="left"/>
      <w:pPr>
        <w:ind w:left="5220" w:hanging="360"/>
      </w:pPr>
      <w:rPr>
        <w:rFonts w:cs="Times New Roman"/>
      </w:rPr>
    </w:lvl>
    <w:lvl w:ilvl="7" w:tplc="080A0019" w:tentative="1">
      <w:start w:val="1"/>
      <w:numFmt w:val="lowerLetter"/>
      <w:lvlText w:val="%8."/>
      <w:lvlJc w:val="left"/>
      <w:pPr>
        <w:ind w:left="5940" w:hanging="360"/>
      </w:pPr>
      <w:rPr>
        <w:rFonts w:cs="Times New Roman"/>
      </w:rPr>
    </w:lvl>
    <w:lvl w:ilvl="8" w:tplc="080A001B" w:tentative="1">
      <w:start w:val="1"/>
      <w:numFmt w:val="lowerRoman"/>
      <w:lvlText w:val="%9."/>
      <w:lvlJc w:val="right"/>
      <w:pPr>
        <w:ind w:left="6660" w:hanging="180"/>
      </w:pPr>
      <w:rPr>
        <w:rFonts w:cs="Times New Roman"/>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142E"/>
    <w:rsid w:val="000439D3"/>
    <w:rsid w:val="00071E72"/>
    <w:rsid w:val="00094292"/>
    <w:rsid w:val="000E00C3"/>
    <w:rsid w:val="000F6173"/>
    <w:rsid w:val="000F6A61"/>
    <w:rsid w:val="0010098E"/>
    <w:rsid w:val="001028C3"/>
    <w:rsid w:val="00144F15"/>
    <w:rsid w:val="0017325F"/>
    <w:rsid w:val="001825B4"/>
    <w:rsid w:val="001846BD"/>
    <w:rsid w:val="001D34E2"/>
    <w:rsid w:val="001D4952"/>
    <w:rsid w:val="00213684"/>
    <w:rsid w:val="002261AD"/>
    <w:rsid w:val="00280B20"/>
    <w:rsid w:val="002861B8"/>
    <w:rsid w:val="0029697F"/>
    <w:rsid w:val="00322984"/>
    <w:rsid w:val="00323DDA"/>
    <w:rsid w:val="00325AE6"/>
    <w:rsid w:val="003305C0"/>
    <w:rsid w:val="0033144A"/>
    <w:rsid w:val="00357E67"/>
    <w:rsid w:val="003B4F10"/>
    <w:rsid w:val="003C5284"/>
    <w:rsid w:val="00475411"/>
    <w:rsid w:val="00487731"/>
    <w:rsid w:val="004916B9"/>
    <w:rsid w:val="004C206E"/>
    <w:rsid w:val="004E197E"/>
    <w:rsid w:val="004E5A96"/>
    <w:rsid w:val="004E7230"/>
    <w:rsid w:val="004F0C57"/>
    <w:rsid w:val="00581735"/>
    <w:rsid w:val="005C48A7"/>
    <w:rsid w:val="005C6A19"/>
    <w:rsid w:val="005D3014"/>
    <w:rsid w:val="005E3EF6"/>
    <w:rsid w:val="00646253"/>
    <w:rsid w:val="006739A9"/>
    <w:rsid w:val="006C1C46"/>
    <w:rsid w:val="007048B2"/>
    <w:rsid w:val="0073140E"/>
    <w:rsid w:val="00733800"/>
    <w:rsid w:val="0075081B"/>
    <w:rsid w:val="00757278"/>
    <w:rsid w:val="007849A1"/>
    <w:rsid w:val="00787378"/>
    <w:rsid w:val="00796DE2"/>
    <w:rsid w:val="00855EF9"/>
    <w:rsid w:val="0085715D"/>
    <w:rsid w:val="008A3E0B"/>
    <w:rsid w:val="008B097D"/>
    <w:rsid w:val="008E2C3D"/>
    <w:rsid w:val="00922153"/>
    <w:rsid w:val="00966F42"/>
    <w:rsid w:val="009B57A9"/>
    <w:rsid w:val="00A0427A"/>
    <w:rsid w:val="00A1261F"/>
    <w:rsid w:val="00B03A9F"/>
    <w:rsid w:val="00B40359"/>
    <w:rsid w:val="00B40E1B"/>
    <w:rsid w:val="00B4596D"/>
    <w:rsid w:val="00B53099"/>
    <w:rsid w:val="00B57498"/>
    <w:rsid w:val="00B648B4"/>
    <w:rsid w:val="00B67829"/>
    <w:rsid w:val="00B719E2"/>
    <w:rsid w:val="00BB2437"/>
    <w:rsid w:val="00BB4290"/>
    <w:rsid w:val="00BE621F"/>
    <w:rsid w:val="00C54751"/>
    <w:rsid w:val="00CB5F62"/>
    <w:rsid w:val="00CE142E"/>
    <w:rsid w:val="00D5318A"/>
    <w:rsid w:val="00DC29B9"/>
    <w:rsid w:val="00DD1AF9"/>
    <w:rsid w:val="00E0518C"/>
    <w:rsid w:val="00E51BD2"/>
    <w:rsid w:val="00E76836"/>
    <w:rsid w:val="00EB356F"/>
    <w:rsid w:val="00EF0295"/>
    <w:rsid w:val="00EF26E7"/>
    <w:rsid w:val="00EF5576"/>
    <w:rsid w:val="00F351EB"/>
    <w:rsid w:val="00F50863"/>
    <w:rsid w:val="00F70D9A"/>
    <w:rsid w:val="00FB1BE9"/>
    <w:rsid w:val="00FE7796"/>
    <w:rsid w:val="00FF2C4A"/>
    <w:rsid w:val="00FF7C3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F7C31"/>
    <w:pPr>
      <w:tabs>
        <w:tab w:val="center" w:pos="4252"/>
        <w:tab w:val="right" w:pos="8504"/>
      </w:tabs>
    </w:pPr>
  </w:style>
  <w:style w:type="character" w:customStyle="1" w:styleId="EncabezadoCar">
    <w:name w:val="Encabezado Car"/>
    <w:basedOn w:val="Fuentedeprrafopredeter"/>
    <w:link w:val="Encabezado"/>
    <w:uiPriority w:val="99"/>
    <w:semiHidden/>
    <w:locked/>
    <w:rsid w:val="00FF7C31"/>
    <w:rPr>
      <w:rFonts w:cs="Times New Roman"/>
    </w:rPr>
  </w:style>
  <w:style w:type="paragraph" w:styleId="Piedepgina">
    <w:name w:val="footer"/>
    <w:basedOn w:val="Normal"/>
    <w:link w:val="PiedepginaCar"/>
    <w:uiPriority w:val="99"/>
    <w:unhideWhenUsed/>
    <w:rsid w:val="00FF7C31"/>
    <w:pPr>
      <w:tabs>
        <w:tab w:val="center" w:pos="4252"/>
        <w:tab w:val="right" w:pos="8504"/>
      </w:tabs>
    </w:pPr>
  </w:style>
  <w:style w:type="character" w:customStyle="1" w:styleId="PiedepginaCar">
    <w:name w:val="Pie de página Car"/>
    <w:basedOn w:val="Fuentedeprrafopredeter"/>
    <w:link w:val="Piedepgina"/>
    <w:uiPriority w:val="99"/>
    <w:locked/>
    <w:rsid w:val="00FF7C31"/>
    <w:rPr>
      <w:rFonts w:cs="Times New Roman"/>
    </w:rPr>
  </w:style>
  <w:style w:type="paragraph" w:styleId="Textodeglobo">
    <w:name w:val="Balloon Text"/>
    <w:basedOn w:val="Normal"/>
    <w:link w:val="TextodegloboCar"/>
    <w:uiPriority w:val="99"/>
    <w:semiHidden/>
    <w:unhideWhenUsed/>
    <w:rsid w:val="00FF7C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F7C31"/>
    <w:rPr>
      <w:rFonts w:ascii="Tahoma" w:hAnsi="Tahoma" w:cs="Tahoma"/>
      <w:sz w:val="16"/>
      <w:szCs w:val="16"/>
    </w:rPr>
  </w:style>
  <w:style w:type="table" w:styleId="Tablaconcuadrcula">
    <w:name w:val="Table Grid"/>
    <w:basedOn w:val="Tablanormal"/>
    <w:uiPriority w:val="59"/>
    <w:rsid w:val="00FB1BE9"/>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846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48462-2A67-42F1-9360-C30931A12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1722</Words>
  <Characters>9474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Lily Del Cid</dc:creator>
  <cp:lastModifiedBy>Leticia Castillo</cp:lastModifiedBy>
  <cp:revision>3</cp:revision>
  <cp:lastPrinted>2016-04-29T01:02:00Z</cp:lastPrinted>
  <dcterms:created xsi:type="dcterms:W3CDTF">2016-05-26T19:49:00Z</dcterms:created>
  <dcterms:modified xsi:type="dcterms:W3CDTF">2016-05-26T20:02:00Z</dcterms:modified>
</cp:coreProperties>
</file>