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F6" w:rsidRDefault="00CE67F6">
      <w:pPr>
        <w:rPr>
          <w:i/>
        </w:rPr>
      </w:pPr>
      <w:bookmarkStart w:id="0" w:name="_GoBack"/>
      <w:bookmarkEnd w:id="0"/>
    </w:p>
    <w:p w:rsidR="00EE008A" w:rsidRDefault="00EE008A">
      <w:pPr>
        <w:rPr>
          <w:i/>
        </w:rPr>
      </w:pPr>
    </w:p>
    <w:p w:rsidR="00CE67F6" w:rsidRPr="00D4520D" w:rsidRDefault="00CE67F6">
      <w:pPr>
        <w:rPr>
          <w:i/>
        </w:rPr>
      </w:pPr>
    </w:p>
    <w:p w:rsidR="002C38F3" w:rsidRPr="007F0563" w:rsidRDefault="002C38F3" w:rsidP="00F92A89">
      <w:pPr>
        <w:jc w:val="both"/>
        <w:rPr>
          <w:rFonts w:ascii="Arial" w:hAnsi="Arial" w:cs="Arial"/>
        </w:rPr>
      </w:pPr>
      <w:r w:rsidRPr="007F0563">
        <w:rPr>
          <w:rFonts w:ascii="Arial" w:hAnsi="Arial" w:cs="Arial"/>
        </w:rPr>
        <w:t xml:space="preserve">El </w:t>
      </w:r>
      <w:r w:rsidR="003128AE" w:rsidRPr="007F0563">
        <w:rPr>
          <w:rFonts w:ascii="Arial" w:hAnsi="Arial" w:cs="Arial"/>
        </w:rPr>
        <w:t>Presupuesto</w:t>
      </w:r>
      <w:r w:rsidRPr="007F0563">
        <w:rPr>
          <w:rFonts w:ascii="Arial" w:hAnsi="Arial" w:cs="Arial"/>
        </w:rPr>
        <w:t xml:space="preserve"> para el ejercicio fiscal del 201</w:t>
      </w:r>
      <w:r w:rsidR="00323175">
        <w:rPr>
          <w:rFonts w:ascii="Arial" w:hAnsi="Arial" w:cs="Arial"/>
        </w:rPr>
        <w:t>6</w:t>
      </w:r>
      <w:r w:rsidRPr="007F0563">
        <w:rPr>
          <w:rFonts w:ascii="Arial" w:hAnsi="Arial" w:cs="Arial"/>
        </w:rPr>
        <w:t>, por un importe de $4</w:t>
      </w:r>
      <w:r w:rsidR="00165EBF">
        <w:rPr>
          <w:rFonts w:ascii="Arial" w:hAnsi="Arial" w:cs="Arial"/>
        </w:rPr>
        <w:t>6</w:t>
      </w:r>
      <w:r w:rsidR="00040906" w:rsidRPr="007F0563">
        <w:rPr>
          <w:rFonts w:ascii="Arial" w:hAnsi="Arial" w:cs="Arial"/>
        </w:rPr>
        <w:t xml:space="preserve">, </w:t>
      </w:r>
      <w:r w:rsidR="00165EBF">
        <w:rPr>
          <w:rFonts w:ascii="Arial" w:hAnsi="Arial" w:cs="Arial"/>
        </w:rPr>
        <w:t>495</w:t>
      </w:r>
      <w:r w:rsidR="00040906" w:rsidRPr="007F0563">
        <w:rPr>
          <w:rFonts w:ascii="Arial" w:hAnsi="Arial" w:cs="Arial"/>
        </w:rPr>
        <w:t>,</w:t>
      </w:r>
      <w:r w:rsidR="00165EBF">
        <w:rPr>
          <w:rFonts w:ascii="Arial" w:hAnsi="Arial" w:cs="Arial"/>
        </w:rPr>
        <w:t>565</w:t>
      </w:r>
      <w:r w:rsidR="005B05B5">
        <w:rPr>
          <w:rFonts w:ascii="Arial" w:hAnsi="Arial" w:cs="Arial"/>
        </w:rPr>
        <w:t>.00</w:t>
      </w:r>
      <w:r w:rsidR="00E052BA" w:rsidRPr="007F0563">
        <w:rPr>
          <w:rFonts w:ascii="Arial" w:hAnsi="Arial" w:cs="Arial"/>
        </w:rPr>
        <w:t xml:space="preserve"> se autoriza mediante </w:t>
      </w:r>
      <w:r w:rsidR="00CE67F6">
        <w:rPr>
          <w:rFonts w:ascii="Arial" w:hAnsi="Arial" w:cs="Arial"/>
        </w:rPr>
        <w:t xml:space="preserve">la publicación en el </w:t>
      </w:r>
      <w:r w:rsidR="009A2588">
        <w:rPr>
          <w:rFonts w:ascii="Arial" w:hAnsi="Arial" w:cs="Arial"/>
        </w:rPr>
        <w:t>Boletín</w:t>
      </w:r>
      <w:r w:rsidR="0026096C">
        <w:rPr>
          <w:rFonts w:ascii="Arial" w:hAnsi="Arial" w:cs="Arial"/>
        </w:rPr>
        <w:t xml:space="preserve"> Oficial </w:t>
      </w:r>
      <w:r w:rsidR="00CE67F6">
        <w:rPr>
          <w:rFonts w:ascii="Arial" w:hAnsi="Arial" w:cs="Arial"/>
        </w:rPr>
        <w:t xml:space="preserve">del Gobierno del Estado con fecha del </w:t>
      </w:r>
      <w:r w:rsidR="00E052BA" w:rsidRPr="007F0563">
        <w:rPr>
          <w:rFonts w:ascii="Arial" w:hAnsi="Arial" w:cs="Arial"/>
        </w:rPr>
        <w:t xml:space="preserve"> </w:t>
      </w:r>
      <w:r w:rsidR="00CE67F6">
        <w:rPr>
          <w:rFonts w:ascii="Arial" w:hAnsi="Arial" w:cs="Arial"/>
        </w:rPr>
        <w:t>14</w:t>
      </w:r>
      <w:r w:rsidR="00E052BA" w:rsidRPr="007F0563">
        <w:rPr>
          <w:rFonts w:ascii="Arial" w:hAnsi="Arial" w:cs="Arial"/>
        </w:rPr>
        <w:t xml:space="preserve"> de </w:t>
      </w:r>
      <w:r w:rsidR="00CE67F6">
        <w:rPr>
          <w:rFonts w:ascii="Arial" w:hAnsi="Arial" w:cs="Arial"/>
        </w:rPr>
        <w:t>Diciembre</w:t>
      </w:r>
      <w:r w:rsidR="00E052BA" w:rsidRPr="007F0563">
        <w:rPr>
          <w:rFonts w:ascii="Arial" w:hAnsi="Arial" w:cs="Arial"/>
        </w:rPr>
        <w:t xml:space="preserve"> del 201</w:t>
      </w:r>
      <w:r w:rsidR="00CE67F6">
        <w:rPr>
          <w:rFonts w:ascii="Arial" w:hAnsi="Arial" w:cs="Arial"/>
        </w:rPr>
        <w:t>5</w:t>
      </w:r>
      <w:r w:rsidR="00E052BA" w:rsidRPr="007F0563">
        <w:rPr>
          <w:rFonts w:ascii="Arial" w:hAnsi="Arial" w:cs="Arial"/>
        </w:rPr>
        <w:t>, para ejercerse en los siguientes capítulos del gasto.</w:t>
      </w:r>
    </w:p>
    <w:p w:rsidR="00E95DDD" w:rsidRPr="007F0563" w:rsidRDefault="00E95DDD" w:rsidP="00F92A89">
      <w:pPr>
        <w:jc w:val="both"/>
        <w:rPr>
          <w:rFonts w:ascii="Arial" w:hAnsi="Arial" w:cs="Arial"/>
        </w:rPr>
      </w:pPr>
    </w:p>
    <w:p w:rsidR="00E052BA" w:rsidRPr="007F0563" w:rsidRDefault="003128AE" w:rsidP="00F92A89">
      <w:pPr>
        <w:jc w:val="both"/>
        <w:rPr>
          <w:rFonts w:ascii="Arial" w:hAnsi="Arial" w:cs="Arial"/>
        </w:rPr>
      </w:pPr>
      <w:r w:rsidRPr="007F0563">
        <w:rPr>
          <w:rFonts w:ascii="Arial" w:hAnsi="Arial" w:cs="Arial"/>
        </w:rPr>
        <w:t>Capítulo</w:t>
      </w:r>
      <w:r w:rsidR="00E052BA" w:rsidRPr="007F0563">
        <w:rPr>
          <w:rFonts w:ascii="Arial" w:hAnsi="Arial" w:cs="Arial"/>
        </w:rPr>
        <w:t xml:space="preserve"> 1000 Servicios Personales</w:t>
      </w:r>
      <w:r w:rsidR="00E052BA" w:rsidRPr="007F0563">
        <w:rPr>
          <w:rFonts w:ascii="Arial" w:hAnsi="Arial" w:cs="Arial"/>
        </w:rPr>
        <w:tab/>
      </w:r>
      <w:r w:rsidR="00E052BA" w:rsidRPr="007F0563">
        <w:rPr>
          <w:rFonts w:ascii="Arial" w:hAnsi="Arial" w:cs="Arial"/>
        </w:rPr>
        <w:tab/>
      </w:r>
      <w:r w:rsidR="00E052BA" w:rsidRPr="007F0563">
        <w:rPr>
          <w:rFonts w:ascii="Arial" w:hAnsi="Arial" w:cs="Arial"/>
        </w:rPr>
        <w:tab/>
      </w:r>
      <w:r w:rsidR="00E95DDD" w:rsidRPr="007F0563">
        <w:rPr>
          <w:rFonts w:ascii="Arial" w:hAnsi="Arial" w:cs="Arial"/>
        </w:rPr>
        <w:tab/>
      </w:r>
      <w:r w:rsidR="00E052BA" w:rsidRPr="007F0563">
        <w:rPr>
          <w:rFonts w:ascii="Arial" w:hAnsi="Arial" w:cs="Arial"/>
        </w:rPr>
        <w:t>$2</w:t>
      </w:r>
      <w:r w:rsidR="00323175">
        <w:rPr>
          <w:rFonts w:ascii="Arial" w:hAnsi="Arial" w:cs="Arial"/>
        </w:rPr>
        <w:t>5</w:t>
      </w:r>
      <w:proofErr w:type="gramStart"/>
      <w:r w:rsidR="00323175">
        <w:rPr>
          <w:rFonts w:ascii="Arial" w:hAnsi="Arial" w:cs="Arial"/>
        </w:rPr>
        <w:t>,975</w:t>
      </w:r>
      <w:r w:rsidRPr="007F0563">
        <w:rPr>
          <w:rFonts w:ascii="Arial" w:hAnsi="Arial" w:cs="Arial"/>
        </w:rPr>
        <w:t>,</w:t>
      </w:r>
      <w:r w:rsidR="00323175">
        <w:rPr>
          <w:rFonts w:ascii="Arial" w:hAnsi="Arial" w:cs="Arial"/>
        </w:rPr>
        <w:t>565</w:t>
      </w:r>
      <w:r w:rsidR="005B05B5">
        <w:rPr>
          <w:rFonts w:ascii="Arial" w:hAnsi="Arial" w:cs="Arial"/>
        </w:rPr>
        <w:t>.00</w:t>
      </w:r>
      <w:proofErr w:type="gramEnd"/>
    </w:p>
    <w:p w:rsidR="00E052BA" w:rsidRPr="007F0563" w:rsidRDefault="003128AE" w:rsidP="00F92A89">
      <w:pPr>
        <w:jc w:val="both"/>
        <w:rPr>
          <w:rFonts w:ascii="Arial" w:hAnsi="Arial" w:cs="Arial"/>
        </w:rPr>
      </w:pPr>
      <w:r w:rsidRPr="007F0563">
        <w:rPr>
          <w:rFonts w:ascii="Arial" w:hAnsi="Arial" w:cs="Arial"/>
        </w:rPr>
        <w:t>Capítulo</w:t>
      </w:r>
      <w:r w:rsidR="00E052BA" w:rsidRPr="007F0563">
        <w:rPr>
          <w:rFonts w:ascii="Arial" w:hAnsi="Arial" w:cs="Arial"/>
        </w:rPr>
        <w:t xml:space="preserve"> 2000 Materiales y Suministros</w:t>
      </w:r>
      <w:r w:rsidR="00E052BA" w:rsidRPr="007F0563">
        <w:rPr>
          <w:rFonts w:ascii="Arial" w:hAnsi="Arial" w:cs="Arial"/>
        </w:rPr>
        <w:tab/>
      </w:r>
      <w:r w:rsidR="00E052BA" w:rsidRPr="007F0563">
        <w:rPr>
          <w:rFonts w:ascii="Arial" w:hAnsi="Arial" w:cs="Arial"/>
        </w:rPr>
        <w:tab/>
      </w:r>
      <w:r w:rsidR="00E052BA" w:rsidRPr="007F0563">
        <w:rPr>
          <w:rFonts w:ascii="Arial" w:hAnsi="Arial" w:cs="Arial"/>
        </w:rPr>
        <w:tab/>
      </w:r>
      <w:r w:rsidR="00E95DDD" w:rsidRPr="007F0563">
        <w:rPr>
          <w:rFonts w:ascii="Arial" w:hAnsi="Arial" w:cs="Arial"/>
        </w:rPr>
        <w:tab/>
      </w:r>
      <w:r w:rsidR="00323175">
        <w:rPr>
          <w:rFonts w:ascii="Arial" w:hAnsi="Arial" w:cs="Arial"/>
        </w:rPr>
        <w:t>$  2</w:t>
      </w:r>
      <w:proofErr w:type="gramStart"/>
      <w:r w:rsidRPr="007F0563">
        <w:rPr>
          <w:rFonts w:ascii="Arial" w:hAnsi="Arial" w:cs="Arial"/>
        </w:rPr>
        <w:t>,</w:t>
      </w:r>
      <w:r w:rsidR="00323175">
        <w:rPr>
          <w:rFonts w:ascii="Arial" w:hAnsi="Arial" w:cs="Arial"/>
        </w:rPr>
        <w:t>072</w:t>
      </w:r>
      <w:r w:rsidRPr="007F0563">
        <w:rPr>
          <w:rFonts w:ascii="Arial" w:hAnsi="Arial" w:cs="Arial"/>
        </w:rPr>
        <w:t>,</w:t>
      </w:r>
      <w:r w:rsidR="00323175">
        <w:rPr>
          <w:rFonts w:ascii="Arial" w:hAnsi="Arial" w:cs="Arial"/>
        </w:rPr>
        <w:t>195</w:t>
      </w:r>
      <w:r w:rsidR="005B05B5">
        <w:rPr>
          <w:rFonts w:ascii="Arial" w:hAnsi="Arial" w:cs="Arial"/>
        </w:rPr>
        <w:t>.00</w:t>
      </w:r>
      <w:proofErr w:type="gramEnd"/>
    </w:p>
    <w:p w:rsidR="00E052BA" w:rsidRPr="007F0563" w:rsidRDefault="003128AE" w:rsidP="00F92A89">
      <w:pPr>
        <w:jc w:val="both"/>
        <w:rPr>
          <w:rFonts w:ascii="Arial" w:hAnsi="Arial" w:cs="Arial"/>
        </w:rPr>
      </w:pPr>
      <w:r w:rsidRPr="007F0563">
        <w:rPr>
          <w:rFonts w:ascii="Arial" w:hAnsi="Arial" w:cs="Arial"/>
        </w:rPr>
        <w:t>Capítulo</w:t>
      </w:r>
      <w:r w:rsidR="00E052BA" w:rsidRPr="007F0563">
        <w:rPr>
          <w:rFonts w:ascii="Arial" w:hAnsi="Arial" w:cs="Arial"/>
        </w:rPr>
        <w:t xml:space="preserve"> 3000 Servicios Generales</w:t>
      </w:r>
      <w:r w:rsidR="00E052BA" w:rsidRPr="007F0563">
        <w:rPr>
          <w:rFonts w:ascii="Arial" w:hAnsi="Arial" w:cs="Arial"/>
        </w:rPr>
        <w:tab/>
      </w:r>
      <w:r w:rsidR="00E052BA" w:rsidRPr="007F0563">
        <w:rPr>
          <w:rFonts w:ascii="Arial" w:hAnsi="Arial" w:cs="Arial"/>
        </w:rPr>
        <w:tab/>
      </w:r>
      <w:r w:rsidR="00E052BA" w:rsidRPr="007F0563">
        <w:rPr>
          <w:rFonts w:ascii="Arial" w:hAnsi="Arial" w:cs="Arial"/>
        </w:rPr>
        <w:tab/>
      </w:r>
      <w:r w:rsidR="00E052BA" w:rsidRPr="007F0563">
        <w:rPr>
          <w:rFonts w:ascii="Arial" w:hAnsi="Arial" w:cs="Arial"/>
        </w:rPr>
        <w:tab/>
        <w:t>$1</w:t>
      </w:r>
      <w:r w:rsidR="00323175">
        <w:rPr>
          <w:rFonts w:ascii="Arial" w:hAnsi="Arial" w:cs="Arial"/>
        </w:rPr>
        <w:t>4</w:t>
      </w:r>
      <w:proofErr w:type="gramStart"/>
      <w:r w:rsidRPr="007F0563">
        <w:rPr>
          <w:rFonts w:ascii="Arial" w:hAnsi="Arial" w:cs="Arial"/>
        </w:rPr>
        <w:t>,</w:t>
      </w:r>
      <w:r w:rsidR="00323175">
        <w:rPr>
          <w:rFonts w:ascii="Arial" w:hAnsi="Arial" w:cs="Arial"/>
        </w:rPr>
        <w:t>537</w:t>
      </w:r>
      <w:r w:rsidRPr="007F0563">
        <w:rPr>
          <w:rFonts w:ascii="Arial" w:hAnsi="Arial" w:cs="Arial"/>
        </w:rPr>
        <w:t>,</w:t>
      </w:r>
      <w:r w:rsidR="00323175">
        <w:rPr>
          <w:rFonts w:ascii="Arial" w:hAnsi="Arial" w:cs="Arial"/>
        </w:rPr>
        <w:t>765</w:t>
      </w:r>
      <w:r w:rsidR="005B05B5">
        <w:rPr>
          <w:rFonts w:ascii="Arial" w:hAnsi="Arial" w:cs="Arial"/>
        </w:rPr>
        <w:t>.00</w:t>
      </w:r>
      <w:proofErr w:type="gramEnd"/>
    </w:p>
    <w:p w:rsidR="00E052BA" w:rsidRPr="007F0563" w:rsidRDefault="003128AE" w:rsidP="00F92A89">
      <w:pPr>
        <w:jc w:val="both"/>
        <w:rPr>
          <w:rFonts w:ascii="Arial" w:hAnsi="Arial" w:cs="Arial"/>
        </w:rPr>
      </w:pPr>
      <w:r w:rsidRPr="007F0563">
        <w:rPr>
          <w:rFonts w:ascii="Arial" w:hAnsi="Arial" w:cs="Arial"/>
        </w:rPr>
        <w:t>Capítulo</w:t>
      </w:r>
      <w:r w:rsidR="00E052BA" w:rsidRPr="007F0563">
        <w:rPr>
          <w:rFonts w:ascii="Arial" w:hAnsi="Arial" w:cs="Arial"/>
        </w:rPr>
        <w:t xml:space="preserve"> 5000 Bienes Muebles, Inmuebles e Intangibles</w:t>
      </w:r>
      <w:r w:rsidR="00E052BA" w:rsidRPr="007F0563">
        <w:rPr>
          <w:rFonts w:ascii="Arial" w:hAnsi="Arial" w:cs="Arial"/>
        </w:rPr>
        <w:tab/>
      </w:r>
      <w:r w:rsidR="00E95DDD" w:rsidRPr="007F0563">
        <w:rPr>
          <w:rFonts w:ascii="Arial" w:hAnsi="Arial" w:cs="Arial"/>
        </w:rPr>
        <w:tab/>
      </w:r>
      <w:r w:rsidR="00E052BA" w:rsidRPr="007F0563">
        <w:rPr>
          <w:rFonts w:ascii="Arial" w:hAnsi="Arial" w:cs="Arial"/>
        </w:rPr>
        <w:t>$  3</w:t>
      </w:r>
      <w:proofErr w:type="gramStart"/>
      <w:r w:rsidRPr="007F0563">
        <w:rPr>
          <w:rFonts w:ascii="Arial" w:hAnsi="Arial" w:cs="Arial"/>
        </w:rPr>
        <w:t>,</w:t>
      </w:r>
      <w:r w:rsidR="00323175">
        <w:rPr>
          <w:rFonts w:ascii="Arial" w:hAnsi="Arial" w:cs="Arial"/>
        </w:rPr>
        <w:t>910</w:t>
      </w:r>
      <w:r w:rsidRPr="007F0563">
        <w:rPr>
          <w:rFonts w:ascii="Arial" w:hAnsi="Arial" w:cs="Arial"/>
        </w:rPr>
        <w:t>,</w:t>
      </w:r>
      <w:r w:rsidR="00323175">
        <w:rPr>
          <w:rFonts w:ascii="Arial" w:hAnsi="Arial" w:cs="Arial"/>
        </w:rPr>
        <w:t>040</w:t>
      </w:r>
      <w:r w:rsidR="005B05B5">
        <w:rPr>
          <w:rFonts w:ascii="Arial" w:hAnsi="Arial" w:cs="Arial"/>
        </w:rPr>
        <w:t>.00</w:t>
      </w:r>
      <w:proofErr w:type="gramEnd"/>
    </w:p>
    <w:p w:rsidR="00E052BA" w:rsidRDefault="00E052BA" w:rsidP="00F92A89">
      <w:pPr>
        <w:jc w:val="both"/>
        <w:rPr>
          <w:rFonts w:ascii="Arial" w:hAnsi="Arial" w:cs="Arial"/>
        </w:rPr>
      </w:pPr>
      <w:r w:rsidRPr="007F0563">
        <w:rPr>
          <w:rFonts w:ascii="Arial" w:hAnsi="Arial" w:cs="Arial"/>
        </w:rPr>
        <w:t>Total Presupuesto a Ejercer</w:t>
      </w: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r w:rsidR="00E95DDD" w:rsidRPr="007F0563">
        <w:rPr>
          <w:rFonts w:ascii="Arial" w:hAnsi="Arial" w:cs="Arial"/>
        </w:rPr>
        <w:tab/>
      </w:r>
      <w:r w:rsidRPr="007F0563">
        <w:rPr>
          <w:rFonts w:ascii="Arial" w:hAnsi="Arial" w:cs="Arial"/>
        </w:rPr>
        <w:t>$4</w:t>
      </w:r>
      <w:r w:rsidR="00323175">
        <w:rPr>
          <w:rFonts w:ascii="Arial" w:hAnsi="Arial" w:cs="Arial"/>
        </w:rPr>
        <w:t>6</w:t>
      </w:r>
      <w:proofErr w:type="gramStart"/>
      <w:r w:rsidR="003128AE" w:rsidRPr="007F0563">
        <w:rPr>
          <w:rFonts w:ascii="Arial" w:hAnsi="Arial" w:cs="Arial"/>
        </w:rPr>
        <w:t>,</w:t>
      </w:r>
      <w:r w:rsidR="00323175">
        <w:rPr>
          <w:rFonts w:ascii="Arial" w:hAnsi="Arial" w:cs="Arial"/>
        </w:rPr>
        <w:t>495</w:t>
      </w:r>
      <w:r w:rsidR="003128AE" w:rsidRPr="007F0563">
        <w:rPr>
          <w:rFonts w:ascii="Arial" w:hAnsi="Arial" w:cs="Arial"/>
        </w:rPr>
        <w:t>,</w:t>
      </w:r>
      <w:r w:rsidR="002A77F4">
        <w:rPr>
          <w:rFonts w:ascii="Arial" w:hAnsi="Arial" w:cs="Arial"/>
        </w:rPr>
        <w:t>565</w:t>
      </w:r>
      <w:r w:rsidR="005B05B5">
        <w:rPr>
          <w:rFonts w:ascii="Arial" w:hAnsi="Arial" w:cs="Arial"/>
        </w:rPr>
        <w:t>.00</w:t>
      </w:r>
      <w:proofErr w:type="gramEnd"/>
    </w:p>
    <w:p w:rsidR="00442DC1" w:rsidRDefault="00442DC1" w:rsidP="00F92A89">
      <w:pPr>
        <w:jc w:val="both"/>
        <w:rPr>
          <w:rFonts w:ascii="Arial" w:hAnsi="Arial" w:cs="Arial"/>
        </w:rPr>
      </w:pPr>
    </w:p>
    <w:p w:rsidR="00165EBF" w:rsidRDefault="00165EBF" w:rsidP="00F92A89">
      <w:pPr>
        <w:jc w:val="both"/>
        <w:rPr>
          <w:rFonts w:ascii="Arial" w:hAnsi="Arial" w:cs="Arial"/>
        </w:rPr>
      </w:pPr>
      <w:r>
        <w:rPr>
          <w:rFonts w:ascii="Arial" w:hAnsi="Arial" w:cs="Arial"/>
        </w:rPr>
        <w:t xml:space="preserve">El </w:t>
      </w:r>
      <w:r w:rsidR="00442DC1">
        <w:rPr>
          <w:rFonts w:ascii="Arial" w:hAnsi="Arial" w:cs="Arial"/>
        </w:rPr>
        <w:t>costo total d</w:t>
      </w:r>
      <w:r>
        <w:rPr>
          <w:rFonts w:ascii="Arial" w:hAnsi="Arial" w:cs="Arial"/>
        </w:rPr>
        <w:t xml:space="preserve">el </w:t>
      </w:r>
      <w:r w:rsidR="009A2588">
        <w:rPr>
          <w:rFonts w:ascii="Arial" w:hAnsi="Arial" w:cs="Arial"/>
        </w:rPr>
        <w:t>Capítulo</w:t>
      </w:r>
      <w:r>
        <w:rPr>
          <w:rFonts w:ascii="Arial" w:hAnsi="Arial" w:cs="Arial"/>
        </w:rPr>
        <w:t xml:space="preserve"> 1000 es cubierto en su totalidad por la Secretaria de Hacienda Estatal.</w:t>
      </w:r>
    </w:p>
    <w:p w:rsidR="00165EBF" w:rsidRPr="007F0563" w:rsidRDefault="00165EBF" w:rsidP="00F92A89">
      <w:pPr>
        <w:jc w:val="both"/>
        <w:rPr>
          <w:rFonts w:ascii="Arial" w:hAnsi="Arial" w:cs="Arial"/>
        </w:rPr>
      </w:pPr>
      <w:r>
        <w:rPr>
          <w:rFonts w:ascii="Arial" w:hAnsi="Arial" w:cs="Arial"/>
        </w:rPr>
        <w:t xml:space="preserve">Los gastos erogados en los </w:t>
      </w:r>
      <w:r w:rsidR="009A2588">
        <w:rPr>
          <w:rFonts w:ascii="Arial" w:hAnsi="Arial" w:cs="Arial"/>
        </w:rPr>
        <w:t>Capítulos</w:t>
      </w:r>
      <w:r>
        <w:rPr>
          <w:rFonts w:ascii="Arial" w:hAnsi="Arial" w:cs="Arial"/>
        </w:rPr>
        <w:t xml:space="preserve"> 2000, 3000, y 5000 para la  operación del Centro se cubren con los ingre</w:t>
      </w:r>
      <w:r w:rsidR="00442DC1">
        <w:rPr>
          <w:rFonts w:ascii="Arial" w:hAnsi="Arial" w:cs="Arial"/>
        </w:rPr>
        <w:t xml:space="preserve">sos propios generados por concepto de </w:t>
      </w:r>
      <w:r>
        <w:rPr>
          <w:rFonts w:ascii="Arial" w:hAnsi="Arial" w:cs="Arial"/>
        </w:rPr>
        <w:t xml:space="preserve"> Evaluacion</w:t>
      </w:r>
      <w:r w:rsidR="00442DC1">
        <w:rPr>
          <w:rFonts w:ascii="Arial" w:hAnsi="Arial" w:cs="Arial"/>
        </w:rPr>
        <w:t xml:space="preserve">es a personal de la fuerza </w:t>
      </w:r>
      <w:r w:rsidR="00F61205">
        <w:rPr>
          <w:rFonts w:ascii="Arial" w:hAnsi="Arial" w:cs="Arial"/>
        </w:rPr>
        <w:t xml:space="preserve">de </w:t>
      </w:r>
      <w:r w:rsidR="00442DC1">
        <w:rPr>
          <w:rFonts w:ascii="Arial" w:hAnsi="Arial" w:cs="Arial"/>
        </w:rPr>
        <w:t xml:space="preserve">seguridad </w:t>
      </w:r>
      <w:r w:rsidR="009A2588">
        <w:rPr>
          <w:rFonts w:ascii="Arial" w:hAnsi="Arial" w:cs="Arial"/>
        </w:rPr>
        <w:t>pública</w:t>
      </w:r>
      <w:r w:rsidR="00442DC1">
        <w:rPr>
          <w:rFonts w:ascii="Arial" w:hAnsi="Arial" w:cs="Arial"/>
        </w:rPr>
        <w:t xml:space="preserve"> de los Municipios y dependencias Estatales</w:t>
      </w:r>
    </w:p>
    <w:p w:rsidR="00E052BA" w:rsidRPr="007F0563" w:rsidRDefault="00E052BA" w:rsidP="00F92A89">
      <w:pPr>
        <w:jc w:val="both"/>
        <w:rPr>
          <w:rFonts w:ascii="Arial" w:hAnsi="Arial" w:cs="Arial"/>
        </w:rPr>
      </w:pPr>
    </w:p>
    <w:p w:rsidR="00E32194" w:rsidRPr="007F0563" w:rsidRDefault="00F76245" w:rsidP="00F92A89">
      <w:pPr>
        <w:jc w:val="both"/>
        <w:rPr>
          <w:rFonts w:ascii="Arial" w:hAnsi="Arial" w:cs="Arial"/>
        </w:rPr>
      </w:pP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r w:rsidRPr="007F0563">
        <w:rPr>
          <w:rFonts w:ascii="Arial" w:hAnsi="Arial" w:cs="Arial"/>
        </w:rPr>
        <w:tab/>
      </w:r>
    </w:p>
    <w:p w:rsidR="00E32194" w:rsidRPr="0084135B" w:rsidRDefault="00E32194" w:rsidP="00F92A89">
      <w:pPr>
        <w:jc w:val="both"/>
        <w:rPr>
          <w:rFonts w:ascii="Arial" w:hAnsi="Arial" w:cs="Arial"/>
        </w:rPr>
      </w:pPr>
      <w:r w:rsidRPr="0084135B">
        <w:rPr>
          <w:rFonts w:ascii="Arial" w:hAnsi="Arial" w:cs="Arial"/>
        </w:rPr>
        <w:t>Operación del Centro.</w:t>
      </w:r>
    </w:p>
    <w:p w:rsidR="00E61B5A" w:rsidRDefault="00C1243D" w:rsidP="00F92A89">
      <w:pPr>
        <w:jc w:val="both"/>
        <w:rPr>
          <w:rFonts w:ascii="Arial" w:hAnsi="Arial" w:cs="Arial"/>
        </w:rPr>
      </w:pPr>
      <w:r w:rsidRPr="0084135B">
        <w:rPr>
          <w:rFonts w:ascii="Arial" w:hAnsi="Arial" w:cs="Arial"/>
        </w:rPr>
        <w:t xml:space="preserve">La meta </w:t>
      </w:r>
      <w:r w:rsidR="00E32194" w:rsidRPr="0084135B">
        <w:rPr>
          <w:rFonts w:ascii="Arial" w:hAnsi="Arial" w:cs="Arial"/>
        </w:rPr>
        <w:t xml:space="preserve"> del </w:t>
      </w:r>
      <w:r w:rsidR="00F61205" w:rsidRPr="0084135B">
        <w:rPr>
          <w:rFonts w:ascii="Arial" w:hAnsi="Arial" w:cs="Arial"/>
        </w:rPr>
        <w:t>tercer</w:t>
      </w:r>
      <w:r w:rsidR="00E32194" w:rsidRPr="0084135B">
        <w:rPr>
          <w:rFonts w:ascii="Arial" w:hAnsi="Arial" w:cs="Arial"/>
        </w:rPr>
        <w:t xml:space="preserve"> trimestre </w:t>
      </w:r>
      <w:r w:rsidRPr="0084135B">
        <w:rPr>
          <w:rFonts w:ascii="Arial" w:hAnsi="Arial" w:cs="Arial"/>
        </w:rPr>
        <w:t xml:space="preserve">de </w:t>
      </w:r>
      <w:r w:rsidR="00EE008A">
        <w:rPr>
          <w:rFonts w:ascii="Arial" w:hAnsi="Arial" w:cs="Arial"/>
        </w:rPr>
        <w:t>936</w:t>
      </w:r>
      <w:r w:rsidRPr="0084135B">
        <w:rPr>
          <w:rFonts w:ascii="Arial" w:hAnsi="Arial" w:cs="Arial"/>
        </w:rPr>
        <w:t xml:space="preserve"> evaluaciones se </w:t>
      </w:r>
      <w:proofErr w:type="spellStart"/>
      <w:r w:rsidRPr="0084135B">
        <w:rPr>
          <w:rFonts w:ascii="Arial" w:hAnsi="Arial" w:cs="Arial"/>
        </w:rPr>
        <w:t>cumpli</w:t>
      </w:r>
      <w:r w:rsidR="00EE008A">
        <w:rPr>
          <w:rFonts w:ascii="Arial" w:hAnsi="Arial" w:cs="Arial"/>
        </w:rPr>
        <w:t>o</w:t>
      </w:r>
      <w:proofErr w:type="spellEnd"/>
      <w:r w:rsidRPr="0084135B">
        <w:rPr>
          <w:rFonts w:ascii="Arial" w:hAnsi="Arial" w:cs="Arial"/>
        </w:rPr>
        <w:t xml:space="preserve"> en un </w:t>
      </w:r>
      <w:r w:rsidR="00EE008A">
        <w:rPr>
          <w:rFonts w:ascii="Arial" w:hAnsi="Arial" w:cs="Arial"/>
        </w:rPr>
        <w:t>40</w:t>
      </w:r>
      <w:r w:rsidRPr="0084135B">
        <w:rPr>
          <w:rFonts w:ascii="Arial" w:hAnsi="Arial" w:cs="Arial"/>
        </w:rPr>
        <w:t>.</w:t>
      </w:r>
      <w:r w:rsidR="00EE008A">
        <w:rPr>
          <w:rFonts w:ascii="Arial" w:hAnsi="Arial" w:cs="Arial"/>
        </w:rPr>
        <w:t>9</w:t>
      </w:r>
      <w:r w:rsidR="002A77F4" w:rsidRPr="0084135B">
        <w:rPr>
          <w:rFonts w:ascii="Arial" w:hAnsi="Arial" w:cs="Arial"/>
        </w:rPr>
        <w:t>%</w:t>
      </w:r>
      <w:r w:rsidRPr="0084135B">
        <w:rPr>
          <w:rFonts w:ascii="Arial" w:hAnsi="Arial" w:cs="Arial"/>
        </w:rPr>
        <w:t>.</w:t>
      </w:r>
      <w:r w:rsidR="002A77F4" w:rsidRPr="0084135B">
        <w:rPr>
          <w:rFonts w:ascii="Arial" w:hAnsi="Arial" w:cs="Arial"/>
        </w:rPr>
        <w:t xml:space="preserve"> </w:t>
      </w:r>
      <w:r w:rsidRPr="0084135B">
        <w:rPr>
          <w:rFonts w:ascii="Arial" w:hAnsi="Arial" w:cs="Arial"/>
        </w:rPr>
        <w:t>D</w:t>
      </w:r>
      <w:r w:rsidR="002A77F4" w:rsidRPr="0084135B">
        <w:rPr>
          <w:rFonts w:ascii="Arial" w:hAnsi="Arial" w:cs="Arial"/>
        </w:rPr>
        <w:t>e la</w:t>
      </w:r>
      <w:r w:rsidR="009A459E" w:rsidRPr="0084135B">
        <w:rPr>
          <w:rFonts w:ascii="Arial" w:hAnsi="Arial" w:cs="Arial"/>
        </w:rPr>
        <w:t>s</w:t>
      </w:r>
      <w:r w:rsidR="002A77F4" w:rsidRPr="0084135B">
        <w:rPr>
          <w:rFonts w:ascii="Arial" w:hAnsi="Arial" w:cs="Arial"/>
        </w:rPr>
        <w:t xml:space="preserve">  </w:t>
      </w:r>
      <w:r w:rsidRPr="0084135B">
        <w:rPr>
          <w:rFonts w:ascii="Arial" w:hAnsi="Arial" w:cs="Arial"/>
        </w:rPr>
        <w:t>4</w:t>
      </w:r>
      <w:r w:rsidR="00DB4CD9" w:rsidRPr="0084135B">
        <w:rPr>
          <w:rFonts w:ascii="Arial" w:hAnsi="Arial" w:cs="Arial"/>
        </w:rPr>
        <w:t>,1</w:t>
      </w:r>
      <w:r w:rsidRPr="0084135B">
        <w:rPr>
          <w:rFonts w:ascii="Arial" w:hAnsi="Arial" w:cs="Arial"/>
        </w:rPr>
        <w:t>04</w:t>
      </w:r>
      <w:r w:rsidR="001718E9" w:rsidRPr="0084135B">
        <w:rPr>
          <w:rFonts w:ascii="Arial" w:hAnsi="Arial" w:cs="Arial"/>
        </w:rPr>
        <w:t xml:space="preserve"> evaluaciones</w:t>
      </w:r>
      <w:r w:rsidR="009A459E" w:rsidRPr="0084135B">
        <w:rPr>
          <w:rFonts w:ascii="Arial" w:hAnsi="Arial" w:cs="Arial"/>
        </w:rPr>
        <w:t xml:space="preserve"> programadas</w:t>
      </w:r>
      <w:r w:rsidRPr="0084135B">
        <w:rPr>
          <w:rFonts w:ascii="Arial" w:hAnsi="Arial" w:cs="Arial"/>
        </w:rPr>
        <w:t xml:space="preserve"> se realiza</w:t>
      </w:r>
      <w:r w:rsidR="00EE008A">
        <w:rPr>
          <w:rFonts w:ascii="Arial" w:hAnsi="Arial" w:cs="Arial"/>
        </w:rPr>
        <w:t>ron</w:t>
      </w:r>
      <w:r w:rsidRPr="0084135B">
        <w:rPr>
          <w:rFonts w:ascii="Arial" w:hAnsi="Arial" w:cs="Arial"/>
        </w:rPr>
        <w:t xml:space="preserve"> </w:t>
      </w:r>
      <w:r w:rsidR="001718E9" w:rsidRPr="0084135B">
        <w:rPr>
          <w:rFonts w:ascii="Arial" w:hAnsi="Arial" w:cs="Arial"/>
        </w:rPr>
        <w:t xml:space="preserve"> </w:t>
      </w:r>
      <w:r w:rsidR="00E61B5A" w:rsidRPr="0084135B">
        <w:rPr>
          <w:rFonts w:ascii="Arial" w:hAnsi="Arial" w:cs="Arial"/>
        </w:rPr>
        <w:t xml:space="preserve"> </w:t>
      </w:r>
      <w:r w:rsidR="00502A32">
        <w:rPr>
          <w:rFonts w:ascii="Arial" w:hAnsi="Arial" w:cs="Arial"/>
        </w:rPr>
        <w:t>2348</w:t>
      </w:r>
      <w:r w:rsidRPr="0084135B">
        <w:rPr>
          <w:rFonts w:ascii="Arial" w:hAnsi="Arial" w:cs="Arial"/>
        </w:rPr>
        <w:t xml:space="preserve"> que representan</w:t>
      </w:r>
      <w:r w:rsidR="00DB4CD9" w:rsidRPr="0084135B">
        <w:rPr>
          <w:rFonts w:ascii="Arial" w:hAnsi="Arial" w:cs="Arial"/>
        </w:rPr>
        <w:t xml:space="preserve"> </w:t>
      </w:r>
      <w:r w:rsidRPr="0084135B">
        <w:rPr>
          <w:rFonts w:ascii="Arial" w:hAnsi="Arial" w:cs="Arial"/>
        </w:rPr>
        <w:t xml:space="preserve">el </w:t>
      </w:r>
      <w:r w:rsidR="00DB4CD9" w:rsidRPr="0084135B">
        <w:rPr>
          <w:rFonts w:ascii="Arial" w:hAnsi="Arial" w:cs="Arial"/>
        </w:rPr>
        <w:t xml:space="preserve"> </w:t>
      </w:r>
      <w:r w:rsidR="00502A32">
        <w:rPr>
          <w:rFonts w:ascii="Arial" w:hAnsi="Arial" w:cs="Arial"/>
        </w:rPr>
        <w:t>57.2</w:t>
      </w:r>
      <w:r w:rsidR="002A77F4" w:rsidRPr="0084135B">
        <w:rPr>
          <w:rFonts w:ascii="Arial" w:hAnsi="Arial" w:cs="Arial"/>
        </w:rPr>
        <w:t xml:space="preserve">% de la meta anual. </w:t>
      </w:r>
      <w:r w:rsidR="00DB4CD9" w:rsidRPr="0084135B">
        <w:rPr>
          <w:rFonts w:ascii="Arial" w:hAnsi="Arial" w:cs="Arial"/>
        </w:rPr>
        <w:t xml:space="preserve">La poca </w:t>
      </w:r>
      <w:r w:rsidR="009A2588" w:rsidRPr="0084135B">
        <w:rPr>
          <w:rFonts w:ascii="Arial" w:hAnsi="Arial" w:cs="Arial"/>
        </w:rPr>
        <w:t>participación</w:t>
      </w:r>
      <w:r w:rsidR="00DB4CD9" w:rsidRPr="0084135B">
        <w:rPr>
          <w:rFonts w:ascii="Arial" w:hAnsi="Arial" w:cs="Arial"/>
        </w:rPr>
        <w:t xml:space="preserve"> de las dependencias </w:t>
      </w:r>
      <w:r w:rsidR="00502A32">
        <w:rPr>
          <w:rFonts w:ascii="Arial" w:hAnsi="Arial" w:cs="Arial"/>
        </w:rPr>
        <w:t xml:space="preserve">estatales y municipales </w:t>
      </w:r>
      <w:r w:rsidR="00502A32" w:rsidRPr="0084135B">
        <w:rPr>
          <w:rFonts w:ascii="Arial" w:hAnsi="Arial" w:cs="Arial"/>
        </w:rPr>
        <w:t xml:space="preserve">de Seguridad </w:t>
      </w:r>
      <w:r w:rsidR="00502A32">
        <w:rPr>
          <w:rFonts w:ascii="Arial" w:hAnsi="Arial" w:cs="Arial"/>
        </w:rPr>
        <w:t>P</w:t>
      </w:r>
      <w:r w:rsidR="00502A32" w:rsidRPr="0084135B">
        <w:rPr>
          <w:rFonts w:ascii="Arial" w:hAnsi="Arial" w:cs="Arial"/>
        </w:rPr>
        <w:t xml:space="preserve">ública </w:t>
      </w:r>
      <w:r w:rsidR="00DB4CD9" w:rsidRPr="0084135B">
        <w:rPr>
          <w:rFonts w:ascii="Arial" w:hAnsi="Arial" w:cs="Arial"/>
        </w:rPr>
        <w:t xml:space="preserve">obligadas a evaluar a su </w:t>
      </w:r>
      <w:r w:rsidR="00502A32">
        <w:rPr>
          <w:rFonts w:ascii="Arial" w:hAnsi="Arial" w:cs="Arial"/>
        </w:rPr>
        <w:t xml:space="preserve">fuerza </w:t>
      </w:r>
      <w:r w:rsidR="00DB4CD9" w:rsidRPr="0084135B">
        <w:rPr>
          <w:rFonts w:ascii="Arial" w:hAnsi="Arial" w:cs="Arial"/>
        </w:rPr>
        <w:t xml:space="preserve"> </w:t>
      </w:r>
      <w:r w:rsidR="009A2588" w:rsidRPr="0084135B">
        <w:rPr>
          <w:rFonts w:ascii="Arial" w:hAnsi="Arial" w:cs="Arial"/>
        </w:rPr>
        <w:t>pública</w:t>
      </w:r>
      <w:r w:rsidR="00502A32">
        <w:rPr>
          <w:rFonts w:ascii="Arial" w:hAnsi="Arial" w:cs="Arial"/>
        </w:rPr>
        <w:t>,</w:t>
      </w:r>
      <w:r w:rsidR="009A2588" w:rsidRPr="0084135B">
        <w:rPr>
          <w:rFonts w:ascii="Arial" w:hAnsi="Arial" w:cs="Arial"/>
        </w:rPr>
        <w:t xml:space="preserve"> las</w:t>
      </w:r>
      <w:r w:rsidR="002A77F4" w:rsidRPr="0084135B">
        <w:rPr>
          <w:rFonts w:ascii="Arial" w:hAnsi="Arial" w:cs="Arial"/>
        </w:rPr>
        <w:t xml:space="preserve"> insistencias del personal programado a evaluación </w:t>
      </w:r>
      <w:r w:rsidR="00502A32">
        <w:rPr>
          <w:rFonts w:ascii="Arial" w:hAnsi="Arial" w:cs="Arial"/>
        </w:rPr>
        <w:t xml:space="preserve">y el argumento de la falta de presupuesto, </w:t>
      </w:r>
      <w:r w:rsidR="00056EF0" w:rsidRPr="0084135B">
        <w:rPr>
          <w:rFonts w:ascii="Arial" w:hAnsi="Arial" w:cs="Arial"/>
        </w:rPr>
        <w:t xml:space="preserve">motivo </w:t>
      </w:r>
      <w:r w:rsidR="002A77F4" w:rsidRPr="0084135B">
        <w:rPr>
          <w:rFonts w:ascii="Arial" w:hAnsi="Arial" w:cs="Arial"/>
        </w:rPr>
        <w:t xml:space="preserve"> este bajo porcentaje </w:t>
      </w:r>
      <w:r w:rsidR="00502A32">
        <w:rPr>
          <w:rFonts w:ascii="Arial" w:hAnsi="Arial" w:cs="Arial"/>
        </w:rPr>
        <w:t>en el cumplimiento de la meta</w:t>
      </w:r>
      <w:r w:rsidR="002A77F4" w:rsidRPr="0084135B">
        <w:rPr>
          <w:rFonts w:ascii="Arial" w:hAnsi="Arial" w:cs="Arial"/>
        </w:rPr>
        <w:t>.</w:t>
      </w:r>
      <w:r w:rsidR="002A77F4">
        <w:rPr>
          <w:rFonts w:ascii="Arial" w:hAnsi="Arial" w:cs="Arial"/>
        </w:rPr>
        <w:t xml:space="preserve"> </w:t>
      </w:r>
    </w:p>
    <w:p w:rsidR="00442DC1" w:rsidRPr="007F0563" w:rsidRDefault="00442DC1" w:rsidP="00F92A89">
      <w:pPr>
        <w:jc w:val="both"/>
        <w:rPr>
          <w:rFonts w:ascii="Arial" w:hAnsi="Arial" w:cs="Arial"/>
        </w:rPr>
      </w:pPr>
    </w:p>
    <w:p w:rsidR="00E61B5A" w:rsidRPr="007F0563" w:rsidRDefault="00E61B5A" w:rsidP="00F92A89">
      <w:pPr>
        <w:jc w:val="both"/>
        <w:rPr>
          <w:rFonts w:ascii="Arial" w:hAnsi="Arial" w:cs="Arial"/>
        </w:rPr>
      </w:pPr>
    </w:p>
    <w:p w:rsidR="00E61B5A" w:rsidRPr="007F0563" w:rsidRDefault="00E61B5A" w:rsidP="00F92A89">
      <w:pPr>
        <w:jc w:val="both"/>
        <w:rPr>
          <w:rFonts w:ascii="Arial" w:hAnsi="Arial" w:cs="Arial"/>
        </w:rPr>
      </w:pPr>
      <w:r w:rsidRPr="007F0563">
        <w:rPr>
          <w:rFonts w:ascii="Arial" w:hAnsi="Arial" w:cs="Arial"/>
        </w:rPr>
        <w:t>INGRESOS.</w:t>
      </w:r>
    </w:p>
    <w:p w:rsidR="00E61B5A" w:rsidRPr="007F0563" w:rsidRDefault="00E61B5A" w:rsidP="00F92A89">
      <w:pPr>
        <w:jc w:val="both"/>
        <w:rPr>
          <w:rFonts w:ascii="Arial" w:hAnsi="Arial" w:cs="Arial"/>
        </w:rPr>
      </w:pPr>
    </w:p>
    <w:p w:rsidR="00E61B5A" w:rsidRPr="008345A1" w:rsidRDefault="00E61B5A" w:rsidP="00F92A89">
      <w:pPr>
        <w:jc w:val="both"/>
        <w:rPr>
          <w:rFonts w:ascii="Arial" w:hAnsi="Arial" w:cs="Arial"/>
        </w:rPr>
      </w:pPr>
      <w:r w:rsidRPr="008345A1">
        <w:rPr>
          <w:rFonts w:ascii="Arial" w:hAnsi="Arial" w:cs="Arial"/>
        </w:rPr>
        <w:t xml:space="preserve">Se tienen </w:t>
      </w:r>
      <w:r w:rsidR="006B6248" w:rsidRPr="008345A1">
        <w:rPr>
          <w:rFonts w:ascii="Arial" w:hAnsi="Arial" w:cs="Arial"/>
        </w:rPr>
        <w:t xml:space="preserve">Ingresos presupuestales </w:t>
      </w:r>
      <w:r w:rsidR="00B84507" w:rsidRPr="008345A1">
        <w:rPr>
          <w:rFonts w:ascii="Arial" w:hAnsi="Arial" w:cs="Arial"/>
        </w:rPr>
        <w:t>devengados</w:t>
      </w:r>
      <w:r w:rsidR="006B6248" w:rsidRPr="008345A1">
        <w:rPr>
          <w:rFonts w:ascii="Arial" w:hAnsi="Arial" w:cs="Arial"/>
        </w:rPr>
        <w:t xml:space="preserve"> por la cantidad de </w:t>
      </w:r>
      <w:r w:rsidR="00B84507" w:rsidRPr="008345A1">
        <w:rPr>
          <w:rFonts w:ascii="Arial" w:hAnsi="Arial" w:cs="Arial"/>
        </w:rPr>
        <w:t xml:space="preserve"> $</w:t>
      </w:r>
      <w:r w:rsidR="006B6248" w:rsidRPr="008345A1">
        <w:rPr>
          <w:rFonts w:ascii="Arial" w:hAnsi="Arial" w:cs="Arial"/>
        </w:rPr>
        <w:t xml:space="preserve"> </w:t>
      </w:r>
      <w:r w:rsidR="00C75A57">
        <w:rPr>
          <w:rFonts w:ascii="Arial" w:hAnsi="Arial" w:cs="Arial"/>
        </w:rPr>
        <w:t>64</w:t>
      </w:r>
      <w:proofErr w:type="gramStart"/>
      <w:r w:rsidR="009A2588" w:rsidRPr="008345A1">
        <w:rPr>
          <w:rFonts w:ascii="Arial" w:hAnsi="Arial" w:cs="Arial"/>
        </w:rPr>
        <w:t>,</w:t>
      </w:r>
      <w:r w:rsidR="00C75A57">
        <w:rPr>
          <w:rFonts w:ascii="Arial" w:hAnsi="Arial" w:cs="Arial"/>
        </w:rPr>
        <w:t>141,413</w:t>
      </w:r>
      <w:r w:rsidR="006B6248" w:rsidRPr="008345A1">
        <w:rPr>
          <w:rFonts w:ascii="Arial" w:hAnsi="Arial" w:cs="Arial"/>
        </w:rPr>
        <w:t>.00</w:t>
      </w:r>
      <w:proofErr w:type="gramEnd"/>
      <w:r w:rsidRPr="008345A1">
        <w:rPr>
          <w:rFonts w:ascii="Arial" w:hAnsi="Arial" w:cs="Arial"/>
        </w:rPr>
        <w:t xml:space="preserve"> al cierre del </w:t>
      </w:r>
      <w:r w:rsidR="00502A32">
        <w:rPr>
          <w:rFonts w:ascii="Arial" w:hAnsi="Arial" w:cs="Arial"/>
        </w:rPr>
        <w:t xml:space="preserve">ejercicio presupuestal 2016  </w:t>
      </w:r>
      <w:r w:rsidR="00C75A57">
        <w:rPr>
          <w:rFonts w:ascii="Arial" w:hAnsi="Arial" w:cs="Arial"/>
        </w:rPr>
        <w:t xml:space="preserve">y </w:t>
      </w:r>
      <w:r w:rsidRPr="008345A1">
        <w:rPr>
          <w:rFonts w:ascii="Arial" w:hAnsi="Arial" w:cs="Arial"/>
        </w:rPr>
        <w:t>proviene</w:t>
      </w:r>
      <w:r w:rsidR="00502A32">
        <w:rPr>
          <w:rFonts w:ascii="Arial" w:hAnsi="Arial" w:cs="Arial"/>
        </w:rPr>
        <w:t>n</w:t>
      </w:r>
      <w:r w:rsidRPr="008345A1">
        <w:rPr>
          <w:rFonts w:ascii="Arial" w:hAnsi="Arial" w:cs="Arial"/>
        </w:rPr>
        <w:t xml:space="preserve"> </w:t>
      </w:r>
      <w:r w:rsidR="00040906" w:rsidRPr="008345A1">
        <w:rPr>
          <w:rFonts w:ascii="Arial" w:hAnsi="Arial" w:cs="Arial"/>
        </w:rPr>
        <w:t>de:</w:t>
      </w:r>
      <w:r w:rsidRPr="008345A1">
        <w:rPr>
          <w:rFonts w:ascii="Arial" w:hAnsi="Arial" w:cs="Arial"/>
        </w:rPr>
        <w:t xml:space="preserve">  </w:t>
      </w:r>
      <w:r w:rsidR="00F76245" w:rsidRPr="008345A1">
        <w:rPr>
          <w:rFonts w:ascii="Arial" w:hAnsi="Arial" w:cs="Arial"/>
        </w:rPr>
        <w:tab/>
      </w:r>
      <w:r w:rsidR="006B6248" w:rsidRPr="008345A1">
        <w:rPr>
          <w:rFonts w:ascii="Arial" w:hAnsi="Arial" w:cs="Arial"/>
        </w:rPr>
        <w:t xml:space="preserve"> </w:t>
      </w:r>
      <w:r w:rsidR="00F76245" w:rsidRPr="008345A1">
        <w:rPr>
          <w:rFonts w:ascii="Arial" w:hAnsi="Arial" w:cs="Arial"/>
        </w:rPr>
        <w:tab/>
      </w:r>
      <w:r w:rsidR="00F76245" w:rsidRPr="008345A1">
        <w:rPr>
          <w:rFonts w:ascii="Arial" w:hAnsi="Arial" w:cs="Arial"/>
        </w:rPr>
        <w:tab/>
      </w:r>
    </w:p>
    <w:p w:rsidR="00C75A57" w:rsidRDefault="00C75A57" w:rsidP="005E1D68">
      <w:pPr>
        <w:ind w:firstLine="708"/>
        <w:jc w:val="both"/>
        <w:rPr>
          <w:rFonts w:ascii="Arial" w:hAnsi="Arial" w:cs="Arial"/>
        </w:rPr>
      </w:pPr>
    </w:p>
    <w:p w:rsidR="005B05B5" w:rsidRPr="008345A1" w:rsidRDefault="00E61B5A" w:rsidP="005E1D68">
      <w:pPr>
        <w:ind w:firstLine="708"/>
        <w:jc w:val="both"/>
        <w:rPr>
          <w:rFonts w:ascii="Arial" w:hAnsi="Arial" w:cs="Arial"/>
        </w:rPr>
      </w:pPr>
      <w:r w:rsidRPr="008345A1">
        <w:rPr>
          <w:rFonts w:ascii="Arial" w:hAnsi="Arial" w:cs="Arial"/>
        </w:rPr>
        <w:t xml:space="preserve">Recurso Estatal (Capitulo 1000)             </w:t>
      </w:r>
      <w:r w:rsidR="00DB4CD9" w:rsidRPr="008345A1">
        <w:rPr>
          <w:rFonts w:ascii="Arial" w:hAnsi="Arial" w:cs="Arial"/>
        </w:rPr>
        <w:t xml:space="preserve"> </w:t>
      </w:r>
      <w:r w:rsidRPr="008345A1">
        <w:rPr>
          <w:rFonts w:ascii="Arial" w:hAnsi="Arial" w:cs="Arial"/>
        </w:rPr>
        <w:t xml:space="preserve"> </w:t>
      </w:r>
      <w:r w:rsidR="005E1D68">
        <w:rPr>
          <w:rFonts w:ascii="Arial" w:hAnsi="Arial" w:cs="Arial"/>
        </w:rPr>
        <w:tab/>
      </w:r>
      <w:r w:rsidR="005E1D68">
        <w:rPr>
          <w:rFonts w:ascii="Arial" w:hAnsi="Arial" w:cs="Arial"/>
        </w:rPr>
        <w:tab/>
      </w:r>
      <w:r w:rsidR="005E1D68">
        <w:rPr>
          <w:rFonts w:ascii="Arial" w:hAnsi="Arial" w:cs="Arial"/>
        </w:rPr>
        <w:tab/>
      </w:r>
      <w:r w:rsidR="005E1D68">
        <w:rPr>
          <w:rFonts w:ascii="Arial" w:hAnsi="Arial" w:cs="Arial"/>
        </w:rPr>
        <w:tab/>
      </w:r>
      <w:r w:rsidR="00FA4359" w:rsidRPr="008345A1">
        <w:rPr>
          <w:rFonts w:ascii="Arial" w:hAnsi="Arial" w:cs="Arial"/>
        </w:rPr>
        <w:t xml:space="preserve"> </w:t>
      </w:r>
      <w:r w:rsidRPr="008345A1">
        <w:rPr>
          <w:rFonts w:ascii="Arial" w:hAnsi="Arial" w:cs="Arial"/>
        </w:rPr>
        <w:t>$</w:t>
      </w:r>
      <w:r w:rsidR="00FA4359" w:rsidRPr="008345A1">
        <w:rPr>
          <w:rFonts w:ascii="Arial" w:hAnsi="Arial" w:cs="Arial"/>
        </w:rPr>
        <w:t xml:space="preserve">  </w:t>
      </w:r>
      <w:r w:rsidR="00502A32">
        <w:rPr>
          <w:rFonts w:ascii="Arial" w:hAnsi="Arial" w:cs="Arial"/>
        </w:rPr>
        <w:t>4</w:t>
      </w:r>
      <w:r w:rsidR="005E1D68">
        <w:rPr>
          <w:rFonts w:ascii="Arial" w:hAnsi="Arial" w:cs="Arial"/>
        </w:rPr>
        <w:t>4</w:t>
      </w:r>
      <w:proofErr w:type="gramStart"/>
      <w:r w:rsidR="005E1D68">
        <w:rPr>
          <w:rFonts w:ascii="Arial" w:hAnsi="Arial" w:cs="Arial"/>
        </w:rPr>
        <w:t>,513</w:t>
      </w:r>
      <w:r w:rsidR="00502A32">
        <w:rPr>
          <w:rFonts w:ascii="Arial" w:hAnsi="Arial" w:cs="Arial"/>
        </w:rPr>
        <w:t>,</w:t>
      </w:r>
      <w:r w:rsidR="005E1D68">
        <w:rPr>
          <w:rFonts w:ascii="Arial" w:hAnsi="Arial" w:cs="Arial"/>
        </w:rPr>
        <w:t>228</w:t>
      </w:r>
      <w:r w:rsidR="00FA4359" w:rsidRPr="008345A1">
        <w:rPr>
          <w:rFonts w:ascii="Arial" w:hAnsi="Arial" w:cs="Arial"/>
        </w:rPr>
        <w:t>.</w:t>
      </w:r>
      <w:r w:rsidR="005B05B5" w:rsidRPr="008345A1">
        <w:rPr>
          <w:rFonts w:ascii="Arial" w:hAnsi="Arial" w:cs="Arial"/>
        </w:rPr>
        <w:t>00</w:t>
      </w:r>
      <w:proofErr w:type="gramEnd"/>
      <w:r w:rsidR="005B05B5" w:rsidRPr="008345A1">
        <w:rPr>
          <w:rFonts w:ascii="Arial" w:hAnsi="Arial" w:cs="Arial"/>
        </w:rPr>
        <w:t xml:space="preserve"> </w:t>
      </w:r>
    </w:p>
    <w:p w:rsidR="005B05B5" w:rsidRPr="008345A1" w:rsidRDefault="005B05B5" w:rsidP="005E1D68">
      <w:pPr>
        <w:ind w:firstLine="708"/>
        <w:jc w:val="both"/>
        <w:rPr>
          <w:rFonts w:ascii="Arial" w:hAnsi="Arial" w:cs="Arial"/>
        </w:rPr>
      </w:pPr>
      <w:r w:rsidRPr="008345A1">
        <w:rPr>
          <w:rFonts w:ascii="Arial" w:hAnsi="Arial" w:cs="Arial"/>
        </w:rPr>
        <w:t xml:space="preserve">Recurso Federal </w:t>
      </w:r>
      <w:r w:rsidR="005E1D68">
        <w:rPr>
          <w:rFonts w:ascii="Arial" w:hAnsi="Arial" w:cs="Arial"/>
        </w:rPr>
        <w:t xml:space="preserve">FASP 2016 </w:t>
      </w:r>
      <w:r w:rsidRPr="008345A1">
        <w:rPr>
          <w:rFonts w:ascii="Arial" w:hAnsi="Arial" w:cs="Arial"/>
        </w:rPr>
        <w:t xml:space="preserve">(Gasto de </w:t>
      </w:r>
      <w:r w:rsidR="009A2588" w:rsidRPr="008345A1">
        <w:rPr>
          <w:rFonts w:ascii="Arial" w:hAnsi="Arial" w:cs="Arial"/>
        </w:rPr>
        <w:t>Inversión</w:t>
      </w:r>
      <w:r w:rsidRPr="008345A1">
        <w:rPr>
          <w:rFonts w:ascii="Arial" w:hAnsi="Arial" w:cs="Arial"/>
        </w:rPr>
        <w:t>)</w:t>
      </w:r>
      <w:r w:rsidRPr="008345A1">
        <w:rPr>
          <w:rFonts w:ascii="Arial" w:hAnsi="Arial" w:cs="Arial"/>
        </w:rPr>
        <w:tab/>
        <w:t xml:space="preserve">   </w:t>
      </w:r>
      <w:r w:rsidR="005E1D68">
        <w:rPr>
          <w:rFonts w:ascii="Arial" w:hAnsi="Arial" w:cs="Arial"/>
        </w:rPr>
        <w:tab/>
      </w:r>
      <w:r w:rsidR="005E1D68">
        <w:rPr>
          <w:rFonts w:ascii="Arial" w:hAnsi="Arial" w:cs="Arial"/>
        </w:rPr>
        <w:tab/>
        <w:t xml:space="preserve"> </w:t>
      </w:r>
      <w:r w:rsidRPr="008345A1">
        <w:rPr>
          <w:rFonts w:ascii="Arial" w:hAnsi="Arial" w:cs="Arial"/>
        </w:rPr>
        <w:t xml:space="preserve">$  </w:t>
      </w:r>
      <w:r w:rsidR="00FA4359" w:rsidRPr="008345A1">
        <w:rPr>
          <w:rFonts w:ascii="Arial" w:hAnsi="Arial" w:cs="Arial"/>
        </w:rPr>
        <w:t xml:space="preserve">  3</w:t>
      </w:r>
      <w:proofErr w:type="gramStart"/>
      <w:r w:rsidR="00FA4359" w:rsidRPr="008345A1">
        <w:rPr>
          <w:rFonts w:ascii="Arial" w:hAnsi="Arial" w:cs="Arial"/>
        </w:rPr>
        <w:t>,761,048.00</w:t>
      </w:r>
      <w:proofErr w:type="gramEnd"/>
    </w:p>
    <w:p w:rsidR="005E1D68" w:rsidRDefault="005E1D68" w:rsidP="005E1D68">
      <w:pPr>
        <w:ind w:left="708"/>
        <w:jc w:val="both"/>
        <w:rPr>
          <w:rFonts w:ascii="Arial" w:hAnsi="Arial" w:cs="Arial"/>
        </w:rPr>
      </w:pPr>
      <w:r>
        <w:rPr>
          <w:rFonts w:ascii="Arial" w:hAnsi="Arial" w:cs="Arial"/>
        </w:rPr>
        <w:t xml:space="preserve">Recurso Federal FASP 2015 (Gasto Corriente) </w:t>
      </w:r>
      <w:r>
        <w:rPr>
          <w:rFonts w:ascii="Arial" w:hAnsi="Arial" w:cs="Arial"/>
        </w:rPr>
        <w:tab/>
      </w:r>
      <w:r>
        <w:rPr>
          <w:rFonts w:ascii="Arial" w:hAnsi="Arial" w:cs="Arial"/>
        </w:rPr>
        <w:tab/>
      </w:r>
      <w:r>
        <w:rPr>
          <w:rFonts w:ascii="Arial" w:hAnsi="Arial" w:cs="Arial"/>
        </w:rPr>
        <w:tab/>
      </w:r>
      <w:r>
        <w:rPr>
          <w:rFonts w:ascii="Arial" w:hAnsi="Arial" w:cs="Arial"/>
        </w:rPr>
        <w:tab/>
        <w:t xml:space="preserve"> $    4</w:t>
      </w:r>
      <w:proofErr w:type="gramStart"/>
      <w:r>
        <w:rPr>
          <w:rFonts w:ascii="Arial" w:hAnsi="Arial" w:cs="Arial"/>
        </w:rPr>
        <w:t>,253,136.00</w:t>
      </w:r>
      <w:proofErr w:type="gramEnd"/>
    </w:p>
    <w:p w:rsidR="00E61B5A" w:rsidRPr="008345A1" w:rsidRDefault="00E61B5A" w:rsidP="005E1D68">
      <w:pPr>
        <w:ind w:left="708"/>
        <w:jc w:val="both"/>
        <w:rPr>
          <w:rFonts w:ascii="Arial" w:hAnsi="Arial" w:cs="Arial"/>
        </w:rPr>
      </w:pPr>
      <w:r w:rsidRPr="008345A1">
        <w:rPr>
          <w:rFonts w:ascii="Arial" w:hAnsi="Arial" w:cs="Arial"/>
        </w:rPr>
        <w:t>Ingresos propios (Por evaluaciones)</w:t>
      </w:r>
      <w:r w:rsidRPr="008345A1">
        <w:rPr>
          <w:rFonts w:ascii="Arial" w:hAnsi="Arial" w:cs="Arial"/>
        </w:rPr>
        <w:tab/>
      </w:r>
      <w:r w:rsidR="00FA4359" w:rsidRPr="008345A1">
        <w:rPr>
          <w:rFonts w:ascii="Arial" w:hAnsi="Arial" w:cs="Arial"/>
        </w:rPr>
        <w:t xml:space="preserve"> </w:t>
      </w:r>
      <w:r w:rsidRPr="008345A1">
        <w:rPr>
          <w:rFonts w:ascii="Arial" w:hAnsi="Arial" w:cs="Arial"/>
        </w:rPr>
        <w:t xml:space="preserve">  </w:t>
      </w:r>
      <w:r w:rsidR="005E1D68">
        <w:rPr>
          <w:rFonts w:ascii="Arial" w:hAnsi="Arial" w:cs="Arial"/>
        </w:rPr>
        <w:tab/>
      </w:r>
      <w:r w:rsidR="005E1D68">
        <w:rPr>
          <w:rFonts w:ascii="Arial" w:hAnsi="Arial" w:cs="Arial"/>
        </w:rPr>
        <w:tab/>
      </w:r>
      <w:r w:rsidR="005E1D68">
        <w:rPr>
          <w:rFonts w:ascii="Arial" w:hAnsi="Arial" w:cs="Arial"/>
        </w:rPr>
        <w:tab/>
      </w:r>
      <w:r w:rsidR="005E1D68">
        <w:rPr>
          <w:rFonts w:ascii="Arial" w:hAnsi="Arial" w:cs="Arial"/>
        </w:rPr>
        <w:tab/>
        <w:t xml:space="preserve"> </w:t>
      </w:r>
      <w:r w:rsidRPr="008345A1">
        <w:rPr>
          <w:rFonts w:ascii="Arial" w:hAnsi="Arial" w:cs="Arial"/>
        </w:rPr>
        <w:t>$</w:t>
      </w:r>
      <w:r w:rsidR="00502A32">
        <w:rPr>
          <w:rFonts w:ascii="Arial" w:hAnsi="Arial" w:cs="Arial"/>
        </w:rPr>
        <w:t xml:space="preserve">   11</w:t>
      </w:r>
      <w:proofErr w:type="gramStart"/>
      <w:r w:rsidRPr="008345A1">
        <w:rPr>
          <w:rFonts w:ascii="Arial" w:hAnsi="Arial" w:cs="Arial"/>
        </w:rPr>
        <w:t>,</w:t>
      </w:r>
      <w:r w:rsidR="00502A32">
        <w:rPr>
          <w:rFonts w:ascii="Arial" w:hAnsi="Arial" w:cs="Arial"/>
        </w:rPr>
        <w:t>614</w:t>
      </w:r>
      <w:r w:rsidR="002A77F4" w:rsidRPr="008345A1">
        <w:rPr>
          <w:rFonts w:ascii="Arial" w:hAnsi="Arial" w:cs="Arial"/>
        </w:rPr>
        <w:t>,</w:t>
      </w:r>
      <w:r w:rsidR="00B84507" w:rsidRPr="008345A1">
        <w:rPr>
          <w:rFonts w:ascii="Arial" w:hAnsi="Arial" w:cs="Arial"/>
        </w:rPr>
        <w:t>00</w:t>
      </w:r>
      <w:r w:rsidR="00502A32">
        <w:rPr>
          <w:rFonts w:ascii="Arial" w:hAnsi="Arial" w:cs="Arial"/>
        </w:rPr>
        <w:t>1</w:t>
      </w:r>
      <w:r w:rsidR="005B05B5" w:rsidRPr="008345A1">
        <w:rPr>
          <w:rFonts w:ascii="Arial" w:hAnsi="Arial" w:cs="Arial"/>
        </w:rPr>
        <w:t>.00</w:t>
      </w:r>
      <w:proofErr w:type="gramEnd"/>
    </w:p>
    <w:p w:rsidR="005E1D68" w:rsidRDefault="005E1D68" w:rsidP="005E1D68">
      <w:pPr>
        <w:ind w:left="2832" w:firstLine="708"/>
        <w:jc w:val="both"/>
        <w:rPr>
          <w:rFonts w:ascii="Arial" w:hAnsi="Arial" w:cs="Arial"/>
        </w:rPr>
      </w:pPr>
    </w:p>
    <w:p w:rsidR="006B6248" w:rsidRDefault="005E1D68" w:rsidP="005E1D68">
      <w:pPr>
        <w:pBdr>
          <w:top w:val="single" w:sz="4" w:space="1" w:color="auto"/>
          <w:left w:val="single" w:sz="4" w:space="4" w:color="auto"/>
          <w:bottom w:val="single" w:sz="4" w:space="1" w:color="auto"/>
          <w:right w:val="single" w:sz="4" w:space="4" w:color="auto"/>
          <w:between w:val="single" w:sz="4" w:space="1" w:color="auto"/>
          <w:bar w:val="single" w:sz="4" w:color="auto"/>
        </w:pBdr>
        <w:ind w:left="2832" w:firstLine="708"/>
        <w:jc w:val="both"/>
        <w:rPr>
          <w:rFonts w:ascii="Arial" w:hAnsi="Arial" w:cs="Arial"/>
        </w:rPr>
      </w:pPr>
      <w:r>
        <w:rPr>
          <w:rFonts w:ascii="Arial" w:hAnsi="Arial" w:cs="Arial"/>
        </w:rPr>
        <w:t xml:space="preserve">Total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F3DFE" w:rsidRPr="008345A1">
        <w:rPr>
          <w:rFonts w:ascii="Arial" w:hAnsi="Arial" w:cs="Arial"/>
        </w:rPr>
        <w:t xml:space="preserve"> $   </w:t>
      </w:r>
      <w:r>
        <w:rPr>
          <w:rFonts w:ascii="Arial" w:hAnsi="Arial" w:cs="Arial"/>
        </w:rPr>
        <w:t>64</w:t>
      </w:r>
      <w:proofErr w:type="gramStart"/>
      <w:r w:rsidR="007F3DFE" w:rsidRPr="008345A1">
        <w:rPr>
          <w:rFonts w:ascii="Arial" w:hAnsi="Arial" w:cs="Arial"/>
        </w:rPr>
        <w:t>,</w:t>
      </w:r>
      <w:r>
        <w:rPr>
          <w:rFonts w:ascii="Arial" w:hAnsi="Arial" w:cs="Arial"/>
        </w:rPr>
        <w:t>141</w:t>
      </w:r>
      <w:r w:rsidR="00056EF0">
        <w:rPr>
          <w:rFonts w:ascii="Arial" w:hAnsi="Arial" w:cs="Arial"/>
        </w:rPr>
        <w:t>,</w:t>
      </w:r>
      <w:r>
        <w:rPr>
          <w:rFonts w:ascii="Arial" w:hAnsi="Arial" w:cs="Arial"/>
        </w:rPr>
        <w:t>413</w:t>
      </w:r>
      <w:r w:rsidR="007F3DFE" w:rsidRPr="008345A1">
        <w:rPr>
          <w:rFonts w:ascii="Arial" w:hAnsi="Arial" w:cs="Arial"/>
        </w:rPr>
        <w:t>.00</w:t>
      </w:r>
      <w:proofErr w:type="gramEnd"/>
    </w:p>
    <w:p w:rsidR="005E1D68" w:rsidRPr="008345A1" w:rsidRDefault="005E1D68" w:rsidP="005E1D68">
      <w:pPr>
        <w:ind w:left="2832" w:firstLine="708"/>
        <w:jc w:val="both"/>
        <w:rPr>
          <w:rFonts w:ascii="Arial" w:hAnsi="Arial" w:cs="Arial"/>
        </w:rPr>
      </w:pPr>
    </w:p>
    <w:p w:rsidR="007F3DFE" w:rsidRPr="008345A1" w:rsidRDefault="00C75A57" w:rsidP="00F92A89">
      <w:pPr>
        <w:jc w:val="both"/>
        <w:rPr>
          <w:rFonts w:ascii="Arial" w:hAnsi="Arial" w:cs="Arial"/>
        </w:rPr>
      </w:pPr>
      <w:r>
        <w:rPr>
          <w:rFonts w:ascii="Arial" w:hAnsi="Arial" w:cs="Arial"/>
        </w:rPr>
        <w:t>Se tuvieron ingresos adicionales a los del</w:t>
      </w:r>
      <w:r w:rsidR="00056EF0">
        <w:rPr>
          <w:rFonts w:ascii="Arial" w:hAnsi="Arial" w:cs="Arial"/>
        </w:rPr>
        <w:t xml:space="preserve"> </w:t>
      </w:r>
      <w:r w:rsidR="007F3DFE" w:rsidRPr="008345A1">
        <w:rPr>
          <w:rFonts w:ascii="Arial" w:hAnsi="Arial" w:cs="Arial"/>
        </w:rPr>
        <w:t xml:space="preserve"> presupuesto </w:t>
      </w:r>
      <w:r w:rsidR="00056EF0">
        <w:rPr>
          <w:rFonts w:ascii="Arial" w:hAnsi="Arial" w:cs="Arial"/>
        </w:rPr>
        <w:t xml:space="preserve">anual </w:t>
      </w:r>
      <w:r w:rsidR="00421358">
        <w:rPr>
          <w:rFonts w:ascii="Arial" w:hAnsi="Arial" w:cs="Arial"/>
        </w:rPr>
        <w:t>autorizado de $ 46</w:t>
      </w:r>
      <w:proofErr w:type="gramStart"/>
      <w:r w:rsidR="00421358">
        <w:rPr>
          <w:rFonts w:ascii="Arial" w:hAnsi="Arial" w:cs="Arial"/>
        </w:rPr>
        <w:t>,495,565.00</w:t>
      </w:r>
      <w:proofErr w:type="gramEnd"/>
      <w:r w:rsidR="00421358">
        <w:rPr>
          <w:rFonts w:ascii="Arial" w:hAnsi="Arial" w:cs="Arial"/>
        </w:rPr>
        <w:t xml:space="preserve">, </w:t>
      </w:r>
      <w:r>
        <w:rPr>
          <w:rFonts w:ascii="Arial" w:hAnsi="Arial" w:cs="Arial"/>
        </w:rPr>
        <w:t xml:space="preserve">la cantidad de $17,645,848.00 lo que representa un importe  global del 38.0%, </w:t>
      </w:r>
      <w:r w:rsidR="00421358">
        <w:rPr>
          <w:rFonts w:ascii="Arial" w:hAnsi="Arial" w:cs="Arial"/>
        </w:rPr>
        <w:t>siendo los ingresos provenientes de re</w:t>
      </w:r>
      <w:r w:rsidR="00832432">
        <w:rPr>
          <w:rFonts w:ascii="Arial" w:hAnsi="Arial" w:cs="Arial"/>
        </w:rPr>
        <w:t>c</w:t>
      </w:r>
      <w:r w:rsidR="00421358">
        <w:rPr>
          <w:rFonts w:ascii="Arial" w:hAnsi="Arial" w:cs="Arial"/>
        </w:rPr>
        <w:t xml:space="preserve">ursos estatales </w:t>
      </w:r>
      <w:r w:rsidR="00AD14EF">
        <w:rPr>
          <w:rFonts w:ascii="Arial" w:hAnsi="Arial" w:cs="Arial"/>
        </w:rPr>
        <w:t xml:space="preserve">y los Federales </w:t>
      </w:r>
      <w:r w:rsidR="00421358">
        <w:rPr>
          <w:rFonts w:ascii="Arial" w:hAnsi="Arial" w:cs="Arial"/>
        </w:rPr>
        <w:t xml:space="preserve">los que </w:t>
      </w:r>
      <w:r>
        <w:rPr>
          <w:rFonts w:ascii="Arial" w:hAnsi="Arial" w:cs="Arial"/>
        </w:rPr>
        <w:t>más</w:t>
      </w:r>
      <w:r w:rsidR="00421358">
        <w:rPr>
          <w:rFonts w:ascii="Arial" w:hAnsi="Arial" w:cs="Arial"/>
        </w:rPr>
        <w:t xml:space="preserve"> impactaron en este resultado</w:t>
      </w:r>
    </w:p>
    <w:p w:rsidR="00CE510A" w:rsidRDefault="00CE510A" w:rsidP="00F92A89">
      <w:pPr>
        <w:jc w:val="both"/>
        <w:rPr>
          <w:rFonts w:ascii="Arial" w:hAnsi="Arial" w:cs="Arial"/>
        </w:rPr>
      </w:pPr>
    </w:p>
    <w:p w:rsidR="00C75A57" w:rsidRPr="00C75A57" w:rsidRDefault="005B05B5" w:rsidP="00F92A89">
      <w:pPr>
        <w:jc w:val="both"/>
        <w:rPr>
          <w:rFonts w:ascii="Arial" w:hAnsi="Arial" w:cs="Arial"/>
          <w:b/>
        </w:rPr>
      </w:pPr>
      <w:r w:rsidRPr="00C75A57">
        <w:rPr>
          <w:rFonts w:ascii="Arial" w:hAnsi="Arial" w:cs="Arial"/>
          <w:b/>
        </w:rPr>
        <w:t>Otros Ingresos y Beneficios</w:t>
      </w:r>
      <w:r w:rsidR="00FA4359" w:rsidRPr="00C75A57">
        <w:rPr>
          <w:rFonts w:ascii="Arial" w:hAnsi="Arial" w:cs="Arial"/>
          <w:b/>
        </w:rPr>
        <w:tab/>
      </w:r>
      <w:r w:rsidR="00FA4359" w:rsidRPr="00C75A57">
        <w:rPr>
          <w:rFonts w:ascii="Arial" w:hAnsi="Arial" w:cs="Arial"/>
          <w:b/>
        </w:rPr>
        <w:tab/>
        <w:t xml:space="preserve">   $       </w:t>
      </w:r>
      <w:r w:rsidR="00056EF0" w:rsidRPr="00C75A57">
        <w:rPr>
          <w:rFonts w:ascii="Arial" w:hAnsi="Arial" w:cs="Arial"/>
          <w:b/>
        </w:rPr>
        <w:t>34</w:t>
      </w:r>
      <w:r w:rsidR="00832432" w:rsidRPr="00C75A57">
        <w:rPr>
          <w:rFonts w:ascii="Arial" w:hAnsi="Arial" w:cs="Arial"/>
          <w:b/>
        </w:rPr>
        <w:t>7</w:t>
      </w:r>
      <w:r w:rsidR="00FA4359" w:rsidRPr="00C75A57">
        <w:rPr>
          <w:rFonts w:ascii="Arial" w:hAnsi="Arial" w:cs="Arial"/>
          <w:b/>
        </w:rPr>
        <w:t>,</w:t>
      </w:r>
      <w:r w:rsidR="00832432" w:rsidRPr="00C75A57">
        <w:rPr>
          <w:rFonts w:ascii="Arial" w:hAnsi="Arial" w:cs="Arial"/>
          <w:b/>
        </w:rPr>
        <w:t>3</w:t>
      </w:r>
      <w:r w:rsidR="00883C5B">
        <w:rPr>
          <w:rFonts w:ascii="Arial" w:hAnsi="Arial" w:cs="Arial"/>
          <w:b/>
        </w:rPr>
        <w:t>18</w:t>
      </w:r>
      <w:r w:rsidR="00FA4359" w:rsidRPr="00C75A57">
        <w:rPr>
          <w:rFonts w:ascii="Arial" w:hAnsi="Arial" w:cs="Arial"/>
          <w:b/>
        </w:rPr>
        <w:t>.00</w:t>
      </w:r>
    </w:p>
    <w:p w:rsidR="007F3DFE" w:rsidRPr="008345A1" w:rsidRDefault="007F3DFE" w:rsidP="00F92A89">
      <w:pPr>
        <w:jc w:val="both"/>
        <w:rPr>
          <w:rFonts w:ascii="Arial" w:hAnsi="Arial" w:cs="Arial"/>
        </w:rPr>
      </w:pPr>
      <w:r w:rsidRPr="008345A1">
        <w:rPr>
          <w:rFonts w:ascii="Arial" w:hAnsi="Arial" w:cs="Arial"/>
        </w:rPr>
        <w:t>Se tienen Ingresos no presupuestal por concepto de notas de crédito provenientes de pagos realizados durante el ejercicio 2015.</w:t>
      </w:r>
      <w:r w:rsidR="006C256E" w:rsidRPr="008345A1">
        <w:rPr>
          <w:rFonts w:ascii="Arial" w:hAnsi="Arial" w:cs="Arial"/>
        </w:rPr>
        <w:t xml:space="preserve"> </w:t>
      </w:r>
      <w:r w:rsidR="00F92A89" w:rsidRPr="008345A1">
        <w:rPr>
          <w:rFonts w:ascii="Arial" w:hAnsi="Arial" w:cs="Arial"/>
        </w:rPr>
        <w:t>Recuperación</w:t>
      </w:r>
      <w:r w:rsidR="006C256E" w:rsidRPr="008345A1">
        <w:rPr>
          <w:rFonts w:ascii="Arial" w:hAnsi="Arial" w:cs="Arial"/>
        </w:rPr>
        <w:t xml:space="preserve"> a través de </w:t>
      </w:r>
      <w:r w:rsidR="00F92A89" w:rsidRPr="008345A1">
        <w:rPr>
          <w:rFonts w:ascii="Arial" w:hAnsi="Arial" w:cs="Arial"/>
        </w:rPr>
        <w:t>póliza</w:t>
      </w:r>
      <w:r w:rsidR="006C256E" w:rsidRPr="008345A1">
        <w:rPr>
          <w:rFonts w:ascii="Arial" w:hAnsi="Arial" w:cs="Arial"/>
        </w:rPr>
        <w:t xml:space="preserve"> de seguro del valor de </w:t>
      </w:r>
      <w:r w:rsidR="00832432">
        <w:rPr>
          <w:rFonts w:ascii="Arial" w:hAnsi="Arial" w:cs="Arial"/>
        </w:rPr>
        <w:t xml:space="preserve">un </w:t>
      </w:r>
      <w:r w:rsidR="006C256E" w:rsidRPr="008345A1">
        <w:rPr>
          <w:rFonts w:ascii="Arial" w:hAnsi="Arial" w:cs="Arial"/>
        </w:rPr>
        <w:t>auto siniestrado propiedad del Centro</w:t>
      </w:r>
      <w:r w:rsidR="00056EF0">
        <w:rPr>
          <w:rFonts w:ascii="Arial" w:hAnsi="Arial" w:cs="Arial"/>
        </w:rPr>
        <w:t>,</w:t>
      </w:r>
      <w:r w:rsidR="006C256E" w:rsidRPr="008345A1">
        <w:rPr>
          <w:rFonts w:ascii="Arial" w:hAnsi="Arial" w:cs="Arial"/>
        </w:rPr>
        <w:t xml:space="preserve"> </w:t>
      </w:r>
      <w:r w:rsidR="00056EF0">
        <w:rPr>
          <w:rFonts w:ascii="Arial" w:hAnsi="Arial" w:cs="Arial"/>
        </w:rPr>
        <w:t>y de intereses generados en cuentas productivas</w:t>
      </w:r>
      <w:r w:rsidR="008345A1" w:rsidRPr="008345A1">
        <w:rPr>
          <w:rFonts w:ascii="Arial" w:hAnsi="Arial" w:cs="Arial"/>
        </w:rPr>
        <w:t xml:space="preserve">. </w:t>
      </w:r>
    </w:p>
    <w:p w:rsidR="006B6248" w:rsidRPr="008345A1" w:rsidRDefault="006B6248" w:rsidP="00F92A89">
      <w:pPr>
        <w:jc w:val="both"/>
        <w:rPr>
          <w:rFonts w:ascii="Arial" w:hAnsi="Arial" w:cs="Arial"/>
        </w:rPr>
      </w:pPr>
    </w:p>
    <w:p w:rsidR="008218D3" w:rsidRPr="008345A1" w:rsidRDefault="00E61B5A" w:rsidP="00F92A89">
      <w:pPr>
        <w:jc w:val="both"/>
        <w:rPr>
          <w:rFonts w:ascii="Arial" w:hAnsi="Arial" w:cs="Arial"/>
        </w:rPr>
      </w:pPr>
      <w:r w:rsidRPr="008345A1">
        <w:rPr>
          <w:rFonts w:ascii="Arial" w:hAnsi="Arial" w:cs="Arial"/>
        </w:rPr>
        <w:t>Los ingresos pr</w:t>
      </w:r>
      <w:r w:rsidR="008218D3" w:rsidRPr="008345A1">
        <w:rPr>
          <w:rFonts w:ascii="Arial" w:hAnsi="Arial" w:cs="Arial"/>
        </w:rPr>
        <w:t>o</w:t>
      </w:r>
      <w:r w:rsidRPr="008345A1">
        <w:rPr>
          <w:rFonts w:ascii="Arial" w:hAnsi="Arial" w:cs="Arial"/>
        </w:rPr>
        <w:t xml:space="preserve">venientes del </w:t>
      </w:r>
      <w:r w:rsidR="008218D3" w:rsidRPr="008345A1">
        <w:rPr>
          <w:rFonts w:ascii="Arial" w:hAnsi="Arial" w:cs="Arial"/>
        </w:rPr>
        <w:t xml:space="preserve">Gobierno del Estado se han devengado y </w:t>
      </w:r>
      <w:r w:rsidR="00B84507" w:rsidRPr="008345A1">
        <w:rPr>
          <w:rFonts w:ascii="Arial" w:hAnsi="Arial" w:cs="Arial"/>
        </w:rPr>
        <w:t>recaudado</w:t>
      </w:r>
      <w:r w:rsidR="008218D3" w:rsidRPr="008345A1">
        <w:rPr>
          <w:rFonts w:ascii="Arial" w:hAnsi="Arial" w:cs="Arial"/>
        </w:rPr>
        <w:t xml:space="preserve"> en su totalidad</w:t>
      </w:r>
      <w:r w:rsidR="00056EF0">
        <w:rPr>
          <w:rFonts w:ascii="Arial" w:hAnsi="Arial" w:cs="Arial"/>
        </w:rPr>
        <w:t xml:space="preserve"> en el pago de la </w:t>
      </w:r>
      <w:r w:rsidR="009A459E">
        <w:rPr>
          <w:rFonts w:ascii="Arial" w:hAnsi="Arial" w:cs="Arial"/>
        </w:rPr>
        <w:t>nómina</w:t>
      </w:r>
      <w:r w:rsidR="00056EF0">
        <w:rPr>
          <w:rFonts w:ascii="Arial" w:hAnsi="Arial" w:cs="Arial"/>
        </w:rPr>
        <w:t xml:space="preserve"> del Centro</w:t>
      </w:r>
      <w:r w:rsidR="008218D3" w:rsidRPr="008345A1">
        <w:rPr>
          <w:rFonts w:ascii="Arial" w:hAnsi="Arial" w:cs="Arial"/>
        </w:rPr>
        <w:t>.</w:t>
      </w:r>
    </w:p>
    <w:p w:rsidR="005B05B5" w:rsidRDefault="005B05B5" w:rsidP="00F92A89">
      <w:pPr>
        <w:jc w:val="both"/>
        <w:rPr>
          <w:rFonts w:ascii="Arial" w:hAnsi="Arial" w:cs="Arial"/>
        </w:rPr>
      </w:pPr>
      <w:r w:rsidRPr="008345A1">
        <w:rPr>
          <w:rFonts w:ascii="Arial" w:hAnsi="Arial" w:cs="Arial"/>
        </w:rPr>
        <w:t xml:space="preserve">Los Ingresos Federales </w:t>
      </w:r>
      <w:r w:rsidR="00832432">
        <w:rPr>
          <w:rFonts w:ascii="Arial" w:hAnsi="Arial" w:cs="Arial"/>
        </w:rPr>
        <w:t xml:space="preserve">se </w:t>
      </w:r>
      <w:r w:rsidRPr="008345A1">
        <w:rPr>
          <w:rFonts w:ascii="Arial" w:hAnsi="Arial" w:cs="Arial"/>
        </w:rPr>
        <w:t>devenga</w:t>
      </w:r>
      <w:r w:rsidR="00832432">
        <w:rPr>
          <w:rFonts w:ascii="Arial" w:hAnsi="Arial" w:cs="Arial"/>
        </w:rPr>
        <w:t xml:space="preserve">ron </w:t>
      </w:r>
      <w:r w:rsidRPr="008345A1">
        <w:rPr>
          <w:rFonts w:ascii="Arial" w:hAnsi="Arial" w:cs="Arial"/>
        </w:rPr>
        <w:t xml:space="preserve"> y </w:t>
      </w:r>
      <w:r w:rsidR="00832432">
        <w:rPr>
          <w:rFonts w:ascii="Arial" w:hAnsi="Arial" w:cs="Arial"/>
        </w:rPr>
        <w:t xml:space="preserve">se recaudaron </w:t>
      </w:r>
      <w:r w:rsidRPr="008345A1">
        <w:rPr>
          <w:rFonts w:ascii="Arial" w:hAnsi="Arial" w:cs="Arial"/>
        </w:rPr>
        <w:t xml:space="preserve"> en su totalidad.</w:t>
      </w:r>
    </w:p>
    <w:p w:rsidR="00AD14EF" w:rsidRDefault="00AD14EF" w:rsidP="00F92A89">
      <w:pPr>
        <w:jc w:val="both"/>
        <w:rPr>
          <w:rFonts w:ascii="Arial" w:hAnsi="Arial" w:cs="Arial"/>
        </w:rPr>
      </w:pPr>
    </w:p>
    <w:p w:rsidR="00AD14EF" w:rsidRDefault="00AD14EF" w:rsidP="00AD14EF">
      <w:pPr>
        <w:jc w:val="both"/>
        <w:rPr>
          <w:rFonts w:ascii="Arial" w:hAnsi="Arial" w:cs="Arial"/>
        </w:rPr>
      </w:pPr>
      <w:r w:rsidRPr="00AD14EF">
        <w:rPr>
          <w:rFonts w:ascii="Arial" w:hAnsi="Arial" w:cs="Arial"/>
        </w:rPr>
        <w:t xml:space="preserve">Durante el mes de </w:t>
      </w:r>
      <w:r>
        <w:rPr>
          <w:rFonts w:ascii="Arial" w:hAnsi="Arial" w:cs="Arial"/>
        </w:rPr>
        <w:t>Marzo</w:t>
      </w:r>
      <w:r w:rsidRPr="00AD14EF">
        <w:rPr>
          <w:rFonts w:ascii="Arial" w:hAnsi="Arial" w:cs="Arial"/>
        </w:rPr>
        <w:t xml:space="preserve"> del Presente, </w:t>
      </w:r>
      <w:r>
        <w:rPr>
          <w:rFonts w:ascii="Arial" w:hAnsi="Arial" w:cs="Arial"/>
        </w:rPr>
        <w:t xml:space="preserve">inicialmente, </w:t>
      </w:r>
      <w:r w:rsidRPr="00AD14EF">
        <w:rPr>
          <w:rFonts w:ascii="Arial" w:hAnsi="Arial" w:cs="Arial"/>
        </w:rPr>
        <w:t>se aplicó a resultados de Ejercicios Anteriores 2015 la cantidad de  $4,253,106.00 de Recurso Federal FASP 2015 el cual  presupuestalmente se manejó como una ampliación presupuestal del ejercicio 2015 sin devengar dicho ingreso. Se recibe este recurso durante el mes de Marzo próximo pasado por lo que la aplicación contable se realiza contra el resultado del ejercicio 2015.</w:t>
      </w:r>
    </w:p>
    <w:p w:rsidR="00AD14EF" w:rsidRPr="00AD14EF" w:rsidRDefault="00AD14EF" w:rsidP="00AD14EF">
      <w:pPr>
        <w:jc w:val="both"/>
        <w:rPr>
          <w:rFonts w:ascii="Arial" w:hAnsi="Arial" w:cs="Arial"/>
        </w:rPr>
      </w:pPr>
      <w:r>
        <w:rPr>
          <w:rFonts w:ascii="Arial" w:hAnsi="Arial" w:cs="Arial"/>
        </w:rPr>
        <w:t>Al cierre del presente ejercicio prespuestal se reclasifica este asiento contable y se registra este ingreso a resultados del 2016, para cumplir con el registro contable de los ingresos prespuestales, los cuales se devengan y recaudan al momento de recibirlos. Hecho que se dio durante el año 2016.</w:t>
      </w:r>
    </w:p>
    <w:p w:rsidR="00AD14EF" w:rsidRDefault="00AD14EF" w:rsidP="00F92A89">
      <w:pPr>
        <w:jc w:val="both"/>
        <w:rPr>
          <w:rFonts w:ascii="Arial" w:hAnsi="Arial" w:cs="Arial"/>
        </w:rPr>
      </w:pPr>
    </w:p>
    <w:p w:rsidR="00AD14EF" w:rsidRDefault="00AD14EF" w:rsidP="00F92A89">
      <w:pPr>
        <w:jc w:val="both"/>
        <w:rPr>
          <w:rFonts w:ascii="Arial" w:hAnsi="Arial" w:cs="Arial"/>
        </w:rPr>
      </w:pPr>
    </w:p>
    <w:p w:rsidR="00AD14EF" w:rsidRDefault="00AD14EF" w:rsidP="00F92A89">
      <w:pPr>
        <w:jc w:val="both"/>
        <w:rPr>
          <w:rFonts w:ascii="Arial" w:hAnsi="Arial" w:cs="Arial"/>
        </w:rPr>
      </w:pPr>
    </w:p>
    <w:p w:rsidR="00AD14EF" w:rsidRDefault="00AD14EF" w:rsidP="00F92A89">
      <w:pPr>
        <w:jc w:val="both"/>
        <w:rPr>
          <w:rFonts w:ascii="Arial" w:hAnsi="Arial" w:cs="Arial"/>
        </w:rPr>
      </w:pPr>
    </w:p>
    <w:p w:rsidR="00D42016" w:rsidRPr="008345A1" w:rsidRDefault="00D42016" w:rsidP="00F92A89">
      <w:pPr>
        <w:jc w:val="both"/>
        <w:rPr>
          <w:rFonts w:ascii="Arial" w:hAnsi="Arial" w:cs="Arial"/>
        </w:rPr>
      </w:pPr>
    </w:p>
    <w:p w:rsidR="00D967B5" w:rsidRPr="008345A1" w:rsidRDefault="005B05B5" w:rsidP="00F92A89">
      <w:pPr>
        <w:jc w:val="both"/>
        <w:rPr>
          <w:rFonts w:ascii="Arial" w:hAnsi="Arial" w:cs="Arial"/>
        </w:rPr>
      </w:pPr>
      <w:r w:rsidRPr="008345A1">
        <w:rPr>
          <w:rFonts w:ascii="Arial" w:hAnsi="Arial" w:cs="Arial"/>
        </w:rPr>
        <w:t>De l</w:t>
      </w:r>
      <w:r w:rsidR="008218D3" w:rsidRPr="008345A1">
        <w:rPr>
          <w:rFonts w:ascii="Arial" w:hAnsi="Arial" w:cs="Arial"/>
        </w:rPr>
        <w:t xml:space="preserve">os ingresos </w:t>
      </w:r>
      <w:r w:rsidRPr="008345A1">
        <w:rPr>
          <w:rFonts w:ascii="Arial" w:hAnsi="Arial" w:cs="Arial"/>
        </w:rPr>
        <w:t xml:space="preserve">propios </w:t>
      </w:r>
      <w:r w:rsidR="008218D3" w:rsidRPr="008345A1">
        <w:rPr>
          <w:rFonts w:ascii="Arial" w:hAnsi="Arial" w:cs="Arial"/>
        </w:rPr>
        <w:t>devengado</w:t>
      </w:r>
      <w:r w:rsidR="0026096C" w:rsidRPr="008345A1">
        <w:rPr>
          <w:rFonts w:ascii="Arial" w:hAnsi="Arial" w:cs="Arial"/>
        </w:rPr>
        <w:t>s</w:t>
      </w:r>
      <w:r w:rsidR="008218D3" w:rsidRPr="008345A1">
        <w:rPr>
          <w:rFonts w:ascii="Arial" w:hAnsi="Arial" w:cs="Arial"/>
        </w:rPr>
        <w:t xml:space="preserve"> </w:t>
      </w:r>
      <w:r w:rsidRPr="008345A1">
        <w:rPr>
          <w:rFonts w:ascii="Arial" w:hAnsi="Arial" w:cs="Arial"/>
        </w:rPr>
        <w:t xml:space="preserve">al </w:t>
      </w:r>
      <w:r w:rsidR="00832432">
        <w:rPr>
          <w:rFonts w:ascii="Arial" w:hAnsi="Arial" w:cs="Arial"/>
        </w:rPr>
        <w:t>final del ejercicio</w:t>
      </w:r>
      <w:r w:rsidRPr="008345A1">
        <w:rPr>
          <w:rFonts w:ascii="Arial" w:hAnsi="Arial" w:cs="Arial"/>
        </w:rPr>
        <w:t xml:space="preserve"> </w:t>
      </w:r>
      <w:r w:rsidR="00832432">
        <w:rPr>
          <w:rFonts w:ascii="Arial" w:hAnsi="Arial" w:cs="Arial"/>
        </w:rPr>
        <w:t xml:space="preserve">que suman la cantidad de </w:t>
      </w:r>
      <w:r w:rsidR="0026096C" w:rsidRPr="008345A1">
        <w:rPr>
          <w:rFonts w:ascii="Arial" w:hAnsi="Arial" w:cs="Arial"/>
        </w:rPr>
        <w:t xml:space="preserve"> $</w:t>
      </w:r>
      <w:r w:rsidR="008345A1">
        <w:rPr>
          <w:rFonts w:ascii="Arial" w:hAnsi="Arial" w:cs="Arial"/>
        </w:rPr>
        <w:t xml:space="preserve"> </w:t>
      </w:r>
      <w:r w:rsidR="00E432FC">
        <w:rPr>
          <w:rFonts w:ascii="Arial" w:hAnsi="Arial" w:cs="Arial"/>
        </w:rPr>
        <w:t>11</w:t>
      </w:r>
      <w:proofErr w:type="gramStart"/>
      <w:r w:rsidR="00E432FC">
        <w:rPr>
          <w:rFonts w:ascii="Arial" w:hAnsi="Arial" w:cs="Arial"/>
        </w:rPr>
        <w:t>,614</w:t>
      </w:r>
      <w:r w:rsidR="008345A1" w:rsidRPr="008345A1">
        <w:rPr>
          <w:rFonts w:ascii="Arial" w:hAnsi="Arial" w:cs="Arial"/>
        </w:rPr>
        <w:t>,00</w:t>
      </w:r>
      <w:r w:rsidR="00E432FC">
        <w:rPr>
          <w:rFonts w:ascii="Arial" w:hAnsi="Arial" w:cs="Arial"/>
        </w:rPr>
        <w:t>1</w:t>
      </w:r>
      <w:r w:rsidR="008345A1" w:rsidRPr="008345A1">
        <w:rPr>
          <w:rFonts w:ascii="Arial" w:hAnsi="Arial" w:cs="Arial"/>
        </w:rPr>
        <w:t>.00</w:t>
      </w:r>
      <w:proofErr w:type="gramEnd"/>
      <w:r w:rsidR="00F92A89" w:rsidRPr="008345A1">
        <w:rPr>
          <w:rFonts w:ascii="Arial" w:hAnsi="Arial" w:cs="Arial"/>
        </w:rPr>
        <w:t xml:space="preserve"> Se  recauda</w:t>
      </w:r>
      <w:r w:rsidR="00E432FC">
        <w:rPr>
          <w:rFonts w:ascii="Arial" w:hAnsi="Arial" w:cs="Arial"/>
        </w:rPr>
        <w:t>ron</w:t>
      </w:r>
      <w:r w:rsidR="00D967B5" w:rsidRPr="008345A1">
        <w:rPr>
          <w:rFonts w:ascii="Arial" w:hAnsi="Arial" w:cs="Arial"/>
        </w:rPr>
        <w:t xml:space="preserve"> </w:t>
      </w:r>
      <w:r w:rsidR="00F92A89" w:rsidRPr="008345A1">
        <w:rPr>
          <w:rFonts w:ascii="Arial" w:hAnsi="Arial" w:cs="Arial"/>
        </w:rPr>
        <w:t xml:space="preserve">$ </w:t>
      </w:r>
      <w:r w:rsidR="00E432FC">
        <w:rPr>
          <w:rFonts w:ascii="Arial" w:hAnsi="Arial" w:cs="Arial"/>
        </w:rPr>
        <w:t>6</w:t>
      </w:r>
      <w:r w:rsidR="009A459E">
        <w:rPr>
          <w:rFonts w:ascii="Arial" w:hAnsi="Arial" w:cs="Arial"/>
        </w:rPr>
        <w:t>,</w:t>
      </w:r>
      <w:r w:rsidR="00E432FC">
        <w:rPr>
          <w:rFonts w:ascii="Arial" w:hAnsi="Arial" w:cs="Arial"/>
        </w:rPr>
        <w:t>256</w:t>
      </w:r>
      <w:r w:rsidR="00F92A89" w:rsidRPr="008345A1">
        <w:rPr>
          <w:rFonts w:ascii="Arial" w:hAnsi="Arial" w:cs="Arial"/>
        </w:rPr>
        <w:t>,000.00</w:t>
      </w:r>
      <w:r w:rsidR="008345A1" w:rsidRPr="008345A1">
        <w:rPr>
          <w:rFonts w:ascii="Arial" w:hAnsi="Arial" w:cs="Arial"/>
        </w:rPr>
        <w:t>, debido</w:t>
      </w:r>
      <w:r w:rsidR="0026096C" w:rsidRPr="008345A1">
        <w:rPr>
          <w:rFonts w:ascii="Arial" w:hAnsi="Arial" w:cs="Arial"/>
        </w:rPr>
        <w:t xml:space="preserve"> a </w:t>
      </w:r>
      <w:r w:rsidR="00D967B5" w:rsidRPr="008345A1">
        <w:rPr>
          <w:rFonts w:ascii="Arial" w:hAnsi="Arial" w:cs="Arial"/>
        </w:rPr>
        <w:t xml:space="preserve"> la falta de liquidez de los Municipios y Entidades Estatales de Seguridad Publica</w:t>
      </w:r>
      <w:r w:rsidR="009A459E">
        <w:rPr>
          <w:rFonts w:ascii="Arial" w:hAnsi="Arial" w:cs="Arial"/>
        </w:rPr>
        <w:t>,</w:t>
      </w:r>
      <w:r w:rsidR="008345A1">
        <w:rPr>
          <w:rFonts w:ascii="Arial" w:hAnsi="Arial" w:cs="Arial"/>
        </w:rPr>
        <w:t xml:space="preserve"> a pesar de las acciones de cobranza realizadas</w:t>
      </w:r>
      <w:r w:rsidR="00F92A89" w:rsidRPr="008345A1">
        <w:rPr>
          <w:rFonts w:ascii="Arial" w:hAnsi="Arial" w:cs="Arial"/>
        </w:rPr>
        <w:t>.</w:t>
      </w:r>
      <w:r w:rsidR="0026096C" w:rsidRPr="008345A1">
        <w:rPr>
          <w:rFonts w:ascii="Arial" w:hAnsi="Arial" w:cs="Arial"/>
        </w:rPr>
        <w:t xml:space="preserve"> </w:t>
      </w:r>
      <w:r w:rsidR="009A459E">
        <w:rPr>
          <w:rFonts w:ascii="Arial" w:hAnsi="Arial" w:cs="Arial"/>
        </w:rPr>
        <w:t xml:space="preserve">La recaudación lograda al cierre del presente trimestre equivale al </w:t>
      </w:r>
      <w:r w:rsidR="00E432FC">
        <w:rPr>
          <w:rFonts w:ascii="Arial" w:hAnsi="Arial" w:cs="Arial"/>
        </w:rPr>
        <w:t>53</w:t>
      </w:r>
      <w:r w:rsidR="009A459E">
        <w:rPr>
          <w:rFonts w:ascii="Arial" w:hAnsi="Arial" w:cs="Arial"/>
        </w:rPr>
        <w:t>.</w:t>
      </w:r>
      <w:r w:rsidR="00E432FC">
        <w:rPr>
          <w:rFonts w:ascii="Arial" w:hAnsi="Arial" w:cs="Arial"/>
        </w:rPr>
        <w:t>9</w:t>
      </w:r>
      <w:r w:rsidR="009A459E">
        <w:rPr>
          <w:rFonts w:ascii="Arial" w:hAnsi="Arial" w:cs="Arial"/>
        </w:rPr>
        <w:t>% del Ingreso Devengado</w:t>
      </w:r>
    </w:p>
    <w:p w:rsidR="00F92A89" w:rsidRPr="008345A1" w:rsidRDefault="00F92A89" w:rsidP="00F92A89">
      <w:pPr>
        <w:jc w:val="both"/>
        <w:rPr>
          <w:rFonts w:ascii="Arial" w:hAnsi="Arial" w:cs="Arial"/>
        </w:rPr>
      </w:pPr>
    </w:p>
    <w:p w:rsidR="003E48D4" w:rsidRPr="008345A1" w:rsidRDefault="003E48D4" w:rsidP="00F92A89">
      <w:pPr>
        <w:jc w:val="both"/>
        <w:rPr>
          <w:rFonts w:ascii="Arial" w:hAnsi="Arial" w:cs="Arial"/>
        </w:rPr>
      </w:pPr>
      <w:r w:rsidRPr="008345A1">
        <w:rPr>
          <w:rFonts w:ascii="Arial" w:hAnsi="Arial" w:cs="Arial"/>
        </w:rPr>
        <w:t>EGRESOS</w:t>
      </w:r>
      <w:r w:rsidR="0026096C" w:rsidRPr="008345A1">
        <w:rPr>
          <w:rFonts w:ascii="Arial" w:hAnsi="Arial" w:cs="Arial"/>
        </w:rPr>
        <w:t xml:space="preserve">. </w:t>
      </w:r>
    </w:p>
    <w:p w:rsidR="0026096C" w:rsidRDefault="0026096C" w:rsidP="00F92A89">
      <w:pPr>
        <w:jc w:val="both"/>
        <w:rPr>
          <w:rFonts w:ascii="Arial" w:hAnsi="Arial" w:cs="Arial"/>
        </w:rPr>
      </w:pPr>
    </w:p>
    <w:p w:rsidR="009A459E" w:rsidRDefault="00BC4F88" w:rsidP="00F92A89">
      <w:pPr>
        <w:jc w:val="both"/>
        <w:rPr>
          <w:rFonts w:ascii="Arial" w:hAnsi="Arial" w:cs="Arial"/>
        </w:rPr>
      </w:pPr>
      <w:r>
        <w:rPr>
          <w:rFonts w:ascii="Arial" w:hAnsi="Arial" w:cs="Arial"/>
        </w:rPr>
        <w:t>Capítulo</w:t>
      </w:r>
      <w:r w:rsidR="009A459E">
        <w:rPr>
          <w:rFonts w:ascii="Arial" w:hAnsi="Arial" w:cs="Arial"/>
        </w:rPr>
        <w:t xml:space="preserve"> 1000</w:t>
      </w:r>
    </w:p>
    <w:p w:rsidR="00F41699" w:rsidRPr="008345A1" w:rsidRDefault="00F41699" w:rsidP="00F92A89">
      <w:pPr>
        <w:jc w:val="both"/>
        <w:rPr>
          <w:rFonts w:ascii="Arial" w:hAnsi="Arial" w:cs="Arial"/>
        </w:rPr>
      </w:pPr>
    </w:p>
    <w:p w:rsidR="00E432FC" w:rsidRDefault="0026096C" w:rsidP="00F92A89">
      <w:pPr>
        <w:jc w:val="both"/>
        <w:rPr>
          <w:rFonts w:ascii="Arial" w:hAnsi="Arial" w:cs="Arial"/>
        </w:rPr>
      </w:pPr>
      <w:r w:rsidRPr="008345A1">
        <w:rPr>
          <w:rFonts w:ascii="Arial" w:hAnsi="Arial" w:cs="Arial"/>
        </w:rPr>
        <w:t xml:space="preserve">Los egresos presupuestales ejercidos en el trimestre </w:t>
      </w:r>
      <w:r w:rsidR="009A459E">
        <w:rPr>
          <w:rFonts w:ascii="Arial" w:hAnsi="Arial" w:cs="Arial"/>
        </w:rPr>
        <w:t xml:space="preserve">por este concepto, </w:t>
      </w:r>
      <w:r w:rsidR="00F92A89" w:rsidRPr="008345A1">
        <w:rPr>
          <w:rFonts w:ascii="Arial" w:hAnsi="Arial" w:cs="Arial"/>
        </w:rPr>
        <w:t>han registrado un subejercicio</w:t>
      </w:r>
      <w:r w:rsidR="00F92A89">
        <w:rPr>
          <w:rFonts w:ascii="Arial" w:hAnsi="Arial" w:cs="Arial"/>
        </w:rPr>
        <w:t xml:space="preserve"> en todas </w:t>
      </w:r>
      <w:r w:rsidR="00E432FC">
        <w:rPr>
          <w:rFonts w:ascii="Arial" w:hAnsi="Arial" w:cs="Arial"/>
        </w:rPr>
        <w:t>las</w:t>
      </w:r>
      <w:r w:rsidR="00F92A89">
        <w:rPr>
          <w:rFonts w:ascii="Arial" w:hAnsi="Arial" w:cs="Arial"/>
        </w:rPr>
        <w:t xml:space="preserve"> partidas</w:t>
      </w:r>
      <w:r w:rsidR="00E432FC">
        <w:rPr>
          <w:rFonts w:ascii="Arial" w:hAnsi="Arial" w:cs="Arial"/>
        </w:rPr>
        <w:t xml:space="preserve"> que lo integran</w:t>
      </w:r>
      <w:r w:rsidR="00F92A89">
        <w:rPr>
          <w:rFonts w:ascii="Arial" w:hAnsi="Arial" w:cs="Arial"/>
        </w:rPr>
        <w:t xml:space="preserve">, </w:t>
      </w:r>
      <w:r w:rsidR="009A459E">
        <w:rPr>
          <w:rFonts w:ascii="Arial" w:hAnsi="Arial" w:cs="Arial"/>
        </w:rPr>
        <w:t xml:space="preserve">debido a que el </w:t>
      </w:r>
      <w:r w:rsidR="00BC4F88">
        <w:rPr>
          <w:rFonts w:ascii="Arial" w:hAnsi="Arial" w:cs="Arial"/>
        </w:rPr>
        <w:t>presupuesto</w:t>
      </w:r>
      <w:r w:rsidR="009A459E">
        <w:rPr>
          <w:rFonts w:ascii="Arial" w:hAnsi="Arial" w:cs="Arial"/>
        </w:rPr>
        <w:t xml:space="preserve"> anual autorizado por la Secretaria de Hacienda Estatal ha sido el mismo importe que se ha venido autorizando desde el año 2011, en el que la plantilla laboral de Centro de </w:t>
      </w:r>
      <w:r w:rsidR="00BC4F88">
        <w:rPr>
          <w:rFonts w:ascii="Arial" w:hAnsi="Arial" w:cs="Arial"/>
        </w:rPr>
        <w:t>Evaluación</w:t>
      </w:r>
      <w:r w:rsidR="009A459E">
        <w:rPr>
          <w:rFonts w:ascii="Arial" w:hAnsi="Arial" w:cs="Arial"/>
        </w:rPr>
        <w:t xml:space="preserve"> era de 75 empleados. Se le ha solicitado a dicha Secretaria la actualización del presupuesto en base a la plantilla actual sin obtener resultados positivos. </w:t>
      </w:r>
      <w:r w:rsidR="00CE510A">
        <w:rPr>
          <w:rFonts w:ascii="Arial" w:hAnsi="Arial" w:cs="Arial"/>
        </w:rPr>
        <w:t xml:space="preserve">Cabe mencionar que el costo total de la </w:t>
      </w:r>
      <w:r w:rsidR="00BC4F88">
        <w:rPr>
          <w:rFonts w:ascii="Arial" w:hAnsi="Arial" w:cs="Arial"/>
        </w:rPr>
        <w:t>nómina</w:t>
      </w:r>
      <w:r w:rsidR="00CE510A">
        <w:rPr>
          <w:rFonts w:ascii="Arial" w:hAnsi="Arial" w:cs="Arial"/>
        </w:rPr>
        <w:t xml:space="preserve"> lo absorbe la </w:t>
      </w:r>
    </w:p>
    <w:p w:rsidR="00D42016" w:rsidRDefault="00D42016" w:rsidP="00F92A89">
      <w:pPr>
        <w:jc w:val="both"/>
        <w:rPr>
          <w:rFonts w:ascii="Arial" w:hAnsi="Arial" w:cs="Arial"/>
        </w:rPr>
      </w:pPr>
    </w:p>
    <w:p w:rsidR="009A459E" w:rsidRDefault="00CE510A" w:rsidP="00F92A89">
      <w:pPr>
        <w:jc w:val="both"/>
        <w:rPr>
          <w:rFonts w:ascii="Arial" w:hAnsi="Arial" w:cs="Arial"/>
        </w:rPr>
      </w:pPr>
      <w:r>
        <w:rPr>
          <w:rFonts w:ascii="Arial" w:hAnsi="Arial" w:cs="Arial"/>
        </w:rPr>
        <w:t>Secretaria de Hacienda, mediante adecuaciones y ampliaciones al presupuesto original, lo cual garantiza el cumplimiento de las obligaciones laborales y operación del Centro.</w:t>
      </w:r>
    </w:p>
    <w:p w:rsidR="00CE510A" w:rsidRDefault="00CE510A" w:rsidP="00F92A89">
      <w:pPr>
        <w:jc w:val="both"/>
        <w:rPr>
          <w:rFonts w:ascii="Arial" w:hAnsi="Arial" w:cs="Arial"/>
        </w:rPr>
      </w:pPr>
    </w:p>
    <w:p w:rsidR="00CE510A" w:rsidRDefault="00BC4F88" w:rsidP="00F92A89">
      <w:pPr>
        <w:jc w:val="both"/>
        <w:rPr>
          <w:rFonts w:ascii="Arial" w:hAnsi="Arial" w:cs="Arial"/>
        </w:rPr>
      </w:pPr>
      <w:r>
        <w:rPr>
          <w:rFonts w:ascii="Arial" w:hAnsi="Arial" w:cs="Arial"/>
        </w:rPr>
        <w:t>Capítulo</w:t>
      </w:r>
      <w:r w:rsidR="00CE510A">
        <w:rPr>
          <w:rFonts w:ascii="Arial" w:hAnsi="Arial" w:cs="Arial"/>
        </w:rPr>
        <w:t xml:space="preserve"> 2000.</w:t>
      </w:r>
    </w:p>
    <w:p w:rsidR="00F41699" w:rsidRDefault="00F41699" w:rsidP="00F92A89">
      <w:pPr>
        <w:jc w:val="both"/>
        <w:rPr>
          <w:rFonts w:ascii="Arial" w:hAnsi="Arial" w:cs="Arial"/>
        </w:rPr>
      </w:pPr>
    </w:p>
    <w:p w:rsidR="00BD266B" w:rsidRDefault="00E13FD4" w:rsidP="00F92A89">
      <w:pPr>
        <w:jc w:val="both"/>
        <w:rPr>
          <w:rFonts w:ascii="Arial" w:hAnsi="Arial" w:cs="Arial"/>
        </w:rPr>
      </w:pPr>
      <w:r>
        <w:rPr>
          <w:rFonts w:ascii="Arial" w:hAnsi="Arial" w:cs="Arial"/>
        </w:rPr>
        <w:t xml:space="preserve">Las </w:t>
      </w:r>
      <w:r w:rsidR="00CE510A">
        <w:rPr>
          <w:rFonts w:ascii="Arial" w:hAnsi="Arial" w:cs="Arial"/>
        </w:rPr>
        <w:t xml:space="preserve"> partidas presupuestales de este </w:t>
      </w:r>
      <w:r w:rsidR="00BC4F88">
        <w:rPr>
          <w:rFonts w:ascii="Arial" w:hAnsi="Arial" w:cs="Arial"/>
        </w:rPr>
        <w:t>capítulo</w:t>
      </w:r>
      <w:r w:rsidR="00CE510A">
        <w:rPr>
          <w:rFonts w:ascii="Arial" w:hAnsi="Arial" w:cs="Arial"/>
        </w:rPr>
        <w:t xml:space="preserve"> se presentan con </w:t>
      </w:r>
      <w:r>
        <w:rPr>
          <w:rFonts w:ascii="Arial" w:hAnsi="Arial" w:cs="Arial"/>
        </w:rPr>
        <w:t xml:space="preserve">economías </w:t>
      </w:r>
      <w:r w:rsidR="00E11870">
        <w:rPr>
          <w:rFonts w:ascii="Arial" w:hAnsi="Arial" w:cs="Arial"/>
        </w:rPr>
        <w:t xml:space="preserve"> en su ejercicio</w:t>
      </w:r>
      <w:r>
        <w:rPr>
          <w:rFonts w:ascii="Arial" w:hAnsi="Arial" w:cs="Arial"/>
        </w:rPr>
        <w:t xml:space="preserve">, debido a lo siguiente: </w:t>
      </w:r>
    </w:p>
    <w:p w:rsidR="00EC4169" w:rsidRDefault="00CE510A" w:rsidP="00F92A89">
      <w:pPr>
        <w:jc w:val="both"/>
        <w:rPr>
          <w:rFonts w:ascii="Arial" w:hAnsi="Arial" w:cs="Arial"/>
        </w:rPr>
      </w:pPr>
      <w:r>
        <w:rPr>
          <w:rFonts w:ascii="Arial" w:hAnsi="Arial" w:cs="Arial"/>
        </w:rPr>
        <w:t xml:space="preserve"> Al cierre del presente </w:t>
      </w:r>
      <w:r w:rsidR="006C7F14">
        <w:rPr>
          <w:rFonts w:ascii="Arial" w:hAnsi="Arial" w:cs="Arial"/>
        </w:rPr>
        <w:t xml:space="preserve">ejercicio </w:t>
      </w:r>
      <w:r w:rsidR="00E432FC">
        <w:rPr>
          <w:rFonts w:ascii="Arial" w:hAnsi="Arial" w:cs="Arial"/>
        </w:rPr>
        <w:t>presupuestal</w:t>
      </w:r>
      <w:r>
        <w:rPr>
          <w:rFonts w:ascii="Arial" w:hAnsi="Arial" w:cs="Arial"/>
        </w:rPr>
        <w:t xml:space="preserve"> el Centro opero a un </w:t>
      </w:r>
      <w:r w:rsidR="00ED3436">
        <w:rPr>
          <w:rFonts w:ascii="Arial" w:hAnsi="Arial" w:cs="Arial"/>
        </w:rPr>
        <w:t>57.2</w:t>
      </w:r>
      <w:r>
        <w:rPr>
          <w:rFonts w:ascii="Arial" w:hAnsi="Arial" w:cs="Arial"/>
        </w:rPr>
        <w:t xml:space="preserve">% de su capacidad de </w:t>
      </w:r>
      <w:r w:rsidR="00BC4F88">
        <w:rPr>
          <w:rFonts w:ascii="Arial" w:hAnsi="Arial" w:cs="Arial"/>
        </w:rPr>
        <w:t>operación</w:t>
      </w:r>
      <w:r w:rsidR="00EC4169">
        <w:rPr>
          <w:rFonts w:ascii="Arial" w:hAnsi="Arial" w:cs="Arial"/>
        </w:rPr>
        <w:t xml:space="preserve"> lo que significa que </w:t>
      </w:r>
      <w:r>
        <w:rPr>
          <w:rFonts w:ascii="Arial" w:hAnsi="Arial" w:cs="Arial"/>
        </w:rPr>
        <w:t xml:space="preserve"> los gastos variables de operación no se hayan ejercido</w:t>
      </w:r>
      <w:r w:rsidR="004F2826">
        <w:rPr>
          <w:rFonts w:ascii="Arial" w:hAnsi="Arial" w:cs="Arial"/>
        </w:rPr>
        <w:t xml:space="preserve"> </w:t>
      </w:r>
      <w:r w:rsidR="00EC4169">
        <w:rPr>
          <w:rFonts w:ascii="Arial" w:hAnsi="Arial" w:cs="Arial"/>
        </w:rPr>
        <w:t>de acuerdo</w:t>
      </w:r>
      <w:r w:rsidR="004F2826">
        <w:rPr>
          <w:rFonts w:ascii="Arial" w:hAnsi="Arial" w:cs="Arial"/>
        </w:rPr>
        <w:t xml:space="preserve"> a lo </w:t>
      </w:r>
      <w:r w:rsidR="00EC4169">
        <w:rPr>
          <w:rFonts w:ascii="Arial" w:hAnsi="Arial" w:cs="Arial"/>
        </w:rPr>
        <w:t xml:space="preserve">originalmente </w:t>
      </w:r>
      <w:r w:rsidR="004F2826">
        <w:rPr>
          <w:rFonts w:ascii="Arial" w:hAnsi="Arial" w:cs="Arial"/>
        </w:rPr>
        <w:t>estimado.</w:t>
      </w:r>
      <w:r>
        <w:rPr>
          <w:rFonts w:ascii="Arial" w:hAnsi="Arial" w:cs="Arial"/>
        </w:rPr>
        <w:t xml:space="preserve"> </w:t>
      </w:r>
      <w:r w:rsidR="00EC4169">
        <w:rPr>
          <w:rFonts w:ascii="Arial" w:hAnsi="Arial" w:cs="Arial"/>
        </w:rPr>
        <w:t>L</w:t>
      </w:r>
      <w:r w:rsidR="00E11870">
        <w:rPr>
          <w:rFonts w:ascii="Arial" w:hAnsi="Arial" w:cs="Arial"/>
        </w:rPr>
        <w:t xml:space="preserve">as partidas </w:t>
      </w:r>
      <w:r w:rsidR="00EC4169">
        <w:rPr>
          <w:rFonts w:ascii="Arial" w:hAnsi="Arial" w:cs="Arial"/>
        </w:rPr>
        <w:t>que presentaron mayor ahorro son las siguientes.</w:t>
      </w:r>
    </w:p>
    <w:p w:rsidR="00EB10E8" w:rsidRDefault="00EC4169" w:rsidP="00F92A89">
      <w:pPr>
        <w:jc w:val="both"/>
        <w:rPr>
          <w:rFonts w:ascii="Arial" w:hAnsi="Arial" w:cs="Arial"/>
        </w:rPr>
      </w:pPr>
      <w:r>
        <w:rPr>
          <w:rFonts w:ascii="Arial" w:hAnsi="Arial" w:cs="Arial"/>
        </w:rPr>
        <w:t>Partida 2100 Materiales de Administración y Emisión de Documentos  $</w:t>
      </w:r>
      <w:r w:rsidR="00EB10E8">
        <w:rPr>
          <w:rFonts w:ascii="Arial" w:hAnsi="Arial" w:cs="Arial"/>
        </w:rPr>
        <w:t>5</w:t>
      </w:r>
      <w:r w:rsidR="006C7F14">
        <w:rPr>
          <w:rFonts w:ascii="Arial" w:hAnsi="Arial" w:cs="Arial"/>
        </w:rPr>
        <w:t>54</w:t>
      </w:r>
      <w:r>
        <w:rPr>
          <w:rFonts w:ascii="Arial" w:hAnsi="Arial" w:cs="Arial"/>
        </w:rPr>
        <w:t>,</w:t>
      </w:r>
      <w:r w:rsidR="006C7F14">
        <w:rPr>
          <w:rFonts w:ascii="Arial" w:hAnsi="Arial" w:cs="Arial"/>
        </w:rPr>
        <w:t>134</w:t>
      </w:r>
      <w:r>
        <w:rPr>
          <w:rFonts w:ascii="Arial" w:hAnsi="Arial" w:cs="Arial"/>
        </w:rPr>
        <w:t xml:space="preserve">.00 </w:t>
      </w:r>
      <w:r w:rsidR="00EB10E8">
        <w:rPr>
          <w:rFonts w:ascii="Arial" w:hAnsi="Arial" w:cs="Arial"/>
        </w:rPr>
        <w:t xml:space="preserve">lo que representa el </w:t>
      </w:r>
      <w:r w:rsidR="006C7F14">
        <w:rPr>
          <w:rFonts w:ascii="Arial" w:hAnsi="Arial" w:cs="Arial"/>
        </w:rPr>
        <w:t>63.6</w:t>
      </w:r>
      <w:r w:rsidR="00EB10E8">
        <w:rPr>
          <w:rFonts w:ascii="Arial" w:hAnsi="Arial" w:cs="Arial"/>
        </w:rPr>
        <w:t>% del importe asignado a esta partida.</w:t>
      </w:r>
    </w:p>
    <w:p w:rsidR="00CE510A" w:rsidRDefault="00EB10E8" w:rsidP="00F92A89">
      <w:pPr>
        <w:jc w:val="both"/>
        <w:rPr>
          <w:rFonts w:ascii="Arial" w:hAnsi="Arial" w:cs="Arial"/>
        </w:rPr>
      </w:pPr>
      <w:r>
        <w:rPr>
          <w:rFonts w:ascii="Arial" w:hAnsi="Arial" w:cs="Arial"/>
        </w:rPr>
        <w:t>Partida 2900</w:t>
      </w:r>
      <w:r w:rsidR="00E11870">
        <w:rPr>
          <w:rFonts w:ascii="Arial" w:hAnsi="Arial" w:cs="Arial"/>
        </w:rPr>
        <w:t xml:space="preserve"> </w:t>
      </w:r>
      <w:r>
        <w:rPr>
          <w:rFonts w:ascii="Arial" w:hAnsi="Arial" w:cs="Arial"/>
        </w:rPr>
        <w:t xml:space="preserve">Herramientas, </w:t>
      </w:r>
      <w:r w:rsidR="00E11870">
        <w:rPr>
          <w:rFonts w:ascii="Arial" w:hAnsi="Arial" w:cs="Arial"/>
        </w:rPr>
        <w:t xml:space="preserve">Refacciones y </w:t>
      </w:r>
      <w:r>
        <w:rPr>
          <w:rFonts w:ascii="Arial" w:hAnsi="Arial" w:cs="Arial"/>
        </w:rPr>
        <w:t>Accesorios Menores</w:t>
      </w:r>
      <w:r w:rsidR="00E11870">
        <w:rPr>
          <w:rFonts w:ascii="Arial" w:hAnsi="Arial" w:cs="Arial"/>
        </w:rPr>
        <w:t xml:space="preserve">, </w:t>
      </w:r>
      <w:r>
        <w:rPr>
          <w:rFonts w:ascii="Arial" w:hAnsi="Arial" w:cs="Arial"/>
        </w:rPr>
        <w:t>$4</w:t>
      </w:r>
      <w:r w:rsidR="006C7F14">
        <w:rPr>
          <w:rFonts w:ascii="Arial" w:hAnsi="Arial" w:cs="Arial"/>
        </w:rPr>
        <w:t>4</w:t>
      </w:r>
      <w:r>
        <w:rPr>
          <w:rFonts w:ascii="Arial" w:hAnsi="Arial" w:cs="Arial"/>
        </w:rPr>
        <w:t>9,</w:t>
      </w:r>
      <w:r w:rsidR="006C7F14">
        <w:rPr>
          <w:rFonts w:ascii="Arial" w:hAnsi="Arial" w:cs="Arial"/>
        </w:rPr>
        <w:t>794</w:t>
      </w:r>
      <w:r w:rsidR="00C21BC8">
        <w:rPr>
          <w:rFonts w:ascii="Arial" w:hAnsi="Arial" w:cs="Arial"/>
        </w:rPr>
        <w:t xml:space="preserve">.00, con un ahorro del </w:t>
      </w:r>
      <w:r w:rsidR="00A96361">
        <w:rPr>
          <w:rFonts w:ascii="Arial" w:hAnsi="Arial" w:cs="Arial"/>
        </w:rPr>
        <w:t>76.7% con respecto al importe asignado a esta partida genérica. A</w:t>
      </w:r>
      <w:r>
        <w:rPr>
          <w:rFonts w:ascii="Arial" w:hAnsi="Arial" w:cs="Arial"/>
        </w:rPr>
        <w:t xml:space="preserve">lgunas erogaciones de </w:t>
      </w:r>
      <w:r w:rsidR="00D42016">
        <w:rPr>
          <w:rFonts w:ascii="Arial" w:hAnsi="Arial" w:cs="Arial"/>
        </w:rPr>
        <w:t>esta partida</w:t>
      </w:r>
      <w:r>
        <w:rPr>
          <w:rFonts w:ascii="Arial" w:hAnsi="Arial" w:cs="Arial"/>
        </w:rPr>
        <w:t xml:space="preserve"> no se ejercieron por </w:t>
      </w:r>
      <w:r w:rsidR="00E11870">
        <w:rPr>
          <w:rFonts w:ascii="Arial" w:hAnsi="Arial" w:cs="Arial"/>
        </w:rPr>
        <w:t xml:space="preserve"> la falta de recursos </w:t>
      </w:r>
      <w:r w:rsidR="00E13FD4">
        <w:rPr>
          <w:rFonts w:ascii="Arial" w:hAnsi="Arial" w:cs="Arial"/>
        </w:rPr>
        <w:t>financieros, ya que los gastos de operación del Centro se realizan con recursos propios provenientes de Evaluaciones de Personal. La poca participación de los Municipios y Dependencias Estatales de Seguridad Publica  en pr</w:t>
      </w:r>
      <w:r w:rsidR="002C7946">
        <w:rPr>
          <w:rFonts w:ascii="Arial" w:hAnsi="Arial" w:cs="Arial"/>
        </w:rPr>
        <w:t>o</w:t>
      </w:r>
      <w:r w:rsidR="00E13FD4">
        <w:rPr>
          <w:rFonts w:ascii="Arial" w:hAnsi="Arial" w:cs="Arial"/>
        </w:rPr>
        <w:t xml:space="preserve">ceso de </w:t>
      </w:r>
      <w:r w:rsidR="00BC4F88">
        <w:rPr>
          <w:rFonts w:ascii="Arial" w:hAnsi="Arial" w:cs="Arial"/>
        </w:rPr>
        <w:t>Evaluar</w:t>
      </w:r>
      <w:r w:rsidR="00E13FD4">
        <w:rPr>
          <w:rFonts w:ascii="Arial" w:hAnsi="Arial" w:cs="Arial"/>
        </w:rPr>
        <w:t xml:space="preserve"> a su personal de Seguridad, no han cumplido con la programación inicial  repercutiendo esto en la captación de ingresos del Centro del Centro de Evaluación.</w:t>
      </w:r>
    </w:p>
    <w:p w:rsidR="00BD266B" w:rsidRDefault="00BD266B" w:rsidP="00F92A89">
      <w:pPr>
        <w:jc w:val="both"/>
        <w:rPr>
          <w:rFonts w:ascii="Arial" w:hAnsi="Arial" w:cs="Arial"/>
        </w:rPr>
      </w:pPr>
    </w:p>
    <w:p w:rsidR="00E13FD4" w:rsidRDefault="00BC4F88" w:rsidP="00F92A89">
      <w:pPr>
        <w:jc w:val="both"/>
        <w:rPr>
          <w:rFonts w:ascii="Arial" w:hAnsi="Arial" w:cs="Arial"/>
        </w:rPr>
      </w:pPr>
      <w:r>
        <w:rPr>
          <w:rFonts w:ascii="Arial" w:hAnsi="Arial" w:cs="Arial"/>
        </w:rPr>
        <w:t>Capítulo</w:t>
      </w:r>
      <w:r w:rsidR="00E13FD4">
        <w:rPr>
          <w:rFonts w:ascii="Arial" w:hAnsi="Arial" w:cs="Arial"/>
        </w:rPr>
        <w:t xml:space="preserve"> 3000</w:t>
      </w:r>
    </w:p>
    <w:p w:rsidR="00F41699" w:rsidRDefault="00F41699" w:rsidP="00F92A89">
      <w:pPr>
        <w:jc w:val="both"/>
        <w:rPr>
          <w:rFonts w:ascii="Arial" w:hAnsi="Arial" w:cs="Arial"/>
        </w:rPr>
      </w:pPr>
    </w:p>
    <w:p w:rsidR="00837410" w:rsidRDefault="00837410" w:rsidP="00837410">
      <w:pPr>
        <w:jc w:val="both"/>
        <w:rPr>
          <w:rFonts w:ascii="Arial" w:hAnsi="Arial" w:cs="Arial"/>
        </w:rPr>
      </w:pPr>
      <w:r>
        <w:rPr>
          <w:rFonts w:ascii="Arial" w:hAnsi="Arial" w:cs="Arial"/>
        </w:rPr>
        <w:t xml:space="preserve">1.- Al cierre </w:t>
      </w:r>
      <w:r w:rsidR="00A96361">
        <w:rPr>
          <w:rFonts w:ascii="Arial" w:hAnsi="Arial" w:cs="Arial"/>
        </w:rPr>
        <w:t>del ejercicio 2016</w:t>
      </w:r>
      <w:r>
        <w:rPr>
          <w:rFonts w:ascii="Arial" w:hAnsi="Arial" w:cs="Arial"/>
        </w:rPr>
        <w:t xml:space="preserve"> el Centro ha operado a un </w:t>
      </w:r>
      <w:r w:rsidR="00A96361">
        <w:rPr>
          <w:rFonts w:ascii="Arial" w:hAnsi="Arial" w:cs="Arial"/>
        </w:rPr>
        <w:t>57.2</w:t>
      </w:r>
      <w:r>
        <w:rPr>
          <w:rFonts w:ascii="Arial" w:hAnsi="Arial" w:cs="Arial"/>
        </w:rPr>
        <w:t xml:space="preserve">% de su </w:t>
      </w:r>
      <w:r w:rsidR="00A96361">
        <w:rPr>
          <w:rFonts w:ascii="Arial" w:hAnsi="Arial" w:cs="Arial"/>
        </w:rPr>
        <w:t xml:space="preserve">meta programada, </w:t>
      </w:r>
      <w:r>
        <w:rPr>
          <w:rFonts w:ascii="Arial" w:hAnsi="Arial" w:cs="Arial"/>
        </w:rPr>
        <w:t xml:space="preserve"> lo que significa que en los gastos de operación no se hayan ejercido en base a lo estimado.</w:t>
      </w:r>
    </w:p>
    <w:p w:rsidR="00F41699" w:rsidRDefault="00F41699" w:rsidP="00837410">
      <w:pPr>
        <w:jc w:val="both"/>
        <w:rPr>
          <w:rFonts w:ascii="Arial" w:hAnsi="Arial" w:cs="Arial"/>
        </w:rPr>
      </w:pPr>
    </w:p>
    <w:p w:rsidR="002C7946" w:rsidRDefault="002C7946" w:rsidP="00837410">
      <w:pPr>
        <w:jc w:val="both"/>
        <w:rPr>
          <w:rFonts w:ascii="Arial" w:hAnsi="Arial" w:cs="Arial"/>
        </w:rPr>
      </w:pPr>
      <w:r>
        <w:rPr>
          <w:rFonts w:ascii="Arial" w:hAnsi="Arial" w:cs="Arial"/>
        </w:rPr>
        <w:t>En cuanto a las partidas</w:t>
      </w:r>
      <w:r w:rsidR="00FA6081">
        <w:rPr>
          <w:rFonts w:ascii="Arial" w:hAnsi="Arial" w:cs="Arial"/>
        </w:rPr>
        <w:t xml:space="preserve"> se obtuvieron los siguientes ahorros:</w:t>
      </w:r>
    </w:p>
    <w:p w:rsidR="002C7946" w:rsidRDefault="002C7946" w:rsidP="00837410">
      <w:pPr>
        <w:jc w:val="both"/>
        <w:rPr>
          <w:rFonts w:ascii="Arial" w:hAnsi="Arial" w:cs="Arial"/>
        </w:rPr>
      </w:pPr>
      <w:r>
        <w:rPr>
          <w:rFonts w:ascii="Arial" w:hAnsi="Arial" w:cs="Arial"/>
        </w:rPr>
        <w:t>32</w:t>
      </w:r>
      <w:r w:rsidR="00A96361">
        <w:rPr>
          <w:rFonts w:ascii="Arial" w:hAnsi="Arial" w:cs="Arial"/>
        </w:rPr>
        <w:t>000</w:t>
      </w:r>
      <w:r>
        <w:rPr>
          <w:rFonts w:ascii="Arial" w:hAnsi="Arial" w:cs="Arial"/>
        </w:rPr>
        <w:t xml:space="preserve">.- </w:t>
      </w:r>
      <w:r w:rsidR="00A96361">
        <w:rPr>
          <w:rFonts w:ascii="Arial" w:hAnsi="Arial" w:cs="Arial"/>
        </w:rPr>
        <w:t>Servicios de Arrendamientos</w:t>
      </w:r>
      <w:r>
        <w:rPr>
          <w:rFonts w:ascii="Arial" w:hAnsi="Arial" w:cs="Arial"/>
        </w:rPr>
        <w:t>.</w:t>
      </w:r>
      <w:r w:rsidR="00FA6081">
        <w:rPr>
          <w:rFonts w:ascii="Arial" w:hAnsi="Arial" w:cs="Arial"/>
        </w:rPr>
        <w:tab/>
      </w:r>
      <w:r w:rsidR="00FA6081">
        <w:rPr>
          <w:rFonts w:ascii="Arial" w:hAnsi="Arial" w:cs="Arial"/>
        </w:rPr>
        <w:tab/>
      </w:r>
      <w:r w:rsidR="00FA6081">
        <w:rPr>
          <w:rFonts w:ascii="Arial" w:hAnsi="Arial" w:cs="Arial"/>
        </w:rPr>
        <w:tab/>
      </w:r>
      <w:r w:rsidR="00FA6081">
        <w:rPr>
          <w:rFonts w:ascii="Arial" w:hAnsi="Arial" w:cs="Arial"/>
        </w:rPr>
        <w:tab/>
      </w:r>
      <w:r w:rsidR="00FA6081">
        <w:rPr>
          <w:rFonts w:ascii="Arial" w:hAnsi="Arial" w:cs="Arial"/>
        </w:rPr>
        <w:tab/>
        <w:t>$</w:t>
      </w:r>
      <w:r w:rsidR="00FA6081" w:rsidRPr="00FA6081">
        <w:t xml:space="preserve"> </w:t>
      </w:r>
      <w:r w:rsidR="00D42016">
        <w:t xml:space="preserve">   </w:t>
      </w:r>
      <w:r w:rsidR="00FA6081" w:rsidRPr="00FA6081">
        <w:rPr>
          <w:rFonts w:ascii="Arial" w:hAnsi="Arial" w:cs="Arial"/>
        </w:rPr>
        <w:t>522,153.60</w:t>
      </w:r>
    </w:p>
    <w:p w:rsidR="00837410" w:rsidRDefault="00A96361" w:rsidP="00837410">
      <w:pPr>
        <w:jc w:val="both"/>
        <w:rPr>
          <w:rFonts w:ascii="Arial" w:hAnsi="Arial" w:cs="Arial"/>
        </w:rPr>
      </w:pPr>
      <w:r>
        <w:rPr>
          <w:rFonts w:ascii="Arial" w:hAnsi="Arial" w:cs="Arial"/>
        </w:rPr>
        <w:t>33000</w:t>
      </w:r>
      <w:r w:rsidR="002C7946">
        <w:rPr>
          <w:rFonts w:ascii="Arial" w:hAnsi="Arial" w:cs="Arial"/>
        </w:rPr>
        <w:t xml:space="preserve">- Servicios </w:t>
      </w:r>
      <w:r>
        <w:rPr>
          <w:rFonts w:ascii="Arial" w:hAnsi="Arial" w:cs="Arial"/>
        </w:rPr>
        <w:t xml:space="preserve">Profesionales, </w:t>
      </w:r>
      <w:r w:rsidR="00D42016">
        <w:rPr>
          <w:rFonts w:ascii="Arial" w:hAnsi="Arial" w:cs="Arial"/>
        </w:rPr>
        <w:t>Científicos</w:t>
      </w:r>
      <w:r>
        <w:rPr>
          <w:rFonts w:ascii="Arial" w:hAnsi="Arial" w:cs="Arial"/>
        </w:rPr>
        <w:t xml:space="preserve"> y técnicos</w:t>
      </w:r>
      <w:r w:rsidR="00FA6081">
        <w:rPr>
          <w:rFonts w:ascii="Arial" w:hAnsi="Arial" w:cs="Arial"/>
        </w:rPr>
        <w:tab/>
      </w:r>
      <w:r w:rsidR="00FA6081">
        <w:rPr>
          <w:rFonts w:ascii="Arial" w:hAnsi="Arial" w:cs="Arial"/>
        </w:rPr>
        <w:tab/>
      </w:r>
      <w:r w:rsidR="00FA6081">
        <w:rPr>
          <w:rFonts w:ascii="Arial" w:hAnsi="Arial" w:cs="Arial"/>
        </w:rPr>
        <w:tab/>
        <w:t>$</w:t>
      </w:r>
      <w:r w:rsidR="00FA6081" w:rsidRPr="00FA6081">
        <w:t xml:space="preserve"> </w:t>
      </w:r>
      <w:r w:rsidR="00D42016">
        <w:t xml:space="preserve">   </w:t>
      </w:r>
      <w:r w:rsidR="00FA6081" w:rsidRPr="00FA6081">
        <w:rPr>
          <w:rFonts w:ascii="Arial" w:hAnsi="Arial" w:cs="Arial"/>
        </w:rPr>
        <w:t>711,796.87</w:t>
      </w:r>
    </w:p>
    <w:p w:rsidR="002C7946" w:rsidRDefault="00A96361" w:rsidP="00837410">
      <w:pPr>
        <w:jc w:val="both"/>
        <w:rPr>
          <w:rFonts w:ascii="Arial" w:hAnsi="Arial" w:cs="Arial"/>
        </w:rPr>
      </w:pPr>
      <w:r>
        <w:rPr>
          <w:rFonts w:ascii="Arial" w:hAnsi="Arial" w:cs="Arial"/>
        </w:rPr>
        <w:t>35000</w:t>
      </w:r>
      <w:r w:rsidR="00FA6081">
        <w:rPr>
          <w:rFonts w:ascii="Arial" w:hAnsi="Arial" w:cs="Arial"/>
        </w:rPr>
        <w:t>.-</w:t>
      </w:r>
      <w:r w:rsidR="002C7946">
        <w:rPr>
          <w:rFonts w:ascii="Arial" w:hAnsi="Arial" w:cs="Arial"/>
        </w:rPr>
        <w:t xml:space="preserve"> Servicios </w:t>
      </w:r>
      <w:r w:rsidR="00D42016">
        <w:rPr>
          <w:rFonts w:ascii="Arial" w:hAnsi="Arial" w:cs="Arial"/>
        </w:rPr>
        <w:t>Instalación</w:t>
      </w:r>
      <w:r w:rsidR="00FA6081">
        <w:rPr>
          <w:rFonts w:ascii="Arial" w:hAnsi="Arial" w:cs="Arial"/>
        </w:rPr>
        <w:t>, Reparación y Mantenimiento</w:t>
      </w:r>
      <w:r w:rsidR="00FA6081">
        <w:rPr>
          <w:rFonts w:ascii="Arial" w:hAnsi="Arial" w:cs="Arial"/>
        </w:rPr>
        <w:tab/>
      </w:r>
      <w:r w:rsidR="00FA6081">
        <w:rPr>
          <w:rFonts w:ascii="Arial" w:hAnsi="Arial" w:cs="Arial"/>
        </w:rPr>
        <w:tab/>
        <w:t>$</w:t>
      </w:r>
      <w:r w:rsidR="00FA6081" w:rsidRPr="00FA6081">
        <w:t xml:space="preserve"> </w:t>
      </w:r>
      <w:r w:rsidR="00D42016">
        <w:t xml:space="preserve">   </w:t>
      </w:r>
      <w:r w:rsidR="00FA6081" w:rsidRPr="00FA6081">
        <w:rPr>
          <w:rFonts w:ascii="Arial" w:hAnsi="Arial" w:cs="Arial"/>
        </w:rPr>
        <w:t>559,905.87</w:t>
      </w:r>
    </w:p>
    <w:p w:rsidR="002C7946" w:rsidRDefault="002C7946" w:rsidP="00837410">
      <w:pPr>
        <w:jc w:val="both"/>
        <w:rPr>
          <w:rFonts w:ascii="Arial" w:hAnsi="Arial" w:cs="Arial"/>
        </w:rPr>
      </w:pPr>
      <w:r>
        <w:rPr>
          <w:rFonts w:ascii="Arial" w:hAnsi="Arial" w:cs="Arial"/>
        </w:rPr>
        <w:t xml:space="preserve">37101.- </w:t>
      </w:r>
      <w:r w:rsidR="00FA6081">
        <w:rPr>
          <w:rFonts w:ascii="Arial" w:hAnsi="Arial" w:cs="Arial"/>
        </w:rPr>
        <w:t xml:space="preserve">Servicios de Traslados y </w:t>
      </w:r>
      <w:r w:rsidR="00D42016">
        <w:rPr>
          <w:rFonts w:ascii="Arial" w:hAnsi="Arial" w:cs="Arial"/>
        </w:rPr>
        <w:t>Viáticos</w:t>
      </w:r>
      <w:r w:rsidR="00FA6081">
        <w:rPr>
          <w:rFonts w:ascii="Arial" w:hAnsi="Arial" w:cs="Arial"/>
        </w:rPr>
        <w:tab/>
      </w:r>
      <w:r w:rsidR="00FA6081">
        <w:rPr>
          <w:rFonts w:ascii="Arial" w:hAnsi="Arial" w:cs="Arial"/>
        </w:rPr>
        <w:tab/>
      </w:r>
      <w:r w:rsidR="00FA6081">
        <w:rPr>
          <w:rFonts w:ascii="Arial" w:hAnsi="Arial" w:cs="Arial"/>
        </w:rPr>
        <w:tab/>
      </w:r>
      <w:r w:rsidR="00FA6081">
        <w:rPr>
          <w:rFonts w:ascii="Arial" w:hAnsi="Arial" w:cs="Arial"/>
        </w:rPr>
        <w:tab/>
        <w:t>$</w:t>
      </w:r>
      <w:r w:rsidR="00FA6081" w:rsidRPr="00FA6081">
        <w:t xml:space="preserve"> </w:t>
      </w:r>
      <w:r w:rsidR="00D42016">
        <w:t xml:space="preserve">   </w:t>
      </w:r>
      <w:r w:rsidR="00FA6081" w:rsidRPr="00FA6081">
        <w:rPr>
          <w:rFonts w:ascii="Arial" w:hAnsi="Arial" w:cs="Arial"/>
        </w:rPr>
        <w:t>625,956.96</w:t>
      </w:r>
    </w:p>
    <w:p w:rsidR="002C7946" w:rsidRDefault="002C7946" w:rsidP="00837410">
      <w:pPr>
        <w:jc w:val="both"/>
        <w:rPr>
          <w:rFonts w:ascii="Arial" w:hAnsi="Arial" w:cs="Arial"/>
        </w:rPr>
      </w:pPr>
      <w:r>
        <w:rPr>
          <w:rFonts w:ascii="Arial" w:hAnsi="Arial" w:cs="Arial"/>
        </w:rPr>
        <w:t>39</w:t>
      </w:r>
      <w:r w:rsidR="00FA6081">
        <w:rPr>
          <w:rFonts w:ascii="Arial" w:hAnsi="Arial" w:cs="Arial"/>
        </w:rPr>
        <w:t>000</w:t>
      </w:r>
      <w:r>
        <w:rPr>
          <w:rFonts w:ascii="Arial" w:hAnsi="Arial" w:cs="Arial"/>
        </w:rPr>
        <w:t xml:space="preserve">.- </w:t>
      </w:r>
      <w:r w:rsidR="00FA6081">
        <w:rPr>
          <w:rFonts w:ascii="Arial" w:hAnsi="Arial" w:cs="Arial"/>
        </w:rPr>
        <w:t xml:space="preserve">Otros Servicios generales.   </w:t>
      </w:r>
      <w:r>
        <w:rPr>
          <w:rFonts w:ascii="Arial" w:hAnsi="Arial" w:cs="Arial"/>
        </w:rPr>
        <w:t>Subrogaciones</w:t>
      </w:r>
      <w:r w:rsidR="00FA6081">
        <w:rPr>
          <w:rFonts w:ascii="Arial" w:hAnsi="Arial" w:cs="Arial"/>
        </w:rPr>
        <w:tab/>
      </w:r>
      <w:r w:rsidR="00FA6081">
        <w:rPr>
          <w:rFonts w:ascii="Arial" w:hAnsi="Arial" w:cs="Arial"/>
        </w:rPr>
        <w:tab/>
      </w:r>
      <w:r w:rsidR="00FA6081">
        <w:rPr>
          <w:rFonts w:ascii="Arial" w:hAnsi="Arial" w:cs="Arial"/>
        </w:rPr>
        <w:tab/>
        <w:t>$</w:t>
      </w:r>
      <w:r w:rsidR="00FA6081" w:rsidRPr="00FA6081">
        <w:t xml:space="preserve"> </w:t>
      </w:r>
      <w:r w:rsidR="00AD14EF">
        <w:rPr>
          <w:rFonts w:ascii="Arial" w:hAnsi="Arial" w:cs="Arial"/>
        </w:rPr>
        <w:t>8</w:t>
      </w:r>
      <w:proofErr w:type="gramStart"/>
      <w:r w:rsidR="00AD14EF">
        <w:rPr>
          <w:rFonts w:ascii="Arial" w:hAnsi="Arial" w:cs="Arial"/>
        </w:rPr>
        <w:t>,555</w:t>
      </w:r>
      <w:r w:rsidR="00FA6081" w:rsidRPr="00FA6081">
        <w:rPr>
          <w:rFonts w:ascii="Arial" w:hAnsi="Arial" w:cs="Arial"/>
        </w:rPr>
        <w:t>,</w:t>
      </w:r>
      <w:r w:rsidR="00AD14EF">
        <w:rPr>
          <w:rFonts w:ascii="Arial" w:hAnsi="Arial" w:cs="Arial"/>
        </w:rPr>
        <w:t>639</w:t>
      </w:r>
      <w:r w:rsidR="00FA6081" w:rsidRPr="00FA6081">
        <w:rPr>
          <w:rFonts w:ascii="Arial" w:hAnsi="Arial" w:cs="Arial"/>
        </w:rPr>
        <w:t>.</w:t>
      </w:r>
      <w:r w:rsidR="00AD14EF">
        <w:rPr>
          <w:rFonts w:ascii="Arial" w:hAnsi="Arial" w:cs="Arial"/>
        </w:rPr>
        <w:t>33</w:t>
      </w:r>
      <w:proofErr w:type="gramEnd"/>
    </w:p>
    <w:p w:rsidR="00F41699" w:rsidRDefault="00F41699" w:rsidP="00837410">
      <w:pPr>
        <w:jc w:val="both"/>
        <w:rPr>
          <w:rFonts w:ascii="Arial" w:hAnsi="Arial" w:cs="Arial"/>
        </w:rPr>
      </w:pPr>
    </w:p>
    <w:p w:rsidR="00837410" w:rsidRDefault="00FA6081" w:rsidP="00837410">
      <w:pPr>
        <w:jc w:val="both"/>
        <w:rPr>
          <w:rFonts w:ascii="Arial" w:hAnsi="Arial" w:cs="Arial"/>
        </w:rPr>
      </w:pPr>
      <w:r>
        <w:rPr>
          <w:rFonts w:ascii="Arial" w:hAnsi="Arial" w:cs="Arial"/>
        </w:rPr>
        <w:t>Algunas partidas del gasto no</w:t>
      </w:r>
      <w:r w:rsidR="00837410">
        <w:rPr>
          <w:rFonts w:ascii="Arial" w:hAnsi="Arial" w:cs="Arial"/>
        </w:rPr>
        <w:t xml:space="preserve"> se  ejerci</w:t>
      </w:r>
      <w:r>
        <w:rPr>
          <w:rFonts w:ascii="Arial" w:hAnsi="Arial" w:cs="Arial"/>
        </w:rPr>
        <w:t>eron</w:t>
      </w:r>
      <w:r w:rsidR="00837410">
        <w:rPr>
          <w:rFonts w:ascii="Arial" w:hAnsi="Arial" w:cs="Arial"/>
        </w:rPr>
        <w:t xml:space="preserve"> por la falta de recursos financieros, ya que los gastos </w:t>
      </w:r>
      <w:r w:rsidR="00BC4F88">
        <w:rPr>
          <w:rFonts w:ascii="Arial" w:hAnsi="Arial" w:cs="Arial"/>
        </w:rPr>
        <w:t xml:space="preserve">fijos y variables </w:t>
      </w:r>
      <w:r w:rsidR="00837410">
        <w:rPr>
          <w:rFonts w:ascii="Arial" w:hAnsi="Arial" w:cs="Arial"/>
        </w:rPr>
        <w:t>de operación del Centro se realizan con recursos propios provenientes de Evaluaciones de Personal. La poca participación de los Municipios y Dependencias Estatales de Seguridad Publica  en pr</w:t>
      </w:r>
      <w:r w:rsidR="00BC4F88">
        <w:rPr>
          <w:rFonts w:ascii="Arial" w:hAnsi="Arial" w:cs="Arial"/>
        </w:rPr>
        <w:t>o</w:t>
      </w:r>
      <w:r w:rsidR="00837410">
        <w:rPr>
          <w:rFonts w:ascii="Arial" w:hAnsi="Arial" w:cs="Arial"/>
        </w:rPr>
        <w:t xml:space="preserve">ceso de </w:t>
      </w:r>
      <w:r w:rsidR="00BC4F88">
        <w:rPr>
          <w:rFonts w:ascii="Arial" w:hAnsi="Arial" w:cs="Arial"/>
        </w:rPr>
        <w:t>Evaluar</w:t>
      </w:r>
      <w:r w:rsidR="00837410">
        <w:rPr>
          <w:rFonts w:ascii="Arial" w:hAnsi="Arial" w:cs="Arial"/>
        </w:rPr>
        <w:t xml:space="preserve"> a su personal de Seguridad, no han cumplido con la programación inicial  repercutiendo esto en la captación de ingresos del Centro del Centro de Evaluación.</w:t>
      </w:r>
      <w:r w:rsidR="006E6AFF">
        <w:rPr>
          <w:rFonts w:ascii="Arial" w:hAnsi="Arial" w:cs="Arial"/>
        </w:rPr>
        <w:t xml:space="preserve"> </w:t>
      </w:r>
    </w:p>
    <w:p w:rsidR="00F41699" w:rsidRDefault="00F41699" w:rsidP="00837410">
      <w:pPr>
        <w:jc w:val="both"/>
        <w:rPr>
          <w:rFonts w:ascii="Arial" w:hAnsi="Arial" w:cs="Arial"/>
        </w:rPr>
      </w:pPr>
    </w:p>
    <w:p w:rsidR="006E6AFF" w:rsidRDefault="006E6AFF" w:rsidP="00837410">
      <w:pPr>
        <w:jc w:val="both"/>
        <w:rPr>
          <w:rFonts w:ascii="Arial" w:hAnsi="Arial" w:cs="Arial"/>
        </w:rPr>
      </w:pPr>
      <w:r>
        <w:rPr>
          <w:rFonts w:ascii="Arial" w:hAnsi="Arial" w:cs="Arial"/>
        </w:rPr>
        <w:t>El mayor impacto del subejercicio se tiene en la partida presupuestal de Subrogaciones la cual representa el 59.4% del presupuesto asignada para este concepto.</w:t>
      </w:r>
    </w:p>
    <w:p w:rsidR="00F41699" w:rsidRDefault="00F41699" w:rsidP="00837410">
      <w:pPr>
        <w:jc w:val="both"/>
        <w:rPr>
          <w:rFonts w:ascii="Arial" w:hAnsi="Arial" w:cs="Arial"/>
        </w:rPr>
      </w:pPr>
    </w:p>
    <w:p w:rsidR="00883C5B" w:rsidRDefault="00883C5B" w:rsidP="00837410">
      <w:pPr>
        <w:jc w:val="both"/>
        <w:rPr>
          <w:rFonts w:ascii="Arial" w:hAnsi="Arial" w:cs="Arial"/>
        </w:rPr>
      </w:pPr>
    </w:p>
    <w:p w:rsidR="00883C5B" w:rsidRDefault="00883C5B" w:rsidP="00837410">
      <w:pPr>
        <w:jc w:val="both"/>
        <w:rPr>
          <w:rFonts w:ascii="Arial" w:hAnsi="Arial" w:cs="Arial"/>
        </w:rPr>
      </w:pPr>
    </w:p>
    <w:p w:rsidR="00883C5B" w:rsidRDefault="00883C5B" w:rsidP="00837410">
      <w:pPr>
        <w:jc w:val="both"/>
        <w:rPr>
          <w:rFonts w:ascii="Arial" w:hAnsi="Arial" w:cs="Arial"/>
        </w:rPr>
      </w:pPr>
    </w:p>
    <w:p w:rsidR="00883C5B" w:rsidRDefault="00883C5B" w:rsidP="00837410">
      <w:pPr>
        <w:jc w:val="both"/>
        <w:rPr>
          <w:rFonts w:ascii="Arial" w:hAnsi="Arial" w:cs="Arial"/>
        </w:rPr>
      </w:pPr>
    </w:p>
    <w:p w:rsidR="00837410" w:rsidRDefault="00837410" w:rsidP="00837410">
      <w:pPr>
        <w:jc w:val="both"/>
        <w:rPr>
          <w:rFonts w:ascii="Arial" w:hAnsi="Arial" w:cs="Arial"/>
        </w:rPr>
      </w:pPr>
      <w:r>
        <w:rPr>
          <w:rFonts w:ascii="Arial" w:hAnsi="Arial" w:cs="Arial"/>
        </w:rPr>
        <w:t xml:space="preserve">2.- Lo que también impacta en las economías  que se presentan en este </w:t>
      </w:r>
      <w:r w:rsidR="00BC4F88">
        <w:rPr>
          <w:rFonts w:ascii="Arial" w:hAnsi="Arial" w:cs="Arial"/>
        </w:rPr>
        <w:t>capítulo</w:t>
      </w:r>
      <w:r>
        <w:rPr>
          <w:rFonts w:ascii="Arial" w:hAnsi="Arial" w:cs="Arial"/>
        </w:rPr>
        <w:t xml:space="preserve"> es porque la  programación presupuestal  que se hace por capitulo y partida es en base al presupuesto de Ingresos Devengado autorizado, y no en función del Ingreso Recaudado que  históricamente representa  un porcentaje  bajo de recaudación.</w:t>
      </w:r>
    </w:p>
    <w:p w:rsidR="00F41699" w:rsidRDefault="00F41699" w:rsidP="00837410">
      <w:pPr>
        <w:jc w:val="both"/>
        <w:rPr>
          <w:rFonts w:ascii="Arial" w:hAnsi="Arial" w:cs="Arial"/>
        </w:rPr>
      </w:pPr>
    </w:p>
    <w:p w:rsidR="00F41699" w:rsidRDefault="00F41699" w:rsidP="00837410">
      <w:pPr>
        <w:jc w:val="both"/>
        <w:rPr>
          <w:rFonts w:ascii="Arial" w:hAnsi="Arial" w:cs="Arial"/>
        </w:rPr>
      </w:pPr>
    </w:p>
    <w:p w:rsidR="00AD14EF" w:rsidRDefault="00AD14EF" w:rsidP="00837410">
      <w:pPr>
        <w:jc w:val="both"/>
        <w:rPr>
          <w:rFonts w:ascii="Arial" w:hAnsi="Arial" w:cs="Arial"/>
        </w:rPr>
      </w:pPr>
      <w:r>
        <w:rPr>
          <w:rFonts w:ascii="Arial" w:hAnsi="Arial" w:cs="Arial"/>
        </w:rPr>
        <w:t xml:space="preserve">3.- </w:t>
      </w:r>
      <w:r w:rsidR="00F41699">
        <w:rPr>
          <w:rFonts w:ascii="Arial" w:hAnsi="Arial" w:cs="Arial"/>
        </w:rPr>
        <w:t>La partida presupuestal 39000.- Otros Servicios generales.   Subrogaciones</w:t>
      </w:r>
      <w:r w:rsidR="00883C5B">
        <w:rPr>
          <w:rFonts w:ascii="Arial" w:hAnsi="Arial" w:cs="Arial"/>
        </w:rPr>
        <w:t>,</w:t>
      </w:r>
      <w:r w:rsidR="00F41699">
        <w:rPr>
          <w:rFonts w:ascii="Arial" w:hAnsi="Arial" w:cs="Arial"/>
        </w:rPr>
        <w:t xml:space="preserve"> el sub ejercicio tan alta se obtiene por el registro de recurso FASP 2015 el cual se </w:t>
      </w:r>
      <w:r w:rsidR="00883C5B">
        <w:rPr>
          <w:rFonts w:ascii="Arial" w:hAnsi="Arial" w:cs="Arial"/>
        </w:rPr>
        <w:t xml:space="preserve">devenga en el ejercicio presupuestal 2015 y se </w:t>
      </w:r>
      <w:r w:rsidR="00F41699">
        <w:rPr>
          <w:rFonts w:ascii="Arial" w:hAnsi="Arial" w:cs="Arial"/>
        </w:rPr>
        <w:t>registra como una ampliación de ese gasto es este ejercicio</w:t>
      </w:r>
      <w:r w:rsidR="00883C5B">
        <w:rPr>
          <w:rFonts w:ascii="Arial" w:hAnsi="Arial" w:cs="Arial"/>
        </w:rPr>
        <w:t xml:space="preserve"> (2016)</w:t>
      </w:r>
      <w:r w:rsidR="00F41699">
        <w:rPr>
          <w:rFonts w:ascii="Arial" w:hAnsi="Arial" w:cs="Arial"/>
        </w:rPr>
        <w:t>.</w:t>
      </w:r>
    </w:p>
    <w:p w:rsidR="007F48E2" w:rsidRDefault="007F48E2" w:rsidP="00F92A89">
      <w:pPr>
        <w:jc w:val="both"/>
        <w:rPr>
          <w:rFonts w:ascii="Arial" w:hAnsi="Arial" w:cs="Arial"/>
        </w:rPr>
      </w:pPr>
    </w:p>
    <w:p w:rsidR="00900A26" w:rsidRDefault="00900A26" w:rsidP="00F92A89">
      <w:pPr>
        <w:jc w:val="both"/>
        <w:rPr>
          <w:rFonts w:ascii="Arial" w:hAnsi="Arial" w:cs="Arial"/>
        </w:rPr>
      </w:pPr>
    </w:p>
    <w:p w:rsidR="00837410" w:rsidRDefault="00B71028" w:rsidP="00F92A89">
      <w:pPr>
        <w:jc w:val="both"/>
        <w:rPr>
          <w:rFonts w:ascii="Arial" w:hAnsi="Arial" w:cs="Arial"/>
        </w:rPr>
      </w:pPr>
      <w:r>
        <w:rPr>
          <w:rFonts w:ascii="Arial" w:hAnsi="Arial" w:cs="Arial"/>
        </w:rPr>
        <w:t>Capítulo</w:t>
      </w:r>
      <w:r w:rsidR="00BC4F88">
        <w:rPr>
          <w:rFonts w:ascii="Arial" w:hAnsi="Arial" w:cs="Arial"/>
        </w:rPr>
        <w:t xml:space="preserve"> 5000</w:t>
      </w:r>
    </w:p>
    <w:p w:rsidR="00B71028" w:rsidRDefault="00B71028" w:rsidP="00F92A89">
      <w:pPr>
        <w:jc w:val="both"/>
        <w:rPr>
          <w:rFonts w:ascii="Arial" w:hAnsi="Arial" w:cs="Arial"/>
        </w:rPr>
      </w:pPr>
      <w:r>
        <w:rPr>
          <w:rFonts w:ascii="Arial" w:hAnsi="Arial" w:cs="Arial"/>
        </w:rPr>
        <w:t>Se tienen Recursos Federales (FASP) por la cantidad de $ 3, 761,048.00 para la adquisición de Equipo de Cómputo y Bienes Informáticos y de Video</w:t>
      </w:r>
      <w:r w:rsidR="006E6AFF">
        <w:rPr>
          <w:rFonts w:ascii="Arial" w:hAnsi="Arial" w:cs="Arial"/>
        </w:rPr>
        <w:t>-</w:t>
      </w:r>
      <w:r>
        <w:rPr>
          <w:rFonts w:ascii="Arial" w:hAnsi="Arial" w:cs="Arial"/>
        </w:rPr>
        <w:t xml:space="preserve">vigilancia los cuales </w:t>
      </w:r>
      <w:r w:rsidR="006E6AFF">
        <w:rPr>
          <w:rFonts w:ascii="Arial" w:hAnsi="Arial" w:cs="Arial"/>
        </w:rPr>
        <w:t>se ejercieron en su totalidad  y de acuerdo a la programación del recurso.</w:t>
      </w:r>
    </w:p>
    <w:p w:rsidR="00E13FD4" w:rsidRDefault="00E13FD4"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9A459E" w:rsidRDefault="009A459E" w:rsidP="00F92A89">
      <w:pPr>
        <w:jc w:val="both"/>
        <w:rPr>
          <w:rFonts w:ascii="Arial" w:hAnsi="Arial" w:cs="Arial"/>
        </w:rPr>
      </w:pPr>
    </w:p>
    <w:p w:rsidR="003E48D4" w:rsidRPr="007F0563" w:rsidRDefault="003E48D4" w:rsidP="00A25B2C">
      <w:pPr>
        <w:jc w:val="both"/>
        <w:rPr>
          <w:rFonts w:ascii="Arial" w:hAnsi="Arial" w:cs="Arial"/>
        </w:rPr>
      </w:pPr>
    </w:p>
    <w:p w:rsidR="00A77CD9" w:rsidRDefault="00A77CD9" w:rsidP="00432465">
      <w:pPr>
        <w:pStyle w:val="Textoindependiente"/>
        <w:tabs>
          <w:tab w:val="left" w:pos="851"/>
          <w:tab w:val="left" w:pos="6946"/>
        </w:tabs>
        <w:rPr>
          <w:rFonts w:ascii="Arial" w:hAnsi="Arial"/>
          <w:sz w:val="20"/>
        </w:rPr>
      </w:pPr>
    </w:p>
    <w:p w:rsidR="00A77CD9" w:rsidRDefault="00A77CD9" w:rsidP="00432465">
      <w:pPr>
        <w:pStyle w:val="Textoindependiente"/>
        <w:tabs>
          <w:tab w:val="left" w:pos="851"/>
          <w:tab w:val="left" w:pos="6946"/>
        </w:tabs>
        <w:rPr>
          <w:rFonts w:ascii="Arial" w:hAnsi="Arial"/>
          <w:sz w:val="20"/>
        </w:rPr>
      </w:pPr>
    </w:p>
    <w:sectPr w:rsidR="00A77CD9" w:rsidSect="007F0563">
      <w:headerReference w:type="default" r:id="rId8"/>
      <w:pgSz w:w="11906" w:h="16838" w:code="9"/>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C4" w:rsidRDefault="00AE19C4" w:rsidP="00AE0A10">
      <w:r>
        <w:separator/>
      </w:r>
    </w:p>
  </w:endnote>
  <w:endnote w:type="continuationSeparator" w:id="0">
    <w:p w:rsidR="00AE19C4" w:rsidRDefault="00AE19C4"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C4" w:rsidRDefault="00AE19C4" w:rsidP="00AE0A10">
      <w:r>
        <w:separator/>
      </w:r>
    </w:p>
  </w:footnote>
  <w:footnote w:type="continuationSeparator" w:id="0">
    <w:p w:rsidR="00AE19C4" w:rsidRDefault="00AE19C4"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A10" w:rsidRPr="00AE0A10" w:rsidRDefault="00AE0A10">
    <w:pPr>
      <w:pStyle w:val="Encabezado"/>
      <w:rPr>
        <w:rFonts w:ascii="Arial" w:hAnsi="Arial" w:cs="Arial"/>
        <w:b/>
        <w:sz w:val="18"/>
        <w:szCs w:val="18"/>
      </w:rPr>
    </w:pPr>
    <w:r>
      <w:tab/>
    </w:r>
    <w:r>
      <w:tab/>
    </w:r>
    <w:r>
      <w:tab/>
    </w:r>
    <w:r w:rsidR="0093788B">
      <w:rPr>
        <w:rFonts w:ascii="Arial" w:hAnsi="Arial" w:cs="Arial"/>
        <w:b/>
        <w:sz w:val="18"/>
        <w:szCs w:val="18"/>
      </w:rPr>
      <w:t>Anexo</w:t>
    </w:r>
  </w:p>
  <w:p w:rsidR="00AE0A10" w:rsidRPr="00AE0A10" w:rsidRDefault="00AE0A10"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AE0A10" w:rsidRPr="00AE0A10" w:rsidRDefault="00AE0A10" w:rsidP="00AE0A10">
    <w:pPr>
      <w:pStyle w:val="Encabezado"/>
      <w:jc w:val="center"/>
      <w:rPr>
        <w:rFonts w:ascii="Arial" w:hAnsi="Arial" w:cs="Arial"/>
        <w:b/>
        <w:sz w:val="18"/>
        <w:szCs w:val="18"/>
      </w:rPr>
    </w:pPr>
    <w:r w:rsidRPr="00AE0A10">
      <w:rPr>
        <w:rFonts w:ascii="Arial" w:hAnsi="Arial" w:cs="Arial"/>
        <w:b/>
        <w:sz w:val="18"/>
        <w:szCs w:val="18"/>
      </w:rPr>
      <w:t xml:space="preserve">Análisis </w:t>
    </w:r>
    <w:r w:rsidR="0093788B">
      <w:rPr>
        <w:rFonts w:ascii="Arial" w:hAnsi="Arial" w:cs="Arial"/>
        <w:b/>
        <w:sz w:val="18"/>
        <w:szCs w:val="18"/>
      </w:rPr>
      <w:t xml:space="preserve">de las Variaciones </w:t>
    </w:r>
    <w:r w:rsidRPr="00AE0A10">
      <w:rPr>
        <w:rFonts w:ascii="Arial" w:hAnsi="Arial" w:cs="Arial"/>
        <w:b/>
        <w:sz w:val="18"/>
        <w:szCs w:val="18"/>
      </w:rPr>
      <w:t>Programático-Presupuestal</w:t>
    </w:r>
  </w:p>
  <w:p w:rsidR="00AE0A10" w:rsidRPr="00AE0A10" w:rsidRDefault="00200672" w:rsidP="00AE0A10">
    <w:pPr>
      <w:pStyle w:val="Encabezado"/>
      <w:jc w:val="center"/>
      <w:rPr>
        <w:rFonts w:ascii="Arial" w:hAnsi="Arial" w:cs="Arial"/>
        <w:b/>
        <w:sz w:val="18"/>
        <w:szCs w:val="18"/>
      </w:rPr>
    </w:pPr>
    <w:r>
      <w:rPr>
        <w:rFonts w:ascii="Arial" w:hAnsi="Arial" w:cs="Arial"/>
        <w:b/>
        <w:sz w:val="18"/>
        <w:szCs w:val="18"/>
      </w:rPr>
      <w:t xml:space="preserve">Centro de </w:t>
    </w:r>
    <w:r w:rsidR="00E95DDD">
      <w:rPr>
        <w:rFonts w:ascii="Arial" w:hAnsi="Arial" w:cs="Arial"/>
        <w:b/>
        <w:sz w:val="18"/>
        <w:szCs w:val="18"/>
      </w:rPr>
      <w:t>Evaluación</w:t>
    </w:r>
    <w:r>
      <w:rPr>
        <w:rFonts w:ascii="Arial" w:hAnsi="Arial" w:cs="Arial"/>
        <w:b/>
        <w:sz w:val="18"/>
        <w:szCs w:val="18"/>
      </w:rPr>
      <w:t xml:space="preserve"> y control de Confianza del Estado de Sonora</w:t>
    </w:r>
  </w:p>
  <w:p w:rsidR="00AE0A10" w:rsidRPr="00AE0A10" w:rsidRDefault="008E57EB" w:rsidP="00AE0A10">
    <w:pPr>
      <w:pStyle w:val="Encabezado"/>
      <w:jc w:val="right"/>
      <w:rPr>
        <w:rFonts w:ascii="Arial" w:hAnsi="Arial" w:cs="Arial"/>
        <w:b/>
        <w:sz w:val="18"/>
        <w:szCs w:val="18"/>
      </w:rPr>
    </w:pPr>
    <w:r>
      <w:rPr>
        <w:rFonts w:ascii="Arial" w:hAnsi="Arial" w:cs="Arial"/>
        <w:b/>
        <w:sz w:val="18"/>
        <w:szCs w:val="18"/>
      </w:rPr>
      <w:t>CUARTO TRIMESTRE</w:t>
    </w:r>
    <w:r w:rsidR="0064648A">
      <w:rPr>
        <w:rFonts w:ascii="Arial" w:hAnsi="Arial" w:cs="Arial"/>
        <w:b/>
        <w:sz w:val="18"/>
        <w:szCs w:val="18"/>
      </w:rPr>
      <w:t xml:space="preserve"> 201</w:t>
    </w:r>
    <w:r w:rsidR="00275E7F">
      <w:rPr>
        <w:rFonts w:ascii="Arial" w:hAnsi="Arial" w:cs="Arial"/>
        <w:b/>
        <w:sz w:val="18"/>
        <w:szCs w:val="18"/>
      </w:rPr>
      <w:t>6</w:t>
    </w:r>
  </w:p>
  <w:p w:rsidR="00AE0A10" w:rsidRDefault="00165EBF" w:rsidP="00200672">
    <w:pPr>
      <w:pStyle w:val="Encabezado"/>
      <w:jc w:val="center"/>
      <w:rPr>
        <w:rFonts w:ascii="Arial" w:hAnsi="Arial" w:cs="Arial"/>
        <w:b/>
        <w:sz w:val="16"/>
        <w:szCs w:val="16"/>
      </w:rPr>
    </w:pPr>
    <w:r>
      <w:rPr>
        <w:rFonts w:ascii="Arial" w:hAnsi="Arial" w:cs="Arial"/>
        <w:b/>
        <w:sz w:val="16"/>
        <w:szCs w:val="16"/>
      </w:rPr>
      <w:t>Al 3</w:t>
    </w:r>
    <w:r w:rsidR="00EE008A">
      <w:rPr>
        <w:rFonts w:ascii="Arial" w:hAnsi="Arial" w:cs="Arial"/>
        <w:b/>
        <w:sz w:val="16"/>
        <w:szCs w:val="16"/>
      </w:rPr>
      <w:t>1</w:t>
    </w:r>
    <w:r w:rsidR="00AE0A10" w:rsidRPr="00AE0A10">
      <w:rPr>
        <w:rFonts w:ascii="Arial" w:hAnsi="Arial" w:cs="Arial"/>
        <w:b/>
        <w:sz w:val="16"/>
        <w:szCs w:val="16"/>
      </w:rPr>
      <w:t xml:space="preserve">de </w:t>
    </w:r>
    <w:r w:rsidR="00EE008A">
      <w:rPr>
        <w:rFonts w:ascii="Arial" w:hAnsi="Arial" w:cs="Arial"/>
        <w:b/>
        <w:sz w:val="16"/>
        <w:szCs w:val="16"/>
      </w:rPr>
      <w:t>Dic</w:t>
    </w:r>
    <w:r w:rsidR="00F61205">
      <w:rPr>
        <w:rFonts w:ascii="Arial" w:hAnsi="Arial" w:cs="Arial"/>
        <w:b/>
        <w:sz w:val="16"/>
        <w:szCs w:val="16"/>
      </w:rPr>
      <w:t>iembre</w:t>
    </w:r>
    <w:r w:rsidR="00AE0A10" w:rsidRPr="00AE0A10">
      <w:rPr>
        <w:rFonts w:ascii="Arial" w:hAnsi="Arial" w:cs="Arial"/>
        <w:b/>
        <w:sz w:val="16"/>
        <w:szCs w:val="16"/>
      </w:rPr>
      <w:t xml:space="preserve"> de 201</w:t>
    </w:r>
    <w:r w:rsidR="00275E7F">
      <w:rPr>
        <w:rFonts w:ascii="Arial" w:hAnsi="Arial" w:cs="Arial"/>
        <w:b/>
        <w:sz w:val="16"/>
        <w:szCs w:val="16"/>
      </w:rPr>
      <w:t>6</w:t>
    </w:r>
  </w:p>
  <w:p w:rsidR="00AE0A10" w:rsidRPr="00AE0A10" w:rsidRDefault="00E03676" w:rsidP="00AE0A10">
    <w:pPr>
      <w:pStyle w:val="Encabezado"/>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127635</wp:posOffset>
              </wp:positionV>
              <wp:extent cx="6932930" cy="0"/>
              <wp:effectExtent l="10795" t="13335" r="952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15pt;margin-top:10.05pt;width:5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mc:Fallback>
      </mc:AlternateContent>
    </w:r>
    <w:r w:rsidR="00AE0A10" w:rsidRPr="00AE0A10">
      <w:rPr>
        <w:rFonts w:ascii="Arial" w:hAnsi="Arial" w:cs="Arial"/>
        <w:sz w:val="16"/>
        <w:szCs w:val="16"/>
      </w:rPr>
      <w:t>(PESOS)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6"/>
    <w:rsid w:val="00001F4D"/>
    <w:rsid w:val="00017702"/>
    <w:rsid w:val="00040906"/>
    <w:rsid w:val="000507E2"/>
    <w:rsid w:val="00055D71"/>
    <w:rsid w:val="00056EF0"/>
    <w:rsid w:val="00063A91"/>
    <w:rsid w:val="000903BF"/>
    <w:rsid w:val="000E4F02"/>
    <w:rsid w:val="000F6295"/>
    <w:rsid w:val="000F6A2F"/>
    <w:rsid w:val="001053CE"/>
    <w:rsid w:val="00140AB7"/>
    <w:rsid w:val="00142D2D"/>
    <w:rsid w:val="001536F7"/>
    <w:rsid w:val="001653C9"/>
    <w:rsid w:val="00165EBF"/>
    <w:rsid w:val="001718E9"/>
    <w:rsid w:val="001F1F6D"/>
    <w:rsid w:val="00200672"/>
    <w:rsid w:val="0026096C"/>
    <w:rsid w:val="002636F8"/>
    <w:rsid w:val="00275E7F"/>
    <w:rsid w:val="002A77F4"/>
    <w:rsid w:val="002C38F3"/>
    <w:rsid w:val="002C7946"/>
    <w:rsid w:val="002D4E32"/>
    <w:rsid w:val="003128AE"/>
    <w:rsid w:val="00323175"/>
    <w:rsid w:val="00331C1E"/>
    <w:rsid w:val="00373674"/>
    <w:rsid w:val="00384013"/>
    <w:rsid w:val="003844E6"/>
    <w:rsid w:val="00386F0C"/>
    <w:rsid w:val="00393E9C"/>
    <w:rsid w:val="003D4472"/>
    <w:rsid w:val="003E48D4"/>
    <w:rsid w:val="003E594E"/>
    <w:rsid w:val="003F6A68"/>
    <w:rsid w:val="0041340C"/>
    <w:rsid w:val="00416BEE"/>
    <w:rsid w:val="00421358"/>
    <w:rsid w:val="00432465"/>
    <w:rsid w:val="00442DC1"/>
    <w:rsid w:val="004F2826"/>
    <w:rsid w:val="004F3895"/>
    <w:rsid w:val="004F3A86"/>
    <w:rsid w:val="00502A32"/>
    <w:rsid w:val="005720DB"/>
    <w:rsid w:val="005762F4"/>
    <w:rsid w:val="005B05B5"/>
    <w:rsid w:val="005D1DE1"/>
    <w:rsid w:val="005E1D68"/>
    <w:rsid w:val="005E2AAB"/>
    <w:rsid w:val="0064648A"/>
    <w:rsid w:val="00646F64"/>
    <w:rsid w:val="006521D4"/>
    <w:rsid w:val="00663785"/>
    <w:rsid w:val="00680FFE"/>
    <w:rsid w:val="006B6248"/>
    <w:rsid w:val="006C062A"/>
    <w:rsid w:val="006C256E"/>
    <w:rsid w:val="006C7F14"/>
    <w:rsid w:val="006E6AFF"/>
    <w:rsid w:val="006E78BD"/>
    <w:rsid w:val="00704294"/>
    <w:rsid w:val="007940B6"/>
    <w:rsid w:val="007B4A41"/>
    <w:rsid w:val="007F0563"/>
    <w:rsid w:val="007F3DFE"/>
    <w:rsid w:val="007F48E2"/>
    <w:rsid w:val="00811788"/>
    <w:rsid w:val="008218D3"/>
    <w:rsid w:val="00825B48"/>
    <w:rsid w:val="00831527"/>
    <w:rsid w:val="00832432"/>
    <w:rsid w:val="008345A1"/>
    <w:rsid w:val="00837410"/>
    <w:rsid w:val="00840186"/>
    <w:rsid w:val="0084135B"/>
    <w:rsid w:val="00842ABE"/>
    <w:rsid w:val="008500C3"/>
    <w:rsid w:val="00883C5B"/>
    <w:rsid w:val="008E57EB"/>
    <w:rsid w:val="00900A26"/>
    <w:rsid w:val="00903F34"/>
    <w:rsid w:val="009328CC"/>
    <w:rsid w:val="0093788B"/>
    <w:rsid w:val="00961F2C"/>
    <w:rsid w:val="009A2588"/>
    <w:rsid w:val="009A459E"/>
    <w:rsid w:val="00A02FDA"/>
    <w:rsid w:val="00A05537"/>
    <w:rsid w:val="00A1673D"/>
    <w:rsid w:val="00A25B2C"/>
    <w:rsid w:val="00A77CD9"/>
    <w:rsid w:val="00A96361"/>
    <w:rsid w:val="00AD14EF"/>
    <w:rsid w:val="00AE0A10"/>
    <w:rsid w:val="00AE19C4"/>
    <w:rsid w:val="00AE5873"/>
    <w:rsid w:val="00B5062D"/>
    <w:rsid w:val="00B708DD"/>
    <w:rsid w:val="00B71028"/>
    <w:rsid w:val="00B823A6"/>
    <w:rsid w:val="00B84507"/>
    <w:rsid w:val="00BC4F88"/>
    <w:rsid w:val="00BD266B"/>
    <w:rsid w:val="00BF4578"/>
    <w:rsid w:val="00C1243D"/>
    <w:rsid w:val="00C21BC8"/>
    <w:rsid w:val="00C2526C"/>
    <w:rsid w:val="00C612BE"/>
    <w:rsid w:val="00C73B1A"/>
    <w:rsid w:val="00C75A57"/>
    <w:rsid w:val="00C90A6F"/>
    <w:rsid w:val="00C961A1"/>
    <w:rsid w:val="00CA6D45"/>
    <w:rsid w:val="00CD55A9"/>
    <w:rsid w:val="00CE4BC7"/>
    <w:rsid w:val="00CE510A"/>
    <w:rsid w:val="00CE67F6"/>
    <w:rsid w:val="00CF5D6A"/>
    <w:rsid w:val="00D42016"/>
    <w:rsid w:val="00D4520D"/>
    <w:rsid w:val="00D61053"/>
    <w:rsid w:val="00D6548F"/>
    <w:rsid w:val="00D70915"/>
    <w:rsid w:val="00D709ED"/>
    <w:rsid w:val="00D81085"/>
    <w:rsid w:val="00D967B5"/>
    <w:rsid w:val="00DB4CD9"/>
    <w:rsid w:val="00DF7850"/>
    <w:rsid w:val="00E03676"/>
    <w:rsid w:val="00E052BA"/>
    <w:rsid w:val="00E1176F"/>
    <w:rsid w:val="00E11870"/>
    <w:rsid w:val="00E13FD4"/>
    <w:rsid w:val="00E23107"/>
    <w:rsid w:val="00E32194"/>
    <w:rsid w:val="00E432FC"/>
    <w:rsid w:val="00E61B5A"/>
    <w:rsid w:val="00E65EB5"/>
    <w:rsid w:val="00E95DDD"/>
    <w:rsid w:val="00EB10E8"/>
    <w:rsid w:val="00EC4169"/>
    <w:rsid w:val="00ED3436"/>
    <w:rsid w:val="00EE008A"/>
    <w:rsid w:val="00F21071"/>
    <w:rsid w:val="00F41699"/>
    <w:rsid w:val="00F61205"/>
    <w:rsid w:val="00F76245"/>
    <w:rsid w:val="00F92A89"/>
    <w:rsid w:val="00F9563F"/>
    <w:rsid w:val="00FA29BD"/>
    <w:rsid w:val="00FA4359"/>
    <w:rsid w:val="00FA6081"/>
    <w:rsid w:val="00FC2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Textoindependiente">
    <w:name w:val="Body Text"/>
    <w:basedOn w:val="Normal"/>
    <w:link w:val="TextoindependienteCar"/>
    <w:rsid w:val="00432465"/>
    <w:pPr>
      <w:jc w:val="both"/>
    </w:pPr>
    <w:rPr>
      <w:rFonts w:ascii="Tahoma" w:hAnsi="Tahoma"/>
      <w:sz w:val="24"/>
      <w:lang w:val="es-MX"/>
    </w:rPr>
  </w:style>
  <w:style w:type="character" w:customStyle="1" w:styleId="TextoindependienteCar">
    <w:name w:val="Texto independiente Car"/>
    <w:basedOn w:val="Fuentedeprrafopredeter"/>
    <w:link w:val="Textoindependiente"/>
    <w:rsid w:val="00432465"/>
    <w:rPr>
      <w:rFonts w:ascii="Tahoma" w:eastAsia="Times New Roman" w:hAnsi="Tahoma"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05523">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8787-1DCA-46F8-A335-C5CC7291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Pages>
  <Words>1207</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CECC</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Cota Torres</dc:creator>
  <cp:lastModifiedBy>Ignacio Cota Torres</cp:lastModifiedBy>
  <cp:revision>6</cp:revision>
  <cp:lastPrinted>2017-03-31T19:19:00Z</cp:lastPrinted>
  <dcterms:created xsi:type="dcterms:W3CDTF">2015-03-10T21:48:00Z</dcterms:created>
  <dcterms:modified xsi:type="dcterms:W3CDTF">2017-04-05T22:26:00Z</dcterms:modified>
</cp:coreProperties>
</file>