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18742F" w:rsidRDefault="0018742F">
      <w:pPr>
        <w:rPr>
          <w:i/>
        </w:rPr>
      </w:pPr>
    </w:p>
    <w:p w:rsidR="00B7026F" w:rsidRDefault="00B7026F">
      <w:pPr>
        <w:rPr>
          <w:i/>
        </w:rPr>
      </w:pPr>
    </w:p>
    <w:p w:rsidR="002F1442" w:rsidRPr="003F34CE" w:rsidRDefault="002F1442" w:rsidP="002F1442">
      <w:pPr>
        <w:jc w:val="both"/>
        <w:rPr>
          <w:rFonts w:ascii="Arial" w:hAnsi="Arial" w:cs="Arial"/>
        </w:rPr>
      </w:pPr>
      <w:r w:rsidRPr="003F34CE">
        <w:rPr>
          <w:rFonts w:ascii="Arial" w:hAnsi="Arial" w:cs="Arial"/>
          <w:b/>
        </w:rPr>
        <w:t>OPERACIÓN DEL CENTRO</w:t>
      </w:r>
      <w:r w:rsidRPr="003F34CE">
        <w:rPr>
          <w:rFonts w:ascii="Arial" w:hAnsi="Arial" w:cs="Arial"/>
        </w:rPr>
        <w:t>.</w:t>
      </w:r>
    </w:p>
    <w:p w:rsidR="000E2A06" w:rsidRPr="003F34CE" w:rsidRDefault="000E2A06" w:rsidP="002F1442">
      <w:pPr>
        <w:jc w:val="both"/>
        <w:rPr>
          <w:rFonts w:ascii="Arial" w:hAnsi="Arial" w:cs="Arial"/>
        </w:rPr>
      </w:pPr>
    </w:p>
    <w:p w:rsidR="000651F5" w:rsidRDefault="000651F5" w:rsidP="000651F5">
      <w:pPr>
        <w:jc w:val="both"/>
        <w:rPr>
          <w:rFonts w:ascii="Arial" w:hAnsi="Arial" w:cs="Arial"/>
        </w:rPr>
      </w:pPr>
      <w:r w:rsidRPr="003F34CE">
        <w:rPr>
          <w:rFonts w:ascii="Arial" w:hAnsi="Arial" w:cs="Arial"/>
        </w:rPr>
        <w:t>La meta  anual  de 3</w:t>
      </w:r>
      <w:r>
        <w:rPr>
          <w:rFonts w:ascii="Arial" w:hAnsi="Arial" w:cs="Arial"/>
        </w:rPr>
        <w:t>220</w:t>
      </w:r>
      <w:r w:rsidRPr="003F34CE">
        <w:rPr>
          <w:rFonts w:ascii="Arial" w:hAnsi="Arial" w:cs="Arial"/>
        </w:rPr>
        <w:t xml:space="preserve"> evaluaciones </w:t>
      </w:r>
      <w:r w:rsidR="00B10C89">
        <w:rPr>
          <w:rFonts w:ascii="Arial" w:hAnsi="Arial" w:cs="Arial"/>
        </w:rPr>
        <w:t>alcanzo</w:t>
      </w:r>
      <w:r w:rsidRPr="003F34CE">
        <w:rPr>
          <w:rFonts w:ascii="Arial" w:hAnsi="Arial" w:cs="Arial"/>
        </w:rPr>
        <w:t xml:space="preserve"> un </w:t>
      </w:r>
      <w:r w:rsidR="00B10C89">
        <w:rPr>
          <w:rFonts w:ascii="Arial" w:hAnsi="Arial" w:cs="Arial"/>
        </w:rPr>
        <w:t>59.5</w:t>
      </w:r>
      <w:r w:rsidRPr="003F34CE">
        <w:rPr>
          <w:rFonts w:ascii="Arial" w:hAnsi="Arial" w:cs="Arial"/>
        </w:rPr>
        <w:t xml:space="preserve">0% al realizarse </w:t>
      </w:r>
      <w:r w:rsidR="00B10C89">
        <w:rPr>
          <w:rFonts w:ascii="Arial" w:hAnsi="Arial" w:cs="Arial"/>
        </w:rPr>
        <w:t xml:space="preserve">al término de </w:t>
      </w:r>
      <w:r>
        <w:rPr>
          <w:rFonts w:ascii="Arial" w:hAnsi="Arial" w:cs="Arial"/>
        </w:rPr>
        <w:t xml:space="preserve"> este </w:t>
      </w:r>
      <w:r w:rsidR="00B10C89">
        <w:rPr>
          <w:rFonts w:ascii="Arial" w:hAnsi="Arial" w:cs="Arial"/>
        </w:rPr>
        <w:t xml:space="preserve">tercer </w:t>
      </w:r>
      <w:r>
        <w:rPr>
          <w:rFonts w:ascii="Arial" w:hAnsi="Arial" w:cs="Arial"/>
        </w:rPr>
        <w:t xml:space="preserve"> trimestre </w:t>
      </w:r>
      <w:r w:rsidR="00B10C89">
        <w:rPr>
          <w:rFonts w:ascii="Arial" w:hAnsi="Arial" w:cs="Arial"/>
        </w:rPr>
        <w:t>1917</w:t>
      </w:r>
      <w:r>
        <w:rPr>
          <w:rFonts w:ascii="Arial" w:hAnsi="Arial" w:cs="Arial"/>
        </w:rPr>
        <w:t xml:space="preserve"> evaluaciones</w:t>
      </w:r>
      <w:r w:rsidRPr="003F34CE">
        <w:rPr>
          <w:rFonts w:ascii="Arial" w:hAnsi="Arial" w:cs="Arial"/>
        </w:rPr>
        <w:t>. La poca par</w:t>
      </w:r>
      <w:r>
        <w:rPr>
          <w:rFonts w:ascii="Arial" w:hAnsi="Arial" w:cs="Arial"/>
        </w:rPr>
        <w:t>ticipación de las dependencias M</w:t>
      </w:r>
      <w:r w:rsidRPr="003F34CE">
        <w:rPr>
          <w:rFonts w:ascii="Arial" w:hAnsi="Arial" w:cs="Arial"/>
        </w:rPr>
        <w:t xml:space="preserve">unicipales </w:t>
      </w:r>
      <w:r>
        <w:rPr>
          <w:rFonts w:ascii="Arial" w:hAnsi="Arial" w:cs="Arial"/>
        </w:rPr>
        <w:t xml:space="preserve">y Estatales </w:t>
      </w:r>
      <w:r w:rsidRPr="003F34CE">
        <w:rPr>
          <w:rFonts w:ascii="Arial" w:hAnsi="Arial" w:cs="Arial"/>
        </w:rPr>
        <w:t>de Seguridad Pública obligadas a evaluar a su fuerza  pública, las insistencias del personal programado a evaluación y el argumento de la falta de presupuesto de los municipios, impacto en  el cumplimiento de la meta de las evaluaciones programadas, afectando además  de manera directa los gastos directos de operación.</w:t>
      </w:r>
    </w:p>
    <w:p w:rsidR="001E50F2" w:rsidRDefault="000651F5" w:rsidP="00065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Dependencias de Seguridad Publica Estatales a partir del mes de </w:t>
      </w:r>
      <w:r w:rsidR="00B10C89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ya </w:t>
      </w:r>
      <w:r w:rsidR="00B10C89">
        <w:rPr>
          <w:rFonts w:ascii="Arial" w:hAnsi="Arial" w:cs="Arial"/>
        </w:rPr>
        <w:t xml:space="preserve">recibieron </w:t>
      </w:r>
      <w:r>
        <w:rPr>
          <w:rFonts w:ascii="Arial" w:hAnsi="Arial" w:cs="Arial"/>
        </w:rPr>
        <w:t xml:space="preserve"> los apoyos Federales (FASP) para el pago las evaluaciones de su personal de permanencia y nuevo ingreso. De igual manera los 6 municipios que cuentan con apoyo Federal (FORTASEG), por lo cual la meta de evaluaciones programada se espera cumplir al 100</w:t>
      </w:r>
      <w:r w:rsidR="00B10C89">
        <w:rPr>
          <w:rFonts w:ascii="Arial" w:hAnsi="Arial" w:cs="Arial"/>
        </w:rPr>
        <w:t>%</w:t>
      </w:r>
    </w:p>
    <w:p w:rsidR="00B10C89" w:rsidRPr="003F34CE" w:rsidRDefault="00B10C89" w:rsidP="00065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tercer trimestre el Centro de </w:t>
      </w:r>
      <w:proofErr w:type="spellStart"/>
      <w:r>
        <w:rPr>
          <w:rFonts w:ascii="Arial" w:hAnsi="Arial" w:cs="Arial"/>
        </w:rPr>
        <w:t>Evaluacion</w:t>
      </w:r>
      <w:proofErr w:type="spellEnd"/>
      <w:r>
        <w:rPr>
          <w:rFonts w:ascii="Arial" w:hAnsi="Arial" w:cs="Arial"/>
        </w:rPr>
        <w:t xml:space="preserve"> opera a su máxima capacidad al superar la meta trimestral </w:t>
      </w:r>
      <w:r w:rsidR="00C96A50">
        <w:rPr>
          <w:rFonts w:ascii="Arial" w:hAnsi="Arial" w:cs="Arial"/>
        </w:rPr>
        <w:t xml:space="preserve">de 742 evaluaciones </w:t>
      </w:r>
      <w:r>
        <w:rPr>
          <w:rFonts w:ascii="Arial" w:hAnsi="Arial" w:cs="Arial"/>
        </w:rPr>
        <w:t>en un</w:t>
      </w:r>
      <w:r w:rsidR="00C96A50">
        <w:rPr>
          <w:rFonts w:ascii="Arial" w:hAnsi="Arial" w:cs="Arial"/>
        </w:rPr>
        <w:t xml:space="preserve"> 27.5%, logrando realizar 946 evaluaciones</w:t>
      </w:r>
    </w:p>
    <w:p w:rsidR="002F1442" w:rsidRPr="003F34CE" w:rsidRDefault="002F1442" w:rsidP="002F1442">
      <w:pPr>
        <w:jc w:val="both"/>
        <w:rPr>
          <w:rFonts w:ascii="Arial" w:hAnsi="Arial" w:cs="Arial"/>
        </w:rPr>
      </w:pPr>
    </w:p>
    <w:p w:rsidR="002F1442" w:rsidRPr="003F34CE" w:rsidRDefault="007D2277" w:rsidP="002F1442">
      <w:pPr>
        <w:rPr>
          <w:rFonts w:ascii="Arial" w:hAnsi="Arial" w:cs="Arial"/>
          <w:b/>
        </w:rPr>
      </w:pPr>
      <w:r w:rsidRPr="003F34CE">
        <w:rPr>
          <w:rFonts w:ascii="Arial" w:hAnsi="Arial" w:cs="Arial"/>
          <w:b/>
        </w:rPr>
        <w:t>PRESUPUESTO DE INGRESOS</w:t>
      </w:r>
    </w:p>
    <w:p w:rsidR="003F34CE" w:rsidRPr="000E1AA4" w:rsidRDefault="009A19EB" w:rsidP="002F1442">
      <w:pPr>
        <w:rPr>
          <w:rFonts w:ascii="Arial" w:hAnsi="Arial" w:cs="Arial"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>Capítulo</w:t>
      </w:r>
      <w:r w:rsidR="003F34CE" w:rsidRPr="003F34CE">
        <w:rPr>
          <w:rFonts w:ascii="Arial" w:hAnsi="Arial" w:cs="Arial"/>
          <w:b/>
        </w:rPr>
        <w:t xml:space="preserve">  4000 Aportaciones Estatales </w:t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0E1AA4">
        <w:rPr>
          <w:rFonts w:ascii="Arial" w:hAnsi="Arial" w:cs="Arial"/>
          <w:b/>
        </w:rPr>
        <w:t>$</w:t>
      </w:r>
      <w:r w:rsidR="003F34CE" w:rsidRPr="000E1AA4">
        <w:rPr>
          <w:rFonts w:ascii="Arial" w:hAnsi="Arial" w:cs="Arial"/>
          <w:color w:val="000000"/>
        </w:rPr>
        <w:t xml:space="preserve"> 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42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989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410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.00</w:t>
      </w:r>
    </w:p>
    <w:p w:rsidR="003F34CE" w:rsidRPr="003F34CE" w:rsidRDefault="009A19EB" w:rsidP="003F34CE">
      <w:pPr>
        <w:rPr>
          <w:rFonts w:ascii="Arial Narrow" w:hAnsi="Arial Narrow"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>Capítulo</w:t>
      </w:r>
      <w:r w:rsidR="003F34CE" w:rsidRPr="003F34CE">
        <w:rPr>
          <w:rFonts w:ascii="Arial" w:hAnsi="Arial" w:cs="Arial"/>
          <w:b/>
        </w:rPr>
        <w:t xml:space="preserve"> 4000 Recursos Propios</w:t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0E1AA4">
        <w:rPr>
          <w:rFonts w:ascii="Arial" w:hAnsi="Arial" w:cs="Arial"/>
        </w:rPr>
        <w:t>$</w:t>
      </w:r>
      <w:r w:rsidR="003F34CE" w:rsidRPr="000E1AA4">
        <w:rPr>
          <w:rFonts w:ascii="Arial" w:hAnsi="Arial" w:cs="Arial"/>
          <w:color w:val="000000"/>
        </w:rPr>
        <w:t xml:space="preserve">  </w:t>
      </w:r>
      <w:r w:rsidR="00C7329D" w:rsidRPr="000E1AA4">
        <w:rPr>
          <w:rFonts w:ascii="Arial" w:hAnsi="Arial" w:cs="Arial"/>
          <w:b/>
          <w:color w:val="000000"/>
        </w:rPr>
        <w:t>14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720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,000.00</w:t>
      </w:r>
      <w:r w:rsidR="003F34CE" w:rsidRPr="003F34CE">
        <w:rPr>
          <w:rFonts w:ascii="Arial Narrow" w:hAnsi="Arial Narrow"/>
          <w:b/>
          <w:color w:val="000000"/>
          <w:lang w:val="es-MX" w:eastAsia="es-MX"/>
        </w:rPr>
        <w:t xml:space="preserve"> </w:t>
      </w:r>
    </w:p>
    <w:p w:rsidR="003F34CE" w:rsidRPr="000E1AA4" w:rsidRDefault="003F34CE" w:rsidP="003F34CE">
      <w:pPr>
        <w:rPr>
          <w:rFonts w:ascii="Arial" w:hAnsi="Arial" w:cs="Arial"/>
          <w:b/>
          <w:bCs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 xml:space="preserve">Total del </w:t>
      </w:r>
      <w:r w:rsidR="009A19EB" w:rsidRPr="003F34CE">
        <w:rPr>
          <w:rFonts w:ascii="Arial" w:hAnsi="Arial" w:cs="Arial"/>
          <w:b/>
        </w:rPr>
        <w:t>Presupuesto</w:t>
      </w:r>
      <w:r w:rsidR="00271198">
        <w:rPr>
          <w:rFonts w:ascii="Arial" w:hAnsi="Arial" w:cs="Arial"/>
          <w:b/>
        </w:rPr>
        <w:t xml:space="preserve"> de Ingresos Autorizado</w:t>
      </w:r>
      <w:r w:rsidR="00271198">
        <w:rPr>
          <w:rFonts w:ascii="Arial" w:hAnsi="Arial" w:cs="Arial"/>
          <w:b/>
        </w:rPr>
        <w:tab/>
      </w:r>
      <w:r w:rsidR="00271198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>$</w:t>
      </w:r>
      <w:r w:rsidRPr="000E1AA4">
        <w:rPr>
          <w:rFonts w:ascii="Arial" w:hAnsi="Arial" w:cs="Arial"/>
          <w:b/>
          <w:bCs/>
          <w:color w:val="000000"/>
        </w:rPr>
        <w:t xml:space="preserve">  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5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7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709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410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.00</w:t>
      </w:r>
    </w:p>
    <w:p w:rsidR="003F34CE" w:rsidRPr="003F34CE" w:rsidRDefault="003F34CE" w:rsidP="003F34CE">
      <w:pPr>
        <w:rPr>
          <w:rFonts w:ascii="Arial Narrow" w:hAnsi="Arial Narrow"/>
          <w:b/>
          <w:bCs/>
          <w:color w:val="000000"/>
          <w:lang w:val="es-MX" w:eastAsia="es-MX"/>
        </w:rPr>
      </w:pPr>
    </w:p>
    <w:p w:rsidR="003F34CE" w:rsidRDefault="00DE0B91" w:rsidP="003F3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recibieron ingresos adicionales por la cantidad de $ 8,358,401.00 como ampliación de remantes </w:t>
      </w:r>
      <w:r w:rsidR="000E1AA4">
        <w:rPr>
          <w:rFonts w:ascii="Arial" w:hAnsi="Arial" w:cs="Arial"/>
        </w:rPr>
        <w:t>líquidos</w:t>
      </w:r>
      <w:r w:rsidR="009B3C11">
        <w:rPr>
          <w:rFonts w:ascii="Arial" w:hAnsi="Arial" w:cs="Arial"/>
        </w:rPr>
        <w:t xml:space="preserve"> autorizados por la Secretaria de Hacienda Estatal</w:t>
      </w:r>
      <w:r>
        <w:rPr>
          <w:rFonts w:ascii="Arial" w:hAnsi="Arial" w:cs="Arial"/>
        </w:rPr>
        <w:t xml:space="preserve"> </w:t>
      </w:r>
    </w:p>
    <w:p w:rsidR="000651F5" w:rsidRDefault="000651F5" w:rsidP="003F3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recursos provenientes de las aportaciones Federales (FASP) se autorizaron  en este segundo trimestre por la cantidad de $ 5, 827,380.00 de los cuales se recaudaron a las fecha $ </w:t>
      </w:r>
      <w:r w:rsidR="00C96A50"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>,</w:t>
      </w:r>
      <w:r w:rsidR="00C96A50">
        <w:rPr>
          <w:rFonts w:ascii="Arial" w:hAnsi="Arial" w:cs="Arial"/>
        </w:rPr>
        <w:t>244</w:t>
      </w:r>
      <w:r>
        <w:rPr>
          <w:rFonts w:ascii="Arial" w:hAnsi="Arial" w:cs="Arial"/>
        </w:rPr>
        <w:t>,</w:t>
      </w:r>
      <w:r w:rsidR="00C96A50">
        <w:rPr>
          <w:rFonts w:ascii="Arial" w:hAnsi="Arial" w:cs="Arial"/>
        </w:rPr>
        <w:t>642</w:t>
      </w:r>
      <w:r>
        <w:rPr>
          <w:rFonts w:ascii="Arial" w:hAnsi="Arial" w:cs="Arial"/>
        </w:rPr>
        <w:t>.00</w:t>
      </w:r>
      <w:proofErr w:type="gramEnd"/>
    </w:p>
    <w:p w:rsidR="00DE0B91" w:rsidRPr="008028DE" w:rsidRDefault="00DE0B91" w:rsidP="003F34CE">
      <w:pPr>
        <w:jc w:val="both"/>
        <w:rPr>
          <w:rFonts w:ascii="Arial" w:hAnsi="Arial" w:cs="Arial"/>
        </w:rPr>
      </w:pPr>
    </w:p>
    <w:p w:rsidR="003F34CE" w:rsidRPr="003F34CE" w:rsidRDefault="003F34CE" w:rsidP="003F34CE">
      <w:pPr>
        <w:jc w:val="both"/>
        <w:rPr>
          <w:rFonts w:ascii="Arial Narrow" w:hAnsi="Arial Narrow"/>
          <w:b/>
          <w:bCs/>
          <w:color w:val="000000"/>
          <w:lang w:val="es-MX" w:eastAsia="es-MX"/>
        </w:rPr>
      </w:pPr>
      <w:r w:rsidRPr="00754DA8">
        <w:rPr>
          <w:rFonts w:ascii="Arial" w:hAnsi="Arial" w:cs="Arial"/>
          <w:b/>
        </w:rPr>
        <w:t xml:space="preserve">EL PRESUPUESTO </w:t>
      </w:r>
      <w:r w:rsidR="009B3C11">
        <w:rPr>
          <w:rFonts w:ascii="Arial" w:hAnsi="Arial" w:cs="Arial"/>
          <w:b/>
        </w:rPr>
        <w:t xml:space="preserve">APROBADO PARA </w:t>
      </w:r>
      <w:r w:rsidRPr="00754DA8">
        <w:rPr>
          <w:rFonts w:ascii="Arial" w:hAnsi="Arial" w:cs="Arial"/>
          <w:b/>
        </w:rPr>
        <w:t>EL EJERCICIO 201</w:t>
      </w:r>
      <w:r w:rsidR="009B3C11">
        <w:rPr>
          <w:rFonts w:ascii="Arial" w:hAnsi="Arial" w:cs="Arial"/>
          <w:b/>
        </w:rPr>
        <w:t>9</w:t>
      </w:r>
    </w:p>
    <w:p w:rsidR="003F34CE" w:rsidRPr="003F34CE" w:rsidRDefault="003F34CE" w:rsidP="003F34CE">
      <w:pPr>
        <w:jc w:val="both"/>
        <w:rPr>
          <w:rFonts w:ascii="Arial" w:hAnsi="Arial" w:cs="Arial"/>
          <w:b/>
          <w:lang w:val="es-MX"/>
        </w:rPr>
      </w:pPr>
    </w:p>
    <w:p w:rsidR="002F1442" w:rsidRPr="008028DE" w:rsidRDefault="002F1442" w:rsidP="003F34CE">
      <w:pPr>
        <w:jc w:val="both"/>
        <w:rPr>
          <w:rFonts w:ascii="Arial" w:hAnsi="Arial" w:cs="Arial"/>
          <w:b/>
        </w:rPr>
      </w:pPr>
      <w:r w:rsidRPr="008028DE">
        <w:rPr>
          <w:rFonts w:ascii="Arial" w:hAnsi="Arial" w:cs="Arial"/>
          <w:b/>
        </w:rPr>
        <w:t>RESUPUESTO DE EGRESOS</w:t>
      </w:r>
    </w:p>
    <w:p w:rsidR="002F1442" w:rsidRPr="000476AA" w:rsidRDefault="002F1442" w:rsidP="002F1442">
      <w:pPr>
        <w:rPr>
          <w:highlight w:val="yellow"/>
        </w:rPr>
      </w:pP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El Presupuesto para el ejercicio fiscal del 201</w:t>
      </w:r>
      <w:r w:rsidR="009B3C11" w:rsidRPr="000E1AA4">
        <w:rPr>
          <w:rFonts w:ascii="Arial" w:hAnsi="Arial" w:cs="Arial"/>
          <w:b/>
        </w:rPr>
        <w:t>9</w:t>
      </w:r>
      <w:r w:rsidRPr="000E1AA4">
        <w:rPr>
          <w:rFonts w:ascii="Arial" w:hAnsi="Arial" w:cs="Arial"/>
          <w:b/>
        </w:rPr>
        <w:t xml:space="preserve">, por un importe de $ </w:t>
      </w:r>
      <w:r w:rsidR="000E2A06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5</w:t>
      </w:r>
      <w:r w:rsidR="009B3C11" w:rsidRPr="000E1AA4">
        <w:rPr>
          <w:rFonts w:ascii="Arial" w:hAnsi="Arial" w:cs="Arial"/>
          <w:b/>
        </w:rPr>
        <w:t>7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709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>.00 se au</w:t>
      </w:r>
      <w:r w:rsidR="009B3C11" w:rsidRPr="000E1AA4">
        <w:rPr>
          <w:rFonts w:ascii="Arial" w:hAnsi="Arial" w:cs="Arial"/>
          <w:b/>
        </w:rPr>
        <w:t>toriza mediante Oficio No. SSP-CEAEC-029-01</w:t>
      </w:r>
      <w:r w:rsidRPr="000E1AA4">
        <w:rPr>
          <w:rFonts w:ascii="Arial" w:hAnsi="Arial" w:cs="Arial"/>
          <w:b/>
        </w:rPr>
        <w:t>/201</w:t>
      </w:r>
      <w:r w:rsidR="009B3C11" w:rsidRPr="000E1AA4">
        <w:rPr>
          <w:rFonts w:ascii="Arial" w:hAnsi="Arial" w:cs="Arial"/>
          <w:b/>
        </w:rPr>
        <w:t>9</w:t>
      </w:r>
      <w:r w:rsidRPr="000E1AA4">
        <w:rPr>
          <w:rFonts w:ascii="Arial" w:hAnsi="Arial" w:cs="Arial"/>
          <w:b/>
        </w:rPr>
        <w:t xml:space="preserve"> de la Secretaria de Seguridad Pública Estatal, para ejercerse en los siguientes capítulos del gasto.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1000 Servicios Personales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>$</w:t>
      </w:r>
      <w:r w:rsidR="00377B74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4</w:t>
      </w:r>
      <w:r w:rsidR="009B3C11" w:rsidRPr="000E1AA4">
        <w:rPr>
          <w:rFonts w:ascii="Arial" w:hAnsi="Arial" w:cs="Arial"/>
          <w:b/>
        </w:rPr>
        <w:t>2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989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>.00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2</w:t>
      </w:r>
      <w:r w:rsidR="000E1AA4">
        <w:rPr>
          <w:rFonts w:ascii="Arial" w:hAnsi="Arial" w:cs="Arial"/>
          <w:b/>
        </w:rPr>
        <w:t>000 Materiales y Suministros</w:t>
      </w:r>
      <w:r w:rsidR="000E1AA4">
        <w:rPr>
          <w:rFonts w:ascii="Arial" w:hAnsi="Arial" w:cs="Arial"/>
          <w:b/>
        </w:rPr>
        <w:tab/>
      </w:r>
      <w:r w:rsidR="000E1AA4">
        <w:rPr>
          <w:rFonts w:ascii="Arial" w:hAnsi="Arial" w:cs="Arial"/>
          <w:b/>
        </w:rPr>
        <w:tab/>
      </w:r>
      <w:r w:rsid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 xml:space="preserve">$  </w:t>
      </w:r>
      <w:r w:rsidR="00377B74" w:rsidRPr="000E1AA4">
        <w:rPr>
          <w:rFonts w:ascii="Arial" w:hAnsi="Arial" w:cs="Arial"/>
          <w:b/>
        </w:rPr>
        <w:t xml:space="preserve"> 1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787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474</w:t>
      </w:r>
      <w:r w:rsidRPr="000E1AA4">
        <w:rPr>
          <w:rFonts w:ascii="Arial" w:hAnsi="Arial" w:cs="Arial"/>
          <w:b/>
        </w:rPr>
        <w:t>.00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3000 Servicios Generales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 xml:space="preserve">$  </w:t>
      </w:r>
      <w:r w:rsidR="00377B74" w:rsidRPr="000E1AA4">
        <w:rPr>
          <w:rFonts w:ascii="Arial" w:hAnsi="Arial" w:cs="Arial"/>
          <w:b/>
        </w:rPr>
        <w:t xml:space="preserve"> 9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988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526</w:t>
      </w:r>
      <w:r w:rsidRPr="000E1AA4">
        <w:rPr>
          <w:rFonts w:ascii="Arial" w:hAnsi="Arial" w:cs="Arial"/>
          <w:b/>
        </w:rPr>
        <w:t>.00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5000 Bienes Muebles</w:t>
      </w:r>
      <w:r w:rsidR="000E1AA4">
        <w:rPr>
          <w:rFonts w:ascii="Arial" w:hAnsi="Arial" w:cs="Arial"/>
          <w:b/>
        </w:rPr>
        <w:t>, Inmuebles e Intangibles</w:t>
      </w:r>
      <w:r w:rsidR="000E1AA4">
        <w:rPr>
          <w:rFonts w:ascii="Arial" w:hAnsi="Arial" w:cs="Arial"/>
          <w:b/>
        </w:rPr>
        <w:tab/>
      </w:r>
      <w:r w:rsidR="00377B74" w:rsidRPr="000E1AA4">
        <w:rPr>
          <w:rFonts w:ascii="Arial" w:hAnsi="Arial" w:cs="Arial"/>
          <w:b/>
        </w:rPr>
        <w:t>$   2,944,000.00</w:t>
      </w:r>
      <w:r w:rsidRPr="000E1AA4">
        <w:rPr>
          <w:rFonts w:ascii="Arial" w:hAnsi="Arial" w:cs="Arial"/>
          <w:b/>
        </w:rPr>
        <w:t xml:space="preserve">            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Total Presupuesto a Ejercer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>$</w:t>
      </w:r>
      <w:r w:rsidR="00377B74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5</w:t>
      </w:r>
      <w:r w:rsidR="00377B74" w:rsidRPr="000E1AA4">
        <w:rPr>
          <w:rFonts w:ascii="Arial" w:hAnsi="Arial" w:cs="Arial"/>
          <w:b/>
        </w:rPr>
        <w:t>7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709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 xml:space="preserve">.00 </w:t>
      </w:r>
    </w:p>
    <w:p w:rsidR="001446D2" w:rsidRPr="000E1AA4" w:rsidRDefault="001446D2" w:rsidP="002F1442">
      <w:pPr>
        <w:jc w:val="both"/>
        <w:rPr>
          <w:rFonts w:ascii="Arial" w:hAnsi="Arial" w:cs="Arial"/>
          <w:b/>
        </w:rPr>
      </w:pPr>
    </w:p>
    <w:p w:rsidR="002F1442" w:rsidRDefault="002F1442" w:rsidP="002F1442">
      <w:pPr>
        <w:jc w:val="both"/>
        <w:rPr>
          <w:rFonts w:ascii="Arial" w:hAnsi="Arial" w:cs="Arial"/>
        </w:rPr>
      </w:pPr>
    </w:p>
    <w:p w:rsidR="007D2277" w:rsidRDefault="007D2277" w:rsidP="002F1442">
      <w:pPr>
        <w:jc w:val="both"/>
        <w:rPr>
          <w:rFonts w:ascii="Arial" w:hAnsi="Arial" w:cs="Arial"/>
        </w:rPr>
      </w:pPr>
    </w:p>
    <w:p w:rsidR="000050A2" w:rsidRDefault="000050A2" w:rsidP="002F1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4DA8" w:rsidRPr="00754DA8">
        <w:rPr>
          <w:rFonts w:ascii="Arial" w:hAnsi="Arial" w:cs="Arial"/>
          <w:b/>
        </w:rPr>
        <w:t xml:space="preserve">EL PRESUPUESTO </w:t>
      </w:r>
      <w:r w:rsidR="00377B74">
        <w:rPr>
          <w:rFonts w:ascii="Arial" w:hAnsi="Arial" w:cs="Arial"/>
          <w:b/>
        </w:rPr>
        <w:t>AUTORIZADO</w:t>
      </w:r>
      <w:r w:rsidR="00754DA8" w:rsidRPr="00754DA8">
        <w:rPr>
          <w:rFonts w:ascii="Arial" w:hAnsi="Arial" w:cs="Arial"/>
          <w:b/>
        </w:rPr>
        <w:t xml:space="preserve"> A EJERCER PARA EL EJERCICIO </w:t>
      </w:r>
      <w:r w:rsidRPr="00754DA8">
        <w:rPr>
          <w:rFonts w:ascii="Arial" w:hAnsi="Arial" w:cs="Arial"/>
          <w:b/>
        </w:rPr>
        <w:t>201</w:t>
      </w:r>
      <w:r w:rsidR="00377B74">
        <w:rPr>
          <w:rFonts w:ascii="Arial" w:hAnsi="Arial" w:cs="Arial"/>
          <w:b/>
        </w:rPr>
        <w:t>9</w:t>
      </w:r>
      <w:r w:rsidRPr="00754DA8">
        <w:rPr>
          <w:rFonts w:ascii="Arial" w:hAnsi="Arial" w:cs="Arial"/>
          <w:b/>
        </w:rPr>
        <w:t xml:space="preserve"> </w:t>
      </w:r>
      <w:r w:rsidR="00377B74">
        <w:rPr>
          <w:rFonts w:ascii="Arial" w:hAnsi="Arial" w:cs="Arial"/>
          <w:b/>
        </w:rPr>
        <w:t>ES</w:t>
      </w:r>
      <w:r w:rsidR="00754DA8" w:rsidRPr="00754DA8">
        <w:rPr>
          <w:rFonts w:ascii="Arial" w:hAnsi="Arial" w:cs="Arial"/>
          <w:b/>
        </w:rPr>
        <w:t xml:space="preserve"> DE </w:t>
      </w:r>
      <w:r w:rsidR="00377B74" w:rsidRPr="008028DE">
        <w:rPr>
          <w:rFonts w:ascii="Arial" w:hAnsi="Arial" w:cs="Arial"/>
        </w:rPr>
        <w:t>$</w:t>
      </w:r>
      <w:r w:rsidR="00377B74">
        <w:rPr>
          <w:rFonts w:ascii="Arial" w:hAnsi="Arial" w:cs="Arial"/>
        </w:rPr>
        <w:t xml:space="preserve"> </w:t>
      </w:r>
      <w:r w:rsidR="00377B74" w:rsidRPr="008028DE">
        <w:rPr>
          <w:rFonts w:ascii="Arial" w:hAnsi="Arial" w:cs="Arial"/>
        </w:rPr>
        <w:t>5</w:t>
      </w:r>
      <w:r w:rsidR="00377B74">
        <w:rPr>
          <w:rFonts w:ascii="Arial" w:hAnsi="Arial" w:cs="Arial"/>
        </w:rPr>
        <w:t>7</w:t>
      </w:r>
      <w:r w:rsidR="00377B74" w:rsidRPr="008028DE">
        <w:rPr>
          <w:rFonts w:ascii="Arial" w:hAnsi="Arial" w:cs="Arial"/>
        </w:rPr>
        <w:t>,</w:t>
      </w:r>
      <w:r w:rsidR="00377B74">
        <w:rPr>
          <w:rFonts w:ascii="Arial" w:hAnsi="Arial" w:cs="Arial"/>
        </w:rPr>
        <w:t>709</w:t>
      </w:r>
      <w:r w:rsidR="00377B74" w:rsidRPr="008028DE">
        <w:rPr>
          <w:rFonts w:ascii="Arial" w:hAnsi="Arial" w:cs="Arial"/>
        </w:rPr>
        <w:t>,</w:t>
      </w:r>
      <w:r w:rsidR="00377B74">
        <w:rPr>
          <w:rFonts w:ascii="Arial" w:hAnsi="Arial" w:cs="Arial"/>
        </w:rPr>
        <w:t>410</w:t>
      </w:r>
      <w:r w:rsidR="00377B74" w:rsidRPr="008028DE">
        <w:rPr>
          <w:rFonts w:ascii="Arial" w:hAnsi="Arial" w:cs="Arial"/>
        </w:rPr>
        <w:t>.00</w:t>
      </w:r>
    </w:p>
    <w:p w:rsidR="000651F5" w:rsidRDefault="000651F5" w:rsidP="002F1442">
      <w:pPr>
        <w:jc w:val="both"/>
        <w:rPr>
          <w:rFonts w:ascii="Arial" w:hAnsi="Arial" w:cs="Arial"/>
        </w:rPr>
      </w:pPr>
    </w:p>
    <w:p w:rsidR="000651F5" w:rsidRDefault="000651F5" w:rsidP="000651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 recibe ampliación liquida de parte del Gobierno del Estado de Sonora por la cantidad de </w:t>
      </w:r>
      <w:r>
        <w:rPr>
          <w:rFonts w:ascii="Arial" w:hAnsi="Arial" w:cs="Arial"/>
        </w:rPr>
        <w:t>$ 8,358,401.00</w:t>
      </w:r>
    </w:p>
    <w:p w:rsidR="000651F5" w:rsidRDefault="000651F5" w:rsidP="000651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Recurso federal Fasp por la cantidad de 5, 827,380.00, por lo que el presupuesto modificado para el 2019 asciende a la cantidad de $70,965,391.00</w:t>
      </w:r>
    </w:p>
    <w:p w:rsidR="007D2277" w:rsidRPr="00754DA8" w:rsidRDefault="007D2277" w:rsidP="002F1442">
      <w:pPr>
        <w:jc w:val="both"/>
        <w:rPr>
          <w:rFonts w:ascii="Arial" w:hAnsi="Arial" w:cs="Arial"/>
          <w:b/>
        </w:rPr>
      </w:pPr>
    </w:p>
    <w:p w:rsidR="00DA6A9C" w:rsidRDefault="00DA6A9C" w:rsidP="002F1442">
      <w:pPr>
        <w:jc w:val="both"/>
        <w:rPr>
          <w:rFonts w:ascii="Arial" w:hAnsi="Arial" w:cs="Arial"/>
          <w:b/>
        </w:rPr>
      </w:pPr>
      <w:r w:rsidRPr="00DA6A9C">
        <w:rPr>
          <w:rFonts w:ascii="Arial" w:hAnsi="Arial" w:cs="Arial"/>
          <w:b/>
        </w:rPr>
        <w:t xml:space="preserve">Las principales  adecuaciones presupuestales se detallan  a </w:t>
      </w:r>
      <w:r>
        <w:rPr>
          <w:rFonts w:ascii="Arial" w:hAnsi="Arial" w:cs="Arial"/>
          <w:b/>
        </w:rPr>
        <w:t>continuación</w:t>
      </w:r>
    </w:p>
    <w:p w:rsidR="00DA6A9C" w:rsidRDefault="00DA6A9C" w:rsidP="002F1442">
      <w:pPr>
        <w:jc w:val="both"/>
        <w:rPr>
          <w:rFonts w:ascii="Arial" w:hAnsi="Arial" w:cs="Arial"/>
          <w:b/>
        </w:rPr>
      </w:pPr>
    </w:p>
    <w:p w:rsidR="00121FDB" w:rsidRDefault="00121FDB" w:rsidP="002F14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1000</w:t>
      </w:r>
    </w:p>
    <w:p w:rsidR="00460872" w:rsidRDefault="00460872" w:rsidP="002F1442">
      <w:pPr>
        <w:jc w:val="both"/>
        <w:rPr>
          <w:rFonts w:ascii="Arial" w:hAnsi="Arial" w:cs="Arial"/>
          <w:b/>
        </w:rPr>
      </w:pPr>
    </w:p>
    <w:p w:rsidR="00121FDB" w:rsidRDefault="00AC7E7F" w:rsidP="002F14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presupuesto original de $ 42,989,410.00 </w:t>
      </w:r>
      <w:r w:rsidR="00460872">
        <w:rPr>
          <w:rFonts w:ascii="Arial" w:hAnsi="Arial" w:cs="Arial"/>
          <w:b/>
        </w:rPr>
        <w:t>asignado</w:t>
      </w:r>
      <w:r>
        <w:rPr>
          <w:rFonts w:ascii="Arial" w:hAnsi="Arial" w:cs="Arial"/>
          <w:b/>
        </w:rPr>
        <w:t xml:space="preserve"> a este </w:t>
      </w:r>
      <w:r w:rsidR="00460872">
        <w:rPr>
          <w:rFonts w:ascii="Arial" w:hAnsi="Arial" w:cs="Arial"/>
          <w:b/>
        </w:rPr>
        <w:t>capítulo</w:t>
      </w:r>
      <w:r>
        <w:rPr>
          <w:rFonts w:ascii="Arial" w:hAnsi="Arial" w:cs="Arial"/>
          <w:b/>
        </w:rPr>
        <w:t xml:space="preserve">, $ 927,800.00 de la </w:t>
      </w:r>
      <w:r w:rsidR="00460872">
        <w:rPr>
          <w:rFonts w:ascii="Arial" w:hAnsi="Arial" w:cs="Arial"/>
          <w:b/>
        </w:rPr>
        <w:t>ampliación</w:t>
      </w:r>
      <w:r>
        <w:rPr>
          <w:rFonts w:ascii="Arial" w:hAnsi="Arial" w:cs="Arial"/>
          <w:b/>
        </w:rPr>
        <w:t xml:space="preserve"> de  $ 8,358,401.37 se </w:t>
      </w:r>
      <w:r w:rsidR="00460872">
        <w:rPr>
          <w:rFonts w:ascii="Arial" w:hAnsi="Arial" w:cs="Arial"/>
          <w:b/>
        </w:rPr>
        <w:t>descuentan</w:t>
      </w:r>
      <w:r>
        <w:rPr>
          <w:rFonts w:ascii="Arial" w:hAnsi="Arial" w:cs="Arial"/>
          <w:b/>
        </w:rPr>
        <w:t xml:space="preserve"> del </w:t>
      </w:r>
      <w:r w:rsidR="00460872">
        <w:rPr>
          <w:rFonts w:ascii="Arial" w:hAnsi="Arial" w:cs="Arial"/>
          <w:b/>
        </w:rPr>
        <w:t>presupuesto</w:t>
      </w:r>
      <w:r>
        <w:rPr>
          <w:rFonts w:ascii="Arial" w:hAnsi="Arial" w:cs="Arial"/>
          <w:b/>
        </w:rPr>
        <w:t xml:space="preserve"> original para </w:t>
      </w:r>
      <w:r w:rsidR="00460872">
        <w:rPr>
          <w:rFonts w:ascii="Arial" w:hAnsi="Arial" w:cs="Arial"/>
          <w:b/>
        </w:rPr>
        <w:t xml:space="preserve">que </w:t>
      </w:r>
      <w:r>
        <w:rPr>
          <w:rFonts w:ascii="Arial" w:hAnsi="Arial" w:cs="Arial"/>
          <w:b/>
        </w:rPr>
        <w:t xml:space="preserve">el pago de </w:t>
      </w:r>
      <w:r w:rsidR="00460872">
        <w:rPr>
          <w:rFonts w:ascii="Arial" w:hAnsi="Arial" w:cs="Arial"/>
          <w:b/>
        </w:rPr>
        <w:t>estímulos</w:t>
      </w:r>
      <w:r>
        <w:rPr>
          <w:rFonts w:ascii="Arial" w:hAnsi="Arial" w:cs="Arial"/>
          <w:b/>
        </w:rPr>
        <w:t xml:space="preserve">  sean cubiertos </w:t>
      </w:r>
      <w:r w:rsidR="00460872">
        <w:rPr>
          <w:rFonts w:ascii="Arial" w:hAnsi="Arial" w:cs="Arial"/>
          <w:b/>
        </w:rPr>
        <w:t>con dicho importe por consiguiente la ampliación liquida fue de $ 7,430,601.37</w:t>
      </w:r>
    </w:p>
    <w:p w:rsidR="00AC7E7F" w:rsidRDefault="00AC7E7F" w:rsidP="002F1442">
      <w:pPr>
        <w:jc w:val="both"/>
        <w:rPr>
          <w:rFonts w:ascii="Arial" w:hAnsi="Arial" w:cs="Arial"/>
          <w:b/>
        </w:rPr>
      </w:pPr>
    </w:p>
    <w:p w:rsidR="00AC7E7F" w:rsidRPr="00DA6A9C" w:rsidRDefault="00AC7E7F" w:rsidP="002F1442">
      <w:pPr>
        <w:jc w:val="both"/>
        <w:rPr>
          <w:rFonts w:ascii="Arial" w:hAnsi="Arial" w:cs="Arial"/>
          <w:b/>
        </w:rPr>
      </w:pPr>
    </w:p>
    <w:p w:rsidR="00460872" w:rsidRDefault="00460872" w:rsidP="002F1442">
      <w:pPr>
        <w:jc w:val="both"/>
        <w:rPr>
          <w:rFonts w:ascii="Arial" w:hAnsi="Arial" w:cs="Arial"/>
        </w:rPr>
      </w:pPr>
    </w:p>
    <w:p w:rsidR="00B52D09" w:rsidRDefault="00377B74" w:rsidP="002F1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7D2277">
        <w:rPr>
          <w:rFonts w:ascii="Arial" w:hAnsi="Arial" w:cs="Arial"/>
        </w:rPr>
        <w:t xml:space="preserve">  </w:t>
      </w:r>
      <w:r w:rsidR="00DA6A9C">
        <w:rPr>
          <w:rFonts w:ascii="Arial" w:hAnsi="Arial" w:cs="Arial"/>
        </w:rPr>
        <w:t>Capítulo</w:t>
      </w:r>
      <w:r w:rsidR="007D2277">
        <w:rPr>
          <w:rFonts w:ascii="Arial" w:hAnsi="Arial" w:cs="Arial"/>
        </w:rPr>
        <w:t xml:space="preserve"> 1000 </w:t>
      </w:r>
      <w:r>
        <w:rPr>
          <w:rFonts w:ascii="Arial" w:hAnsi="Arial" w:cs="Arial"/>
        </w:rPr>
        <w:t>se realizan las siguientes adecuaciones presupuestales</w:t>
      </w:r>
      <w:r w:rsidR="006A35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60872" w:rsidRDefault="00460872" w:rsidP="002F1442">
      <w:pPr>
        <w:jc w:val="both"/>
        <w:rPr>
          <w:rFonts w:ascii="Arial" w:hAnsi="Arial" w:cs="Arial"/>
        </w:rPr>
      </w:pPr>
    </w:p>
    <w:p w:rsidR="006A3548" w:rsidRPr="000E1AA4" w:rsidRDefault="000E1AA4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P</w:t>
      </w:r>
      <w:r w:rsidR="006A3548" w:rsidRPr="000E1AA4">
        <w:rPr>
          <w:rFonts w:ascii="Arial" w:hAnsi="Arial" w:cs="Arial"/>
          <w:b/>
        </w:rPr>
        <w:t>or liquidaciones a personal que causó baja en el presente periodo se le da suficiencia presupuestal a las siguientes partidas</w:t>
      </w:r>
    </w:p>
    <w:p w:rsidR="00B52D09" w:rsidRPr="00B52D09" w:rsidRDefault="00B52D09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B52D09">
        <w:rPr>
          <w:rFonts w:ascii="Arial Narrow" w:hAnsi="Arial Narrow"/>
          <w:color w:val="000000"/>
          <w:lang w:val="es-MX" w:eastAsia="es-MX"/>
        </w:rPr>
        <w:t>Primas y acreditaciones por años de servicio efectivos prestados al personal</w:t>
      </w:r>
      <w:r>
        <w:rPr>
          <w:rFonts w:ascii="Arial Narrow" w:hAnsi="Arial Narrow"/>
          <w:color w:val="000000"/>
          <w:lang w:val="es-MX" w:eastAsia="es-MX"/>
        </w:rPr>
        <w:t xml:space="preserve"> </w:t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  <w:t>$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  <w:r>
        <w:rPr>
          <w:rFonts w:ascii="Arial Narrow" w:hAnsi="Arial Narrow"/>
          <w:color w:val="000000"/>
          <w:lang w:val="es-MX" w:eastAsia="es-MX"/>
        </w:rPr>
        <w:t xml:space="preserve">  </w:t>
      </w:r>
      <w:r w:rsidRPr="00B52D09">
        <w:rPr>
          <w:rFonts w:ascii="Arial Narrow" w:hAnsi="Arial Narrow"/>
          <w:color w:val="000000"/>
          <w:lang w:val="es-MX" w:eastAsia="es-MX"/>
        </w:rPr>
        <w:t xml:space="preserve"> 18,</w:t>
      </w:r>
      <w:r w:rsidR="003D6BA6">
        <w:rPr>
          <w:rFonts w:ascii="Arial Narrow" w:hAnsi="Arial Narrow"/>
          <w:color w:val="000000"/>
          <w:lang w:val="es-MX" w:eastAsia="es-MX"/>
        </w:rPr>
        <w:t>195</w:t>
      </w:r>
      <w:r w:rsidRPr="00B52D09">
        <w:rPr>
          <w:rFonts w:ascii="Arial Narrow" w:hAnsi="Arial Narrow"/>
          <w:color w:val="000000"/>
          <w:lang w:val="es-MX" w:eastAsia="es-MX"/>
        </w:rPr>
        <w:t>.</w:t>
      </w:r>
      <w:r w:rsidR="003D6BA6">
        <w:rPr>
          <w:rFonts w:ascii="Arial Narrow" w:hAnsi="Arial Narrow"/>
          <w:color w:val="000000"/>
          <w:lang w:val="es-MX" w:eastAsia="es-MX"/>
        </w:rPr>
        <w:t>46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</w:p>
    <w:p w:rsidR="009A19EB" w:rsidRPr="003D6BA6" w:rsidRDefault="00B52D09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B52D09">
        <w:rPr>
          <w:rFonts w:ascii="Arial Narrow" w:hAnsi="Arial Narrow"/>
          <w:lang w:val="es-MX" w:eastAsia="es-MX"/>
        </w:rPr>
        <w:t xml:space="preserve">Pago de Liquidaciones </w:t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  <w:t xml:space="preserve">$   </w:t>
      </w:r>
      <w:r w:rsidR="003D6BA6">
        <w:rPr>
          <w:rFonts w:ascii="Arial Narrow" w:hAnsi="Arial Narrow"/>
          <w:color w:val="000000"/>
          <w:lang w:val="es-MX" w:eastAsia="es-MX"/>
        </w:rPr>
        <w:t>105</w:t>
      </w:r>
      <w:r w:rsidRPr="00B52D09">
        <w:rPr>
          <w:rFonts w:ascii="Arial Narrow" w:hAnsi="Arial Narrow"/>
          <w:color w:val="000000"/>
          <w:lang w:val="es-MX" w:eastAsia="es-MX"/>
        </w:rPr>
        <w:t>,</w:t>
      </w:r>
      <w:r w:rsidR="003D6BA6">
        <w:rPr>
          <w:rFonts w:ascii="Arial Narrow" w:hAnsi="Arial Narrow"/>
          <w:color w:val="000000"/>
          <w:lang w:val="es-MX" w:eastAsia="es-MX"/>
        </w:rPr>
        <w:t>034.26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</w:p>
    <w:p w:rsidR="009C05A8" w:rsidRDefault="009C05A8" w:rsidP="00B52D09">
      <w:pPr>
        <w:jc w:val="both"/>
        <w:rPr>
          <w:rFonts w:ascii="Arial Narrow" w:hAnsi="Arial Narrow"/>
          <w:b/>
          <w:lang w:val="es-MX" w:eastAsia="es-MX"/>
        </w:rPr>
      </w:pPr>
      <w:bookmarkStart w:id="0" w:name="_GoBack"/>
      <w:bookmarkEnd w:id="0"/>
    </w:p>
    <w:p w:rsidR="000E1AA4" w:rsidRPr="000E1AA4" w:rsidRDefault="000E1AA4" w:rsidP="00B52D09">
      <w:pPr>
        <w:jc w:val="both"/>
        <w:rPr>
          <w:rFonts w:ascii="Arial Narrow" w:hAnsi="Arial Narrow"/>
          <w:b/>
          <w:lang w:val="es-MX" w:eastAsia="es-MX"/>
        </w:rPr>
      </w:pPr>
      <w:r w:rsidRPr="000E1AA4">
        <w:rPr>
          <w:rFonts w:ascii="Arial Narrow" w:hAnsi="Arial Narrow"/>
          <w:b/>
          <w:lang w:val="es-MX" w:eastAsia="es-MX"/>
        </w:rPr>
        <w:t>Reclasificaciones en las partidas presupuestales</w:t>
      </w:r>
    </w:p>
    <w:p w:rsidR="00C23576" w:rsidRDefault="006A3548" w:rsidP="00B52D09">
      <w:pPr>
        <w:jc w:val="both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Seguro de Retiro Estatal</w:t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  <w:t xml:space="preserve">$      </w:t>
      </w:r>
      <w:r w:rsidR="00547264">
        <w:rPr>
          <w:rFonts w:ascii="Arial Narrow" w:hAnsi="Arial Narrow"/>
          <w:lang w:val="es-MX" w:eastAsia="es-MX"/>
        </w:rPr>
        <w:t>88</w:t>
      </w:r>
      <w:r w:rsidR="00C23576">
        <w:rPr>
          <w:rFonts w:ascii="Arial Narrow" w:hAnsi="Arial Narrow"/>
          <w:lang w:val="es-MX" w:eastAsia="es-MX"/>
        </w:rPr>
        <w:t>,</w:t>
      </w:r>
      <w:r w:rsidR="00547264">
        <w:rPr>
          <w:rFonts w:ascii="Arial Narrow" w:hAnsi="Arial Narrow"/>
          <w:lang w:val="es-MX" w:eastAsia="es-MX"/>
        </w:rPr>
        <w:t>205</w:t>
      </w:r>
      <w:r w:rsidR="00C23576">
        <w:rPr>
          <w:rFonts w:ascii="Arial Narrow" w:hAnsi="Arial Narrow"/>
          <w:lang w:val="es-MX" w:eastAsia="es-MX"/>
        </w:rPr>
        <w:t>.</w:t>
      </w:r>
      <w:r w:rsidR="00547264">
        <w:rPr>
          <w:rFonts w:ascii="Arial Narrow" w:hAnsi="Arial Narrow"/>
          <w:lang w:val="es-MX" w:eastAsia="es-MX"/>
        </w:rPr>
        <w:t>27</w:t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</w:p>
    <w:p w:rsidR="00AB315E" w:rsidRPr="00AB315E" w:rsidRDefault="00C23576" w:rsidP="00AB315E">
      <w:pPr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lang w:val="es-MX" w:eastAsia="es-MX"/>
        </w:rPr>
        <w:t>Seguro por Defu</w:t>
      </w:r>
      <w:r w:rsidR="00547264">
        <w:rPr>
          <w:rFonts w:ascii="Arial Narrow" w:hAnsi="Arial Narrow"/>
          <w:lang w:val="es-MX" w:eastAsia="es-MX"/>
        </w:rPr>
        <w:t>nción de Familiar</w:t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  <w:t>$      71,</w:t>
      </w:r>
      <w:r w:rsidR="00CC12EF">
        <w:rPr>
          <w:rFonts w:ascii="Arial Narrow" w:hAnsi="Arial Narrow"/>
          <w:lang w:val="es-MX" w:eastAsia="es-MX"/>
        </w:rPr>
        <w:t>257</w:t>
      </w:r>
      <w:r w:rsidR="00547264">
        <w:rPr>
          <w:rFonts w:ascii="Arial Narrow" w:hAnsi="Arial Narrow"/>
          <w:lang w:val="es-MX" w:eastAsia="es-MX"/>
        </w:rPr>
        <w:t>.</w:t>
      </w:r>
      <w:r w:rsidR="00CC12EF">
        <w:rPr>
          <w:rFonts w:ascii="Arial Narrow" w:hAnsi="Arial Narrow"/>
          <w:lang w:val="es-MX" w:eastAsia="es-MX"/>
        </w:rPr>
        <w:t>90</w:t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>
        <w:rPr>
          <w:rFonts w:ascii="Arial Narrow" w:hAnsi="Arial Narrow"/>
          <w:lang w:val="es-MX" w:eastAsia="es-MX"/>
        </w:rPr>
        <w:tab/>
      </w:r>
      <w:r w:rsidR="00547264" w:rsidRPr="00547264">
        <w:rPr>
          <w:rFonts w:ascii="Arial Narrow" w:hAnsi="Arial Narrow"/>
          <w:color w:val="000000"/>
          <w:lang w:val="es-MX" w:eastAsia="es-MX"/>
        </w:rPr>
        <w:t>Cuotas por Seguro de Vida al ISSSTESON</w:t>
      </w:r>
      <w:r w:rsidR="00AB315E">
        <w:rPr>
          <w:rFonts w:ascii="Arial Narrow" w:hAnsi="Arial Narrow"/>
          <w:color w:val="000000"/>
          <w:lang w:val="es-MX" w:eastAsia="es-MX"/>
        </w:rPr>
        <w:t xml:space="preserve">    </w:t>
      </w:r>
      <w:r w:rsidR="00AB315E">
        <w:rPr>
          <w:rFonts w:ascii="Arial Narrow" w:hAnsi="Arial Narrow"/>
          <w:color w:val="000000"/>
          <w:lang w:val="es-MX" w:eastAsia="es-MX"/>
        </w:rPr>
        <w:tab/>
      </w:r>
      <w:r w:rsidR="00AB315E">
        <w:rPr>
          <w:rFonts w:ascii="Arial Narrow" w:hAnsi="Arial Narrow"/>
          <w:color w:val="000000"/>
          <w:lang w:val="es-MX" w:eastAsia="es-MX"/>
        </w:rPr>
        <w:tab/>
      </w:r>
      <w:r w:rsidR="00AB315E">
        <w:rPr>
          <w:rFonts w:ascii="Arial Narrow" w:hAnsi="Arial Narrow"/>
          <w:color w:val="000000"/>
          <w:lang w:val="es-MX" w:eastAsia="es-MX"/>
        </w:rPr>
        <w:tab/>
      </w:r>
      <w:r w:rsidR="00AB315E">
        <w:rPr>
          <w:rFonts w:ascii="Arial Narrow" w:hAnsi="Arial Narrow"/>
          <w:color w:val="000000"/>
          <w:lang w:val="es-MX" w:eastAsia="es-MX"/>
        </w:rPr>
        <w:tab/>
      </w:r>
      <w:r w:rsidR="00AB315E">
        <w:rPr>
          <w:rFonts w:ascii="Arial Narrow" w:hAnsi="Arial Narrow"/>
          <w:color w:val="000000"/>
          <w:lang w:val="es-MX" w:eastAsia="es-MX"/>
        </w:rPr>
        <w:tab/>
      </w:r>
      <w:r w:rsidR="00AB315E">
        <w:rPr>
          <w:rFonts w:ascii="Arial Narrow" w:hAnsi="Arial Narrow"/>
          <w:color w:val="000000"/>
          <w:lang w:val="es-MX" w:eastAsia="es-MX"/>
        </w:rPr>
        <w:tab/>
        <w:t xml:space="preserve">$         </w:t>
      </w:r>
      <w:r w:rsidR="00AB315E" w:rsidRPr="00AB315E">
        <w:rPr>
          <w:rFonts w:ascii="Arial Narrow" w:hAnsi="Arial Narrow"/>
          <w:color w:val="000000"/>
          <w:lang w:val="es-MX" w:eastAsia="es-MX"/>
        </w:rPr>
        <w:t>5,909.90</w:t>
      </w:r>
    </w:p>
    <w:p w:rsidR="00547264" w:rsidRPr="00547264" w:rsidRDefault="00AB315E" w:rsidP="00AB3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2"/>
        </w:tabs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>Otras Cuotas</w:t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  <w:t xml:space="preserve">                $           976.60</w:t>
      </w:r>
    </w:p>
    <w:p w:rsidR="006A3548" w:rsidRDefault="00C23576" w:rsidP="00B52D09">
      <w:pPr>
        <w:jc w:val="both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ab/>
      </w:r>
    </w:p>
    <w:p w:rsidR="007A1FBC" w:rsidRPr="000E1AA4" w:rsidRDefault="007A1FBC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1E50F2">
        <w:rPr>
          <w:rFonts w:ascii="Arial Narrow" w:hAnsi="Arial Narrow"/>
          <w:b/>
          <w:lang w:val="es-MX" w:eastAsia="es-MX"/>
        </w:rPr>
        <w:t>De las partidas</w:t>
      </w:r>
      <w:r w:rsidRPr="000E1AA4">
        <w:rPr>
          <w:rFonts w:ascii="Arial Narrow" w:hAnsi="Arial Narrow"/>
          <w:lang w:val="es-MX" w:eastAsia="es-MX"/>
        </w:rPr>
        <w:t>:</w:t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</w:p>
    <w:p w:rsidR="007A1FBC" w:rsidRPr="000E1AA4" w:rsidRDefault="003D6BA6" w:rsidP="007A1FBC">
      <w:pPr>
        <w:jc w:val="both"/>
        <w:rPr>
          <w:rFonts w:ascii="Arial Narrow" w:hAnsi="Arial Narrow"/>
          <w:color w:val="000000"/>
          <w:lang w:val="es-MX" w:eastAsia="es-MX"/>
        </w:rPr>
      </w:pPr>
      <w:r w:rsidRPr="000E1AA4">
        <w:rPr>
          <w:rFonts w:ascii="Arial Narrow" w:hAnsi="Arial Narrow"/>
          <w:color w:val="000000"/>
          <w:lang w:val="es-MX" w:eastAsia="es-MX"/>
        </w:rPr>
        <w:t>Sueldo base al personal permanente</w:t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  <w:t>$    -</w:t>
      </w:r>
      <w:r w:rsidRPr="000E1AA4">
        <w:rPr>
          <w:rFonts w:ascii="Arial Narrow" w:hAnsi="Arial Narrow"/>
          <w:color w:val="000000"/>
          <w:lang w:val="es-MX" w:eastAsia="es-MX"/>
        </w:rPr>
        <w:t>24</w:t>
      </w:r>
      <w:r w:rsidR="00F65562">
        <w:rPr>
          <w:rFonts w:ascii="Arial Narrow" w:hAnsi="Arial Narrow"/>
          <w:color w:val="000000"/>
          <w:lang w:val="es-MX" w:eastAsia="es-MX"/>
        </w:rPr>
        <w:t>2</w:t>
      </w:r>
      <w:r w:rsidR="006A3548" w:rsidRPr="000E1AA4">
        <w:rPr>
          <w:rFonts w:ascii="Arial Narrow" w:hAnsi="Arial Narrow"/>
          <w:color w:val="000000"/>
          <w:lang w:val="es-MX" w:eastAsia="es-MX"/>
        </w:rPr>
        <w:t>,</w:t>
      </w:r>
      <w:r w:rsidR="00F65562">
        <w:rPr>
          <w:rFonts w:ascii="Arial Narrow" w:hAnsi="Arial Narrow"/>
          <w:color w:val="000000"/>
          <w:lang w:val="es-MX" w:eastAsia="es-MX"/>
        </w:rPr>
        <w:t>593.39</w:t>
      </w:r>
    </w:p>
    <w:p w:rsidR="000E1AA4" w:rsidRDefault="006A3548" w:rsidP="007A1FBC">
      <w:pPr>
        <w:jc w:val="both"/>
        <w:rPr>
          <w:rFonts w:ascii="Arial Narrow" w:hAnsi="Arial Narrow"/>
          <w:color w:val="000000"/>
          <w:lang w:val="es-MX" w:eastAsia="es-MX"/>
        </w:rPr>
      </w:pPr>
      <w:r w:rsidRPr="000E1AA4">
        <w:rPr>
          <w:rFonts w:ascii="Arial Narrow" w:hAnsi="Arial Narrow"/>
          <w:color w:val="000000"/>
          <w:lang w:val="es-MX" w:eastAsia="es-MX"/>
        </w:rPr>
        <w:t>Gratificación de fin año</w:t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 xml:space="preserve">$   </w:t>
      </w:r>
      <w:r w:rsidRPr="000E1AA4">
        <w:rPr>
          <w:rFonts w:ascii="Arial Narrow" w:hAnsi="Arial Narrow"/>
          <w:color w:val="000000"/>
          <w:lang w:val="es-MX" w:eastAsia="es-MX"/>
        </w:rPr>
        <w:t xml:space="preserve">  </w:t>
      </w:r>
      <w:r w:rsidR="00DA6A9C" w:rsidRPr="000E1AA4">
        <w:rPr>
          <w:rFonts w:ascii="Arial Narrow" w:hAnsi="Arial Narrow"/>
          <w:color w:val="000000"/>
          <w:lang w:val="es-MX" w:eastAsia="es-MX"/>
        </w:rPr>
        <w:t xml:space="preserve">  </w:t>
      </w:r>
      <w:r w:rsidRPr="000E1AA4">
        <w:rPr>
          <w:rFonts w:ascii="Arial Narrow" w:hAnsi="Arial Narrow"/>
          <w:color w:val="000000"/>
          <w:lang w:val="es-MX" w:eastAsia="es-MX"/>
        </w:rPr>
        <w:t>-6,491</w:t>
      </w:r>
      <w:r w:rsidR="00DA6A9C" w:rsidRPr="000E1AA4">
        <w:rPr>
          <w:rFonts w:ascii="Arial Narrow" w:hAnsi="Arial Narrow"/>
          <w:color w:val="000000"/>
          <w:lang w:val="es-MX" w:eastAsia="es-MX"/>
        </w:rPr>
        <w:t>.</w:t>
      </w:r>
      <w:r w:rsidRPr="000E1AA4">
        <w:rPr>
          <w:rFonts w:ascii="Arial Narrow" w:hAnsi="Arial Narrow"/>
          <w:color w:val="000000"/>
          <w:lang w:val="es-MX" w:eastAsia="es-MX"/>
        </w:rPr>
        <w:t>33</w:t>
      </w:r>
    </w:p>
    <w:p w:rsidR="00F65562" w:rsidRPr="00F65562" w:rsidRDefault="00F65562" w:rsidP="00F65562">
      <w:pPr>
        <w:tabs>
          <w:tab w:val="left" w:pos="6449"/>
        </w:tabs>
        <w:jc w:val="both"/>
        <w:rPr>
          <w:rFonts w:ascii="Arial Narrow" w:hAnsi="Arial Narrow"/>
          <w:color w:val="000000"/>
          <w:lang w:val="es-MX" w:eastAsia="es-MX"/>
        </w:rPr>
      </w:pPr>
      <w:r w:rsidRPr="00F65562">
        <w:rPr>
          <w:rFonts w:ascii="Arial Narrow" w:hAnsi="Arial Narrow"/>
          <w:color w:val="000000"/>
          <w:lang w:val="es-MX" w:eastAsia="es-MX"/>
        </w:rPr>
        <w:t>Estímulos al personal de confianza</w:t>
      </w:r>
      <w:r>
        <w:rPr>
          <w:rFonts w:ascii="Arial Narrow" w:hAnsi="Arial Narrow"/>
          <w:color w:val="000000"/>
          <w:lang w:val="es-MX" w:eastAsia="es-MX"/>
        </w:rPr>
        <w:t xml:space="preserve">                                                                                    $      </w:t>
      </w:r>
      <w:r w:rsidRPr="00F65562">
        <w:rPr>
          <w:rFonts w:ascii="Arial Narrow" w:hAnsi="Arial Narrow"/>
          <w:color w:val="000000"/>
          <w:lang w:val="es-MX" w:eastAsia="es-MX"/>
        </w:rPr>
        <w:t>-30,817.44</w:t>
      </w:r>
    </w:p>
    <w:p w:rsidR="007F3957" w:rsidRPr="007F3957" w:rsidRDefault="007F3957" w:rsidP="007F3957">
      <w:pPr>
        <w:jc w:val="both"/>
        <w:rPr>
          <w:rFonts w:ascii="Arial Narrow" w:hAnsi="Arial Narrow"/>
          <w:color w:val="000000"/>
          <w:lang w:val="es-MX" w:eastAsia="es-MX"/>
        </w:rPr>
      </w:pPr>
      <w:r w:rsidRPr="007F3957">
        <w:rPr>
          <w:rFonts w:ascii="Arial Narrow" w:hAnsi="Arial Narrow"/>
          <w:color w:val="000000"/>
          <w:lang w:val="es-MX" w:eastAsia="es-MX"/>
        </w:rPr>
        <w:t>Otras Prestaciones de Seguridad Social</w:t>
      </w:r>
      <w:r>
        <w:rPr>
          <w:rFonts w:ascii="Arial Narrow" w:hAnsi="Arial Narrow"/>
          <w:color w:val="000000"/>
          <w:lang w:val="es-MX" w:eastAsia="es-MX"/>
        </w:rPr>
        <w:t xml:space="preserve">                                                                             $       </w:t>
      </w:r>
      <w:r w:rsidRPr="007F3957">
        <w:rPr>
          <w:rFonts w:ascii="Arial Narrow" w:hAnsi="Arial Narrow"/>
          <w:color w:val="000000"/>
          <w:lang w:val="es-MX" w:eastAsia="es-MX"/>
        </w:rPr>
        <w:t>-3,404.00</w:t>
      </w:r>
    </w:p>
    <w:p w:rsidR="00181406" w:rsidRPr="00181406" w:rsidRDefault="00181406" w:rsidP="00181406">
      <w:pPr>
        <w:jc w:val="both"/>
        <w:rPr>
          <w:rFonts w:ascii="Arial Narrow" w:hAnsi="Arial Narrow"/>
          <w:color w:val="000000"/>
          <w:lang w:val="es-MX" w:eastAsia="es-MX"/>
        </w:rPr>
      </w:pPr>
      <w:r w:rsidRPr="00181406">
        <w:rPr>
          <w:rFonts w:ascii="Arial Narrow" w:hAnsi="Arial Narrow"/>
          <w:color w:val="000000"/>
          <w:lang w:val="es-MX" w:eastAsia="es-MX"/>
        </w:rPr>
        <w:t xml:space="preserve">Aportaciones para la </w:t>
      </w:r>
      <w:proofErr w:type="spellStart"/>
      <w:r w:rsidRPr="00181406">
        <w:rPr>
          <w:rFonts w:ascii="Arial Narrow" w:hAnsi="Arial Narrow"/>
          <w:color w:val="000000"/>
          <w:lang w:val="es-MX" w:eastAsia="es-MX"/>
        </w:rPr>
        <w:t>Atencion</w:t>
      </w:r>
      <w:proofErr w:type="spellEnd"/>
      <w:r w:rsidRPr="00181406">
        <w:rPr>
          <w:rFonts w:ascii="Arial Narrow" w:hAnsi="Arial Narrow"/>
          <w:color w:val="000000"/>
          <w:lang w:val="es-MX" w:eastAsia="es-MX"/>
        </w:rPr>
        <w:t xml:space="preserve"> a Enfermedades Preexistentes</w:t>
      </w:r>
      <w:r>
        <w:rPr>
          <w:rFonts w:ascii="Arial Narrow" w:hAnsi="Arial Narrow"/>
          <w:color w:val="000000"/>
          <w:lang w:val="es-MX" w:eastAsia="es-MX"/>
        </w:rPr>
        <w:t xml:space="preserve">                                          $        </w:t>
      </w:r>
      <w:r w:rsidRPr="00181406">
        <w:rPr>
          <w:rFonts w:ascii="Arial Narrow" w:hAnsi="Arial Narrow"/>
          <w:color w:val="000000"/>
          <w:lang w:val="es-MX" w:eastAsia="es-MX"/>
        </w:rPr>
        <w:t>-6,273.23</w:t>
      </w:r>
    </w:p>
    <w:p w:rsidR="00181406" w:rsidRPr="00181406" w:rsidRDefault="00181406" w:rsidP="00181406">
      <w:pPr>
        <w:jc w:val="both"/>
        <w:rPr>
          <w:rFonts w:ascii="Arial Narrow" w:hAnsi="Arial Narrow"/>
          <w:color w:val="000000"/>
          <w:lang w:val="es-MX" w:eastAsia="es-MX"/>
        </w:rPr>
      </w:pPr>
    </w:p>
    <w:p w:rsidR="000E1AA4" w:rsidRDefault="00CC12EF" w:rsidP="007A1FBC">
      <w:pPr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>Suman las adecuaciones y reclasificaciones con aumentos</w:t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  <w:t>$     289,579.37</w:t>
      </w:r>
    </w:p>
    <w:p w:rsidR="00CC12EF" w:rsidRDefault="00CC12EF" w:rsidP="00CC12EF">
      <w:pPr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 xml:space="preserve">Suman las adecuaciones y reclasificaciones con </w:t>
      </w:r>
      <w:r>
        <w:rPr>
          <w:rFonts w:ascii="Arial Narrow" w:hAnsi="Arial Narrow"/>
          <w:color w:val="000000"/>
          <w:lang w:val="es-MX" w:eastAsia="es-MX"/>
        </w:rPr>
        <w:t>disminuciones</w:t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 xml:space="preserve">$  </w:t>
      </w:r>
      <w:r>
        <w:rPr>
          <w:rFonts w:ascii="Arial Narrow" w:hAnsi="Arial Narrow"/>
          <w:color w:val="000000"/>
          <w:lang w:val="es-MX" w:eastAsia="es-MX"/>
        </w:rPr>
        <w:t xml:space="preserve"> </w:t>
      </w:r>
      <w:r>
        <w:rPr>
          <w:rFonts w:ascii="Arial Narrow" w:hAnsi="Arial Narrow"/>
          <w:color w:val="000000"/>
          <w:lang w:val="es-MX" w:eastAsia="es-MX"/>
        </w:rPr>
        <w:t>-</w:t>
      </w:r>
      <w:r>
        <w:rPr>
          <w:rFonts w:ascii="Arial Narrow" w:hAnsi="Arial Narrow"/>
          <w:color w:val="000000"/>
          <w:lang w:val="es-MX" w:eastAsia="es-MX"/>
        </w:rPr>
        <w:t xml:space="preserve"> 289,579.37</w:t>
      </w:r>
    </w:p>
    <w:p w:rsidR="00CC12EF" w:rsidRDefault="00CC12EF" w:rsidP="007A1FBC">
      <w:pPr>
        <w:jc w:val="both"/>
        <w:rPr>
          <w:rFonts w:ascii="Arial Narrow" w:hAnsi="Arial Narrow"/>
          <w:color w:val="000000"/>
          <w:lang w:val="es-MX" w:eastAsia="es-MX"/>
        </w:rPr>
      </w:pPr>
    </w:p>
    <w:p w:rsidR="000E1AA4" w:rsidRPr="004D503F" w:rsidRDefault="000E1AA4" w:rsidP="007A1FBC">
      <w:pPr>
        <w:jc w:val="both"/>
        <w:rPr>
          <w:rFonts w:ascii="Arial Narrow" w:hAnsi="Arial Narrow"/>
          <w:b/>
          <w:color w:val="000000"/>
          <w:lang w:val="es-MX" w:eastAsia="es-MX"/>
        </w:rPr>
      </w:pPr>
      <w:r w:rsidRPr="004D503F">
        <w:rPr>
          <w:rFonts w:ascii="Arial Narrow" w:hAnsi="Arial Narrow"/>
          <w:b/>
          <w:color w:val="000000"/>
          <w:lang w:val="es-MX" w:eastAsia="es-MX"/>
        </w:rPr>
        <w:t xml:space="preserve">Las presentes adecuaciones </w:t>
      </w:r>
      <w:r w:rsidR="00CC12EF">
        <w:rPr>
          <w:rFonts w:ascii="Arial Narrow" w:hAnsi="Arial Narrow"/>
          <w:b/>
          <w:color w:val="000000"/>
          <w:lang w:val="es-MX" w:eastAsia="es-MX"/>
        </w:rPr>
        <w:t xml:space="preserve">y reclasificaciones </w:t>
      </w:r>
      <w:r w:rsidR="001E50F2" w:rsidRPr="004D503F">
        <w:rPr>
          <w:rFonts w:ascii="Arial Narrow" w:hAnsi="Arial Narrow"/>
          <w:b/>
          <w:color w:val="000000"/>
          <w:lang w:val="es-MX" w:eastAsia="es-MX"/>
        </w:rPr>
        <w:t>presupuestales</w:t>
      </w:r>
      <w:r w:rsidRPr="004D503F">
        <w:rPr>
          <w:rFonts w:ascii="Arial Narrow" w:hAnsi="Arial Narrow"/>
          <w:b/>
          <w:color w:val="000000"/>
          <w:lang w:val="es-MX" w:eastAsia="es-MX"/>
        </w:rPr>
        <w:t xml:space="preserve"> no modifican la estructura presupuestal de este </w:t>
      </w:r>
      <w:r w:rsidR="009C05A8" w:rsidRPr="004D503F">
        <w:rPr>
          <w:rFonts w:ascii="Arial Narrow" w:hAnsi="Arial Narrow"/>
          <w:b/>
          <w:color w:val="000000"/>
          <w:lang w:val="es-MX" w:eastAsia="es-MX"/>
        </w:rPr>
        <w:t>capítulo</w:t>
      </w:r>
      <w:r w:rsidR="000651F5">
        <w:rPr>
          <w:rFonts w:ascii="Arial Narrow" w:hAnsi="Arial Narrow"/>
          <w:b/>
          <w:color w:val="000000"/>
          <w:lang w:val="es-MX" w:eastAsia="es-MX"/>
        </w:rPr>
        <w:t xml:space="preserve"> ya que se dan entre partidas del mismo </w:t>
      </w:r>
      <w:r w:rsidR="009C05A8">
        <w:rPr>
          <w:rFonts w:ascii="Arial Narrow" w:hAnsi="Arial Narrow"/>
          <w:b/>
          <w:color w:val="000000"/>
          <w:lang w:val="es-MX" w:eastAsia="es-MX"/>
        </w:rPr>
        <w:t>capitulo</w:t>
      </w:r>
    </w:p>
    <w:p w:rsidR="005E2F5F" w:rsidRPr="000651F5" w:rsidRDefault="00B52D09" w:rsidP="002F1442">
      <w:pPr>
        <w:jc w:val="both"/>
        <w:rPr>
          <w:rFonts w:ascii="Arial Narrow" w:hAnsi="Arial Narrow"/>
          <w:b/>
          <w:lang w:val="es-MX" w:eastAsia="es-MX"/>
        </w:rPr>
      </w:pPr>
      <w:r w:rsidRPr="004D503F">
        <w:rPr>
          <w:rFonts w:ascii="Arial Narrow" w:hAnsi="Arial Narrow"/>
          <w:b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</w:p>
    <w:p w:rsidR="00B52D09" w:rsidRDefault="00121FDB" w:rsidP="002F1442">
      <w:pPr>
        <w:jc w:val="both"/>
        <w:rPr>
          <w:rFonts w:ascii="Arial" w:hAnsi="Arial" w:cs="Arial"/>
          <w:b/>
          <w:lang w:val="es-MX"/>
        </w:rPr>
      </w:pPr>
      <w:r w:rsidRPr="00121FDB">
        <w:rPr>
          <w:rFonts w:ascii="Arial" w:hAnsi="Arial" w:cs="Arial"/>
          <w:b/>
          <w:lang w:val="es-MX"/>
        </w:rPr>
        <w:t xml:space="preserve">CAPITULO 2000 </w:t>
      </w: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</w:p>
    <w:p w:rsidR="001E50F2" w:rsidRDefault="000651F5" w:rsidP="002F144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El presente capitulo recibe un </w:t>
      </w:r>
      <w:r w:rsidR="009C05A8">
        <w:rPr>
          <w:rFonts w:ascii="Arial" w:hAnsi="Arial" w:cs="Arial"/>
          <w:b/>
          <w:lang w:val="es-MX"/>
        </w:rPr>
        <w:t>ampliación</w:t>
      </w:r>
      <w:r>
        <w:rPr>
          <w:rFonts w:ascii="Arial" w:hAnsi="Arial" w:cs="Arial"/>
          <w:b/>
          <w:lang w:val="es-MX"/>
        </w:rPr>
        <w:t xml:space="preserve"> presupuestal </w:t>
      </w:r>
      <w:r w:rsidR="00337C00">
        <w:rPr>
          <w:rFonts w:ascii="Arial" w:hAnsi="Arial" w:cs="Arial"/>
          <w:b/>
          <w:lang w:val="es-MX"/>
        </w:rPr>
        <w:t xml:space="preserve">liquida </w:t>
      </w:r>
      <w:r>
        <w:rPr>
          <w:rFonts w:ascii="Arial" w:hAnsi="Arial" w:cs="Arial"/>
          <w:b/>
          <w:lang w:val="es-MX"/>
        </w:rPr>
        <w:t>de $ 327,901.00 prevenientes de recursos Estatales, mismas que se aplicaron diferentes particas presupuestales de este capitulo</w:t>
      </w: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</w:p>
    <w:p w:rsidR="00D36A75" w:rsidRDefault="00D36A75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  <w:r>
        <w:rPr>
          <w:rFonts w:ascii="Arial Narrow" w:hAnsi="Arial Narrow"/>
          <w:b/>
          <w:color w:val="000000"/>
          <w:lang w:val="es-MX" w:eastAsia="es-MX"/>
        </w:rPr>
        <w:t xml:space="preserve">Por lo tanto </w:t>
      </w:r>
      <w:r w:rsidR="00DC5FE8">
        <w:rPr>
          <w:rFonts w:ascii="Arial Narrow" w:hAnsi="Arial Narrow"/>
          <w:b/>
          <w:color w:val="000000"/>
          <w:lang w:val="es-MX" w:eastAsia="es-MX"/>
        </w:rPr>
        <w:t xml:space="preserve">se modifica </w:t>
      </w:r>
      <w:r>
        <w:rPr>
          <w:rFonts w:ascii="Arial Narrow" w:hAnsi="Arial Narrow"/>
          <w:b/>
          <w:color w:val="000000"/>
          <w:lang w:val="es-MX" w:eastAsia="es-MX"/>
        </w:rPr>
        <w:t xml:space="preserve">la estructura </w:t>
      </w:r>
      <w:r w:rsidR="000D1C68">
        <w:rPr>
          <w:rFonts w:ascii="Arial Narrow" w:hAnsi="Arial Narrow"/>
          <w:b/>
          <w:color w:val="000000"/>
          <w:lang w:val="es-MX" w:eastAsia="es-MX"/>
        </w:rPr>
        <w:t>programática</w:t>
      </w:r>
      <w:r>
        <w:rPr>
          <w:rFonts w:ascii="Arial Narrow" w:hAnsi="Arial Narrow"/>
          <w:b/>
          <w:color w:val="000000"/>
          <w:lang w:val="es-MX" w:eastAsia="es-MX"/>
        </w:rPr>
        <w:t xml:space="preserve"> original</w:t>
      </w:r>
      <w:r w:rsidR="00DC5FE8">
        <w:rPr>
          <w:rFonts w:ascii="Arial Narrow" w:hAnsi="Arial Narrow"/>
          <w:b/>
          <w:color w:val="000000"/>
          <w:lang w:val="es-MX" w:eastAsia="es-MX"/>
        </w:rPr>
        <w:t xml:space="preserve"> en el importe mencionado</w:t>
      </w:r>
      <w:r>
        <w:rPr>
          <w:rFonts w:ascii="Arial Narrow" w:hAnsi="Arial Narrow"/>
          <w:b/>
          <w:color w:val="000000"/>
          <w:lang w:val="es-MX" w:eastAsia="es-MX"/>
        </w:rPr>
        <w:t>.</w:t>
      </w:r>
    </w:p>
    <w:p w:rsidR="00493FDF" w:rsidRDefault="00493FDF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4375AD" w:rsidRDefault="004375AD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FC1D4F" w:rsidRDefault="00FC1D4F" w:rsidP="00FC25E6">
      <w:pPr>
        <w:jc w:val="both"/>
        <w:rPr>
          <w:rFonts w:ascii="Arial Narrow" w:hAnsi="Arial Narrow"/>
          <w:b/>
          <w:lang w:val="es-MX" w:eastAsia="es-MX"/>
        </w:rPr>
      </w:pPr>
      <w:r>
        <w:rPr>
          <w:rFonts w:ascii="Arial Narrow" w:hAnsi="Arial Narrow"/>
          <w:b/>
          <w:lang w:val="es-MX" w:eastAsia="es-MX"/>
        </w:rPr>
        <w:t>CAPITULO 3000</w:t>
      </w:r>
      <w:r w:rsidR="000651F5">
        <w:rPr>
          <w:rFonts w:ascii="Arial Narrow" w:hAnsi="Arial Narrow"/>
          <w:b/>
          <w:lang w:val="es-MX" w:eastAsia="es-MX"/>
        </w:rPr>
        <w:t xml:space="preserve"> </w:t>
      </w:r>
    </w:p>
    <w:p w:rsidR="000651F5" w:rsidRDefault="000651F5" w:rsidP="00FC25E6">
      <w:pPr>
        <w:jc w:val="both"/>
        <w:rPr>
          <w:rFonts w:ascii="Arial Narrow" w:hAnsi="Arial Narrow"/>
          <w:b/>
          <w:lang w:val="es-MX" w:eastAsia="es-MX"/>
        </w:rPr>
      </w:pPr>
    </w:p>
    <w:p w:rsidR="000651F5" w:rsidRDefault="000651F5" w:rsidP="000651F5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El presente capitulo recibe un </w:t>
      </w:r>
      <w:r w:rsidR="009C05A8">
        <w:rPr>
          <w:rFonts w:ascii="Arial" w:hAnsi="Arial" w:cs="Arial"/>
          <w:b/>
          <w:lang w:val="es-MX"/>
        </w:rPr>
        <w:t>ampliación</w:t>
      </w:r>
      <w:r>
        <w:rPr>
          <w:rFonts w:ascii="Arial" w:hAnsi="Arial" w:cs="Arial"/>
          <w:b/>
          <w:lang w:val="es-MX"/>
        </w:rPr>
        <w:t xml:space="preserve"> presupuestal </w:t>
      </w:r>
      <w:r w:rsidR="00337C00">
        <w:rPr>
          <w:rFonts w:ascii="Arial" w:hAnsi="Arial" w:cs="Arial"/>
          <w:b/>
          <w:lang w:val="es-MX"/>
        </w:rPr>
        <w:t xml:space="preserve">liquida </w:t>
      </w:r>
      <w:r>
        <w:rPr>
          <w:rFonts w:ascii="Arial" w:hAnsi="Arial" w:cs="Arial"/>
          <w:b/>
          <w:lang w:val="es-MX"/>
        </w:rPr>
        <w:t>de $ 3</w:t>
      </w:r>
      <w:proofErr w:type="gramStart"/>
      <w:r>
        <w:rPr>
          <w:rFonts w:ascii="Arial" w:hAnsi="Arial" w:cs="Arial"/>
          <w:b/>
          <w:lang w:val="es-MX"/>
        </w:rPr>
        <w:t>,</w:t>
      </w:r>
      <w:r w:rsidR="00AC7E7F">
        <w:rPr>
          <w:rFonts w:ascii="Arial" w:hAnsi="Arial" w:cs="Arial"/>
          <w:b/>
          <w:lang w:val="es-MX"/>
        </w:rPr>
        <w:t>355</w:t>
      </w:r>
      <w:r w:rsidR="00DC5FE8">
        <w:rPr>
          <w:rFonts w:ascii="Arial" w:hAnsi="Arial" w:cs="Arial"/>
          <w:b/>
          <w:lang w:val="es-MX"/>
        </w:rPr>
        <w:t>,</w:t>
      </w:r>
      <w:r w:rsidR="00AC7E7F">
        <w:rPr>
          <w:rFonts w:ascii="Arial" w:hAnsi="Arial" w:cs="Arial"/>
          <w:b/>
          <w:lang w:val="es-MX"/>
        </w:rPr>
        <w:t>727</w:t>
      </w:r>
      <w:r>
        <w:rPr>
          <w:rFonts w:ascii="Arial" w:hAnsi="Arial" w:cs="Arial"/>
          <w:b/>
          <w:lang w:val="es-MX"/>
        </w:rPr>
        <w:t>.</w:t>
      </w:r>
      <w:r w:rsidR="00AC7E7F">
        <w:rPr>
          <w:rFonts w:ascii="Arial" w:hAnsi="Arial" w:cs="Arial"/>
          <w:b/>
          <w:lang w:val="es-MX"/>
        </w:rPr>
        <w:t>56</w:t>
      </w:r>
      <w:proofErr w:type="gramEnd"/>
      <w:r>
        <w:rPr>
          <w:rFonts w:ascii="Arial" w:hAnsi="Arial" w:cs="Arial"/>
          <w:b/>
          <w:lang w:val="es-MX"/>
        </w:rPr>
        <w:t xml:space="preserve"> prevenientes de recursos Estatales, mismas que se aplicaron diferentes particas presupuestales de este capitulo</w:t>
      </w:r>
    </w:p>
    <w:p w:rsidR="000D1C68" w:rsidRPr="004D503F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</w:p>
    <w:p w:rsidR="00DC5FE8" w:rsidRDefault="00DC5FE8" w:rsidP="00DC5FE8">
      <w:pPr>
        <w:jc w:val="both"/>
        <w:rPr>
          <w:rFonts w:ascii="Arial Narrow" w:hAnsi="Arial Narrow"/>
          <w:b/>
          <w:color w:val="000000"/>
          <w:lang w:val="es-MX" w:eastAsia="es-MX"/>
        </w:rPr>
      </w:pPr>
      <w:r>
        <w:rPr>
          <w:rFonts w:ascii="Arial Narrow" w:hAnsi="Arial Narrow"/>
          <w:b/>
          <w:color w:val="000000"/>
          <w:lang w:val="es-MX" w:eastAsia="es-MX"/>
        </w:rPr>
        <w:t>Por lo tanto se modifica la estructura programática original en el importe mencionado.</w:t>
      </w:r>
    </w:p>
    <w:p w:rsidR="00632474" w:rsidRDefault="00632474" w:rsidP="00FC1D4F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DC5FE8" w:rsidRDefault="00DC5FE8" w:rsidP="00DC5FE8">
      <w:pPr>
        <w:jc w:val="both"/>
        <w:rPr>
          <w:rFonts w:ascii="Arial Narrow" w:hAnsi="Arial Narrow"/>
          <w:b/>
          <w:lang w:val="es-MX" w:eastAsia="es-MX"/>
        </w:rPr>
      </w:pPr>
      <w:r>
        <w:rPr>
          <w:rFonts w:ascii="Arial Narrow" w:hAnsi="Arial Narrow"/>
          <w:b/>
          <w:lang w:val="es-MX" w:eastAsia="es-MX"/>
        </w:rPr>
        <w:t xml:space="preserve">CAPITULO 5000 </w:t>
      </w:r>
    </w:p>
    <w:p w:rsidR="00DB54C2" w:rsidRPr="004611FB" w:rsidRDefault="00DB54C2" w:rsidP="00DB54C2">
      <w:pPr>
        <w:jc w:val="both"/>
        <w:rPr>
          <w:rFonts w:ascii="Arial Narrow" w:hAnsi="Arial Narrow"/>
          <w:lang w:val="es-MX" w:eastAsia="es-MX"/>
        </w:rPr>
      </w:pPr>
    </w:p>
    <w:p w:rsidR="00DC5FE8" w:rsidRDefault="00DC5FE8" w:rsidP="00DC5FE8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El presente capitulo recibe un </w:t>
      </w:r>
      <w:r w:rsidR="009C05A8">
        <w:rPr>
          <w:rFonts w:ascii="Arial" w:hAnsi="Arial" w:cs="Arial"/>
          <w:b/>
          <w:lang w:val="es-MX"/>
        </w:rPr>
        <w:t>ampliación</w:t>
      </w:r>
      <w:r>
        <w:rPr>
          <w:rFonts w:ascii="Arial" w:hAnsi="Arial" w:cs="Arial"/>
          <w:b/>
          <w:lang w:val="es-MX"/>
        </w:rPr>
        <w:t xml:space="preserve"> presupuestal </w:t>
      </w:r>
      <w:r w:rsidR="00337C00">
        <w:rPr>
          <w:rFonts w:ascii="Arial" w:hAnsi="Arial" w:cs="Arial"/>
          <w:b/>
          <w:lang w:val="es-MX"/>
        </w:rPr>
        <w:t xml:space="preserve">liquida </w:t>
      </w:r>
      <w:r>
        <w:rPr>
          <w:rFonts w:ascii="Arial" w:hAnsi="Arial" w:cs="Arial"/>
          <w:b/>
          <w:lang w:val="es-MX"/>
        </w:rPr>
        <w:t>de $ 3</w:t>
      </w:r>
      <w:proofErr w:type="gramStart"/>
      <w:r>
        <w:rPr>
          <w:rFonts w:ascii="Arial" w:hAnsi="Arial" w:cs="Arial"/>
          <w:b/>
          <w:lang w:val="es-MX"/>
        </w:rPr>
        <w:t>,</w:t>
      </w:r>
      <w:r w:rsidR="00AC7E7F">
        <w:rPr>
          <w:rFonts w:ascii="Arial" w:hAnsi="Arial" w:cs="Arial"/>
          <w:b/>
          <w:lang w:val="es-MX"/>
        </w:rPr>
        <w:t>744</w:t>
      </w:r>
      <w:r>
        <w:rPr>
          <w:rFonts w:ascii="Arial" w:hAnsi="Arial" w:cs="Arial"/>
          <w:b/>
          <w:lang w:val="es-MX"/>
        </w:rPr>
        <w:t>,</w:t>
      </w:r>
      <w:r w:rsidR="00AC7E7F">
        <w:rPr>
          <w:rFonts w:ascii="Arial" w:hAnsi="Arial" w:cs="Arial"/>
          <w:b/>
          <w:lang w:val="es-MX"/>
        </w:rPr>
        <w:t>973</w:t>
      </w:r>
      <w:r>
        <w:rPr>
          <w:rFonts w:ascii="Arial" w:hAnsi="Arial" w:cs="Arial"/>
          <w:b/>
          <w:lang w:val="es-MX"/>
        </w:rPr>
        <w:t>.</w:t>
      </w:r>
      <w:r w:rsidR="00AC7E7F">
        <w:rPr>
          <w:rFonts w:ascii="Arial" w:hAnsi="Arial" w:cs="Arial"/>
          <w:b/>
          <w:lang w:val="es-MX"/>
        </w:rPr>
        <w:t>50</w:t>
      </w:r>
      <w:proofErr w:type="gramEnd"/>
      <w:r>
        <w:rPr>
          <w:rFonts w:ascii="Arial" w:hAnsi="Arial" w:cs="Arial"/>
          <w:b/>
          <w:lang w:val="es-MX"/>
        </w:rPr>
        <w:t xml:space="preserve"> pr</w:t>
      </w:r>
      <w:r w:rsidR="00AC7E7F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>venientes de recursos Estatales, mismas que se aplicaron diferentes particas presupuestales de este capitulo</w:t>
      </w:r>
    </w:p>
    <w:p w:rsidR="00337C00" w:rsidRDefault="00337C00" w:rsidP="00DC5FE8">
      <w:pPr>
        <w:jc w:val="both"/>
        <w:rPr>
          <w:rFonts w:ascii="Arial" w:hAnsi="Arial" w:cs="Arial"/>
          <w:b/>
          <w:lang w:val="es-MX"/>
        </w:rPr>
      </w:pPr>
    </w:p>
    <w:p w:rsidR="00DC5FE8" w:rsidRDefault="00DC5FE8" w:rsidP="00DC5FE8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>Recurso federal Fasp por la cantidad de 5, 827,380.00,</w:t>
      </w:r>
    </w:p>
    <w:p w:rsidR="00271198" w:rsidRDefault="00271198" w:rsidP="00AF303D">
      <w:pPr>
        <w:jc w:val="both"/>
        <w:rPr>
          <w:rFonts w:ascii="Arial" w:hAnsi="Arial" w:cs="Arial"/>
          <w:lang w:val="es-MX"/>
        </w:rPr>
      </w:pPr>
    </w:p>
    <w:p w:rsidR="00DC5FE8" w:rsidRDefault="00DC5FE8" w:rsidP="00AF303D">
      <w:pPr>
        <w:jc w:val="both"/>
        <w:rPr>
          <w:rFonts w:ascii="Arial" w:hAnsi="Arial" w:cs="Arial"/>
          <w:lang w:val="es-MX"/>
        </w:rPr>
      </w:pPr>
    </w:p>
    <w:p w:rsidR="00DC5FE8" w:rsidRDefault="00DC5FE8" w:rsidP="00DC5FE8">
      <w:pPr>
        <w:jc w:val="both"/>
        <w:rPr>
          <w:rFonts w:ascii="Arial Narrow" w:hAnsi="Arial Narrow"/>
          <w:b/>
          <w:color w:val="000000"/>
          <w:lang w:val="es-MX" w:eastAsia="es-MX"/>
        </w:rPr>
      </w:pPr>
      <w:r>
        <w:rPr>
          <w:rFonts w:ascii="Arial Narrow" w:hAnsi="Arial Narrow"/>
          <w:b/>
          <w:color w:val="000000"/>
          <w:lang w:val="es-MX" w:eastAsia="es-MX"/>
        </w:rPr>
        <w:t>Por lo tanto se modifica la estructura programática original en el importe mencionado.</w:t>
      </w:r>
    </w:p>
    <w:p w:rsidR="00DC5FE8" w:rsidRDefault="00DC5FE8" w:rsidP="00DC5FE8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DC5FE8" w:rsidRDefault="00DC5FE8" w:rsidP="00AF303D">
      <w:pPr>
        <w:jc w:val="both"/>
        <w:rPr>
          <w:rFonts w:ascii="Arial" w:hAnsi="Arial" w:cs="Arial"/>
          <w:lang w:val="es-MX"/>
        </w:rPr>
      </w:pPr>
    </w:p>
    <w:p w:rsidR="00DC5FE8" w:rsidRPr="00DC5FE8" w:rsidRDefault="00DC5FE8" w:rsidP="00AF303D">
      <w:pPr>
        <w:jc w:val="both"/>
        <w:rPr>
          <w:rFonts w:ascii="Arial" w:hAnsi="Arial" w:cs="Arial"/>
          <w:lang w:val="es-MX"/>
        </w:rPr>
      </w:pPr>
    </w:p>
    <w:sectPr w:rsidR="00DC5FE8" w:rsidRPr="00DC5FE8" w:rsidSect="00EE3C53">
      <w:headerReference w:type="default" r:id="rId8"/>
      <w:pgSz w:w="12240" w:h="15840" w:code="1"/>
      <w:pgMar w:top="695" w:right="720" w:bottom="720" w:left="720" w:header="56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C" w:rsidRDefault="0019294C" w:rsidP="00AE0A10">
      <w:r>
        <w:separator/>
      </w:r>
    </w:p>
  </w:endnote>
  <w:endnote w:type="continuationSeparator" w:id="0">
    <w:p w:rsidR="0019294C" w:rsidRDefault="0019294C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C" w:rsidRDefault="0019294C" w:rsidP="00AE0A10">
      <w:r>
        <w:separator/>
      </w:r>
    </w:p>
  </w:footnote>
  <w:footnote w:type="continuationSeparator" w:id="0">
    <w:p w:rsidR="0019294C" w:rsidRDefault="0019294C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C" w:rsidRPr="00AE0A10" w:rsidRDefault="0019294C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>
      <w:rPr>
        <w:rFonts w:ascii="Arial" w:hAnsi="Arial" w:cs="Arial"/>
        <w:b/>
        <w:sz w:val="18"/>
        <w:szCs w:val="18"/>
      </w:rPr>
      <w:t>Anexo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de Evaluación y control de Confianza del Estado de Sonora</w:t>
    </w:r>
  </w:p>
  <w:p w:rsidR="0019294C" w:rsidRDefault="0019294C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</w:t>
    </w:r>
    <w:r w:rsidR="00B10C89">
      <w:rPr>
        <w:rFonts w:ascii="Arial" w:hAnsi="Arial" w:cs="Arial"/>
        <w:b/>
        <w:sz w:val="16"/>
        <w:szCs w:val="16"/>
      </w:rPr>
      <w:t>0</w:t>
    </w:r>
    <w:r>
      <w:rPr>
        <w:rFonts w:ascii="Arial" w:hAnsi="Arial" w:cs="Arial"/>
        <w:b/>
        <w:sz w:val="16"/>
        <w:szCs w:val="16"/>
      </w:rPr>
      <w:t xml:space="preserve"> </w:t>
    </w:r>
    <w:r w:rsidRPr="00AE0A10">
      <w:rPr>
        <w:rFonts w:ascii="Arial" w:hAnsi="Arial" w:cs="Arial"/>
        <w:b/>
        <w:sz w:val="16"/>
        <w:szCs w:val="16"/>
      </w:rPr>
      <w:t xml:space="preserve">de </w:t>
    </w:r>
    <w:r w:rsidR="00B10C89">
      <w:rPr>
        <w:rFonts w:ascii="Arial" w:hAnsi="Arial" w:cs="Arial"/>
        <w:b/>
        <w:sz w:val="16"/>
        <w:szCs w:val="16"/>
      </w:rPr>
      <w:t>Septiembre</w:t>
    </w:r>
    <w:r w:rsidR="00C7329D">
      <w:rPr>
        <w:rFonts w:ascii="Arial" w:hAnsi="Arial" w:cs="Arial"/>
        <w:b/>
        <w:sz w:val="16"/>
        <w:szCs w:val="16"/>
      </w:rPr>
      <w:t xml:space="preserve"> </w:t>
    </w:r>
    <w:r w:rsidRPr="00AE0A10">
      <w:rPr>
        <w:rFonts w:ascii="Arial" w:hAnsi="Arial" w:cs="Arial"/>
        <w:b/>
        <w:sz w:val="16"/>
        <w:szCs w:val="16"/>
      </w:rPr>
      <w:t xml:space="preserve"> de 201</w:t>
    </w:r>
    <w:r w:rsidR="00C7329D">
      <w:rPr>
        <w:rFonts w:ascii="Arial" w:hAnsi="Arial" w:cs="Arial"/>
        <w:b/>
        <w:sz w:val="16"/>
        <w:szCs w:val="16"/>
      </w:rPr>
      <w:t>9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8D691" wp14:editId="56FC5CDB">
              <wp:simplePos x="0" y="0"/>
              <wp:positionH relativeFrom="column">
                <wp:posOffset>-141605</wp:posOffset>
              </wp:positionH>
              <wp:positionV relativeFrom="paragraph">
                <wp:posOffset>116378</wp:posOffset>
              </wp:positionV>
              <wp:extent cx="6932930" cy="0"/>
              <wp:effectExtent l="0" t="0" r="203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9.1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A+Xj0j3gAAAAoBAAAPAAAAAAAAAAAAAAAAAHkEAABkcnMvZG93bnJldi54&#10;bWxQSwUGAAAAAAQABADzAAAAhAUAAAAA&#10;"/>
          </w:pict>
        </mc:Fallback>
      </mc:AlternateContent>
    </w:r>
    <w:r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A2B"/>
    <w:rsid w:val="00001F4D"/>
    <w:rsid w:val="000021EE"/>
    <w:rsid w:val="000050A2"/>
    <w:rsid w:val="00017702"/>
    <w:rsid w:val="00023891"/>
    <w:rsid w:val="000270ED"/>
    <w:rsid w:val="00027575"/>
    <w:rsid w:val="0003095D"/>
    <w:rsid w:val="00040906"/>
    <w:rsid w:val="00043DE7"/>
    <w:rsid w:val="000476AA"/>
    <w:rsid w:val="00047F2F"/>
    <w:rsid w:val="000507E2"/>
    <w:rsid w:val="00051627"/>
    <w:rsid w:val="00054C55"/>
    <w:rsid w:val="00055806"/>
    <w:rsid w:val="00055D71"/>
    <w:rsid w:val="00056EF0"/>
    <w:rsid w:val="00060765"/>
    <w:rsid w:val="00063A91"/>
    <w:rsid w:val="000651F5"/>
    <w:rsid w:val="00072DC0"/>
    <w:rsid w:val="00076106"/>
    <w:rsid w:val="000903BF"/>
    <w:rsid w:val="00096DF8"/>
    <w:rsid w:val="00097713"/>
    <w:rsid w:val="000A1296"/>
    <w:rsid w:val="000A5831"/>
    <w:rsid w:val="000A6348"/>
    <w:rsid w:val="000B00A4"/>
    <w:rsid w:val="000B279E"/>
    <w:rsid w:val="000B6531"/>
    <w:rsid w:val="000C18CC"/>
    <w:rsid w:val="000C32B6"/>
    <w:rsid w:val="000C492A"/>
    <w:rsid w:val="000C4CDC"/>
    <w:rsid w:val="000C702B"/>
    <w:rsid w:val="000D1C68"/>
    <w:rsid w:val="000D4277"/>
    <w:rsid w:val="000D60E9"/>
    <w:rsid w:val="000E1AA4"/>
    <w:rsid w:val="000E2A06"/>
    <w:rsid w:val="000E4A68"/>
    <w:rsid w:val="000E4F02"/>
    <w:rsid w:val="000E763F"/>
    <w:rsid w:val="000F05E7"/>
    <w:rsid w:val="000F5B61"/>
    <w:rsid w:val="000F6295"/>
    <w:rsid w:val="000F6A2F"/>
    <w:rsid w:val="001033DC"/>
    <w:rsid w:val="001053CE"/>
    <w:rsid w:val="001134E0"/>
    <w:rsid w:val="001150E6"/>
    <w:rsid w:val="001157E8"/>
    <w:rsid w:val="00121FDB"/>
    <w:rsid w:val="00124FD0"/>
    <w:rsid w:val="00125A5D"/>
    <w:rsid w:val="00127D45"/>
    <w:rsid w:val="0013071D"/>
    <w:rsid w:val="00136279"/>
    <w:rsid w:val="00140AB7"/>
    <w:rsid w:val="00141FFE"/>
    <w:rsid w:val="00142D2D"/>
    <w:rsid w:val="001446D2"/>
    <w:rsid w:val="001452D8"/>
    <w:rsid w:val="00147686"/>
    <w:rsid w:val="00152473"/>
    <w:rsid w:val="00152A43"/>
    <w:rsid w:val="001536F7"/>
    <w:rsid w:val="00154648"/>
    <w:rsid w:val="00155E2E"/>
    <w:rsid w:val="001620AA"/>
    <w:rsid w:val="001653C9"/>
    <w:rsid w:val="00165EBF"/>
    <w:rsid w:val="001714CC"/>
    <w:rsid w:val="001718E9"/>
    <w:rsid w:val="00173888"/>
    <w:rsid w:val="00176176"/>
    <w:rsid w:val="001807BC"/>
    <w:rsid w:val="00181017"/>
    <w:rsid w:val="00181406"/>
    <w:rsid w:val="00186B1D"/>
    <w:rsid w:val="0018742F"/>
    <w:rsid w:val="0019294C"/>
    <w:rsid w:val="001A50FE"/>
    <w:rsid w:val="001B0FC3"/>
    <w:rsid w:val="001B11B8"/>
    <w:rsid w:val="001B12E9"/>
    <w:rsid w:val="001C68DC"/>
    <w:rsid w:val="001D7C73"/>
    <w:rsid w:val="001E50F2"/>
    <w:rsid w:val="001F1F6D"/>
    <w:rsid w:val="00200672"/>
    <w:rsid w:val="0020296F"/>
    <w:rsid w:val="002033A1"/>
    <w:rsid w:val="00214ED2"/>
    <w:rsid w:val="00237C67"/>
    <w:rsid w:val="00251A09"/>
    <w:rsid w:val="00252BB0"/>
    <w:rsid w:val="00256F15"/>
    <w:rsid w:val="0026096C"/>
    <w:rsid w:val="002636F8"/>
    <w:rsid w:val="00266840"/>
    <w:rsid w:val="00266C47"/>
    <w:rsid w:val="00271198"/>
    <w:rsid w:val="00272E28"/>
    <w:rsid w:val="00274378"/>
    <w:rsid w:val="00275167"/>
    <w:rsid w:val="00275E7F"/>
    <w:rsid w:val="00276AC4"/>
    <w:rsid w:val="00277E4F"/>
    <w:rsid w:val="00284576"/>
    <w:rsid w:val="00284B8E"/>
    <w:rsid w:val="00293B3A"/>
    <w:rsid w:val="00296908"/>
    <w:rsid w:val="002A5EB6"/>
    <w:rsid w:val="002A77F4"/>
    <w:rsid w:val="002B20E0"/>
    <w:rsid w:val="002B7228"/>
    <w:rsid w:val="002C30A9"/>
    <w:rsid w:val="002C38F3"/>
    <w:rsid w:val="002C7773"/>
    <w:rsid w:val="002C7946"/>
    <w:rsid w:val="002D4E32"/>
    <w:rsid w:val="002E1F29"/>
    <w:rsid w:val="002E4004"/>
    <w:rsid w:val="002E4F55"/>
    <w:rsid w:val="002F1442"/>
    <w:rsid w:val="002F6A44"/>
    <w:rsid w:val="00300B33"/>
    <w:rsid w:val="003038E5"/>
    <w:rsid w:val="0031189E"/>
    <w:rsid w:val="00311E58"/>
    <w:rsid w:val="003128AE"/>
    <w:rsid w:val="00323175"/>
    <w:rsid w:val="00324089"/>
    <w:rsid w:val="00324E7B"/>
    <w:rsid w:val="00331C1E"/>
    <w:rsid w:val="00331F3B"/>
    <w:rsid w:val="00337C00"/>
    <w:rsid w:val="0034628F"/>
    <w:rsid w:val="00351F6A"/>
    <w:rsid w:val="00352C8E"/>
    <w:rsid w:val="00352F4B"/>
    <w:rsid w:val="0036092B"/>
    <w:rsid w:val="00362A2F"/>
    <w:rsid w:val="00363225"/>
    <w:rsid w:val="003646E6"/>
    <w:rsid w:val="00370C99"/>
    <w:rsid w:val="00371589"/>
    <w:rsid w:val="00373674"/>
    <w:rsid w:val="00375D03"/>
    <w:rsid w:val="00377B74"/>
    <w:rsid w:val="00384013"/>
    <w:rsid w:val="003844E6"/>
    <w:rsid w:val="00386F0C"/>
    <w:rsid w:val="00391D69"/>
    <w:rsid w:val="00393E9C"/>
    <w:rsid w:val="00394198"/>
    <w:rsid w:val="003947BB"/>
    <w:rsid w:val="0039778C"/>
    <w:rsid w:val="003A21F4"/>
    <w:rsid w:val="003A682C"/>
    <w:rsid w:val="003B5D29"/>
    <w:rsid w:val="003B78FB"/>
    <w:rsid w:val="003B7B48"/>
    <w:rsid w:val="003D3148"/>
    <w:rsid w:val="003D3F9E"/>
    <w:rsid w:val="003D4472"/>
    <w:rsid w:val="003D6BA6"/>
    <w:rsid w:val="003E48D4"/>
    <w:rsid w:val="003E594E"/>
    <w:rsid w:val="003F34CE"/>
    <w:rsid w:val="003F6439"/>
    <w:rsid w:val="003F6A68"/>
    <w:rsid w:val="003F72A3"/>
    <w:rsid w:val="00406A27"/>
    <w:rsid w:val="0040727D"/>
    <w:rsid w:val="00407376"/>
    <w:rsid w:val="00413242"/>
    <w:rsid w:val="0041340C"/>
    <w:rsid w:val="004141BF"/>
    <w:rsid w:val="0041453C"/>
    <w:rsid w:val="00416BEE"/>
    <w:rsid w:val="00421358"/>
    <w:rsid w:val="004233FE"/>
    <w:rsid w:val="00432465"/>
    <w:rsid w:val="00435272"/>
    <w:rsid w:val="00436CBD"/>
    <w:rsid w:val="004375AD"/>
    <w:rsid w:val="00441E82"/>
    <w:rsid w:val="00442DC1"/>
    <w:rsid w:val="0044436D"/>
    <w:rsid w:val="00447451"/>
    <w:rsid w:val="00447B9E"/>
    <w:rsid w:val="00450C69"/>
    <w:rsid w:val="004520DE"/>
    <w:rsid w:val="004521BD"/>
    <w:rsid w:val="0045241C"/>
    <w:rsid w:val="004570EA"/>
    <w:rsid w:val="00460872"/>
    <w:rsid w:val="00460F77"/>
    <w:rsid w:val="004611FB"/>
    <w:rsid w:val="00463E78"/>
    <w:rsid w:val="004653A0"/>
    <w:rsid w:val="00484860"/>
    <w:rsid w:val="00493793"/>
    <w:rsid w:val="00493FDF"/>
    <w:rsid w:val="004A1AAA"/>
    <w:rsid w:val="004A7F33"/>
    <w:rsid w:val="004B1306"/>
    <w:rsid w:val="004B410C"/>
    <w:rsid w:val="004B4962"/>
    <w:rsid w:val="004C3543"/>
    <w:rsid w:val="004D33F5"/>
    <w:rsid w:val="004D503F"/>
    <w:rsid w:val="004D685E"/>
    <w:rsid w:val="004D7A80"/>
    <w:rsid w:val="004E0140"/>
    <w:rsid w:val="004E282B"/>
    <w:rsid w:val="004E4F81"/>
    <w:rsid w:val="004E60EF"/>
    <w:rsid w:val="004E6DB3"/>
    <w:rsid w:val="004E7B97"/>
    <w:rsid w:val="004F2826"/>
    <w:rsid w:val="004F2D28"/>
    <w:rsid w:val="004F3895"/>
    <w:rsid w:val="004F3A86"/>
    <w:rsid w:val="004F5E3A"/>
    <w:rsid w:val="004F601E"/>
    <w:rsid w:val="005010B7"/>
    <w:rsid w:val="00502428"/>
    <w:rsid w:val="00502A32"/>
    <w:rsid w:val="00504D33"/>
    <w:rsid w:val="00507198"/>
    <w:rsid w:val="00513E32"/>
    <w:rsid w:val="00526959"/>
    <w:rsid w:val="00547264"/>
    <w:rsid w:val="0055268B"/>
    <w:rsid w:val="00556E89"/>
    <w:rsid w:val="00557AD3"/>
    <w:rsid w:val="00563F06"/>
    <w:rsid w:val="005672BE"/>
    <w:rsid w:val="00567F45"/>
    <w:rsid w:val="005708A8"/>
    <w:rsid w:val="005720DB"/>
    <w:rsid w:val="005730FE"/>
    <w:rsid w:val="005762F4"/>
    <w:rsid w:val="0058351F"/>
    <w:rsid w:val="00585D70"/>
    <w:rsid w:val="00591810"/>
    <w:rsid w:val="005940DB"/>
    <w:rsid w:val="00595F34"/>
    <w:rsid w:val="00597247"/>
    <w:rsid w:val="005A3FA3"/>
    <w:rsid w:val="005B05B5"/>
    <w:rsid w:val="005B2596"/>
    <w:rsid w:val="005B7722"/>
    <w:rsid w:val="005C17AA"/>
    <w:rsid w:val="005C78A5"/>
    <w:rsid w:val="005C7E3E"/>
    <w:rsid w:val="005D101A"/>
    <w:rsid w:val="005D1DE1"/>
    <w:rsid w:val="005D328E"/>
    <w:rsid w:val="005D360A"/>
    <w:rsid w:val="005D50DF"/>
    <w:rsid w:val="005E1D68"/>
    <w:rsid w:val="005E2AAB"/>
    <w:rsid w:val="005E2F5F"/>
    <w:rsid w:val="005F1064"/>
    <w:rsid w:val="005F47BF"/>
    <w:rsid w:val="005F535E"/>
    <w:rsid w:val="00602F4D"/>
    <w:rsid w:val="00607BD8"/>
    <w:rsid w:val="006132AB"/>
    <w:rsid w:val="00613DDA"/>
    <w:rsid w:val="00617722"/>
    <w:rsid w:val="00617C67"/>
    <w:rsid w:val="006300EA"/>
    <w:rsid w:val="00632474"/>
    <w:rsid w:val="00632C92"/>
    <w:rsid w:val="006336F7"/>
    <w:rsid w:val="00634EE0"/>
    <w:rsid w:val="0064024B"/>
    <w:rsid w:val="00644F85"/>
    <w:rsid w:val="00645C2B"/>
    <w:rsid w:val="00646376"/>
    <w:rsid w:val="0064648A"/>
    <w:rsid w:val="00646F64"/>
    <w:rsid w:val="006521D4"/>
    <w:rsid w:val="00663785"/>
    <w:rsid w:val="00667BD8"/>
    <w:rsid w:val="00672312"/>
    <w:rsid w:val="00677926"/>
    <w:rsid w:val="00680FFE"/>
    <w:rsid w:val="00681364"/>
    <w:rsid w:val="00682F8D"/>
    <w:rsid w:val="006844E2"/>
    <w:rsid w:val="0068495E"/>
    <w:rsid w:val="00694F47"/>
    <w:rsid w:val="00696668"/>
    <w:rsid w:val="006A039E"/>
    <w:rsid w:val="006A206E"/>
    <w:rsid w:val="006A3548"/>
    <w:rsid w:val="006A4B8C"/>
    <w:rsid w:val="006A54B1"/>
    <w:rsid w:val="006B6248"/>
    <w:rsid w:val="006C0003"/>
    <w:rsid w:val="006C062A"/>
    <w:rsid w:val="006C256E"/>
    <w:rsid w:val="006C3E6C"/>
    <w:rsid w:val="006C7F14"/>
    <w:rsid w:val="006E004A"/>
    <w:rsid w:val="006E1BA5"/>
    <w:rsid w:val="006E2478"/>
    <w:rsid w:val="006E40F2"/>
    <w:rsid w:val="006E412A"/>
    <w:rsid w:val="006E6AFF"/>
    <w:rsid w:val="006E78BD"/>
    <w:rsid w:val="006F1EB4"/>
    <w:rsid w:val="006F4048"/>
    <w:rsid w:val="00704294"/>
    <w:rsid w:val="00704CDD"/>
    <w:rsid w:val="00714E84"/>
    <w:rsid w:val="00717A00"/>
    <w:rsid w:val="00722BFD"/>
    <w:rsid w:val="0073092F"/>
    <w:rsid w:val="007377CE"/>
    <w:rsid w:val="00745E72"/>
    <w:rsid w:val="00754DA8"/>
    <w:rsid w:val="0076233D"/>
    <w:rsid w:val="00767C0C"/>
    <w:rsid w:val="00777343"/>
    <w:rsid w:val="007900CB"/>
    <w:rsid w:val="00791F07"/>
    <w:rsid w:val="007940B6"/>
    <w:rsid w:val="00797464"/>
    <w:rsid w:val="007A1920"/>
    <w:rsid w:val="007A1FBC"/>
    <w:rsid w:val="007A5034"/>
    <w:rsid w:val="007A6694"/>
    <w:rsid w:val="007A6BE0"/>
    <w:rsid w:val="007A6CFE"/>
    <w:rsid w:val="007A72B0"/>
    <w:rsid w:val="007B1026"/>
    <w:rsid w:val="007B47DF"/>
    <w:rsid w:val="007B4A41"/>
    <w:rsid w:val="007C36F7"/>
    <w:rsid w:val="007C647B"/>
    <w:rsid w:val="007C675F"/>
    <w:rsid w:val="007D2277"/>
    <w:rsid w:val="007D360B"/>
    <w:rsid w:val="007E4F82"/>
    <w:rsid w:val="007E7253"/>
    <w:rsid w:val="007F0563"/>
    <w:rsid w:val="007F0D41"/>
    <w:rsid w:val="007F3957"/>
    <w:rsid w:val="007F3DFE"/>
    <w:rsid w:val="007F48E2"/>
    <w:rsid w:val="007F6CE1"/>
    <w:rsid w:val="008028DE"/>
    <w:rsid w:val="00807AD9"/>
    <w:rsid w:val="00811788"/>
    <w:rsid w:val="00812309"/>
    <w:rsid w:val="0081532E"/>
    <w:rsid w:val="008218D3"/>
    <w:rsid w:val="00825B48"/>
    <w:rsid w:val="008262C9"/>
    <w:rsid w:val="008277FA"/>
    <w:rsid w:val="00827B58"/>
    <w:rsid w:val="00830CC7"/>
    <w:rsid w:val="00831527"/>
    <w:rsid w:val="00832432"/>
    <w:rsid w:val="008345A1"/>
    <w:rsid w:val="00837410"/>
    <w:rsid w:val="00837620"/>
    <w:rsid w:val="00840186"/>
    <w:rsid w:val="0084135B"/>
    <w:rsid w:val="00842811"/>
    <w:rsid w:val="00842ABE"/>
    <w:rsid w:val="00844164"/>
    <w:rsid w:val="008500C3"/>
    <w:rsid w:val="00850927"/>
    <w:rsid w:val="00852C00"/>
    <w:rsid w:val="00853BE8"/>
    <w:rsid w:val="00857F92"/>
    <w:rsid w:val="00865E82"/>
    <w:rsid w:val="00880494"/>
    <w:rsid w:val="00883C5B"/>
    <w:rsid w:val="008904BC"/>
    <w:rsid w:val="00895EEA"/>
    <w:rsid w:val="008A2022"/>
    <w:rsid w:val="008A2465"/>
    <w:rsid w:val="008A5905"/>
    <w:rsid w:val="008A7839"/>
    <w:rsid w:val="008A7856"/>
    <w:rsid w:val="008B1F68"/>
    <w:rsid w:val="008B5652"/>
    <w:rsid w:val="008B6E6D"/>
    <w:rsid w:val="008C19E8"/>
    <w:rsid w:val="008C3E58"/>
    <w:rsid w:val="008C67D5"/>
    <w:rsid w:val="008D1451"/>
    <w:rsid w:val="008D2ABF"/>
    <w:rsid w:val="008E2DCE"/>
    <w:rsid w:val="008E48B4"/>
    <w:rsid w:val="008E56DC"/>
    <w:rsid w:val="00900A26"/>
    <w:rsid w:val="00903F34"/>
    <w:rsid w:val="00906D3E"/>
    <w:rsid w:val="00910D4F"/>
    <w:rsid w:val="00913D96"/>
    <w:rsid w:val="009161ED"/>
    <w:rsid w:val="00916213"/>
    <w:rsid w:val="009172B2"/>
    <w:rsid w:val="00926F94"/>
    <w:rsid w:val="0092722F"/>
    <w:rsid w:val="00927835"/>
    <w:rsid w:val="009304D0"/>
    <w:rsid w:val="009328CC"/>
    <w:rsid w:val="0093788B"/>
    <w:rsid w:val="009443E9"/>
    <w:rsid w:val="009506CB"/>
    <w:rsid w:val="00952C1F"/>
    <w:rsid w:val="00961F2C"/>
    <w:rsid w:val="00963A86"/>
    <w:rsid w:val="0099227F"/>
    <w:rsid w:val="00994552"/>
    <w:rsid w:val="00996D72"/>
    <w:rsid w:val="00997811"/>
    <w:rsid w:val="00997A6F"/>
    <w:rsid w:val="009A19EB"/>
    <w:rsid w:val="009A2588"/>
    <w:rsid w:val="009A459E"/>
    <w:rsid w:val="009A5F06"/>
    <w:rsid w:val="009A66AF"/>
    <w:rsid w:val="009B140F"/>
    <w:rsid w:val="009B2623"/>
    <w:rsid w:val="009B3C11"/>
    <w:rsid w:val="009B5FEA"/>
    <w:rsid w:val="009B7553"/>
    <w:rsid w:val="009C0200"/>
    <w:rsid w:val="009C05A8"/>
    <w:rsid w:val="009C2588"/>
    <w:rsid w:val="009C33AC"/>
    <w:rsid w:val="009D3EEF"/>
    <w:rsid w:val="009D4077"/>
    <w:rsid w:val="009D568B"/>
    <w:rsid w:val="009D5EDA"/>
    <w:rsid w:val="009F0E61"/>
    <w:rsid w:val="009F6020"/>
    <w:rsid w:val="00A01EB9"/>
    <w:rsid w:val="00A02FDA"/>
    <w:rsid w:val="00A034B2"/>
    <w:rsid w:val="00A03B28"/>
    <w:rsid w:val="00A05537"/>
    <w:rsid w:val="00A132CC"/>
    <w:rsid w:val="00A142FB"/>
    <w:rsid w:val="00A16494"/>
    <w:rsid w:val="00A1673D"/>
    <w:rsid w:val="00A22491"/>
    <w:rsid w:val="00A25AF0"/>
    <w:rsid w:val="00A25B2C"/>
    <w:rsid w:val="00A272DD"/>
    <w:rsid w:val="00A27A36"/>
    <w:rsid w:val="00A37B12"/>
    <w:rsid w:val="00A44731"/>
    <w:rsid w:val="00A451FF"/>
    <w:rsid w:val="00A454AA"/>
    <w:rsid w:val="00A50BFC"/>
    <w:rsid w:val="00A53171"/>
    <w:rsid w:val="00A6077C"/>
    <w:rsid w:val="00A65B32"/>
    <w:rsid w:val="00A65B9B"/>
    <w:rsid w:val="00A70FDA"/>
    <w:rsid w:val="00A77CD9"/>
    <w:rsid w:val="00A8366B"/>
    <w:rsid w:val="00A864C6"/>
    <w:rsid w:val="00A87CE7"/>
    <w:rsid w:val="00A9259C"/>
    <w:rsid w:val="00A96361"/>
    <w:rsid w:val="00AA38D7"/>
    <w:rsid w:val="00AA4741"/>
    <w:rsid w:val="00AA53A8"/>
    <w:rsid w:val="00AA7896"/>
    <w:rsid w:val="00AB28FE"/>
    <w:rsid w:val="00AB2FA7"/>
    <w:rsid w:val="00AB315E"/>
    <w:rsid w:val="00AC2D90"/>
    <w:rsid w:val="00AC7E7F"/>
    <w:rsid w:val="00AD14EF"/>
    <w:rsid w:val="00AE0A10"/>
    <w:rsid w:val="00AE19C4"/>
    <w:rsid w:val="00AE5873"/>
    <w:rsid w:val="00AE7F9D"/>
    <w:rsid w:val="00AF303D"/>
    <w:rsid w:val="00AF5B2B"/>
    <w:rsid w:val="00B00337"/>
    <w:rsid w:val="00B062AC"/>
    <w:rsid w:val="00B0664B"/>
    <w:rsid w:val="00B10C89"/>
    <w:rsid w:val="00B206C1"/>
    <w:rsid w:val="00B223A4"/>
    <w:rsid w:val="00B24D33"/>
    <w:rsid w:val="00B3485D"/>
    <w:rsid w:val="00B46C2E"/>
    <w:rsid w:val="00B4768D"/>
    <w:rsid w:val="00B5062D"/>
    <w:rsid w:val="00B52D09"/>
    <w:rsid w:val="00B52F08"/>
    <w:rsid w:val="00B602B6"/>
    <w:rsid w:val="00B60AEA"/>
    <w:rsid w:val="00B7026F"/>
    <w:rsid w:val="00B708DD"/>
    <w:rsid w:val="00B71028"/>
    <w:rsid w:val="00B71528"/>
    <w:rsid w:val="00B7686D"/>
    <w:rsid w:val="00B81E89"/>
    <w:rsid w:val="00B823A6"/>
    <w:rsid w:val="00B82B07"/>
    <w:rsid w:val="00B84507"/>
    <w:rsid w:val="00B84A14"/>
    <w:rsid w:val="00B90E88"/>
    <w:rsid w:val="00B95A83"/>
    <w:rsid w:val="00BA12AC"/>
    <w:rsid w:val="00BA4823"/>
    <w:rsid w:val="00BA5AD9"/>
    <w:rsid w:val="00BA7C84"/>
    <w:rsid w:val="00BB2C1A"/>
    <w:rsid w:val="00BC3148"/>
    <w:rsid w:val="00BC4F88"/>
    <w:rsid w:val="00BD266B"/>
    <w:rsid w:val="00BD3347"/>
    <w:rsid w:val="00BD6832"/>
    <w:rsid w:val="00BE16AD"/>
    <w:rsid w:val="00BF4578"/>
    <w:rsid w:val="00BF5C60"/>
    <w:rsid w:val="00C01D5D"/>
    <w:rsid w:val="00C04B34"/>
    <w:rsid w:val="00C064A1"/>
    <w:rsid w:val="00C1243D"/>
    <w:rsid w:val="00C15596"/>
    <w:rsid w:val="00C15F18"/>
    <w:rsid w:val="00C21BC8"/>
    <w:rsid w:val="00C21D15"/>
    <w:rsid w:val="00C232B4"/>
    <w:rsid w:val="00C23576"/>
    <w:rsid w:val="00C24BDE"/>
    <w:rsid w:val="00C2526C"/>
    <w:rsid w:val="00C2677C"/>
    <w:rsid w:val="00C337A5"/>
    <w:rsid w:val="00C346AE"/>
    <w:rsid w:val="00C3679F"/>
    <w:rsid w:val="00C36F9A"/>
    <w:rsid w:val="00C40DAA"/>
    <w:rsid w:val="00C41B15"/>
    <w:rsid w:val="00C422FC"/>
    <w:rsid w:val="00C425F1"/>
    <w:rsid w:val="00C612BE"/>
    <w:rsid w:val="00C63076"/>
    <w:rsid w:val="00C7329D"/>
    <w:rsid w:val="00C7343C"/>
    <w:rsid w:val="00C73B1A"/>
    <w:rsid w:val="00C75A57"/>
    <w:rsid w:val="00C774C2"/>
    <w:rsid w:val="00C809EC"/>
    <w:rsid w:val="00C90A6F"/>
    <w:rsid w:val="00C947DB"/>
    <w:rsid w:val="00C961A1"/>
    <w:rsid w:val="00C96A50"/>
    <w:rsid w:val="00C97D55"/>
    <w:rsid w:val="00CA6D45"/>
    <w:rsid w:val="00CB00E2"/>
    <w:rsid w:val="00CB2ADC"/>
    <w:rsid w:val="00CC12EF"/>
    <w:rsid w:val="00CC36A1"/>
    <w:rsid w:val="00CC601C"/>
    <w:rsid w:val="00CD1BDD"/>
    <w:rsid w:val="00CD55A9"/>
    <w:rsid w:val="00CE3CCA"/>
    <w:rsid w:val="00CE4096"/>
    <w:rsid w:val="00CE4BC7"/>
    <w:rsid w:val="00CE510A"/>
    <w:rsid w:val="00CE67F6"/>
    <w:rsid w:val="00CF2B10"/>
    <w:rsid w:val="00CF4EA0"/>
    <w:rsid w:val="00CF5572"/>
    <w:rsid w:val="00CF5D6A"/>
    <w:rsid w:val="00D02507"/>
    <w:rsid w:val="00D1676D"/>
    <w:rsid w:val="00D16F82"/>
    <w:rsid w:val="00D222AB"/>
    <w:rsid w:val="00D253DE"/>
    <w:rsid w:val="00D25472"/>
    <w:rsid w:val="00D30124"/>
    <w:rsid w:val="00D32FC0"/>
    <w:rsid w:val="00D34FE5"/>
    <w:rsid w:val="00D36239"/>
    <w:rsid w:val="00D36A75"/>
    <w:rsid w:val="00D37DB8"/>
    <w:rsid w:val="00D42016"/>
    <w:rsid w:val="00D4520D"/>
    <w:rsid w:val="00D45931"/>
    <w:rsid w:val="00D46345"/>
    <w:rsid w:val="00D4665A"/>
    <w:rsid w:val="00D57EAA"/>
    <w:rsid w:val="00D61053"/>
    <w:rsid w:val="00D6548F"/>
    <w:rsid w:val="00D70915"/>
    <w:rsid w:val="00D709ED"/>
    <w:rsid w:val="00D73AB8"/>
    <w:rsid w:val="00D748DB"/>
    <w:rsid w:val="00D80380"/>
    <w:rsid w:val="00D81085"/>
    <w:rsid w:val="00D82E6F"/>
    <w:rsid w:val="00D8348B"/>
    <w:rsid w:val="00D871A2"/>
    <w:rsid w:val="00D87695"/>
    <w:rsid w:val="00D93368"/>
    <w:rsid w:val="00D967B5"/>
    <w:rsid w:val="00DA18EC"/>
    <w:rsid w:val="00DA628A"/>
    <w:rsid w:val="00DA6A9C"/>
    <w:rsid w:val="00DA78D2"/>
    <w:rsid w:val="00DB4CD9"/>
    <w:rsid w:val="00DB54C2"/>
    <w:rsid w:val="00DB55E2"/>
    <w:rsid w:val="00DB6E40"/>
    <w:rsid w:val="00DB7213"/>
    <w:rsid w:val="00DC0188"/>
    <w:rsid w:val="00DC1823"/>
    <w:rsid w:val="00DC5FE8"/>
    <w:rsid w:val="00DC7902"/>
    <w:rsid w:val="00DC7EC7"/>
    <w:rsid w:val="00DD0EEC"/>
    <w:rsid w:val="00DE0B91"/>
    <w:rsid w:val="00DF042E"/>
    <w:rsid w:val="00DF0C04"/>
    <w:rsid w:val="00DF106A"/>
    <w:rsid w:val="00DF2A05"/>
    <w:rsid w:val="00DF75C5"/>
    <w:rsid w:val="00DF7850"/>
    <w:rsid w:val="00E0300F"/>
    <w:rsid w:val="00E03676"/>
    <w:rsid w:val="00E052BA"/>
    <w:rsid w:val="00E06019"/>
    <w:rsid w:val="00E10504"/>
    <w:rsid w:val="00E1176F"/>
    <w:rsid w:val="00E11870"/>
    <w:rsid w:val="00E13FD4"/>
    <w:rsid w:val="00E23107"/>
    <w:rsid w:val="00E23A8E"/>
    <w:rsid w:val="00E26BE4"/>
    <w:rsid w:val="00E303F1"/>
    <w:rsid w:val="00E32194"/>
    <w:rsid w:val="00E36982"/>
    <w:rsid w:val="00E37201"/>
    <w:rsid w:val="00E376F7"/>
    <w:rsid w:val="00E40489"/>
    <w:rsid w:val="00E432FC"/>
    <w:rsid w:val="00E43E01"/>
    <w:rsid w:val="00E507A1"/>
    <w:rsid w:val="00E51911"/>
    <w:rsid w:val="00E531DC"/>
    <w:rsid w:val="00E57807"/>
    <w:rsid w:val="00E61B5A"/>
    <w:rsid w:val="00E62976"/>
    <w:rsid w:val="00E63055"/>
    <w:rsid w:val="00E65EB5"/>
    <w:rsid w:val="00E72250"/>
    <w:rsid w:val="00E73D18"/>
    <w:rsid w:val="00E77464"/>
    <w:rsid w:val="00E77490"/>
    <w:rsid w:val="00E8246F"/>
    <w:rsid w:val="00E850AF"/>
    <w:rsid w:val="00E864C6"/>
    <w:rsid w:val="00E8665C"/>
    <w:rsid w:val="00E8730C"/>
    <w:rsid w:val="00E917F4"/>
    <w:rsid w:val="00E95DDD"/>
    <w:rsid w:val="00EA0D06"/>
    <w:rsid w:val="00EA2A32"/>
    <w:rsid w:val="00EA4815"/>
    <w:rsid w:val="00EA49E0"/>
    <w:rsid w:val="00EA541A"/>
    <w:rsid w:val="00EA7593"/>
    <w:rsid w:val="00EB10E8"/>
    <w:rsid w:val="00EB4B68"/>
    <w:rsid w:val="00EB67AF"/>
    <w:rsid w:val="00EC4169"/>
    <w:rsid w:val="00EC5709"/>
    <w:rsid w:val="00ED20FA"/>
    <w:rsid w:val="00ED3436"/>
    <w:rsid w:val="00ED5176"/>
    <w:rsid w:val="00ED54AE"/>
    <w:rsid w:val="00EE008A"/>
    <w:rsid w:val="00EE044D"/>
    <w:rsid w:val="00EE15FE"/>
    <w:rsid w:val="00EE3C53"/>
    <w:rsid w:val="00F036AE"/>
    <w:rsid w:val="00F04CD7"/>
    <w:rsid w:val="00F101E6"/>
    <w:rsid w:val="00F10955"/>
    <w:rsid w:val="00F1306B"/>
    <w:rsid w:val="00F14B40"/>
    <w:rsid w:val="00F2093C"/>
    <w:rsid w:val="00F21071"/>
    <w:rsid w:val="00F23552"/>
    <w:rsid w:val="00F34DC8"/>
    <w:rsid w:val="00F379F0"/>
    <w:rsid w:val="00F41699"/>
    <w:rsid w:val="00F417A8"/>
    <w:rsid w:val="00F42484"/>
    <w:rsid w:val="00F4656C"/>
    <w:rsid w:val="00F53A57"/>
    <w:rsid w:val="00F54F6C"/>
    <w:rsid w:val="00F607B4"/>
    <w:rsid w:val="00F61205"/>
    <w:rsid w:val="00F62B97"/>
    <w:rsid w:val="00F63EB8"/>
    <w:rsid w:val="00F6465F"/>
    <w:rsid w:val="00F6551C"/>
    <w:rsid w:val="00F65562"/>
    <w:rsid w:val="00F6640F"/>
    <w:rsid w:val="00F76245"/>
    <w:rsid w:val="00F76FBA"/>
    <w:rsid w:val="00F80B6D"/>
    <w:rsid w:val="00F867EA"/>
    <w:rsid w:val="00F8693A"/>
    <w:rsid w:val="00F86B8E"/>
    <w:rsid w:val="00F92A89"/>
    <w:rsid w:val="00F9563F"/>
    <w:rsid w:val="00F968FA"/>
    <w:rsid w:val="00FA29BD"/>
    <w:rsid w:val="00FA3CFA"/>
    <w:rsid w:val="00FA4359"/>
    <w:rsid w:val="00FA6081"/>
    <w:rsid w:val="00FA6FA8"/>
    <w:rsid w:val="00FB27FD"/>
    <w:rsid w:val="00FB7C3C"/>
    <w:rsid w:val="00FC1D4F"/>
    <w:rsid w:val="00FC2525"/>
    <w:rsid w:val="00FC25E6"/>
    <w:rsid w:val="00FC4948"/>
    <w:rsid w:val="00FE0FEC"/>
    <w:rsid w:val="00FE1E44"/>
    <w:rsid w:val="00FE6EEB"/>
    <w:rsid w:val="00FF11B0"/>
    <w:rsid w:val="00FF292B"/>
    <w:rsid w:val="00FF3B3A"/>
    <w:rsid w:val="00FF654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E96-8567-4D89-8380-2191BC0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Ignacio Cota Torres</cp:lastModifiedBy>
  <cp:revision>16</cp:revision>
  <cp:lastPrinted>2018-04-12T19:42:00Z</cp:lastPrinted>
  <dcterms:created xsi:type="dcterms:W3CDTF">2019-01-15T16:32:00Z</dcterms:created>
  <dcterms:modified xsi:type="dcterms:W3CDTF">2019-10-09T19:38:00Z</dcterms:modified>
</cp:coreProperties>
</file>