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Default Extension="wdp" ContentType="image/vnd.ms-photo"/>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8EB" w:rsidRPr="00931223" w:rsidRDefault="007818EB">
      <w:pPr>
        <w:rPr>
          <w:rFonts w:cstheme="minorHAnsi"/>
        </w:rPr>
      </w:pPr>
    </w:p>
    <w:sdt>
      <w:sdtPr>
        <w:rPr>
          <w:rFonts w:cstheme="minorHAnsi"/>
        </w:rPr>
        <w:id w:val="648098697"/>
        <w:docPartObj>
          <w:docPartGallery w:val="Cover Pages"/>
          <w:docPartUnique/>
        </w:docPartObj>
      </w:sdtPr>
      <w:sdtContent>
        <w:p w:rsidR="00EC43BF" w:rsidRPr="00931223" w:rsidRDefault="00771F35">
          <w:pPr>
            <w:rPr>
              <w:rFonts w:cstheme="minorHAnsi"/>
            </w:rPr>
          </w:pPr>
          <w:r>
            <w:rPr>
              <w:rFonts w:cstheme="minorHAnsi"/>
              <w:noProof/>
              <w:lang w:eastAsia="es-MX"/>
            </w:rPr>
            <w:pict>
              <v:rect id="Rectángulo 16" o:spid="_x0000_s1026" style="position:absolute;margin-left:0;margin-top:0;width:422.3pt;height:760.1pt;z-index:251693056;visibility:visible;mso-width-percent:690;mso-height-percent:960;mso-left-percent:20;mso-top-percent:20;mso-position-horizontal-relative:page;mso-position-vertical-relative:page;mso-width-percent:690;mso-height-percent:960;mso-left-percent:20;mso-top-percent:2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iBGAIAAAwEAAAOAAAAZHJzL2Uyb0RvYy54bWysU9uO0zAQfUfiHyy/01x6Y6OmK7SrRUgL&#10;rFj4ANdxGgvbY2ynSfkbvoUfY+y0ZRfeEC+WxzM+PnPmeHM9akUOwnkJpqbFLKdEGA6NNPuafvl8&#10;9+o1JT4w0zAFRtT0KDy93r58sRlsJUroQDXCEQQxvhpsTbsQbJVlnndCMz8DKwwmW3CaBQzdPmsc&#10;GxBdq6zM81U2gGusAy68x9PbKUm3Cb9tBQ8f29aLQFRNkVtIq0vrLq7ZdsOqvWO2k/xEg/0DC82k&#10;wUcvULcsMNI7+ReUltyBhzbMOOgM2lZykXrAbor8j24eO2ZF6gXF8fYik/9/sPzD4cER2dR0sS4o&#10;MUzjkD6hbD9/mH2vgBSrqNFgfYWlj/bBxS69vQf+1WMie5aJgccashveQ4NIrA+QdBlbp+NN7JiM&#10;Sf7jRX4xBsLxcDlfzcsCp8Qxd7Vazst1GlDGqvN163x4K0CTuKmpQ6IJnh3ufYh0WHUuSTxByeZO&#10;KpWC6Clxoxw5MHQD41yYME/XVa+R73S+Xub5+dlkw3glIfunaMpETAMRfXp4OsFmTlTOYkzqhXE3&#10;noTcQXNEjRxMbsTfg5sO3HdKBnRiTf23njlBiXpncNTlejEvo3dTdFUsFsiPuGe5XYoWy3UsZIYj&#10;Wk15cOfgJkye762T+w6fK1LfBt7ggFqZpIt8J2qnsaLlUt+n7xE9/TROVb8/8fYXAAAA//8DAFBL&#10;AwQUAAYACAAAACEA645MHdkAAAAGAQAADwAAAGRycy9kb3ducmV2LnhtbEyPQUvEMBCF74L/IYzg&#10;zU031BJr00UWVDy6iudsM9sWm0lJsrv13zt60cuD4T3e+6bZLH4SJ4xpDGRgvSpAIHXBjdQbeH97&#10;vNEgUrbk7BQIDXxhgk17edHY2oUzveJpl3vBJZRqa2DIea6lTN2A3qZVmJHYO4TobeYz9tJFe+Zy&#10;P0lVFJX0diReGOyM2wG7z93RG/hYVxT1YTs/J3VX+fJJq5deG3N9tTzcg8i45L8w/OAzOrTMtA9H&#10;cklMBviR/Kvs6bKsQOw5dKsKBbJt5H/89hsAAP//AwBQSwECLQAUAAYACAAAACEAtoM4kv4AAADh&#10;AQAAEwAAAAAAAAAAAAAAAAAAAAAAW0NvbnRlbnRfVHlwZXNdLnhtbFBLAQItABQABgAIAAAAIQA4&#10;/SH/1gAAAJQBAAALAAAAAAAAAAAAAAAAAC8BAABfcmVscy8ucmVsc1BLAQItABQABgAIAAAAIQAK&#10;htiBGAIAAAwEAAAOAAAAAAAAAAAAAAAAAC4CAABkcnMvZTJvRG9jLnhtbFBLAQItABQABgAIAAAA&#10;IQDrjkwd2QAAAAYBAAAPAAAAAAAAAAAAAAAAAHIEAABkcnMvZG93bnJldi54bWxQSwUGAAAAAAQA&#10;BADzAAAAeAUAAAAA&#10;" fillcolor="#70ad47 [3209]" strokecolor="#f2f2f2 [3041]" strokeweight="3pt">
                <v:shadow on="t" type="perspective" color="#375623 [1609]" opacity=".5" offset="1pt" offset2="-1pt"/>
                <v:path arrowok="t"/>
                <v:textbox style="mso-next-textbox:#Rectángulo 16" inset="21.6pt,1in,21.6pt">
                  <w:txbxContent>
                    <w:sdt>
                      <w:sdtPr>
                        <w:rPr>
                          <w:caps/>
                          <w:color w:val="FFFFFF" w:themeColor="background1"/>
                          <w:sz w:val="60"/>
                          <w:szCs w:val="60"/>
                        </w:rPr>
                        <w:alias w:val="Título"/>
                        <w:id w:val="-1275550102"/>
                        <w:dataBinding w:prefixMappings="xmlns:ns0='http://schemas.openxmlformats.org/package/2006/metadata/core-properties' xmlns:ns1='http://purl.org/dc/elements/1.1/'" w:xpath="/ns0:coreProperties[1]/ns1:title[1]" w:storeItemID="{6C3C8BC8-F283-45AE-878A-BAB7291924A1}"/>
                        <w:text/>
                      </w:sdtPr>
                      <w:sdtContent>
                        <w:p w:rsidR="00980280" w:rsidRPr="00EC43BF" w:rsidRDefault="00980280" w:rsidP="00875C3B">
                          <w:pPr>
                            <w:pStyle w:val="Ttulo"/>
                            <w:jc w:val="center"/>
                            <w:rPr>
                              <w:caps/>
                              <w:color w:val="FFFFFF" w:themeColor="background1"/>
                              <w:sz w:val="72"/>
                              <w:szCs w:val="80"/>
                            </w:rPr>
                          </w:pPr>
                          <w:r w:rsidRPr="000D59B3">
                            <w:rPr>
                              <w:caps/>
                              <w:color w:val="FFFFFF" w:themeColor="background1"/>
                              <w:sz w:val="60"/>
                              <w:szCs w:val="60"/>
                            </w:rPr>
                            <w:t>INFORME anual de ACTIVIDADES 2020</w:t>
                          </w:r>
                          <w:r>
                            <w:rPr>
                              <w:caps/>
                              <w:color w:val="FFFFFF" w:themeColor="background1"/>
                              <w:sz w:val="60"/>
                              <w:szCs w:val="60"/>
                            </w:rPr>
                            <w:t xml:space="preserve"> DEL</w:t>
                          </w:r>
                          <w:r w:rsidRPr="000D59B3">
                            <w:rPr>
                              <w:caps/>
                              <w:color w:val="FFFFFF" w:themeColor="background1"/>
                              <w:sz w:val="60"/>
                              <w:szCs w:val="60"/>
                            </w:rPr>
                            <w:t xml:space="preserve"> COMITÉ DE ÉTICA E INTEGRIDAD</w:t>
                          </w:r>
                        </w:p>
                      </w:sdtContent>
                    </w:sdt>
                    <w:p w:rsidR="00980280" w:rsidRDefault="00980280">
                      <w:pPr>
                        <w:spacing w:before="240"/>
                        <w:ind w:left="720"/>
                        <w:jc w:val="right"/>
                        <w:rPr>
                          <w:color w:val="FFFFFF" w:themeColor="background1"/>
                        </w:rPr>
                      </w:pPr>
                    </w:p>
                    <w:sdt>
                      <w:sdtPr>
                        <w:rPr>
                          <w:b/>
                          <w:color w:val="FFFFFF" w:themeColor="background1"/>
                          <w:sz w:val="32"/>
                          <w:szCs w:val="21"/>
                        </w:rPr>
                        <w:alias w:val="Descripción breve"/>
                        <w:id w:val="-1812170092"/>
                        <w:dataBinding w:prefixMappings="xmlns:ns0='http://schemas.microsoft.com/office/2006/coverPageProps'" w:xpath="/ns0:CoverPageProperties[1]/ns0:Abstract[1]" w:storeItemID="{55AF091B-3C7A-41E3-B477-F2FDAA23CFDA}"/>
                        <w:text/>
                      </w:sdtPr>
                      <w:sdtContent>
                        <w:p w:rsidR="00980280" w:rsidRPr="00EC43BF" w:rsidRDefault="00980280" w:rsidP="007818EB">
                          <w:pPr>
                            <w:spacing w:before="240"/>
                            <w:jc w:val="center"/>
                            <w:rPr>
                              <w:b/>
                              <w:color w:val="FFFFFF" w:themeColor="background1"/>
                              <w:sz w:val="36"/>
                            </w:rPr>
                          </w:pPr>
                          <w:r>
                            <w:rPr>
                              <w:b/>
                              <w:color w:val="FFFFFF" w:themeColor="background1"/>
                              <w:sz w:val="32"/>
                              <w:szCs w:val="21"/>
                            </w:rPr>
                            <w:t>SECRETARÍA DE AGRICULTURA, GANADERÍA, RECURSOS HIDRÁULICOS, PESCA Y ACUACULTURA</w:t>
                          </w:r>
                        </w:p>
                      </w:sdtContent>
                    </w:sdt>
                  </w:txbxContent>
                </v:textbox>
                <w10:wrap anchorx="page" anchory="page"/>
              </v:rect>
            </w:pict>
          </w:r>
          <w:r>
            <w:rPr>
              <w:rFonts w:cstheme="minorHAnsi"/>
              <w:noProof/>
              <w:lang w:eastAsia="es-MX"/>
            </w:rPr>
            <w:pict>
              <v:rect id="Rectángulo 472" o:spid="_x0000_s1027" style="position:absolute;margin-left:0;margin-top:0;width:148.1pt;height:760.3pt;z-index:251694080;visibility:visible;mso-width-percent:242;mso-height-percent:960;mso-left-percent:730;mso-position-horizontal-relative:page;mso-position-vertical:center;mso-position-vertical-relative:page;mso-width-percent:242;mso-height-percent:960;mso-left-percent:7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PHVtAIAALkFAAAOAAAAZHJzL2Uyb0RvYy54bWysVM1u2zAMvg/YOwi6r7aDps2MOkXQIsOA&#10;oC3aDj0rshQbk0VNUuJkb7Nn2YuVkn+adsUOw3wQTPHjxx+RvLjcN4rshHU16IJmJyklQnMoa70p&#10;6LfH5acZJc4zXTIFWhT0IBy9nH/8cNGaXEygAlUKS5BEu7w1Ba28N3mSOF6JhrkTMEKjUoJtmEfR&#10;bpLSshbZG5VM0vQsacGWxgIXzuHtdaek88gvpeD+VkonPFEFxdh8PG081+FM5hcs31hmqpr3YbB/&#10;iKJhtUanI9U184xsbf0HVVNzCw6kP+HQJCBlzUXMAbPJ0jfZPFTMiJgLFseZsUzu/9Hym92dJXVZ&#10;0NPzCSWaNfhI91i237/0ZquAhGssUmtcjtgHc2dDms6sgH93qEheaYLgesxe2iZgMUmyjxU/jBUX&#10;e084XmazWTo7x4fhqPt8Np3OsvgmCcsHc2Od/yKgIeGnoBZji5Vmu5XzIQCWD5AYGai6XNZKRcFu&#10;1lfKkh3D518uU/xCMmjijmFKB7CGYNapw03MrEsmpuUPSgSc0vdCYskw/EmMJDarGP0wzoX2Waeq&#10;WCk699Nj76G9g0WMJRIGZon+R+6eYEB2JAN3F2WPD6Yi9vponP4tsM54tIieQfvRuKk12PcIFGbV&#10;e+7wQ5G60oQq+f16H9spIsPNGsoDtpiFbvac4csaX3LFnL9jFocNXx8XiL/FQypoCwr9HyUV2J/v&#10;3Qc8zgBqKWlxeAvqfmyZFZSorxqnI5tNsLFw3KN0Oj2foGBfqdbHKr1trgBbJMNlZXj8DQZeDb/S&#10;QvOEm2YR/KKKaY7eC8q9HYQr360V3FVcLBYRhjNumF/pB8MDeah06NXH/ROzpm9oj7NwA8Oos/xN&#10;X3fYYKlhsfUg69j0L5Xt3wD3Q2ymfpeFBXQsR9TLxp0/AwAA//8DAFBLAwQUAAYACAAAACEAlNXi&#10;8twAAAAGAQAADwAAAGRycy9kb3ducmV2LnhtbEyPwU7DMBBE70j8g7VI3KhDJFIa4lQUiRsgWqKK&#10;o2svSYS9DrHbBr6ehQtcRlrNaOZttZy8EwccYx9IweUsA4Fkgu2pVdC83F9cg4hJk9UuECr4xAjL&#10;+vSk0qUNR1rjYZNawSUUS62gS2kopYymQ6/jLAxI7L2F0evE59hKO+ojl3sn8ywrpNc98UKnB7zr&#10;0Lxv9l7Bam7nH8/N09dj80or07htMg9eqfOz6fYGRMIp/YXhB5/RoWamXdiTjcIp4EfSr7KXL4oc&#10;xI5DV3lWgKwr+R+//gYAAP//AwBQSwECLQAUAAYACAAAACEAtoM4kv4AAADhAQAAEwAAAAAAAAAA&#10;AAAAAAAAAAAAW0NvbnRlbnRfVHlwZXNdLnhtbFBLAQItABQABgAIAAAAIQA4/SH/1gAAAJQBAAAL&#10;AAAAAAAAAAAAAAAAAC8BAABfcmVscy8ucmVsc1BLAQItABQABgAIAAAAIQD6CPHVtAIAALkFAAAO&#10;AAAAAAAAAAAAAAAAAC4CAABkcnMvZTJvRG9jLnhtbFBLAQItABQABgAIAAAAIQCU1eLy3AAAAAYB&#10;AAAPAAAAAAAAAAAAAAAAAA4FAABkcnMvZG93bnJldi54bWxQSwUGAAAAAAQABADzAAAAFwYAAAAA&#10;" fillcolor="#a5a5a5 [3206]" strokecolor="#f2f2f2 [3041]" strokeweight="3pt">
                <v:shadow on="t" type="perspective" color="#525252 [1606]" opacity=".5" offset="1pt" offset2="-1pt"/>
                <v:path arrowok="t"/>
                <v:textbox style="mso-next-textbox:#Rectángulo 472" inset="14.4pt,,14.4pt">
                  <w:txbxContent>
                    <w:p w:rsidR="00980280" w:rsidRDefault="00980280" w:rsidP="007818EB">
                      <w:pPr>
                        <w:pStyle w:val="Subttulo"/>
                        <w:jc w:val="center"/>
                        <w:rPr>
                          <w:rFonts w:cstheme="minorBidi"/>
                          <w:color w:val="FFFFFF" w:themeColor="background1"/>
                        </w:rPr>
                      </w:pPr>
                      <w:r>
                        <w:rPr>
                          <w:rFonts w:cstheme="minorBidi"/>
                          <w:color w:val="FFFFFF" w:themeColor="background1"/>
                          <w:sz w:val="96"/>
                        </w:rPr>
                        <w:t>2020</w:t>
                      </w:r>
                    </w:p>
                  </w:txbxContent>
                </v:textbox>
                <w10:wrap anchorx="page" anchory="page"/>
              </v:rect>
            </w:pict>
          </w:r>
        </w:p>
        <w:p w:rsidR="00EC43BF" w:rsidRPr="00931223" w:rsidRDefault="00EC43BF">
          <w:pPr>
            <w:rPr>
              <w:rFonts w:cstheme="minorHAnsi"/>
            </w:rPr>
          </w:pPr>
        </w:p>
        <w:p w:rsidR="00EC43BF" w:rsidRPr="00931223" w:rsidRDefault="007818EB">
          <w:pPr>
            <w:rPr>
              <w:rFonts w:cstheme="minorHAnsi"/>
            </w:rPr>
          </w:pPr>
          <w:r w:rsidRPr="00931223">
            <w:rPr>
              <w:rFonts w:cstheme="minorHAnsi"/>
              <w:noProof/>
              <w:lang w:eastAsia="es-MX"/>
            </w:rPr>
            <w:drawing>
              <wp:anchor distT="0" distB="0" distL="114300" distR="114300" simplePos="0" relativeHeight="251695104" behindDoc="0" locked="0" layoutInCell="1" allowOverlap="1">
                <wp:simplePos x="0" y="0"/>
                <wp:positionH relativeFrom="column">
                  <wp:posOffset>-402590</wp:posOffset>
                </wp:positionH>
                <wp:positionV relativeFrom="paragraph">
                  <wp:posOffset>785949</wp:posOffset>
                </wp:positionV>
                <wp:extent cx="4437144" cy="600958"/>
                <wp:effectExtent l="0" t="0" r="0" b="0"/>
                <wp:wrapNone/>
                <wp:docPr id="3" name="Imagen 3" descr="C:\Users\trabajador\Desktop\LOGOS\SAGARHPA-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bajador\Desktop\LOGOS\SAGARHPA-72.png"/>
                        <pic:cNvPicPr>
                          <a:picLocks noChangeAspect="1" noChangeArrowheads="1"/>
                        </pic:cNvPicPr>
                      </pic:nvPicPr>
                      <pic:blipFill>
                        <a:blip r:embed="rId9">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1">
                                  <a14:imgEffect>
                                    <a14:brightnessContrast bright="40000"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37144" cy="600958"/>
                        </a:xfrm>
                        <a:prstGeom prst="rect">
                          <a:avLst/>
                        </a:prstGeom>
                        <a:noFill/>
                        <a:ln>
                          <a:noFill/>
                        </a:ln>
                      </pic:spPr>
                    </pic:pic>
                  </a:graphicData>
                </a:graphic>
              </wp:anchor>
            </w:drawing>
          </w:r>
          <w:r w:rsidR="00EC43BF" w:rsidRPr="00931223">
            <w:rPr>
              <w:rFonts w:cstheme="minorHAnsi"/>
            </w:rPr>
            <w:br w:type="page"/>
          </w:r>
        </w:p>
      </w:sdtContent>
    </w:sdt>
    <w:p w:rsidR="007D74CC" w:rsidRPr="00931223" w:rsidRDefault="007D74CC" w:rsidP="00630940">
      <w:pPr>
        <w:spacing w:line="276" w:lineRule="auto"/>
        <w:jc w:val="center"/>
        <w:rPr>
          <w:rFonts w:cstheme="minorHAnsi"/>
          <w:b/>
          <w:color w:val="C00000"/>
          <w:sz w:val="28"/>
        </w:rPr>
      </w:pPr>
    </w:p>
    <w:p w:rsidR="001F276B" w:rsidRPr="00931223" w:rsidRDefault="001F276B" w:rsidP="00630940">
      <w:pPr>
        <w:spacing w:line="276" w:lineRule="auto"/>
        <w:jc w:val="center"/>
        <w:rPr>
          <w:rFonts w:cstheme="minorHAnsi"/>
          <w:b/>
          <w:sz w:val="28"/>
        </w:rPr>
      </w:pPr>
      <w:r w:rsidRPr="00931223">
        <w:rPr>
          <w:rFonts w:cstheme="minorHAnsi"/>
          <w:b/>
          <w:sz w:val="28"/>
        </w:rPr>
        <w:t xml:space="preserve">Í N D I C E </w:t>
      </w:r>
    </w:p>
    <w:tbl>
      <w:tblPr>
        <w:tblStyle w:val="Tablaconcuadrcula"/>
        <w:tblW w:w="892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07"/>
        <w:gridCol w:w="1220"/>
      </w:tblGrid>
      <w:tr w:rsidR="00BD4A89" w:rsidRPr="00931223" w:rsidTr="000D59B3">
        <w:trPr>
          <w:trHeight w:val="932"/>
        </w:trPr>
        <w:tc>
          <w:tcPr>
            <w:tcW w:w="7849" w:type="dxa"/>
            <w:vAlign w:val="bottom"/>
          </w:tcPr>
          <w:p w:rsidR="0051239B" w:rsidRPr="00931223" w:rsidRDefault="0051239B" w:rsidP="00630940">
            <w:pPr>
              <w:pStyle w:val="Prrafodelista"/>
              <w:spacing w:before="240" w:line="276" w:lineRule="auto"/>
              <w:ind w:left="1026"/>
              <w:rPr>
                <w:rFonts w:cstheme="minorHAnsi"/>
                <w:b/>
                <w:sz w:val="28"/>
              </w:rPr>
            </w:pPr>
            <w:r w:rsidRPr="00931223">
              <w:rPr>
                <w:rFonts w:cstheme="minorHAnsi"/>
                <w:b/>
                <w:sz w:val="28"/>
              </w:rPr>
              <w:t xml:space="preserve">TEMA </w:t>
            </w:r>
          </w:p>
        </w:tc>
        <w:tc>
          <w:tcPr>
            <w:tcW w:w="1078" w:type="dxa"/>
            <w:vAlign w:val="bottom"/>
          </w:tcPr>
          <w:p w:rsidR="0051239B" w:rsidRPr="00931223" w:rsidRDefault="0051239B" w:rsidP="00630940">
            <w:pPr>
              <w:spacing w:before="240" w:line="276" w:lineRule="auto"/>
              <w:rPr>
                <w:rFonts w:cstheme="minorHAnsi"/>
                <w:b/>
                <w:sz w:val="28"/>
              </w:rPr>
            </w:pPr>
            <w:r w:rsidRPr="00931223">
              <w:rPr>
                <w:rFonts w:cstheme="minorHAnsi"/>
                <w:b/>
                <w:sz w:val="28"/>
              </w:rPr>
              <w:t>PAG.</w:t>
            </w:r>
          </w:p>
        </w:tc>
      </w:tr>
      <w:tr w:rsidR="00BD4A89" w:rsidRPr="00931223" w:rsidTr="000D59B3">
        <w:tc>
          <w:tcPr>
            <w:tcW w:w="7849" w:type="dxa"/>
          </w:tcPr>
          <w:p w:rsidR="00300A6A" w:rsidRPr="00931223" w:rsidRDefault="00DB5AD1" w:rsidP="00630940">
            <w:pPr>
              <w:pStyle w:val="Prrafodelista"/>
              <w:numPr>
                <w:ilvl w:val="0"/>
                <w:numId w:val="11"/>
              </w:numPr>
              <w:spacing w:before="240" w:line="276" w:lineRule="auto"/>
              <w:ind w:left="1026" w:hanging="666"/>
              <w:jc w:val="both"/>
              <w:rPr>
                <w:rFonts w:cstheme="minorHAnsi"/>
                <w:sz w:val="28"/>
                <w:szCs w:val="28"/>
              </w:rPr>
            </w:pPr>
            <w:r w:rsidRPr="00931223">
              <w:rPr>
                <w:rFonts w:cstheme="minorHAnsi"/>
                <w:b/>
                <w:sz w:val="28"/>
                <w:szCs w:val="28"/>
              </w:rPr>
              <w:t>RESULTADOS ALCANZADOS EN EL PROGRAMA ANUAL DE TRABAJO 2020</w:t>
            </w:r>
          </w:p>
        </w:tc>
        <w:tc>
          <w:tcPr>
            <w:tcW w:w="1078" w:type="dxa"/>
            <w:vAlign w:val="bottom"/>
          </w:tcPr>
          <w:p w:rsidR="00300A6A" w:rsidRPr="00931223" w:rsidRDefault="00630940" w:rsidP="00630940">
            <w:pPr>
              <w:pStyle w:val="Prrafodelista"/>
              <w:spacing w:before="240" w:line="276" w:lineRule="auto"/>
              <w:rPr>
                <w:rFonts w:cstheme="minorHAnsi"/>
                <w:b/>
                <w:sz w:val="28"/>
              </w:rPr>
            </w:pPr>
            <w:r>
              <w:rPr>
                <w:rFonts w:cstheme="minorHAnsi"/>
                <w:b/>
                <w:sz w:val="28"/>
              </w:rPr>
              <w:t>3</w:t>
            </w:r>
          </w:p>
        </w:tc>
      </w:tr>
      <w:tr w:rsidR="00300A6A" w:rsidRPr="00931223" w:rsidTr="000D59B3">
        <w:tc>
          <w:tcPr>
            <w:tcW w:w="7849" w:type="dxa"/>
          </w:tcPr>
          <w:p w:rsidR="00DB5AD1" w:rsidRPr="00931223" w:rsidRDefault="00DB5AD1" w:rsidP="00630940">
            <w:pPr>
              <w:pStyle w:val="Prrafodelista"/>
              <w:numPr>
                <w:ilvl w:val="0"/>
                <w:numId w:val="11"/>
              </w:numPr>
              <w:spacing w:before="240" w:line="276" w:lineRule="auto"/>
              <w:ind w:left="1026" w:hanging="666"/>
              <w:jc w:val="both"/>
              <w:rPr>
                <w:rFonts w:cstheme="minorHAnsi"/>
                <w:sz w:val="28"/>
                <w:szCs w:val="28"/>
              </w:rPr>
            </w:pPr>
            <w:r w:rsidRPr="00931223">
              <w:rPr>
                <w:rFonts w:cstheme="minorHAnsi"/>
                <w:b/>
                <w:sz w:val="28"/>
                <w:szCs w:val="28"/>
              </w:rPr>
              <w:t>PERSONAS SERVIDORAS PÚBLICAS CAPACITADAS</w:t>
            </w:r>
          </w:p>
          <w:p w:rsidR="00300A6A" w:rsidRPr="00931223" w:rsidRDefault="008F5CDA" w:rsidP="00630940">
            <w:pPr>
              <w:pStyle w:val="Prrafodelista"/>
              <w:spacing w:before="240" w:line="276" w:lineRule="auto"/>
              <w:ind w:left="1026"/>
              <w:jc w:val="both"/>
              <w:rPr>
                <w:rFonts w:cstheme="minorHAnsi"/>
                <w:sz w:val="28"/>
                <w:szCs w:val="28"/>
              </w:rPr>
            </w:pPr>
            <w:r w:rsidRPr="00931223">
              <w:rPr>
                <w:rFonts w:cstheme="minorHAnsi"/>
                <w:sz w:val="28"/>
                <w:szCs w:val="28"/>
              </w:rPr>
              <w:t>En temas relacionados con las reglas de integridad, con la ética, la integridad pública y la prevención de conflictos de interés.</w:t>
            </w:r>
          </w:p>
        </w:tc>
        <w:tc>
          <w:tcPr>
            <w:tcW w:w="1078" w:type="dxa"/>
            <w:vAlign w:val="bottom"/>
          </w:tcPr>
          <w:p w:rsidR="00300A6A" w:rsidRPr="00931223" w:rsidRDefault="00630940" w:rsidP="00630940">
            <w:pPr>
              <w:pStyle w:val="Prrafodelista"/>
              <w:spacing w:before="240" w:line="276" w:lineRule="auto"/>
              <w:rPr>
                <w:rFonts w:cstheme="minorHAnsi"/>
                <w:b/>
                <w:sz w:val="28"/>
              </w:rPr>
            </w:pPr>
            <w:r>
              <w:rPr>
                <w:rFonts w:cstheme="minorHAnsi"/>
                <w:b/>
                <w:sz w:val="28"/>
              </w:rPr>
              <w:t>6</w:t>
            </w:r>
          </w:p>
        </w:tc>
      </w:tr>
      <w:tr w:rsidR="00300A6A" w:rsidRPr="00931223" w:rsidTr="000D59B3">
        <w:tc>
          <w:tcPr>
            <w:tcW w:w="7849" w:type="dxa"/>
          </w:tcPr>
          <w:p w:rsidR="008F5CDA" w:rsidRPr="00931223" w:rsidRDefault="008F5CDA" w:rsidP="00630940">
            <w:pPr>
              <w:pStyle w:val="Prrafodelista"/>
              <w:numPr>
                <w:ilvl w:val="0"/>
                <w:numId w:val="11"/>
              </w:numPr>
              <w:spacing w:before="240" w:line="276" w:lineRule="auto"/>
              <w:ind w:left="1026" w:hanging="666"/>
              <w:jc w:val="both"/>
              <w:rPr>
                <w:rFonts w:cstheme="minorHAnsi"/>
                <w:b/>
                <w:sz w:val="28"/>
                <w:szCs w:val="28"/>
              </w:rPr>
            </w:pPr>
            <w:r w:rsidRPr="00931223">
              <w:rPr>
                <w:rFonts w:cstheme="minorHAnsi"/>
                <w:b/>
                <w:sz w:val="28"/>
                <w:szCs w:val="28"/>
              </w:rPr>
              <w:t>RESULTADOS DE LA EVALUACIÓN 2020</w:t>
            </w:r>
          </w:p>
          <w:p w:rsidR="008848E9" w:rsidRPr="00931223" w:rsidRDefault="008F5CDA" w:rsidP="00630940">
            <w:pPr>
              <w:pStyle w:val="Prrafodelista"/>
              <w:spacing w:before="240" w:line="276" w:lineRule="auto"/>
              <w:ind w:left="1026"/>
              <w:jc w:val="both"/>
              <w:rPr>
                <w:rFonts w:cstheme="minorHAnsi"/>
                <w:sz w:val="28"/>
                <w:szCs w:val="28"/>
              </w:rPr>
            </w:pPr>
            <w:r w:rsidRPr="00931223">
              <w:rPr>
                <w:rFonts w:cstheme="minorHAnsi"/>
                <w:sz w:val="28"/>
                <w:szCs w:val="28"/>
              </w:rPr>
              <w:t>Respecto del cumplimiento del Código de Ética y del Código de Conducta</w:t>
            </w:r>
            <w:r w:rsidR="008848E9" w:rsidRPr="00931223">
              <w:rPr>
                <w:rFonts w:cstheme="minorHAnsi"/>
                <w:sz w:val="28"/>
                <w:szCs w:val="28"/>
              </w:rPr>
              <w:t>.</w:t>
            </w:r>
          </w:p>
        </w:tc>
        <w:tc>
          <w:tcPr>
            <w:tcW w:w="1078" w:type="dxa"/>
            <w:vAlign w:val="bottom"/>
          </w:tcPr>
          <w:p w:rsidR="00300A6A" w:rsidRPr="00931223" w:rsidRDefault="00630940" w:rsidP="00630940">
            <w:pPr>
              <w:pStyle w:val="Prrafodelista"/>
              <w:spacing w:before="240" w:line="276" w:lineRule="auto"/>
              <w:rPr>
                <w:rFonts w:cstheme="minorHAnsi"/>
                <w:b/>
                <w:sz w:val="28"/>
              </w:rPr>
            </w:pPr>
            <w:r>
              <w:rPr>
                <w:rFonts w:cstheme="minorHAnsi"/>
                <w:b/>
                <w:sz w:val="28"/>
              </w:rPr>
              <w:t>8</w:t>
            </w:r>
          </w:p>
        </w:tc>
      </w:tr>
      <w:tr w:rsidR="00300A6A" w:rsidRPr="00931223" w:rsidTr="000D59B3">
        <w:tc>
          <w:tcPr>
            <w:tcW w:w="7849" w:type="dxa"/>
          </w:tcPr>
          <w:p w:rsidR="00300A6A" w:rsidRPr="00931223" w:rsidRDefault="000D59B3" w:rsidP="00630940">
            <w:pPr>
              <w:pStyle w:val="Prrafodelista"/>
              <w:numPr>
                <w:ilvl w:val="0"/>
                <w:numId w:val="11"/>
              </w:numPr>
              <w:spacing w:before="240" w:line="276" w:lineRule="auto"/>
              <w:ind w:left="1026" w:hanging="666"/>
              <w:jc w:val="both"/>
              <w:rPr>
                <w:rFonts w:cstheme="minorHAnsi"/>
                <w:sz w:val="28"/>
                <w:szCs w:val="28"/>
              </w:rPr>
            </w:pPr>
            <w:r w:rsidRPr="00931223">
              <w:rPr>
                <w:rFonts w:cstheme="minorHAnsi"/>
                <w:sz w:val="28"/>
                <w:szCs w:val="28"/>
              </w:rPr>
              <w:t xml:space="preserve">Número de </w:t>
            </w:r>
            <w:r w:rsidR="00102F9C" w:rsidRPr="00931223">
              <w:rPr>
                <w:rFonts w:cstheme="minorHAnsi"/>
                <w:b/>
                <w:sz w:val="28"/>
                <w:szCs w:val="28"/>
              </w:rPr>
              <w:t>RECOMENDACIONES SOLICITADAS A LA UNIDAD DE ÉTICA</w:t>
            </w:r>
            <w:r w:rsidRPr="00931223">
              <w:rPr>
                <w:rFonts w:cstheme="minorHAnsi"/>
                <w:sz w:val="28"/>
                <w:szCs w:val="28"/>
              </w:rPr>
              <w:t xml:space="preserve"> con relación a la actualización de posibles conflictos de interés, así como las acciones adoptadas por el Comité con base en el pronunciamiento de la citada Unidad de Ética, y</w:t>
            </w:r>
          </w:p>
        </w:tc>
        <w:tc>
          <w:tcPr>
            <w:tcW w:w="1078" w:type="dxa"/>
            <w:vAlign w:val="bottom"/>
          </w:tcPr>
          <w:p w:rsidR="00300A6A" w:rsidRPr="00931223" w:rsidRDefault="00263402" w:rsidP="00630940">
            <w:pPr>
              <w:pStyle w:val="Prrafodelista"/>
              <w:spacing w:before="240" w:line="276" w:lineRule="auto"/>
              <w:rPr>
                <w:rFonts w:cstheme="minorHAnsi"/>
                <w:b/>
                <w:sz w:val="28"/>
              </w:rPr>
            </w:pPr>
            <w:r>
              <w:rPr>
                <w:rFonts w:cstheme="minorHAnsi"/>
                <w:b/>
                <w:sz w:val="28"/>
              </w:rPr>
              <w:t>16</w:t>
            </w:r>
          </w:p>
        </w:tc>
      </w:tr>
      <w:tr w:rsidR="00300A6A" w:rsidRPr="00931223" w:rsidTr="000D59B3">
        <w:tc>
          <w:tcPr>
            <w:tcW w:w="7849" w:type="dxa"/>
          </w:tcPr>
          <w:p w:rsidR="005E03FF" w:rsidRPr="00931223" w:rsidRDefault="005E03FF" w:rsidP="00630940">
            <w:pPr>
              <w:pStyle w:val="Prrafodelista"/>
              <w:numPr>
                <w:ilvl w:val="0"/>
                <w:numId w:val="11"/>
              </w:numPr>
              <w:spacing w:before="240" w:line="276" w:lineRule="auto"/>
              <w:ind w:left="1026" w:hanging="666"/>
              <w:jc w:val="both"/>
              <w:rPr>
                <w:rFonts w:cstheme="minorHAnsi"/>
                <w:sz w:val="28"/>
                <w:szCs w:val="28"/>
              </w:rPr>
            </w:pPr>
            <w:r w:rsidRPr="00931223">
              <w:rPr>
                <w:rFonts w:cstheme="minorHAnsi"/>
                <w:b/>
                <w:sz w:val="28"/>
                <w:szCs w:val="28"/>
              </w:rPr>
              <w:t>SUGERENCIAS PARA MODIFICAR PROCESOS Y TRAMOS DE CONTROL</w:t>
            </w:r>
          </w:p>
          <w:p w:rsidR="00300A6A" w:rsidRPr="00931223" w:rsidRDefault="005E03FF" w:rsidP="00630940">
            <w:pPr>
              <w:pStyle w:val="Prrafodelista"/>
              <w:spacing w:before="240" w:line="276" w:lineRule="auto"/>
              <w:ind w:left="1026"/>
              <w:jc w:val="both"/>
              <w:rPr>
                <w:rFonts w:cstheme="minorHAnsi"/>
                <w:sz w:val="28"/>
                <w:szCs w:val="28"/>
              </w:rPr>
            </w:pPr>
            <w:r w:rsidRPr="00931223">
              <w:rPr>
                <w:rFonts w:cstheme="minorHAnsi"/>
                <w:sz w:val="28"/>
                <w:szCs w:val="28"/>
              </w:rPr>
              <w:t>E</w:t>
            </w:r>
            <w:r w:rsidR="000D59B3" w:rsidRPr="00931223">
              <w:rPr>
                <w:rFonts w:cstheme="minorHAnsi"/>
                <w:sz w:val="28"/>
                <w:szCs w:val="28"/>
              </w:rPr>
              <w:t>n las unidades administrativas o áreas, en las que se detecten conductas contrarias al Código de Ética y al Código de Conducta.</w:t>
            </w:r>
          </w:p>
        </w:tc>
        <w:tc>
          <w:tcPr>
            <w:tcW w:w="1078" w:type="dxa"/>
            <w:vAlign w:val="bottom"/>
          </w:tcPr>
          <w:p w:rsidR="00300A6A" w:rsidRPr="00931223" w:rsidRDefault="00263402" w:rsidP="00630940">
            <w:pPr>
              <w:pStyle w:val="Prrafodelista"/>
              <w:spacing w:before="240" w:line="276" w:lineRule="auto"/>
              <w:rPr>
                <w:rFonts w:cstheme="minorHAnsi"/>
                <w:b/>
                <w:sz w:val="28"/>
                <w:szCs w:val="24"/>
              </w:rPr>
            </w:pPr>
            <w:r>
              <w:rPr>
                <w:rFonts w:cstheme="minorHAnsi"/>
                <w:b/>
                <w:sz w:val="28"/>
                <w:szCs w:val="24"/>
              </w:rPr>
              <w:t>16</w:t>
            </w:r>
          </w:p>
        </w:tc>
      </w:tr>
    </w:tbl>
    <w:p w:rsidR="001F276B" w:rsidRPr="00931223" w:rsidRDefault="00D55936" w:rsidP="00630940">
      <w:pPr>
        <w:spacing w:line="276" w:lineRule="auto"/>
        <w:rPr>
          <w:rFonts w:cstheme="minorHAnsi"/>
        </w:rPr>
      </w:pPr>
      <w:r w:rsidRPr="00931223">
        <w:rPr>
          <w:rFonts w:cstheme="minorHAnsi"/>
        </w:rPr>
        <w:br w:type="page"/>
      </w:r>
    </w:p>
    <w:p w:rsidR="007B760E" w:rsidRPr="00931223" w:rsidRDefault="003532A2" w:rsidP="00630940">
      <w:pPr>
        <w:spacing w:line="276" w:lineRule="auto"/>
        <w:jc w:val="center"/>
        <w:rPr>
          <w:rFonts w:cstheme="minorHAnsi"/>
          <w:b/>
          <w:sz w:val="32"/>
          <w:szCs w:val="32"/>
        </w:rPr>
      </w:pPr>
      <w:r w:rsidRPr="00931223">
        <w:rPr>
          <w:rFonts w:cstheme="minorHAnsi"/>
          <w:b/>
          <w:sz w:val="32"/>
          <w:szCs w:val="32"/>
        </w:rPr>
        <w:lastRenderedPageBreak/>
        <w:t>INFORME ANUAL DE ACTIVIDADES 2020</w:t>
      </w:r>
    </w:p>
    <w:p w:rsidR="005925E7" w:rsidRPr="00931223" w:rsidRDefault="005925E7" w:rsidP="00630940">
      <w:pPr>
        <w:spacing w:after="0" w:line="276" w:lineRule="auto"/>
        <w:jc w:val="both"/>
        <w:rPr>
          <w:rFonts w:cstheme="minorHAnsi"/>
        </w:rPr>
      </w:pPr>
    </w:p>
    <w:p w:rsidR="00074C18" w:rsidRPr="00931223" w:rsidRDefault="005925E7" w:rsidP="00630940">
      <w:pPr>
        <w:spacing w:after="0" w:line="276" w:lineRule="auto"/>
        <w:jc w:val="both"/>
        <w:rPr>
          <w:rFonts w:cstheme="minorHAnsi"/>
        </w:rPr>
      </w:pPr>
      <w:r w:rsidRPr="00931223">
        <w:rPr>
          <w:rFonts w:cstheme="minorHAnsi"/>
        </w:rPr>
        <w:t>De acuerdo a la Ley General del Sistema Nacional Anticorrupción, la Ley del Sistema Estatal Anticorrupción de Sonora y Ley Estatal de Responsabilidades</w:t>
      </w:r>
      <w:r w:rsidR="00074C18" w:rsidRPr="00931223">
        <w:rPr>
          <w:rFonts w:cstheme="minorHAnsi"/>
        </w:rPr>
        <w:t xml:space="preserve">, </w:t>
      </w:r>
      <w:r w:rsidRPr="00931223">
        <w:rPr>
          <w:rFonts w:cstheme="minorHAnsi"/>
        </w:rPr>
        <w:t>es obligatorio que en las dependencias y entidades adscritas al ejecutivo el crear y mantener condiciones que permitan el adecuado funcionamiento</w:t>
      </w:r>
      <w:r w:rsidR="00074C18" w:rsidRPr="00931223">
        <w:rPr>
          <w:rFonts w:cstheme="minorHAnsi"/>
        </w:rPr>
        <w:t xml:space="preserve"> de la administración y la actuación </w:t>
      </w:r>
      <w:r w:rsidR="00F54EB1" w:rsidRPr="00931223">
        <w:rPr>
          <w:rFonts w:cstheme="minorHAnsi"/>
        </w:rPr>
        <w:t>responsable</w:t>
      </w:r>
      <w:r w:rsidR="00074C18" w:rsidRPr="00931223">
        <w:rPr>
          <w:rFonts w:cstheme="minorHAnsi"/>
        </w:rPr>
        <w:t xml:space="preserve"> de cada servidor y servidora pública.</w:t>
      </w:r>
    </w:p>
    <w:p w:rsidR="00D31101" w:rsidRPr="00931223" w:rsidRDefault="00D31101" w:rsidP="00630940">
      <w:pPr>
        <w:spacing w:after="0" w:line="276" w:lineRule="auto"/>
        <w:jc w:val="both"/>
        <w:rPr>
          <w:rFonts w:cstheme="minorHAnsi"/>
        </w:rPr>
      </w:pPr>
    </w:p>
    <w:p w:rsidR="00512894" w:rsidRPr="00931223" w:rsidRDefault="007B760E" w:rsidP="00630940">
      <w:pPr>
        <w:spacing w:after="0" w:line="276" w:lineRule="auto"/>
        <w:jc w:val="both"/>
        <w:rPr>
          <w:rFonts w:cstheme="minorHAnsi"/>
        </w:rPr>
      </w:pPr>
      <w:r w:rsidRPr="00931223">
        <w:rPr>
          <w:rFonts w:cstheme="minorHAnsi"/>
        </w:rPr>
        <w:t xml:space="preserve">Acorde a las directrices que establece el Plan Estatal de Desarrollo 2016 – 2021 en el Eje Transversal 1. Gobierno eficiente, innovador, transparente y con sensibilidad social y en su estrategia </w:t>
      </w:r>
      <w:r w:rsidRPr="00931223">
        <w:rPr>
          <w:rFonts w:cstheme="minorHAnsi"/>
          <w:i/>
        </w:rPr>
        <w:t>1.3 Instrumentar y evaluar el Código de Ética y de Conducta</w:t>
      </w:r>
      <w:r w:rsidR="00512894" w:rsidRPr="00931223">
        <w:rPr>
          <w:rFonts w:cstheme="minorHAnsi"/>
          <w:i/>
        </w:rPr>
        <w:t xml:space="preserve"> en la Administración Pública para prevenir actos de corrupción en sus líneas de acción </w:t>
      </w:r>
      <w:r w:rsidR="00B40065" w:rsidRPr="00931223">
        <w:rPr>
          <w:rFonts w:cstheme="minorHAnsi"/>
          <w:i/>
        </w:rPr>
        <w:t xml:space="preserve">y en sus líneas de acción </w:t>
      </w:r>
      <w:r w:rsidR="00512894" w:rsidRPr="00931223">
        <w:rPr>
          <w:rFonts w:cstheme="minorHAnsi"/>
          <w:i/>
        </w:rPr>
        <w:t>1.3.1 Difundir y evaluar el código de ética y de conducta de la Administración Pública Estatal y 1.3.2. Capacitar y/o certificar al personal de adquisiciones para que realice sus funciones con apego a la normatividad vigente, así como al personal responsable de las áreas de transparencia en las dependencias y entidades</w:t>
      </w:r>
      <w:r w:rsidR="00512894" w:rsidRPr="00931223">
        <w:rPr>
          <w:rFonts w:cstheme="minorHAnsi"/>
        </w:rPr>
        <w:t>.</w:t>
      </w:r>
    </w:p>
    <w:p w:rsidR="00512894" w:rsidRPr="00931223" w:rsidRDefault="00512894" w:rsidP="00630940">
      <w:pPr>
        <w:spacing w:after="0" w:line="276" w:lineRule="auto"/>
        <w:jc w:val="both"/>
        <w:rPr>
          <w:rFonts w:cstheme="minorHAnsi"/>
        </w:rPr>
      </w:pPr>
    </w:p>
    <w:p w:rsidR="007B760E" w:rsidRPr="00931223" w:rsidRDefault="008702C4" w:rsidP="00630940">
      <w:pPr>
        <w:spacing w:after="0" w:line="276" w:lineRule="auto"/>
        <w:jc w:val="both"/>
        <w:rPr>
          <w:rFonts w:cstheme="minorHAnsi"/>
        </w:rPr>
      </w:pPr>
      <w:r w:rsidRPr="00931223">
        <w:rPr>
          <w:rFonts w:cstheme="minorHAnsi"/>
        </w:rPr>
        <w:t>E</w:t>
      </w:r>
      <w:r w:rsidR="007B760E" w:rsidRPr="00931223">
        <w:rPr>
          <w:rFonts w:cstheme="minorHAnsi"/>
        </w:rPr>
        <w:t>n cumplimiento a lo que establecen los Lineamientos Generales para la Integración, Organización, Funcionamiento o Instalación de los Comités de Ética e Integridad de las dependencias y entidades de la Administración Pública Estatal, y el Programa Anual de Trabajo de la Secretaría de Agricultura, Ganadería, Recursos Hidráulicos, Pesca y Acuacultura, integra el Comité que impulsa acciones de promoción y vivencia de la cultura ética en la Dependencia, mediante la actualización del Código de Ética y de Conducta y las Reglas de Integridad, tomando en cuenta la inclusión de perspectiva e igualdad de género, la prevención de conflicto de interés, enmarcado en los Lineamientos para operar el Programa de Integridad antes mencionado.</w:t>
      </w:r>
    </w:p>
    <w:p w:rsidR="007B760E" w:rsidRPr="00931223" w:rsidRDefault="007B760E" w:rsidP="00630940">
      <w:pPr>
        <w:spacing w:after="0" w:line="276" w:lineRule="auto"/>
        <w:jc w:val="both"/>
        <w:rPr>
          <w:rFonts w:cstheme="minorHAnsi"/>
        </w:rPr>
      </w:pPr>
    </w:p>
    <w:p w:rsidR="007B760E" w:rsidRPr="00931223" w:rsidRDefault="00CE6258" w:rsidP="00630940">
      <w:pPr>
        <w:spacing w:after="0" w:line="276" w:lineRule="auto"/>
        <w:jc w:val="both"/>
        <w:rPr>
          <w:rFonts w:cstheme="minorHAnsi"/>
        </w:rPr>
      </w:pPr>
      <w:r w:rsidRPr="00931223">
        <w:rPr>
          <w:rFonts w:cstheme="minorHAnsi"/>
        </w:rPr>
        <w:t>Como un mecanismo para propiciar y promover una cultura de integridad pública e implementar acciones permanentes que favorezcan el comportamiento ético de las personas servidora públicas, esta Secretaría cuenta con un Comité de Ética e Integrid</w:t>
      </w:r>
      <w:r w:rsidR="00F54EB1" w:rsidRPr="00931223">
        <w:rPr>
          <w:rFonts w:cstheme="minorHAnsi"/>
        </w:rPr>
        <w:t>ad que promueve la transversaliz</w:t>
      </w:r>
      <w:r w:rsidRPr="00931223">
        <w:rPr>
          <w:rFonts w:cstheme="minorHAnsi"/>
        </w:rPr>
        <w:t>ación de las políticas de integridad pública, a través de la sensibilización y divulgación y capacitación.</w:t>
      </w:r>
    </w:p>
    <w:p w:rsidR="007B760E" w:rsidRPr="00931223" w:rsidRDefault="007B760E" w:rsidP="00630940">
      <w:pPr>
        <w:spacing w:after="0" w:line="276" w:lineRule="auto"/>
        <w:jc w:val="both"/>
        <w:rPr>
          <w:rFonts w:cstheme="minorHAnsi"/>
        </w:rPr>
      </w:pPr>
    </w:p>
    <w:p w:rsidR="00D760E4" w:rsidRPr="00931223" w:rsidRDefault="00D760E4" w:rsidP="00630940">
      <w:pPr>
        <w:spacing w:after="0" w:line="276" w:lineRule="auto"/>
        <w:jc w:val="both"/>
        <w:rPr>
          <w:rFonts w:cstheme="minorHAnsi"/>
        </w:rPr>
      </w:pPr>
    </w:p>
    <w:p w:rsidR="00D760E4" w:rsidRPr="00931223" w:rsidRDefault="00D760E4" w:rsidP="00630940">
      <w:pPr>
        <w:spacing w:after="0" w:line="276" w:lineRule="auto"/>
        <w:jc w:val="both"/>
        <w:rPr>
          <w:rFonts w:cstheme="minorHAnsi"/>
        </w:rPr>
      </w:pPr>
    </w:p>
    <w:p w:rsidR="00D760E4" w:rsidRPr="00931223" w:rsidRDefault="00D760E4" w:rsidP="00630940">
      <w:pPr>
        <w:spacing w:after="0" w:line="276" w:lineRule="auto"/>
        <w:jc w:val="both"/>
        <w:rPr>
          <w:rFonts w:cstheme="minorHAnsi"/>
        </w:rPr>
      </w:pPr>
    </w:p>
    <w:p w:rsidR="00D760E4" w:rsidRPr="00931223" w:rsidRDefault="00D760E4" w:rsidP="00630940">
      <w:pPr>
        <w:spacing w:after="0" w:line="276" w:lineRule="auto"/>
        <w:jc w:val="both"/>
        <w:rPr>
          <w:rFonts w:cstheme="minorHAnsi"/>
        </w:rPr>
      </w:pPr>
    </w:p>
    <w:p w:rsidR="00D760E4" w:rsidRPr="00931223" w:rsidRDefault="00D760E4" w:rsidP="00630940">
      <w:pPr>
        <w:spacing w:after="0" w:line="276" w:lineRule="auto"/>
        <w:jc w:val="both"/>
        <w:rPr>
          <w:rFonts w:cstheme="minorHAnsi"/>
        </w:rPr>
      </w:pPr>
    </w:p>
    <w:p w:rsidR="00D760E4" w:rsidRPr="00931223" w:rsidRDefault="00D760E4" w:rsidP="00630940">
      <w:pPr>
        <w:spacing w:after="0" w:line="276" w:lineRule="auto"/>
        <w:jc w:val="both"/>
        <w:rPr>
          <w:rFonts w:cstheme="minorHAnsi"/>
        </w:rPr>
      </w:pPr>
    </w:p>
    <w:p w:rsidR="00D760E4" w:rsidRPr="00931223" w:rsidRDefault="00D760E4" w:rsidP="00630940">
      <w:pPr>
        <w:spacing w:after="0" w:line="276" w:lineRule="auto"/>
        <w:jc w:val="both"/>
        <w:rPr>
          <w:rFonts w:cstheme="minorHAnsi"/>
        </w:rPr>
      </w:pPr>
    </w:p>
    <w:p w:rsidR="000108C9" w:rsidRPr="00931223" w:rsidRDefault="000108C9" w:rsidP="00630940">
      <w:pPr>
        <w:spacing w:after="0" w:line="276" w:lineRule="auto"/>
        <w:jc w:val="both"/>
        <w:rPr>
          <w:rFonts w:cstheme="minorHAnsi"/>
          <w:b/>
          <w:sz w:val="28"/>
          <w:szCs w:val="28"/>
        </w:rPr>
      </w:pPr>
      <w:r w:rsidRPr="00931223">
        <w:rPr>
          <w:rFonts w:cstheme="minorHAnsi"/>
          <w:b/>
          <w:sz w:val="28"/>
          <w:szCs w:val="28"/>
        </w:rPr>
        <w:lastRenderedPageBreak/>
        <w:t>I.- RESULTADOS ALCANZADOS EN EL PROGRAMA ANUAL DE TRABAJO 2020</w:t>
      </w:r>
    </w:p>
    <w:p w:rsidR="000108C9" w:rsidRPr="00931223" w:rsidRDefault="000108C9" w:rsidP="00630940">
      <w:pPr>
        <w:spacing w:after="0" w:line="276" w:lineRule="auto"/>
        <w:jc w:val="both"/>
        <w:rPr>
          <w:rFonts w:cstheme="minorHAnsi"/>
          <w:sz w:val="28"/>
          <w:szCs w:val="28"/>
        </w:rPr>
      </w:pPr>
    </w:p>
    <w:p w:rsidR="007B760E" w:rsidRPr="00931223" w:rsidRDefault="007B760E" w:rsidP="00630940">
      <w:pPr>
        <w:pStyle w:val="Prrafodelista"/>
        <w:numPr>
          <w:ilvl w:val="0"/>
          <w:numId w:val="21"/>
        </w:numPr>
        <w:spacing w:after="0" w:line="276" w:lineRule="auto"/>
        <w:rPr>
          <w:rFonts w:cstheme="minorHAnsi"/>
          <w:b/>
        </w:rPr>
      </w:pPr>
      <w:r w:rsidRPr="00931223">
        <w:rPr>
          <w:rFonts w:cstheme="minorHAnsi"/>
          <w:b/>
        </w:rPr>
        <w:t>SEGUIMIENTO A LAS ACTIVIDADES CONTEMPLADAS EN E</w:t>
      </w:r>
      <w:r w:rsidR="00D32EF7" w:rsidRPr="00931223">
        <w:rPr>
          <w:rFonts w:cstheme="minorHAnsi"/>
          <w:b/>
        </w:rPr>
        <w:t>L PROGRAMA ANUAL DE TRABAJO 2020</w:t>
      </w:r>
    </w:p>
    <w:p w:rsidR="007B760E" w:rsidRPr="00931223" w:rsidRDefault="007B760E" w:rsidP="00630940">
      <w:pPr>
        <w:spacing w:after="0" w:line="276" w:lineRule="auto"/>
        <w:jc w:val="both"/>
        <w:rPr>
          <w:rFonts w:cstheme="minorHAnsi"/>
        </w:rPr>
      </w:pPr>
    </w:p>
    <w:p w:rsidR="00980280" w:rsidRDefault="00980280" w:rsidP="00630940">
      <w:pPr>
        <w:spacing w:after="0" w:line="276" w:lineRule="auto"/>
        <w:jc w:val="both"/>
        <w:rPr>
          <w:rFonts w:cstheme="minorHAnsi"/>
        </w:rPr>
      </w:pPr>
      <w:r>
        <w:rPr>
          <w:rFonts w:cstheme="minorHAnsi"/>
        </w:rPr>
        <w:t>La Secretaría de Agricultura, Ganadería, Recursos Hidráulicos, Pesca y Acuacualtura en cumplimiento al numeral 2 de los Lineamientos Generales para la Integración, Organización, Funcionamiento e Instalación de los Comités de Ética e Integridad en las dependencias de la Administración Púbica Estatal, cuyo objeto es el fomento de la ética, la integridad pública y la prevención de conflictos de interés</w:t>
      </w:r>
      <w:r w:rsidR="007F2DFC">
        <w:rPr>
          <w:rFonts w:cstheme="minorHAnsi"/>
        </w:rPr>
        <w:t xml:space="preserve">, </w:t>
      </w:r>
      <w:r w:rsidR="00F51320">
        <w:rPr>
          <w:rFonts w:cstheme="minorHAnsi"/>
        </w:rPr>
        <w:t xml:space="preserve">que </w:t>
      </w:r>
      <w:r w:rsidR="007F2DFC">
        <w:rPr>
          <w:rFonts w:cstheme="minorHAnsi"/>
        </w:rPr>
        <w:t xml:space="preserve">para lograr una mejora constante del clima y la cultura organizacional </w:t>
      </w:r>
      <w:r w:rsidR="00F51320">
        <w:rPr>
          <w:rFonts w:cstheme="minorHAnsi"/>
        </w:rPr>
        <w:t>deberá materializar</w:t>
      </w:r>
      <w:r w:rsidR="007F2DFC">
        <w:rPr>
          <w:rFonts w:cstheme="minorHAnsi"/>
        </w:rPr>
        <w:t xml:space="preserve"> en acciones permantentes de difusión de los valores</w:t>
      </w:r>
      <w:r w:rsidR="00F51320">
        <w:rPr>
          <w:rFonts w:cstheme="minorHAnsi"/>
        </w:rPr>
        <w:t>,</w:t>
      </w:r>
      <w:r w:rsidR="007F2DFC">
        <w:rPr>
          <w:rFonts w:cstheme="minorHAnsi"/>
        </w:rPr>
        <w:t xml:space="preserve"> principios y las reglas te integridad; capacita</w:t>
      </w:r>
      <w:r w:rsidR="00F51320">
        <w:rPr>
          <w:rFonts w:cstheme="minorHAnsi"/>
        </w:rPr>
        <w:t>ndo</w:t>
      </w:r>
      <w:r w:rsidR="00150AB9">
        <w:rPr>
          <w:rFonts w:cstheme="minorHAnsi"/>
        </w:rPr>
        <w:t xml:space="preserve"> en temas de ética, integridad</w:t>
      </w:r>
      <w:r w:rsidR="0046749E">
        <w:rPr>
          <w:rFonts w:cstheme="minorHAnsi"/>
        </w:rPr>
        <w:t xml:space="preserve"> pública y </w:t>
      </w:r>
      <w:r w:rsidR="00F51320">
        <w:rPr>
          <w:rFonts w:cstheme="minorHAnsi"/>
        </w:rPr>
        <w:t xml:space="preserve">en la </w:t>
      </w:r>
      <w:r w:rsidR="0046749E">
        <w:rPr>
          <w:rFonts w:cstheme="minorHAnsi"/>
        </w:rPr>
        <w:t xml:space="preserve">prevención de conflicto de interés, así </w:t>
      </w:r>
      <w:r w:rsidR="00F51320">
        <w:rPr>
          <w:rFonts w:cstheme="minorHAnsi"/>
        </w:rPr>
        <w:t>también</w:t>
      </w:r>
      <w:r w:rsidR="0046749E">
        <w:rPr>
          <w:rFonts w:cstheme="minorHAnsi"/>
        </w:rPr>
        <w:t xml:space="preserve"> darle seguimiento y evalua</w:t>
      </w:r>
      <w:r w:rsidR="00F51320">
        <w:rPr>
          <w:rFonts w:cstheme="minorHAnsi"/>
        </w:rPr>
        <w:t>ndo</w:t>
      </w:r>
      <w:r w:rsidR="0046749E">
        <w:rPr>
          <w:rFonts w:cstheme="minorHAnsi"/>
        </w:rPr>
        <w:t xml:space="preserve"> la implementación y cumplimiento al Código de</w:t>
      </w:r>
      <w:r w:rsidR="00F51320">
        <w:rPr>
          <w:rFonts w:cstheme="minorHAnsi"/>
        </w:rPr>
        <w:t xml:space="preserve"> Ética y</w:t>
      </w:r>
      <w:r w:rsidR="0046749E">
        <w:rPr>
          <w:rFonts w:cstheme="minorHAnsi"/>
        </w:rPr>
        <w:t xml:space="preserve"> Conducta de la dependencia.</w:t>
      </w:r>
    </w:p>
    <w:p w:rsidR="0046749E" w:rsidRDefault="0046749E" w:rsidP="00630940">
      <w:pPr>
        <w:spacing w:after="0" w:line="276" w:lineRule="auto"/>
        <w:jc w:val="both"/>
        <w:rPr>
          <w:rFonts w:cstheme="minorHAnsi"/>
        </w:rPr>
      </w:pPr>
    </w:p>
    <w:p w:rsidR="007B760E" w:rsidRPr="00931223" w:rsidRDefault="00E02EC8" w:rsidP="00630940">
      <w:pPr>
        <w:spacing w:after="0" w:line="276" w:lineRule="auto"/>
        <w:jc w:val="both"/>
        <w:rPr>
          <w:rFonts w:cstheme="minorHAnsi"/>
        </w:rPr>
      </w:pPr>
      <w:r>
        <w:rPr>
          <w:rFonts w:cstheme="minorHAnsi"/>
        </w:rPr>
        <w:t xml:space="preserve">Para </w:t>
      </w:r>
      <w:r w:rsidR="00634160">
        <w:rPr>
          <w:rFonts w:cstheme="minorHAnsi"/>
        </w:rPr>
        <w:t xml:space="preserve">lograr lo anterior, durante </w:t>
      </w:r>
      <w:r w:rsidR="00D32EF7" w:rsidRPr="00931223">
        <w:rPr>
          <w:rFonts w:cstheme="minorHAnsi"/>
        </w:rPr>
        <w:t>el ejercicio 202</w:t>
      </w:r>
      <w:r w:rsidR="00DB7F09" w:rsidRPr="00931223">
        <w:rPr>
          <w:rFonts w:cstheme="minorHAnsi"/>
        </w:rPr>
        <w:t>0</w:t>
      </w:r>
      <w:r w:rsidR="007B760E" w:rsidRPr="00931223">
        <w:rPr>
          <w:rFonts w:cstheme="minorHAnsi"/>
        </w:rPr>
        <w:t xml:space="preserve">, la SAGARHPA </w:t>
      </w:r>
      <w:r>
        <w:rPr>
          <w:rFonts w:cstheme="minorHAnsi"/>
        </w:rPr>
        <w:t xml:space="preserve">llevo a cabo </w:t>
      </w:r>
      <w:r w:rsidR="007B760E" w:rsidRPr="00931223">
        <w:rPr>
          <w:rFonts w:cstheme="minorHAnsi"/>
        </w:rPr>
        <w:t>una serie de actividades</w:t>
      </w:r>
      <w:r w:rsidR="00634160">
        <w:rPr>
          <w:rFonts w:cstheme="minorHAnsi"/>
        </w:rPr>
        <w:t xml:space="preserve"> </w:t>
      </w:r>
      <w:r w:rsidR="005C2F1F">
        <w:rPr>
          <w:rFonts w:cstheme="minorHAnsi"/>
        </w:rPr>
        <w:t xml:space="preserve">calendarizadas en su Programa de Trabajo, las mismas </w:t>
      </w:r>
      <w:r w:rsidR="007B760E" w:rsidRPr="00931223">
        <w:rPr>
          <w:rFonts w:cstheme="minorHAnsi"/>
        </w:rPr>
        <w:t xml:space="preserve">encaminadas </w:t>
      </w:r>
      <w:r w:rsidR="005C2F1F">
        <w:rPr>
          <w:rFonts w:cstheme="minorHAnsi"/>
        </w:rPr>
        <w:t xml:space="preserve">a </w:t>
      </w:r>
      <w:r w:rsidR="007B760E" w:rsidRPr="00931223">
        <w:rPr>
          <w:rFonts w:cstheme="minorHAnsi"/>
        </w:rPr>
        <w:t>implementar una cultura de sensibilización sobre los valores y principios que todo Servidor Público debe contar, realizando acciones que a continuación se describen:</w:t>
      </w:r>
    </w:p>
    <w:p w:rsidR="002802AC" w:rsidRPr="00931223" w:rsidRDefault="002802AC" w:rsidP="00630940">
      <w:pPr>
        <w:spacing w:after="0" w:line="276" w:lineRule="auto"/>
        <w:jc w:val="both"/>
        <w:rPr>
          <w:rFonts w:cstheme="minorHAnsi"/>
        </w:rPr>
      </w:pPr>
    </w:p>
    <w:p w:rsidR="007B760E" w:rsidRPr="00931223" w:rsidRDefault="003477FD" w:rsidP="00630940">
      <w:pPr>
        <w:pStyle w:val="Prrafodelista"/>
        <w:numPr>
          <w:ilvl w:val="0"/>
          <w:numId w:val="14"/>
        </w:numPr>
        <w:spacing w:after="0" w:line="276" w:lineRule="auto"/>
        <w:ind w:left="426"/>
        <w:jc w:val="both"/>
        <w:rPr>
          <w:rFonts w:cstheme="minorHAnsi"/>
          <w:b/>
        </w:rPr>
      </w:pPr>
      <w:r w:rsidRPr="00931223">
        <w:rPr>
          <w:rFonts w:cstheme="minorHAnsi"/>
          <w:b/>
        </w:rPr>
        <w:t>Primer trimestre</w:t>
      </w:r>
    </w:p>
    <w:p w:rsidR="002802AC" w:rsidRDefault="00A03144" w:rsidP="00630940">
      <w:pPr>
        <w:spacing w:after="0" w:line="276" w:lineRule="auto"/>
        <w:jc w:val="both"/>
        <w:rPr>
          <w:rFonts w:cstheme="minorHAnsi"/>
        </w:rPr>
      </w:pPr>
      <w:r>
        <w:rPr>
          <w:rFonts w:cstheme="minorHAnsi"/>
        </w:rPr>
        <w:t>Para el primer trimestre del año, l</w:t>
      </w:r>
      <w:r w:rsidR="002802AC" w:rsidRPr="00931223">
        <w:rPr>
          <w:rFonts w:cstheme="minorHAnsi"/>
        </w:rPr>
        <w:t xml:space="preserve">as actividades desarrolladas </w:t>
      </w:r>
      <w:r>
        <w:rPr>
          <w:rFonts w:cstheme="minorHAnsi"/>
        </w:rPr>
        <w:t xml:space="preserve">y coordinadas por el Comité de Ética e Integridad de esta Secretaría se encuentran las </w:t>
      </w:r>
      <w:r w:rsidR="002802AC" w:rsidRPr="00931223">
        <w:rPr>
          <w:rFonts w:cstheme="minorHAnsi"/>
        </w:rPr>
        <w:t>siguientes:</w:t>
      </w:r>
    </w:p>
    <w:p w:rsidR="00A03144" w:rsidRPr="00931223" w:rsidRDefault="00A03144" w:rsidP="00630940">
      <w:pPr>
        <w:spacing w:after="0" w:line="276" w:lineRule="auto"/>
        <w:jc w:val="both"/>
        <w:rPr>
          <w:rFonts w:cstheme="minorHAnsi"/>
        </w:rPr>
      </w:pPr>
    </w:p>
    <w:p w:rsidR="002802AC" w:rsidRPr="00931223" w:rsidRDefault="002802AC" w:rsidP="00630940">
      <w:pPr>
        <w:pStyle w:val="Prrafodelista"/>
        <w:numPr>
          <w:ilvl w:val="0"/>
          <w:numId w:val="22"/>
        </w:numPr>
        <w:spacing w:after="0" w:line="276" w:lineRule="auto"/>
        <w:jc w:val="both"/>
        <w:rPr>
          <w:rFonts w:cstheme="minorHAnsi"/>
        </w:rPr>
      </w:pPr>
      <w:r w:rsidRPr="00931223">
        <w:rPr>
          <w:rFonts w:cstheme="minorHAnsi"/>
        </w:rPr>
        <w:t>Atendiendo a la invitación a reunión con los enlaces de los Comités de Ética e Integridad, se asistió el día 27 de Febrero a la presentación de la Evaluación del Cumplimiento al Código de Ética y Conducta 2019, encabezada por el Lic. Miguel Ángel Murillo Aispuro, Secretario de la Contraloría General del Estado de Sonora.</w:t>
      </w:r>
    </w:p>
    <w:p w:rsidR="002802AC" w:rsidRPr="00931223" w:rsidRDefault="002802AC" w:rsidP="00630940">
      <w:pPr>
        <w:pStyle w:val="Prrafodelista"/>
        <w:spacing w:after="0" w:line="276" w:lineRule="auto"/>
        <w:jc w:val="both"/>
        <w:rPr>
          <w:rFonts w:cstheme="minorHAnsi"/>
        </w:rPr>
      </w:pPr>
    </w:p>
    <w:p w:rsidR="002802AC" w:rsidRPr="00931223" w:rsidRDefault="002802AC" w:rsidP="00630940">
      <w:pPr>
        <w:pStyle w:val="Prrafodelista"/>
        <w:numPr>
          <w:ilvl w:val="0"/>
          <w:numId w:val="22"/>
        </w:numPr>
        <w:spacing w:after="0" w:line="276" w:lineRule="auto"/>
        <w:jc w:val="both"/>
        <w:rPr>
          <w:rFonts w:cstheme="minorHAnsi"/>
        </w:rPr>
      </w:pPr>
      <w:r w:rsidRPr="00931223">
        <w:rPr>
          <w:rFonts w:cstheme="minorHAnsi"/>
        </w:rPr>
        <w:t>Así mismo, durante el mencionado evento se compartió la Platica “Integridad en el Sector Público, de los Conceptos a la Práctica”, dirigida por el Dr. Víctor S. Peña, miembro del Sistema Nacional de Investigadores de México, Nivel I y editorialistamexicanoexperto entransparencia, combate a lacorrupcióne implementación de políticas públicas.</w:t>
      </w:r>
    </w:p>
    <w:p w:rsidR="002802AC" w:rsidRPr="00931223" w:rsidRDefault="002802AC" w:rsidP="00630940">
      <w:pPr>
        <w:pStyle w:val="Prrafodelista"/>
        <w:spacing w:after="0" w:line="276" w:lineRule="auto"/>
        <w:rPr>
          <w:rFonts w:cstheme="minorHAnsi"/>
        </w:rPr>
      </w:pPr>
    </w:p>
    <w:p w:rsidR="007B760E" w:rsidRPr="00931223" w:rsidRDefault="007B760E" w:rsidP="00630940">
      <w:pPr>
        <w:pStyle w:val="Prrafodelista"/>
        <w:numPr>
          <w:ilvl w:val="0"/>
          <w:numId w:val="14"/>
        </w:numPr>
        <w:spacing w:after="0" w:line="276" w:lineRule="auto"/>
        <w:ind w:left="426"/>
        <w:jc w:val="both"/>
        <w:rPr>
          <w:rFonts w:cstheme="minorHAnsi"/>
          <w:b/>
        </w:rPr>
      </w:pPr>
      <w:r w:rsidRPr="00931223">
        <w:rPr>
          <w:rFonts w:cstheme="minorHAnsi"/>
          <w:b/>
        </w:rPr>
        <w:t xml:space="preserve">Segundo Trimestre </w:t>
      </w:r>
    </w:p>
    <w:p w:rsidR="007B760E" w:rsidRPr="00931223" w:rsidRDefault="007B760E" w:rsidP="00630940">
      <w:pPr>
        <w:pStyle w:val="Prrafodelista"/>
        <w:spacing w:after="0" w:line="276" w:lineRule="auto"/>
        <w:ind w:left="0"/>
        <w:rPr>
          <w:rFonts w:cstheme="minorHAnsi"/>
        </w:rPr>
      </w:pPr>
    </w:p>
    <w:p w:rsidR="00771D43" w:rsidRPr="00931223" w:rsidRDefault="00771D43" w:rsidP="00630940">
      <w:pPr>
        <w:pStyle w:val="Prrafodelista"/>
        <w:numPr>
          <w:ilvl w:val="0"/>
          <w:numId w:val="22"/>
        </w:numPr>
        <w:spacing w:after="0" w:line="276" w:lineRule="auto"/>
        <w:jc w:val="both"/>
        <w:rPr>
          <w:rFonts w:cstheme="minorHAnsi"/>
        </w:rPr>
      </w:pPr>
      <w:r w:rsidRPr="00931223">
        <w:rPr>
          <w:rFonts w:cstheme="minorHAnsi"/>
        </w:rPr>
        <w:t xml:space="preserve">Para dar cumplimiento al acuerdo en el que el Comité Coordinador del Sistema Nacional Anticorrupción designa los días 9 de cada mes como el "Día por la Integridad", se publicó a </w:t>
      </w:r>
      <w:r w:rsidRPr="00931223">
        <w:rPr>
          <w:rFonts w:cstheme="minorHAnsi"/>
        </w:rPr>
        <w:lastRenderedPageBreak/>
        <w:t>través de redes sociales una imagen recordando la conmemoración de Día por la Integridad, actividad realizada cada mes.</w:t>
      </w:r>
    </w:p>
    <w:p w:rsidR="00771D43" w:rsidRPr="00931223" w:rsidRDefault="00771D43" w:rsidP="00630940">
      <w:pPr>
        <w:pStyle w:val="Prrafodelista"/>
        <w:spacing w:after="0" w:line="276" w:lineRule="auto"/>
        <w:jc w:val="both"/>
        <w:rPr>
          <w:rFonts w:cstheme="minorHAnsi"/>
        </w:rPr>
      </w:pPr>
    </w:p>
    <w:p w:rsidR="00771D43" w:rsidRPr="00931223" w:rsidRDefault="00771D43" w:rsidP="00630940">
      <w:pPr>
        <w:pStyle w:val="Prrafodelista"/>
        <w:numPr>
          <w:ilvl w:val="0"/>
          <w:numId w:val="22"/>
        </w:numPr>
        <w:spacing w:after="0" w:line="276" w:lineRule="auto"/>
        <w:jc w:val="both"/>
        <w:rPr>
          <w:rFonts w:cstheme="minorHAnsi"/>
        </w:rPr>
      </w:pPr>
      <w:r w:rsidRPr="00931223">
        <w:rPr>
          <w:rFonts w:cstheme="minorHAnsi"/>
        </w:rPr>
        <w:t>Como parte de la difusión de los procedimientos de recepción de Quejas y atención de los  incumplimientos al Código y del Código de Conducta de la SAGARHPA, se genera la publicación de una imagen recordando dicho procedimiento.</w:t>
      </w:r>
    </w:p>
    <w:p w:rsidR="00771D43" w:rsidRPr="00931223" w:rsidRDefault="00771D43" w:rsidP="00630940">
      <w:pPr>
        <w:pStyle w:val="Prrafodelista"/>
        <w:spacing w:after="0" w:line="276" w:lineRule="auto"/>
        <w:rPr>
          <w:rFonts w:cstheme="minorHAnsi"/>
        </w:rPr>
      </w:pPr>
    </w:p>
    <w:p w:rsidR="00771D43" w:rsidRPr="00931223" w:rsidRDefault="00771D43" w:rsidP="00630940">
      <w:pPr>
        <w:pStyle w:val="Prrafodelista"/>
        <w:numPr>
          <w:ilvl w:val="0"/>
          <w:numId w:val="22"/>
        </w:numPr>
        <w:spacing w:after="0" w:line="276" w:lineRule="auto"/>
        <w:jc w:val="both"/>
        <w:rPr>
          <w:rFonts w:cstheme="minorHAnsi"/>
        </w:rPr>
      </w:pPr>
      <w:r w:rsidRPr="00931223">
        <w:rPr>
          <w:rFonts w:cstheme="minorHAnsi"/>
        </w:rPr>
        <w:t>Durante este trimestre se elaboró la propuesta de la “Evaluación anual al Código de Ética y Conducta de la SAGARHPA, con la cual se pretende dar cumplimiento al Programa Anual de Trabajo 2020 del Comité de Integridad, dicha evaluación</w:t>
      </w:r>
      <w:r w:rsidR="00F54EB1" w:rsidRPr="00931223">
        <w:rPr>
          <w:rFonts w:cstheme="minorHAnsi"/>
        </w:rPr>
        <w:t xml:space="preserve"> se p</w:t>
      </w:r>
      <w:r w:rsidRPr="00931223">
        <w:rPr>
          <w:rFonts w:cstheme="minorHAnsi"/>
        </w:rPr>
        <w:t>lanteó para el mes de Septiembre; la misma, será presentada en la Segunda Sesión del Comité de Integridad.</w:t>
      </w:r>
    </w:p>
    <w:p w:rsidR="00771D43" w:rsidRPr="00931223" w:rsidRDefault="00771D43" w:rsidP="00630940">
      <w:pPr>
        <w:pStyle w:val="Prrafodelista"/>
        <w:spacing w:after="0" w:line="276" w:lineRule="auto"/>
        <w:rPr>
          <w:rFonts w:cstheme="minorHAnsi"/>
        </w:rPr>
      </w:pPr>
    </w:p>
    <w:p w:rsidR="00630940" w:rsidRPr="00931223" w:rsidRDefault="00630940" w:rsidP="00630940">
      <w:pPr>
        <w:pStyle w:val="Prrafodelista"/>
        <w:spacing w:after="0" w:line="276" w:lineRule="auto"/>
        <w:ind w:left="0"/>
        <w:rPr>
          <w:rFonts w:cstheme="minorHAnsi"/>
        </w:rPr>
      </w:pPr>
    </w:p>
    <w:p w:rsidR="007B760E" w:rsidRPr="00931223" w:rsidRDefault="007B760E" w:rsidP="00630940">
      <w:pPr>
        <w:pStyle w:val="Prrafodelista"/>
        <w:numPr>
          <w:ilvl w:val="0"/>
          <w:numId w:val="17"/>
        </w:numPr>
        <w:spacing w:after="0" w:line="276" w:lineRule="auto"/>
        <w:ind w:left="426"/>
        <w:jc w:val="both"/>
        <w:rPr>
          <w:rFonts w:cstheme="minorHAnsi"/>
        </w:rPr>
      </w:pPr>
      <w:r w:rsidRPr="00931223">
        <w:rPr>
          <w:rFonts w:cstheme="minorHAnsi"/>
          <w:b/>
        </w:rPr>
        <w:t>Tercer Trimestre</w:t>
      </w:r>
    </w:p>
    <w:p w:rsidR="007B760E" w:rsidRPr="00931223" w:rsidRDefault="007B760E" w:rsidP="00630940">
      <w:pPr>
        <w:spacing w:after="0" w:line="276" w:lineRule="auto"/>
        <w:jc w:val="both"/>
        <w:rPr>
          <w:rFonts w:cstheme="minorHAnsi"/>
        </w:rPr>
      </w:pPr>
    </w:p>
    <w:p w:rsidR="006F49DC" w:rsidRPr="00931223" w:rsidRDefault="006F49DC" w:rsidP="00630940">
      <w:pPr>
        <w:numPr>
          <w:ilvl w:val="0"/>
          <w:numId w:val="24"/>
        </w:numPr>
        <w:spacing w:after="0" w:line="276" w:lineRule="auto"/>
        <w:jc w:val="both"/>
        <w:rPr>
          <w:rFonts w:cstheme="minorHAnsi"/>
        </w:rPr>
      </w:pPr>
      <w:r w:rsidRPr="00931223">
        <w:rPr>
          <w:rFonts w:cstheme="minorHAnsi"/>
        </w:rPr>
        <w:t xml:space="preserve">Para dar cumplimiento al acuerdo en el que el Comité Coordinador del Sistema Nacional Anticorrupción designa los días 9 de cada mes como el “Día por la Integridad”, se publicó a través de redes sociales una imagen recordando la </w:t>
      </w:r>
      <w:r w:rsidR="00F54EB1" w:rsidRPr="00931223">
        <w:rPr>
          <w:rFonts w:cstheme="minorHAnsi"/>
        </w:rPr>
        <w:t>conmemoración</w:t>
      </w:r>
      <w:r w:rsidRPr="00931223">
        <w:rPr>
          <w:rFonts w:cstheme="minorHAnsi"/>
        </w:rPr>
        <w:t xml:space="preserve"> del Día por la Integridad, actividad realizada cada mes.</w:t>
      </w:r>
    </w:p>
    <w:p w:rsidR="006F49DC" w:rsidRPr="00931223" w:rsidRDefault="006F49DC" w:rsidP="00630940">
      <w:pPr>
        <w:spacing w:after="0" w:line="276" w:lineRule="auto"/>
        <w:ind w:left="720"/>
        <w:jc w:val="both"/>
        <w:rPr>
          <w:rFonts w:cstheme="minorHAnsi"/>
        </w:rPr>
      </w:pPr>
    </w:p>
    <w:p w:rsidR="006F49DC" w:rsidRPr="00931223" w:rsidRDefault="006F49DC" w:rsidP="00630940">
      <w:pPr>
        <w:numPr>
          <w:ilvl w:val="0"/>
          <w:numId w:val="26"/>
        </w:numPr>
        <w:spacing w:after="0" w:line="276" w:lineRule="auto"/>
        <w:jc w:val="both"/>
        <w:rPr>
          <w:rFonts w:cstheme="minorHAnsi"/>
        </w:rPr>
      </w:pPr>
      <w:r w:rsidRPr="00931223">
        <w:rPr>
          <w:rFonts w:cstheme="minorHAnsi"/>
        </w:rPr>
        <w:t>Como parte del Programa Anual de Trabajo, se logró realizar la capacitación a todo el personal sobre la Prevención de Conflicto de Interés, el cual fue impartido por la Lic. Gladys Paola Hernández Cruz, servidora pública de la Secretaría de la Contraloría General, dicho tema fue impartido a través de la Plataforma Zoom.</w:t>
      </w:r>
    </w:p>
    <w:p w:rsidR="006F49DC" w:rsidRPr="00931223" w:rsidRDefault="006F49DC" w:rsidP="00630940">
      <w:pPr>
        <w:spacing w:after="0" w:line="276" w:lineRule="auto"/>
        <w:jc w:val="both"/>
        <w:rPr>
          <w:rFonts w:cstheme="minorHAnsi"/>
        </w:rPr>
      </w:pPr>
    </w:p>
    <w:p w:rsidR="006F49DC" w:rsidRPr="00931223" w:rsidRDefault="006F49DC" w:rsidP="00630940">
      <w:pPr>
        <w:numPr>
          <w:ilvl w:val="0"/>
          <w:numId w:val="27"/>
        </w:numPr>
        <w:spacing w:after="0" w:line="276" w:lineRule="auto"/>
        <w:jc w:val="both"/>
        <w:rPr>
          <w:rFonts w:cstheme="minorHAnsi"/>
        </w:rPr>
      </w:pPr>
      <w:r w:rsidRPr="00931223">
        <w:rPr>
          <w:rFonts w:cstheme="minorHAnsi"/>
        </w:rPr>
        <w:t>Durante este trimestre se participó en una charla impartida por el Lic. Miguel Ángel Murillo Aispuro, Secretario de la Contraloría General, sobre los requisitos y tiempos para participar en la Convocatoria para la elección de la Servidora y Servidora Público Integro 2020.</w:t>
      </w:r>
    </w:p>
    <w:p w:rsidR="006F49DC" w:rsidRPr="00931223" w:rsidRDefault="006F49DC" w:rsidP="00630940">
      <w:pPr>
        <w:spacing w:after="0" w:line="276" w:lineRule="auto"/>
        <w:jc w:val="both"/>
        <w:rPr>
          <w:rFonts w:cstheme="minorHAnsi"/>
        </w:rPr>
      </w:pPr>
    </w:p>
    <w:p w:rsidR="006F49DC" w:rsidRPr="00931223" w:rsidRDefault="006F49DC" w:rsidP="00630940">
      <w:pPr>
        <w:numPr>
          <w:ilvl w:val="0"/>
          <w:numId w:val="28"/>
        </w:numPr>
        <w:spacing w:after="0" w:line="276" w:lineRule="auto"/>
        <w:jc w:val="both"/>
        <w:rPr>
          <w:rFonts w:cstheme="minorHAnsi"/>
        </w:rPr>
      </w:pPr>
      <w:r w:rsidRPr="00931223">
        <w:rPr>
          <w:rFonts w:cstheme="minorHAnsi"/>
        </w:rPr>
        <w:t>Así también, durante este trimestre se invitó al personal de la SAGARHPA a participar en la primera fase de la convocatoria, invitándolos a participar en la nominación de hasta 3 compañeras y 3 compañeras para ser reconocidas como servidoras públicas integras.</w:t>
      </w:r>
    </w:p>
    <w:p w:rsidR="006F49DC" w:rsidRPr="00931223" w:rsidRDefault="006F49DC" w:rsidP="00630940">
      <w:pPr>
        <w:spacing w:after="0" w:line="276" w:lineRule="auto"/>
        <w:jc w:val="both"/>
        <w:rPr>
          <w:rFonts w:cstheme="minorHAnsi"/>
        </w:rPr>
      </w:pPr>
    </w:p>
    <w:p w:rsidR="007B760E" w:rsidRPr="00931223" w:rsidRDefault="007B760E" w:rsidP="00630940">
      <w:pPr>
        <w:pStyle w:val="Prrafodelista"/>
        <w:numPr>
          <w:ilvl w:val="0"/>
          <w:numId w:val="17"/>
        </w:numPr>
        <w:spacing w:after="0" w:line="276" w:lineRule="auto"/>
        <w:ind w:left="426"/>
        <w:jc w:val="both"/>
        <w:rPr>
          <w:rFonts w:cstheme="minorHAnsi"/>
        </w:rPr>
      </w:pPr>
      <w:r w:rsidRPr="00931223">
        <w:rPr>
          <w:rFonts w:cstheme="minorHAnsi"/>
          <w:b/>
        </w:rPr>
        <w:t>Cuarto Trimestre</w:t>
      </w:r>
    </w:p>
    <w:p w:rsidR="007B760E" w:rsidRPr="00931223" w:rsidRDefault="007B760E" w:rsidP="00630940">
      <w:pPr>
        <w:spacing w:after="0" w:line="276" w:lineRule="auto"/>
        <w:jc w:val="both"/>
        <w:rPr>
          <w:rFonts w:cstheme="minorHAnsi"/>
        </w:rPr>
      </w:pPr>
    </w:p>
    <w:p w:rsidR="00CA2E28" w:rsidRPr="00931223" w:rsidRDefault="00CA2E28" w:rsidP="00630940">
      <w:pPr>
        <w:pStyle w:val="Prrafodelista"/>
        <w:numPr>
          <w:ilvl w:val="0"/>
          <w:numId w:val="30"/>
        </w:numPr>
        <w:spacing w:after="0" w:line="276" w:lineRule="auto"/>
        <w:jc w:val="both"/>
        <w:rPr>
          <w:rFonts w:cstheme="minorHAnsi"/>
        </w:rPr>
      </w:pPr>
      <w:r w:rsidRPr="00931223">
        <w:rPr>
          <w:rFonts w:cstheme="minorHAnsi"/>
        </w:rPr>
        <w:t xml:space="preserve">El día 31 de </w:t>
      </w:r>
      <w:r w:rsidR="00F54EB1" w:rsidRPr="00931223">
        <w:rPr>
          <w:rFonts w:cstheme="minorHAnsi"/>
        </w:rPr>
        <w:t>Octubre</w:t>
      </w:r>
      <w:r w:rsidRPr="00931223">
        <w:rPr>
          <w:rFonts w:cstheme="minorHAnsi"/>
        </w:rPr>
        <w:t xml:space="preserve"> de 2020, se realizó la 3ra. Sesión Ordinaria del Comité de Ética e Integridad de la SAGARHPA, donde se informaron los avances del programa de trabajo.</w:t>
      </w:r>
    </w:p>
    <w:p w:rsidR="00CA2E28" w:rsidRPr="00931223" w:rsidRDefault="00CA2E28" w:rsidP="00630940">
      <w:pPr>
        <w:pStyle w:val="Prrafodelista"/>
        <w:spacing w:after="0" w:line="276" w:lineRule="auto"/>
        <w:jc w:val="both"/>
        <w:rPr>
          <w:rFonts w:cstheme="minorHAnsi"/>
        </w:rPr>
      </w:pPr>
    </w:p>
    <w:p w:rsidR="00CA2E28" w:rsidRPr="00931223" w:rsidRDefault="00CA2E28" w:rsidP="00630940">
      <w:pPr>
        <w:pStyle w:val="Prrafodelista"/>
        <w:numPr>
          <w:ilvl w:val="0"/>
          <w:numId w:val="30"/>
        </w:numPr>
        <w:spacing w:after="0" w:line="276" w:lineRule="auto"/>
        <w:jc w:val="both"/>
        <w:rPr>
          <w:rFonts w:cstheme="minorHAnsi"/>
        </w:rPr>
      </w:pPr>
      <w:r w:rsidRPr="00931223">
        <w:rPr>
          <w:rFonts w:cstheme="minorHAnsi"/>
        </w:rPr>
        <w:lastRenderedPageBreak/>
        <w:t>Como parte del Programa Anual de Trabajo, se publicó en redes sociales una imagen para conmemorar el día por la integridad, dando así cumplimiento al acuerdo en el que el Comité Coordinador del Sistema Nacional Anticorrupción, designó el día 9 de cada mes como “Día por la Integridad”.</w:t>
      </w:r>
    </w:p>
    <w:p w:rsidR="00CA2E28" w:rsidRPr="00931223" w:rsidRDefault="00CA2E28" w:rsidP="00630940">
      <w:pPr>
        <w:pStyle w:val="Prrafodelista"/>
        <w:spacing w:after="0" w:line="276" w:lineRule="auto"/>
        <w:rPr>
          <w:rFonts w:cstheme="minorHAnsi"/>
        </w:rPr>
      </w:pPr>
    </w:p>
    <w:p w:rsidR="00CA2E28" w:rsidRPr="00931223" w:rsidRDefault="00CA2E28" w:rsidP="00630940">
      <w:pPr>
        <w:pStyle w:val="Prrafodelista"/>
        <w:numPr>
          <w:ilvl w:val="0"/>
          <w:numId w:val="22"/>
        </w:numPr>
        <w:spacing w:after="0" w:line="276" w:lineRule="auto"/>
        <w:jc w:val="both"/>
        <w:rPr>
          <w:rFonts w:cstheme="minorHAnsi"/>
        </w:rPr>
      </w:pPr>
      <w:r w:rsidRPr="00931223">
        <w:rPr>
          <w:rFonts w:cstheme="minorHAnsi"/>
        </w:rPr>
        <w:t>El personal presenció de manera virtual la capacitación “Blindaje Electoral”, promovida por la Secretaría de la Contraloría General en coordinación con el Instituto Estatal Electoral y de Participación Ciudadana, realizada el día 07 de octubre pasado.</w:t>
      </w:r>
    </w:p>
    <w:p w:rsidR="00CA2E28" w:rsidRPr="00931223" w:rsidRDefault="00CA2E28" w:rsidP="00630940">
      <w:pPr>
        <w:pStyle w:val="Prrafodelista"/>
        <w:spacing w:after="0" w:line="276" w:lineRule="auto"/>
        <w:jc w:val="both"/>
        <w:rPr>
          <w:rFonts w:cstheme="minorHAnsi"/>
        </w:rPr>
      </w:pPr>
    </w:p>
    <w:p w:rsidR="00CA2E28" w:rsidRPr="00931223" w:rsidRDefault="00CA2E28" w:rsidP="00630940">
      <w:pPr>
        <w:pStyle w:val="Prrafodelista"/>
        <w:numPr>
          <w:ilvl w:val="0"/>
          <w:numId w:val="22"/>
        </w:numPr>
        <w:spacing w:after="0" w:line="276" w:lineRule="auto"/>
        <w:jc w:val="both"/>
        <w:rPr>
          <w:rFonts w:cstheme="minorHAnsi"/>
        </w:rPr>
      </w:pPr>
      <w:r w:rsidRPr="00931223">
        <w:rPr>
          <w:rFonts w:cstheme="minorHAnsi"/>
        </w:rPr>
        <w:t>El día 27 de noviembre se llevó a cabo la capacitación sobre el valor “Integridad” impartida por parte del Lic. Moisés Iván Márquez Galaz de la Secretaría de la Contraloría General, la cual tuvo el objetivo de fortalecer una cultura de integridad que favorezca al personal y así mantenga un comportamiento ético en el desempeño de sus funciones, en un entorno propicio y acorde al cumplimiento del marco normativo y a la demanda ciudadana de mayores niveles de rectitud.</w:t>
      </w:r>
    </w:p>
    <w:p w:rsidR="00CA2E28" w:rsidRPr="00931223" w:rsidRDefault="00CA2E28" w:rsidP="00630940">
      <w:pPr>
        <w:pStyle w:val="Prrafodelista"/>
        <w:spacing w:after="0" w:line="276" w:lineRule="auto"/>
        <w:jc w:val="both"/>
        <w:rPr>
          <w:rFonts w:cstheme="minorHAnsi"/>
        </w:rPr>
      </w:pPr>
    </w:p>
    <w:p w:rsidR="00CA2E28" w:rsidRPr="00931223" w:rsidRDefault="00CA2E28" w:rsidP="00630940">
      <w:pPr>
        <w:pStyle w:val="Prrafodelista"/>
        <w:numPr>
          <w:ilvl w:val="0"/>
          <w:numId w:val="22"/>
        </w:numPr>
        <w:spacing w:after="0" w:line="276" w:lineRule="auto"/>
        <w:jc w:val="both"/>
        <w:rPr>
          <w:rFonts w:cstheme="minorHAnsi"/>
        </w:rPr>
      </w:pPr>
      <w:r w:rsidRPr="00931223">
        <w:rPr>
          <w:rFonts w:cstheme="minorHAnsi"/>
        </w:rPr>
        <w:t>Durante este tercer trimestre, se aplicó de forma electrónica la encuesta de “Evaluación al Código de Ética y Conducta 2020 de la SAGARHPA”, en la cual se obtuvo la participación de 102 servidores públicos de esta Secretaría, se anexa los resultados de dicha encuesta.</w:t>
      </w:r>
    </w:p>
    <w:p w:rsidR="00CA2E28" w:rsidRPr="00931223" w:rsidRDefault="00CA2E28" w:rsidP="00630940">
      <w:pPr>
        <w:pStyle w:val="Prrafodelista"/>
        <w:spacing w:after="0" w:line="276" w:lineRule="auto"/>
        <w:jc w:val="both"/>
        <w:rPr>
          <w:rFonts w:cstheme="minorHAnsi"/>
        </w:rPr>
      </w:pPr>
    </w:p>
    <w:p w:rsidR="00CA2E28" w:rsidRPr="00931223" w:rsidRDefault="00CA2E28" w:rsidP="00630940">
      <w:pPr>
        <w:pStyle w:val="Prrafodelista"/>
        <w:numPr>
          <w:ilvl w:val="0"/>
          <w:numId w:val="22"/>
        </w:numPr>
        <w:spacing w:after="0" w:line="276" w:lineRule="auto"/>
        <w:jc w:val="both"/>
        <w:rPr>
          <w:rFonts w:cstheme="minorHAnsi"/>
        </w:rPr>
      </w:pPr>
      <w:r w:rsidRPr="00931223">
        <w:rPr>
          <w:rFonts w:cstheme="minorHAnsi"/>
        </w:rPr>
        <w:t>En el mes de diciembre se participó en el llenado del “Cuestionario de Evaluación al Cumplimiento del Código de Ética de las Personas Servidoras Públicas y del Código de Conducta, 2020”, evaluación que realiza la Secretaría de la Contraloría General a las Dependencias y Entidades de la Administración Pública; contamos con la participación de 118 servidores públicos pertenecientes a la SAGARHPA.</w:t>
      </w:r>
    </w:p>
    <w:p w:rsidR="00CA2E28" w:rsidRPr="00931223" w:rsidRDefault="00CA2E28" w:rsidP="00630940">
      <w:pPr>
        <w:pStyle w:val="Prrafodelista"/>
        <w:spacing w:after="0" w:line="276" w:lineRule="auto"/>
        <w:rPr>
          <w:rFonts w:cstheme="minorHAnsi"/>
        </w:rPr>
      </w:pPr>
    </w:p>
    <w:p w:rsidR="00CA2E28" w:rsidRPr="00931223" w:rsidRDefault="00CA2E28" w:rsidP="00630940">
      <w:pPr>
        <w:pStyle w:val="Prrafodelista"/>
        <w:numPr>
          <w:ilvl w:val="0"/>
          <w:numId w:val="22"/>
        </w:numPr>
        <w:spacing w:after="0" w:line="276" w:lineRule="auto"/>
        <w:jc w:val="both"/>
        <w:rPr>
          <w:rFonts w:cstheme="minorHAnsi"/>
        </w:rPr>
      </w:pPr>
      <w:r w:rsidRPr="00931223">
        <w:rPr>
          <w:rFonts w:cstheme="minorHAnsi"/>
        </w:rPr>
        <w:t xml:space="preserve">Como acción de mejora en nuestros acciones, se incluyeron 2 reactivos a la encuesta del Clima Organizacional que anualmente aplica la Coordinación de Recursos Humanos; con la finalidad de detectar actos contrarios al Código de Ética y el Código de Conducta: </w:t>
      </w:r>
    </w:p>
    <w:p w:rsidR="00CA2E28" w:rsidRPr="00931223" w:rsidRDefault="00CA2E28" w:rsidP="00630940">
      <w:pPr>
        <w:pStyle w:val="Prrafodelista"/>
        <w:spacing w:after="0" w:line="276" w:lineRule="auto"/>
        <w:rPr>
          <w:rFonts w:cstheme="minorHAnsi"/>
        </w:rPr>
      </w:pPr>
    </w:p>
    <w:p w:rsidR="00CA2E28" w:rsidRPr="00931223" w:rsidRDefault="00CA2E28" w:rsidP="00630940">
      <w:pPr>
        <w:pStyle w:val="Prrafodelista"/>
        <w:numPr>
          <w:ilvl w:val="0"/>
          <w:numId w:val="31"/>
        </w:numPr>
        <w:spacing w:after="0" w:line="276" w:lineRule="auto"/>
        <w:ind w:left="1560"/>
        <w:jc w:val="both"/>
        <w:rPr>
          <w:rFonts w:cstheme="minorHAnsi"/>
        </w:rPr>
      </w:pPr>
      <w:r w:rsidRPr="00931223">
        <w:rPr>
          <w:rFonts w:cstheme="minorHAnsi"/>
        </w:rPr>
        <w:t>¿Se ha informado al Comité de Ética e Integridad, sobre situaciones y/o conducta de riesgo ético?</w:t>
      </w:r>
    </w:p>
    <w:p w:rsidR="00CA2E28" w:rsidRPr="00931223" w:rsidRDefault="00CA2E28" w:rsidP="00630940">
      <w:pPr>
        <w:pStyle w:val="Prrafodelista"/>
        <w:spacing w:after="0" w:line="276" w:lineRule="auto"/>
        <w:jc w:val="both"/>
        <w:rPr>
          <w:rFonts w:cstheme="minorHAnsi"/>
        </w:rPr>
      </w:pPr>
    </w:p>
    <w:p w:rsidR="00CA2E28" w:rsidRPr="00931223" w:rsidRDefault="00CA2E28" w:rsidP="00630940">
      <w:pPr>
        <w:pStyle w:val="Prrafodelista"/>
        <w:numPr>
          <w:ilvl w:val="0"/>
          <w:numId w:val="22"/>
        </w:numPr>
        <w:spacing w:after="0" w:line="276" w:lineRule="auto"/>
        <w:jc w:val="both"/>
        <w:rPr>
          <w:rFonts w:cstheme="minorHAnsi"/>
        </w:rPr>
      </w:pPr>
      <w:r w:rsidRPr="00931223">
        <w:rPr>
          <w:rFonts w:cstheme="minorHAnsi"/>
        </w:rPr>
        <w:t xml:space="preserve">La SAGARHPA concluye la segunda fase de la Convocatoria para la elección de la Servidora Pública Integra y el Servidor Público Integro 2020, resultando como pre-candidatos los C.C. Lorenia Gómez Araujo perteneciente a la Subsecretaría de Pesca y Acuacultura y el Ing. Conrado Gurrola Acosta adscrito a la Dirección </w:t>
      </w:r>
      <w:r w:rsidR="00F54EB1" w:rsidRPr="00931223">
        <w:rPr>
          <w:rFonts w:cstheme="minorHAnsi"/>
        </w:rPr>
        <w:t>General</w:t>
      </w:r>
      <w:r w:rsidRPr="00931223">
        <w:rPr>
          <w:rFonts w:cstheme="minorHAnsi"/>
        </w:rPr>
        <w:t xml:space="preserve"> de Desarrollo Ganadero de la Subsecretaría de Ganadería de esta Secretaría.</w:t>
      </w:r>
    </w:p>
    <w:p w:rsidR="00CA2E28" w:rsidRPr="00931223" w:rsidRDefault="00CA2E28" w:rsidP="00630940">
      <w:pPr>
        <w:pStyle w:val="Prrafodelista"/>
        <w:tabs>
          <w:tab w:val="left" w:pos="1131"/>
        </w:tabs>
        <w:spacing w:after="0" w:line="276" w:lineRule="auto"/>
        <w:jc w:val="both"/>
        <w:rPr>
          <w:rFonts w:cstheme="minorHAnsi"/>
        </w:rPr>
      </w:pPr>
    </w:p>
    <w:p w:rsidR="00CA2E28" w:rsidRPr="00931223" w:rsidRDefault="00CA2E28" w:rsidP="00630940">
      <w:pPr>
        <w:pStyle w:val="Prrafodelista"/>
        <w:numPr>
          <w:ilvl w:val="0"/>
          <w:numId w:val="22"/>
        </w:numPr>
        <w:spacing w:after="0" w:line="276" w:lineRule="auto"/>
        <w:jc w:val="both"/>
        <w:rPr>
          <w:rFonts w:cstheme="minorHAnsi"/>
        </w:rPr>
      </w:pPr>
      <w:r w:rsidRPr="00931223">
        <w:rPr>
          <w:rFonts w:cstheme="minorHAnsi"/>
        </w:rPr>
        <w:lastRenderedPageBreak/>
        <w:t>Como integrantes del Comité de Ética e Integridad, fuimos participes de la Ceremonia de Reconocimiento al Servidor Público Integro y Servidora Pública Integra 2020, encabezada por la Gobernadora Claudia Pavlovich Arellano, la cual se realizó de manera virtual ante más de 100 participantes. En la ceremonia, se reconoció a los galardonados como servidores íntegros 2020 a Laura Raquel Telo Garza, quien se desempeña como coordinadora y administradora de procesos, de la Secretaría de Infraestructura y Desarrollo Urbano (Sidur), con 18 años de servicio. También como ganador, la Gobernadora Pavlovich Arellano, reconoció a Ignacio Yáñez Leyva, quien se desempeña como Director de Costos y Precios Unitarios de la misma Sidur, con 28 años de servicio en la administración pública.</w:t>
      </w:r>
    </w:p>
    <w:p w:rsidR="006F49DC" w:rsidRDefault="006F49DC" w:rsidP="00630940">
      <w:pPr>
        <w:spacing w:after="0" w:line="276" w:lineRule="auto"/>
        <w:jc w:val="both"/>
        <w:rPr>
          <w:rFonts w:cstheme="minorHAnsi"/>
        </w:rPr>
      </w:pPr>
    </w:p>
    <w:p w:rsidR="00C644EC" w:rsidRPr="00931223" w:rsidRDefault="00C644EC" w:rsidP="00630940">
      <w:pPr>
        <w:spacing w:after="0" w:line="276" w:lineRule="auto"/>
        <w:jc w:val="both"/>
        <w:rPr>
          <w:rFonts w:cstheme="minorHAnsi"/>
        </w:rPr>
      </w:pPr>
    </w:p>
    <w:p w:rsidR="004634DD" w:rsidRPr="00931223" w:rsidRDefault="00DB5AD1" w:rsidP="00630940">
      <w:pPr>
        <w:spacing w:after="0" w:line="276" w:lineRule="auto"/>
        <w:jc w:val="both"/>
        <w:rPr>
          <w:rFonts w:cstheme="minorHAnsi"/>
          <w:b/>
          <w:sz w:val="28"/>
          <w:szCs w:val="28"/>
        </w:rPr>
      </w:pPr>
      <w:r w:rsidRPr="00931223">
        <w:rPr>
          <w:rFonts w:cstheme="minorHAnsi"/>
          <w:b/>
          <w:sz w:val="28"/>
          <w:szCs w:val="28"/>
        </w:rPr>
        <w:t xml:space="preserve">II.- </w:t>
      </w:r>
      <w:r w:rsidR="004634DD" w:rsidRPr="00931223">
        <w:rPr>
          <w:rFonts w:cstheme="minorHAnsi"/>
          <w:b/>
          <w:sz w:val="28"/>
          <w:szCs w:val="28"/>
        </w:rPr>
        <w:t>EL NÚMERO DE PERSONAS SERVIDORAS PÚBLICAS QUE HAYAN RECIBIDO CAPACITACIÓN O SENSIBILIZACIÓN EN TEMAS RELACIONADOS CON LAS REGLAS DE INTEGRIDAD, CON LA ÉTICA, LA INTEGRIDAD PÚBLICA Y LA PREVENCIÓN DE CONFLICTOS DE INTERÉS, U OTROS TEMAS RELACIONADOS;</w:t>
      </w:r>
    </w:p>
    <w:p w:rsidR="004634DD" w:rsidRDefault="004634DD" w:rsidP="00630940">
      <w:pPr>
        <w:spacing w:after="0" w:line="276" w:lineRule="auto"/>
        <w:ind w:left="720"/>
        <w:jc w:val="both"/>
        <w:rPr>
          <w:rFonts w:cstheme="minorHAnsi"/>
          <w:b/>
        </w:rPr>
      </w:pPr>
    </w:p>
    <w:p w:rsidR="00C644EC" w:rsidRPr="00931223" w:rsidRDefault="00C644EC" w:rsidP="00630940">
      <w:pPr>
        <w:spacing w:after="0" w:line="276" w:lineRule="auto"/>
        <w:ind w:left="720"/>
        <w:jc w:val="both"/>
        <w:rPr>
          <w:rFonts w:cstheme="minorHAnsi"/>
          <w:b/>
        </w:rPr>
      </w:pPr>
    </w:p>
    <w:p w:rsidR="00DB5AD1" w:rsidRPr="00931223" w:rsidRDefault="00DB5AD1" w:rsidP="00630940">
      <w:pPr>
        <w:spacing w:after="0" w:line="276" w:lineRule="auto"/>
        <w:ind w:left="360"/>
        <w:jc w:val="both"/>
        <w:rPr>
          <w:rFonts w:cstheme="minorHAnsi"/>
        </w:rPr>
      </w:pPr>
      <w:r w:rsidRPr="00931223">
        <w:rPr>
          <w:rFonts w:cstheme="minorHAnsi"/>
        </w:rPr>
        <w:t xml:space="preserve">En seguimiento a lo que establecen </w:t>
      </w:r>
      <w:r w:rsidR="00EA60D8" w:rsidRPr="00931223">
        <w:rPr>
          <w:rFonts w:cstheme="minorHAnsi"/>
        </w:rPr>
        <w:t>Lineamientos Generales para la Integración, Organización, Funcionamiento o Instalación de los Comités de Ética e Integridad de las dependencias y entidades de la Administración Pública Estatal</w:t>
      </w:r>
      <w:r w:rsidRPr="00931223">
        <w:rPr>
          <w:rFonts w:cstheme="minorHAnsi"/>
        </w:rPr>
        <w:t>, en la que señala como objetivo del Comité de Integridad, realizar acciones de promoción y vivencia de la cultura ética al interior de la Dependencia, s</w:t>
      </w:r>
      <w:r w:rsidR="00630940">
        <w:rPr>
          <w:rFonts w:cstheme="minorHAnsi"/>
        </w:rPr>
        <w:t>e informa que durante el año 2020</w:t>
      </w:r>
      <w:r w:rsidRPr="00931223">
        <w:rPr>
          <w:rFonts w:cstheme="minorHAnsi"/>
        </w:rPr>
        <w:t xml:space="preserve"> el personal participó y asistió a las siguientes platicas y capacitaciones:</w:t>
      </w:r>
    </w:p>
    <w:p w:rsidR="001649A5" w:rsidRPr="00931223" w:rsidRDefault="001649A5" w:rsidP="00630940">
      <w:pPr>
        <w:tabs>
          <w:tab w:val="left" w:pos="814"/>
        </w:tabs>
        <w:spacing w:after="0" w:line="276" w:lineRule="auto"/>
        <w:ind w:left="360"/>
        <w:jc w:val="both"/>
        <w:rPr>
          <w:rFonts w:cstheme="minorHAnsi"/>
        </w:rPr>
      </w:pPr>
    </w:p>
    <w:tbl>
      <w:tblPr>
        <w:tblStyle w:val="Tablaconcuadrcula"/>
        <w:tblW w:w="0" w:type="auto"/>
        <w:tblInd w:w="360" w:type="dxa"/>
        <w:tblLook w:val="04A0"/>
      </w:tblPr>
      <w:tblGrid>
        <w:gridCol w:w="2016"/>
        <w:gridCol w:w="5245"/>
        <w:gridCol w:w="1433"/>
      </w:tblGrid>
      <w:tr w:rsidR="00DB5AD1" w:rsidRPr="00931223" w:rsidTr="00A85E47">
        <w:tc>
          <w:tcPr>
            <w:tcW w:w="2016" w:type="dxa"/>
            <w:shd w:val="clear" w:color="auto" w:fill="BFBFBF" w:themeFill="background1" w:themeFillShade="BF"/>
            <w:vAlign w:val="center"/>
          </w:tcPr>
          <w:p w:rsidR="00DB5AD1" w:rsidRPr="00931223" w:rsidRDefault="00DB5AD1" w:rsidP="00630940">
            <w:pPr>
              <w:spacing w:line="276" w:lineRule="auto"/>
              <w:jc w:val="center"/>
              <w:rPr>
                <w:rFonts w:cstheme="minorHAnsi"/>
                <w:b/>
                <w:sz w:val="20"/>
                <w:szCs w:val="20"/>
              </w:rPr>
            </w:pPr>
            <w:r w:rsidRPr="00931223">
              <w:rPr>
                <w:rFonts w:cstheme="minorHAnsi"/>
                <w:b/>
                <w:sz w:val="20"/>
                <w:szCs w:val="20"/>
              </w:rPr>
              <w:t>Fecha</w:t>
            </w:r>
          </w:p>
        </w:tc>
        <w:tc>
          <w:tcPr>
            <w:tcW w:w="5245" w:type="dxa"/>
            <w:shd w:val="clear" w:color="auto" w:fill="BFBFBF" w:themeFill="background1" w:themeFillShade="BF"/>
            <w:vAlign w:val="center"/>
          </w:tcPr>
          <w:p w:rsidR="00DB5AD1" w:rsidRPr="00931223" w:rsidRDefault="00DB5AD1" w:rsidP="00630940">
            <w:pPr>
              <w:spacing w:line="276" w:lineRule="auto"/>
              <w:jc w:val="center"/>
              <w:rPr>
                <w:rFonts w:cstheme="minorHAnsi"/>
                <w:b/>
                <w:sz w:val="20"/>
                <w:szCs w:val="20"/>
              </w:rPr>
            </w:pPr>
            <w:r w:rsidRPr="00931223">
              <w:rPr>
                <w:rFonts w:cstheme="minorHAnsi"/>
                <w:b/>
                <w:sz w:val="20"/>
                <w:szCs w:val="20"/>
              </w:rPr>
              <w:t>Capacitación</w:t>
            </w:r>
          </w:p>
        </w:tc>
        <w:tc>
          <w:tcPr>
            <w:tcW w:w="1433" w:type="dxa"/>
            <w:shd w:val="clear" w:color="auto" w:fill="BFBFBF" w:themeFill="background1" w:themeFillShade="BF"/>
            <w:vAlign w:val="center"/>
          </w:tcPr>
          <w:p w:rsidR="00DB5AD1" w:rsidRPr="00931223" w:rsidRDefault="00DB5AD1" w:rsidP="00630940">
            <w:pPr>
              <w:spacing w:line="276" w:lineRule="auto"/>
              <w:jc w:val="center"/>
              <w:rPr>
                <w:rFonts w:cstheme="minorHAnsi"/>
                <w:b/>
                <w:sz w:val="20"/>
                <w:szCs w:val="20"/>
              </w:rPr>
            </w:pPr>
            <w:r w:rsidRPr="00931223">
              <w:rPr>
                <w:rFonts w:cstheme="minorHAnsi"/>
                <w:b/>
                <w:sz w:val="20"/>
                <w:szCs w:val="20"/>
              </w:rPr>
              <w:t>Servidores Públicos Capacitados</w:t>
            </w:r>
          </w:p>
        </w:tc>
      </w:tr>
      <w:tr w:rsidR="004069AA" w:rsidRPr="00931223" w:rsidTr="00A85E47">
        <w:tc>
          <w:tcPr>
            <w:tcW w:w="2016" w:type="dxa"/>
          </w:tcPr>
          <w:p w:rsidR="004069AA" w:rsidRPr="00931223" w:rsidRDefault="004069AA" w:rsidP="00630940">
            <w:pPr>
              <w:spacing w:line="276" w:lineRule="auto"/>
              <w:jc w:val="both"/>
              <w:rPr>
                <w:rFonts w:cstheme="minorHAnsi"/>
                <w:sz w:val="20"/>
                <w:szCs w:val="20"/>
              </w:rPr>
            </w:pPr>
            <w:r w:rsidRPr="00931223">
              <w:rPr>
                <w:rFonts w:cstheme="minorHAnsi"/>
                <w:sz w:val="20"/>
                <w:szCs w:val="20"/>
              </w:rPr>
              <w:t>9 de cada mes</w:t>
            </w:r>
          </w:p>
        </w:tc>
        <w:tc>
          <w:tcPr>
            <w:tcW w:w="5245" w:type="dxa"/>
          </w:tcPr>
          <w:p w:rsidR="004069AA" w:rsidRPr="00931223" w:rsidRDefault="004069AA" w:rsidP="00630940">
            <w:pPr>
              <w:spacing w:line="276" w:lineRule="auto"/>
              <w:ind w:right="175"/>
              <w:jc w:val="both"/>
              <w:rPr>
                <w:rFonts w:cstheme="minorHAnsi"/>
                <w:sz w:val="20"/>
                <w:szCs w:val="20"/>
              </w:rPr>
            </w:pPr>
            <w:r w:rsidRPr="00931223">
              <w:rPr>
                <w:rFonts w:cstheme="minorHAnsi"/>
                <w:sz w:val="20"/>
                <w:szCs w:val="20"/>
              </w:rPr>
              <w:t>Conmemoración por el “Día de la Integridad”.</w:t>
            </w:r>
          </w:p>
        </w:tc>
        <w:tc>
          <w:tcPr>
            <w:tcW w:w="1433" w:type="dxa"/>
          </w:tcPr>
          <w:p w:rsidR="004069AA" w:rsidRPr="00931223" w:rsidRDefault="004069AA" w:rsidP="00630940">
            <w:pPr>
              <w:spacing w:line="276" w:lineRule="auto"/>
              <w:jc w:val="center"/>
              <w:rPr>
                <w:rFonts w:cstheme="minorHAnsi"/>
                <w:sz w:val="20"/>
                <w:szCs w:val="20"/>
              </w:rPr>
            </w:pPr>
            <w:r w:rsidRPr="00931223">
              <w:rPr>
                <w:rFonts w:cstheme="minorHAnsi"/>
                <w:sz w:val="20"/>
                <w:szCs w:val="20"/>
              </w:rPr>
              <w:t>Personal SAGARHPA</w:t>
            </w:r>
          </w:p>
        </w:tc>
      </w:tr>
      <w:tr w:rsidR="00E04EA2" w:rsidRPr="00931223" w:rsidTr="00A85E47">
        <w:tc>
          <w:tcPr>
            <w:tcW w:w="2016" w:type="dxa"/>
          </w:tcPr>
          <w:p w:rsidR="00E04EA2" w:rsidRPr="00931223" w:rsidRDefault="00E04EA2" w:rsidP="00630940">
            <w:pPr>
              <w:spacing w:line="276" w:lineRule="auto"/>
              <w:jc w:val="both"/>
              <w:rPr>
                <w:rFonts w:cstheme="minorHAnsi"/>
                <w:sz w:val="20"/>
                <w:szCs w:val="20"/>
              </w:rPr>
            </w:pPr>
            <w:r w:rsidRPr="00931223">
              <w:rPr>
                <w:rFonts w:cstheme="minorHAnsi"/>
                <w:sz w:val="20"/>
                <w:szCs w:val="20"/>
              </w:rPr>
              <w:t>27 de mayo</w:t>
            </w:r>
            <w:r w:rsidR="00F54EB1" w:rsidRPr="00931223">
              <w:rPr>
                <w:rFonts w:cstheme="minorHAnsi"/>
                <w:sz w:val="20"/>
                <w:szCs w:val="20"/>
              </w:rPr>
              <w:t xml:space="preserve"> 2020</w:t>
            </w:r>
          </w:p>
        </w:tc>
        <w:tc>
          <w:tcPr>
            <w:tcW w:w="5245" w:type="dxa"/>
          </w:tcPr>
          <w:p w:rsidR="00E04EA2" w:rsidRPr="00931223" w:rsidRDefault="00E04EA2" w:rsidP="00630940">
            <w:pPr>
              <w:spacing w:line="276" w:lineRule="auto"/>
              <w:ind w:right="175"/>
              <w:jc w:val="both"/>
              <w:rPr>
                <w:rFonts w:cstheme="minorHAnsi"/>
                <w:sz w:val="20"/>
                <w:szCs w:val="20"/>
              </w:rPr>
            </w:pPr>
            <w:r w:rsidRPr="00931223">
              <w:rPr>
                <w:rFonts w:cstheme="minorHAnsi"/>
                <w:sz w:val="20"/>
                <w:szCs w:val="20"/>
              </w:rPr>
              <w:t>Metodología para el desarrollo de la Matriz de Riesgos Institucional</w:t>
            </w:r>
          </w:p>
        </w:tc>
        <w:tc>
          <w:tcPr>
            <w:tcW w:w="1433" w:type="dxa"/>
          </w:tcPr>
          <w:p w:rsidR="00E04EA2" w:rsidRPr="00931223" w:rsidRDefault="00446A4A" w:rsidP="00630940">
            <w:pPr>
              <w:spacing w:line="276" w:lineRule="auto"/>
              <w:jc w:val="center"/>
              <w:rPr>
                <w:rFonts w:cstheme="minorHAnsi"/>
                <w:sz w:val="20"/>
                <w:szCs w:val="20"/>
              </w:rPr>
            </w:pPr>
            <w:r>
              <w:rPr>
                <w:rFonts w:cstheme="minorHAnsi"/>
                <w:sz w:val="20"/>
                <w:szCs w:val="20"/>
              </w:rPr>
              <w:t>15</w:t>
            </w:r>
          </w:p>
        </w:tc>
      </w:tr>
      <w:tr w:rsidR="00E04EA2" w:rsidRPr="00931223" w:rsidTr="00A85E47">
        <w:tc>
          <w:tcPr>
            <w:tcW w:w="2016" w:type="dxa"/>
          </w:tcPr>
          <w:p w:rsidR="00E04EA2" w:rsidRPr="00931223" w:rsidRDefault="002A46CC" w:rsidP="00630940">
            <w:pPr>
              <w:spacing w:line="276" w:lineRule="auto"/>
              <w:jc w:val="both"/>
              <w:rPr>
                <w:rFonts w:cstheme="minorHAnsi"/>
                <w:sz w:val="20"/>
                <w:szCs w:val="20"/>
              </w:rPr>
            </w:pPr>
            <w:r w:rsidRPr="00931223">
              <w:rPr>
                <w:rFonts w:cstheme="minorHAnsi"/>
                <w:sz w:val="20"/>
                <w:szCs w:val="20"/>
              </w:rPr>
              <w:t>02 de julio</w:t>
            </w:r>
            <w:r w:rsidR="00F54EB1" w:rsidRPr="00931223">
              <w:rPr>
                <w:rFonts w:cstheme="minorHAnsi"/>
                <w:sz w:val="20"/>
                <w:szCs w:val="20"/>
              </w:rPr>
              <w:t xml:space="preserve"> 2020</w:t>
            </w:r>
          </w:p>
        </w:tc>
        <w:tc>
          <w:tcPr>
            <w:tcW w:w="5245" w:type="dxa"/>
          </w:tcPr>
          <w:p w:rsidR="00E04EA2" w:rsidRPr="00931223" w:rsidRDefault="002A46CC" w:rsidP="00630940">
            <w:pPr>
              <w:spacing w:line="276" w:lineRule="auto"/>
              <w:ind w:right="175"/>
              <w:jc w:val="both"/>
              <w:rPr>
                <w:rFonts w:cstheme="minorHAnsi"/>
                <w:sz w:val="20"/>
                <w:szCs w:val="20"/>
              </w:rPr>
            </w:pPr>
            <w:r w:rsidRPr="00931223">
              <w:rPr>
                <w:rFonts w:cstheme="minorHAnsi"/>
                <w:sz w:val="20"/>
                <w:szCs w:val="20"/>
              </w:rPr>
              <w:t>Principios y valores en el servicio público</w:t>
            </w:r>
          </w:p>
        </w:tc>
        <w:tc>
          <w:tcPr>
            <w:tcW w:w="1433" w:type="dxa"/>
          </w:tcPr>
          <w:p w:rsidR="00E04EA2" w:rsidRPr="00931223" w:rsidRDefault="00F54EB1" w:rsidP="00630940">
            <w:pPr>
              <w:spacing w:line="276" w:lineRule="auto"/>
              <w:jc w:val="center"/>
              <w:rPr>
                <w:rFonts w:cstheme="minorHAnsi"/>
                <w:sz w:val="20"/>
                <w:szCs w:val="20"/>
              </w:rPr>
            </w:pPr>
            <w:r w:rsidRPr="00931223">
              <w:rPr>
                <w:rFonts w:cstheme="minorHAnsi"/>
                <w:sz w:val="20"/>
                <w:szCs w:val="20"/>
              </w:rPr>
              <w:t>40</w:t>
            </w:r>
          </w:p>
        </w:tc>
      </w:tr>
      <w:tr w:rsidR="004069AA" w:rsidRPr="00931223" w:rsidTr="00A85E47">
        <w:tc>
          <w:tcPr>
            <w:tcW w:w="2016" w:type="dxa"/>
          </w:tcPr>
          <w:p w:rsidR="004069AA" w:rsidRPr="00931223" w:rsidRDefault="00F54EB1" w:rsidP="00630940">
            <w:pPr>
              <w:spacing w:line="276" w:lineRule="auto"/>
              <w:jc w:val="both"/>
              <w:rPr>
                <w:rFonts w:cstheme="minorHAnsi"/>
                <w:sz w:val="20"/>
                <w:szCs w:val="20"/>
              </w:rPr>
            </w:pPr>
            <w:r w:rsidRPr="00931223">
              <w:rPr>
                <w:rFonts w:cstheme="minorHAnsi"/>
                <w:sz w:val="20"/>
                <w:szCs w:val="20"/>
              </w:rPr>
              <w:t>30 de septiembre 2020</w:t>
            </w:r>
          </w:p>
        </w:tc>
        <w:tc>
          <w:tcPr>
            <w:tcW w:w="5245" w:type="dxa"/>
          </w:tcPr>
          <w:p w:rsidR="004069AA" w:rsidRPr="00931223" w:rsidRDefault="00004A6E" w:rsidP="00630940">
            <w:pPr>
              <w:spacing w:line="276" w:lineRule="auto"/>
              <w:ind w:right="175"/>
              <w:jc w:val="both"/>
              <w:rPr>
                <w:rFonts w:cstheme="minorHAnsi"/>
                <w:sz w:val="20"/>
                <w:szCs w:val="20"/>
              </w:rPr>
            </w:pPr>
            <w:r w:rsidRPr="00931223">
              <w:rPr>
                <w:rFonts w:cstheme="minorHAnsi"/>
                <w:sz w:val="20"/>
                <w:szCs w:val="20"/>
              </w:rPr>
              <w:t>Prevención de Conflicto de Interés</w:t>
            </w:r>
          </w:p>
        </w:tc>
        <w:tc>
          <w:tcPr>
            <w:tcW w:w="1433" w:type="dxa"/>
          </w:tcPr>
          <w:p w:rsidR="004069AA" w:rsidRPr="00931223" w:rsidRDefault="00F54EB1" w:rsidP="00630940">
            <w:pPr>
              <w:spacing w:line="276" w:lineRule="auto"/>
              <w:jc w:val="center"/>
              <w:rPr>
                <w:rFonts w:cstheme="minorHAnsi"/>
                <w:sz w:val="20"/>
                <w:szCs w:val="20"/>
              </w:rPr>
            </w:pPr>
            <w:r w:rsidRPr="00931223">
              <w:rPr>
                <w:rFonts w:cstheme="minorHAnsi"/>
                <w:sz w:val="20"/>
                <w:szCs w:val="20"/>
              </w:rPr>
              <w:t>21</w:t>
            </w:r>
          </w:p>
        </w:tc>
      </w:tr>
      <w:tr w:rsidR="004069AA" w:rsidRPr="00931223" w:rsidTr="00A85E47">
        <w:tc>
          <w:tcPr>
            <w:tcW w:w="2016" w:type="dxa"/>
          </w:tcPr>
          <w:p w:rsidR="004069AA" w:rsidRPr="00931223" w:rsidRDefault="003A7191" w:rsidP="00630940">
            <w:pPr>
              <w:spacing w:line="276" w:lineRule="auto"/>
              <w:jc w:val="both"/>
              <w:rPr>
                <w:rFonts w:cstheme="minorHAnsi"/>
                <w:sz w:val="20"/>
                <w:szCs w:val="20"/>
              </w:rPr>
            </w:pPr>
            <w:r w:rsidRPr="00931223">
              <w:rPr>
                <w:rFonts w:cstheme="minorHAnsi"/>
                <w:sz w:val="20"/>
                <w:szCs w:val="20"/>
              </w:rPr>
              <w:t>07 de octubre</w:t>
            </w:r>
            <w:r w:rsidR="00F54EB1" w:rsidRPr="00931223">
              <w:rPr>
                <w:rFonts w:cstheme="minorHAnsi"/>
                <w:sz w:val="20"/>
                <w:szCs w:val="20"/>
              </w:rPr>
              <w:t xml:space="preserve"> 2020</w:t>
            </w:r>
          </w:p>
        </w:tc>
        <w:tc>
          <w:tcPr>
            <w:tcW w:w="5245" w:type="dxa"/>
          </w:tcPr>
          <w:p w:rsidR="004069AA" w:rsidRPr="00931223" w:rsidRDefault="003A7191" w:rsidP="00630940">
            <w:pPr>
              <w:spacing w:line="276" w:lineRule="auto"/>
              <w:ind w:right="175"/>
              <w:jc w:val="both"/>
              <w:rPr>
                <w:rFonts w:cstheme="minorHAnsi"/>
                <w:sz w:val="20"/>
                <w:szCs w:val="20"/>
              </w:rPr>
            </w:pPr>
            <w:r w:rsidRPr="00931223">
              <w:rPr>
                <w:rFonts w:cstheme="minorHAnsi"/>
                <w:sz w:val="20"/>
                <w:szCs w:val="20"/>
              </w:rPr>
              <w:t>Blindaje Electoral</w:t>
            </w:r>
          </w:p>
        </w:tc>
        <w:tc>
          <w:tcPr>
            <w:tcW w:w="1433" w:type="dxa"/>
          </w:tcPr>
          <w:p w:rsidR="004069AA" w:rsidRPr="00931223" w:rsidRDefault="00931223" w:rsidP="00630940">
            <w:pPr>
              <w:spacing w:line="276" w:lineRule="auto"/>
              <w:jc w:val="center"/>
              <w:rPr>
                <w:rFonts w:cstheme="minorHAnsi"/>
                <w:sz w:val="20"/>
                <w:szCs w:val="20"/>
              </w:rPr>
            </w:pPr>
            <w:r w:rsidRPr="00931223">
              <w:rPr>
                <w:rFonts w:cstheme="minorHAnsi"/>
                <w:sz w:val="20"/>
                <w:szCs w:val="20"/>
              </w:rPr>
              <w:t>38</w:t>
            </w:r>
          </w:p>
        </w:tc>
      </w:tr>
      <w:tr w:rsidR="00E04EA2" w:rsidRPr="00931223" w:rsidTr="00A85E47">
        <w:tc>
          <w:tcPr>
            <w:tcW w:w="2016" w:type="dxa"/>
          </w:tcPr>
          <w:p w:rsidR="00E04EA2" w:rsidRPr="00931223" w:rsidRDefault="00E04EA2" w:rsidP="00630940">
            <w:pPr>
              <w:spacing w:line="276" w:lineRule="auto"/>
              <w:jc w:val="both"/>
              <w:rPr>
                <w:rFonts w:cstheme="minorHAnsi"/>
                <w:sz w:val="20"/>
                <w:szCs w:val="20"/>
              </w:rPr>
            </w:pPr>
            <w:r w:rsidRPr="00931223">
              <w:rPr>
                <w:rFonts w:cstheme="minorHAnsi"/>
                <w:sz w:val="20"/>
                <w:szCs w:val="20"/>
              </w:rPr>
              <w:t>08 de octubre</w:t>
            </w:r>
            <w:r w:rsidR="00F54EB1" w:rsidRPr="00931223">
              <w:rPr>
                <w:rFonts w:cstheme="minorHAnsi"/>
                <w:sz w:val="20"/>
                <w:szCs w:val="20"/>
              </w:rPr>
              <w:t xml:space="preserve"> 2020</w:t>
            </w:r>
          </w:p>
        </w:tc>
        <w:tc>
          <w:tcPr>
            <w:tcW w:w="5245" w:type="dxa"/>
          </w:tcPr>
          <w:p w:rsidR="00E04EA2" w:rsidRPr="00931223" w:rsidRDefault="00E04EA2" w:rsidP="00630940">
            <w:pPr>
              <w:spacing w:line="276" w:lineRule="auto"/>
              <w:ind w:right="175"/>
              <w:jc w:val="both"/>
              <w:rPr>
                <w:rFonts w:cstheme="minorHAnsi"/>
                <w:sz w:val="20"/>
                <w:szCs w:val="20"/>
              </w:rPr>
            </w:pPr>
            <w:r w:rsidRPr="00931223">
              <w:rPr>
                <w:rFonts w:cstheme="minorHAnsi"/>
                <w:sz w:val="20"/>
                <w:szCs w:val="20"/>
              </w:rPr>
              <w:t>Sensibilización al Sistema de Control Interno</w:t>
            </w:r>
          </w:p>
        </w:tc>
        <w:tc>
          <w:tcPr>
            <w:tcW w:w="1433" w:type="dxa"/>
          </w:tcPr>
          <w:p w:rsidR="00E04EA2" w:rsidRPr="00931223" w:rsidRDefault="00446A4A" w:rsidP="00630940">
            <w:pPr>
              <w:spacing w:line="276" w:lineRule="auto"/>
              <w:jc w:val="center"/>
              <w:rPr>
                <w:rFonts w:cstheme="minorHAnsi"/>
                <w:sz w:val="20"/>
                <w:szCs w:val="20"/>
              </w:rPr>
            </w:pPr>
            <w:r>
              <w:rPr>
                <w:rFonts w:cstheme="minorHAnsi"/>
                <w:sz w:val="20"/>
                <w:szCs w:val="20"/>
              </w:rPr>
              <w:t>18</w:t>
            </w:r>
          </w:p>
        </w:tc>
      </w:tr>
      <w:tr w:rsidR="004069AA" w:rsidRPr="00931223" w:rsidTr="00A85E47">
        <w:tc>
          <w:tcPr>
            <w:tcW w:w="2016" w:type="dxa"/>
            <w:tcBorders>
              <w:bottom w:val="single" w:sz="4" w:space="0" w:color="auto"/>
            </w:tcBorders>
          </w:tcPr>
          <w:p w:rsidR="004069AA" w:rsidRDefault="00CB2458" w:rsidP="00630940">
            <w:pPr>
              <w:spacing w:line="276" w:lineRule="auto"/>
              <w:jc w:val="both"/>
              <w:rPr>
                <w:rFonts w:cstheme="minorHAnsi"/>
                <w:sz w:val="20"/>
                <w:szCs w:val="20"/>
              </w:rPr>
            </w:pPr>
            <w:r w:rsidRPr="00931223">
              <w:rPr>
                <w:rFonts w:cstheme="minorHAnsi"/>
                <w:sz w:val="20"/>
                <w:szCs w:val="20"/>
              </w:rPr>
              <w:t>27 de noviembre</w:t>
            </w:r>
            <w:r w:rsidR="00F54EB1" w:rsidRPr="00931223">
              <w:rPr>
                <w:rFonts w:cstheme="minorHAnsi"/>
                <w:sz w:val="20"/>
                <w:szCs w:val="20"/>
              </w:rPr>
              <w:t xml:space="preserve"> </w:t>
            </w:r>
            <w:r w:rsidR="00F54EB1" w:rsidRPr="00931223">
              <w:rPr>
                <w:rFonts w:cstheme="minorHAnsi"/>
                <w:sz w:val="20"/>
                <w:szCs w:val="20"/>
              </w:rPr>
              <w:lastRenderedPageBreak/>
              <w:t>2020</w:t>
            </w:r>
          </w:p>
          <w:p w:rsidR="00C644EC" w:rsidRPr="00931223" w:rsidRDefault="00C644EC" w:rsidP="00630940">
            <w:pPr>
              <w:spacing w:line="276" w:lineRule="auto"/>
              <w:jc w:val="both"/>
              <w:rPr>
                <w:rFonts w:cstheme="minorHAnsi"/>
                <w:sz w:val="20"/>
                <w:szCs w:val="20"/>
              </w:rPr>
            </w:pPr>
          </w:p>
        </w:tc>
        <w:tc>
          <w:tcPr>
            <w:tcW w:w="5245" w:type="dxa"/>
            <w:tcBorders>
              <w:bottom w:val="single" w:sz="4" w:space="0" w:color="auto"/>
            </w:tcBorders>
          </w:tcPr>
          <w:p w:rsidR="004069AA" w:rsidRPr="00931223" w:rsidRDefault="00CB2458" w:rsidP="00630940">
            <w:pPr>
              <w:spacing w:line="276" w:lineRule="auto"/>
              <w:ind w:right="175"/>
              <w:jc w:val="both"/>
              <w:rPr>
                <w:rFonts w:cstheme="minorHAnsi"/>
                <w:sz w:val="20"/>
                <w:szCs w:val="20"/>
              </w:rPr>
            </w:pPr>
            <w:r w:rsidRPr="00931223">
              <w:rPr>
                <w:rFonts w:cstheme="minorHAnsi"/>
                <w:sz w:val="20"/>
                <w:szCs w:val="20"/>
              </w:rPr>
              <w:lastRenderedPageBreak/>
              <w:t>Sobre el valor “Integridad”</w:t>
            </w:r>
          </w:p>
        </w:tc>
        <w:tc>
          <w:tcPr>
            <w:tcW w:w="1433" w:type="dxa"/>
            <w:tcBorders>
              <w:bottom w:val="single" w:sz="4" w:space="0" w:color="auto"/>
            </w:tcBorders>
          </w:tcPr>
          <w:p w:rsidR="004069AA" w:rsidRPr="00931223" w:rsidRDefault="00F54EB1" w:rsidP="00630940">
            <w:pPr>
              <w:spacing w:line="276" w:lineRule="auto"/>
              <w:jc w:val="center"/>
              <w:rPr>
                <w:rFonts w:cstheme="minorHAnsi"/>
                <w:sz w:val="20"/>
                <w:szCs w:val="20"/>
              </w:rPr>
            </w:pPr>
            <w:r w:rsidRPr="00931223">
              <w:rPr>
                <w:rFonts w:cstheme="minorHAnsi"/>
                <w:sz w:val="20"/>
                <w:szCs w:val="20"/>
              </w:rPr>
              <w:t>25</w:t>
            </w:r>
          </w:p>
        </w:tc>
      </w:tr>
      <w:tr w:rsidR="00937512" w:rsidRPr="00931223" w:rsidTr="00937512">
        <w:tc>
          <w:tcPr>
            <w:tcW w:w="8694" w:type="dxa"/>
            <w:gridSpan w:val="3"/>
            <w:shd w:val="clear" w:color="auto" w:fill="BFBFBF" w:themeFill="background1" w:themeFillShade="BF"/>
          </w:tcPr>
          <w:p w:rsidR="00937512" w:rsidRPr="00931223" w:rsidRDefault="00937512" w:rsidP="00630940">
            <w:pPr>
              <w:spacing w:line="276" w:lineRule="auto"/>
              <w:jc w:val="center"/>
              <w:rPr>
                <w:rFonts w:cstheme="minorHAnsi"/>
                <w:sz w:val="20"/>
                <w:szCs w:val="20"/>
              </w:rPr>
            </w:pPr>
            <w:r w:rsidRPr="00931223">
              <w:rPr>
                <w:rFonts w:cstheme="minorHAnsi"/>
                <w:b/>
                <w:sz w:val="20"/>
                <w:szCs w:val="20"/>
              </w:rPr>
              <w:lastRenderedPageBreak/>
              <w:t>Seminario de Profesionalización de las y los Servidores Públicos en materia de género</w:t>
            </w:r>
          </w:p>
        </w:tc>
      </w:tr>
      <w:tr w:rsidR="00151E1F" w:rsidRPr="00931223" w:rsidTr="00937512">
        <w:tc>
          <w:tcPr>
            <w:tcW w:w="2016" w:type="dxa"/>
          </w:tcPr>
          <w:p w:rsidR="00151E1F" w:rsidRPr="00931223" w:rsidRDefault="00151E1F" w:rsidP="00630940">
            <w:pPr>
              <w:spacing w:line="276" w:lineRule="auto"/>
              <w:rPr>
                <w:rFonts w:cstheme="minorHAnsi"/>
                <w:sz w:val="20"/>
                <w:szCs w:val="20"/>
              </w:rPr>
            </w:pPr>
            <w:r w:rsidRPr="00931223">
              <w:rPr>
                <w:rFonts w:eastAsia="Times New Roman" w:cstheme="minorHAnsi"/>
                <w:color w:val="000000"/>
                <w:sz w:val="20"/>
                <w:szCs w:val="20"/>
                <w:lang w:eastAsia="es-MX"/>
              </w:rPr>
              <w:t>19 de febrero 2020</w:t>
            </w:r>
          </w:p>
        </w:tc>
        <w:tc>
          <w:tcPr>
            <w:tcW w:w="5245" w:type="dxa"/>
          </w:tcPr>
          <w:p w:rsidR="00151E1F" w:rsidRPr="00931223" w:rsidRDefault="008B6217" w:rsidP="00630940">
            <w:pPr>
              <w:spacing w:line="276" w:lineRule="auto"/>
              <w:ind w:right="175"/>
              <w:jc w:val="both"/>
              <w:rPr>
                <w:rFonts w:cstheme="minorHAnsi"/>
                <w:sz w:val="20"/>
                <w:szCs w:val="20"/>
              </w:rPr>
            </w:pPr>
            <w:r w:rsidRPr="00931223">
              <w:rPr>
                <w:rFonts w:eastAsia="Times New Roman" w:cstheme="minorHAnsi"/>
                <w:color w:val="000000"/>
                <w:sz w:val="20"/>
                <w:szCs w:val="20"/>
                <w:lang w:eastAsia="es-MX"/>
              </w:rPr>
              <w:t>Perspectiva de Género</w:t>
            </w:r>
          </w:p>
        </w:tc>
        <w:tc>
          <w:tcPr>
            <w:tcW w:w="1433" w:type="dxa"/>
          </w:tcPr>
          <w:p w:rsidR="00151E1F" w:rsidRPr="00931223" w:rsidRDefault="00151E1F" w:rsidP="00630940">
            <w:pPr>
              <w:spacing w:line="276" w:lineRule="auto"/>
              <w:jc w:val="center"/>
              <w:rPr>
                <w:rFonts w:cstheme="minorHAnsi"/>
                <w:sz w:val="20"/>
                <w:szCs w:val="20"/>
              </w:rPr>
            </w:pPr>
            <w:r w:rsidRPr="00931223">
              <w:rPr>
                <w:rFonts w:eastAsia="Times New Roman" w:cstheme="minorHAnsi"/>
                <w:color w:val="000000"/>
                <w:sz w:val="20"/>
                <w:szCs w:val="20"/>
                <w:lang w:eastAsia="es-MX"/>
              </w:rPr>
              <w:t>29</w:t>
            </w:r>
          </w:p>
        </w:tc>
      </w:tr>
      <w:tr w:rsidR="009E078A" w:rsidRPr="00931223" w:rsidTr="00937512">
        <w:tc>
          <w:tcPr>
            <w:tcW w:w="2016" w:type="dxa"/>
          </w:tcPr>
          <w:p w:rsidR="009E078A" w:rsidRPr="00931223" w:rsidRDefault="00EC34E7" w:rsidP="00630940">
            <w:pPr>
              <w:spacing w:line="276" w:lineRule="auto"/>
              <w:rPr>
                <w:rFonts w:cstheme="minorHAnsi"/>
                <w:sz w:val="20"/>
                <w:szCs w:val="20"/>
              </w:rPr>
            </w:pPr>
            <w:r w:rsidRPr="00931223">
              <w:rPr>
                <w:rFonts w:cstheme="minorHAnsi"/>
                <w:sz w:val="20"/>
                <w:szCs w:val="20"/>
              </w:rPr>
              <w:t>3 de marzo</w:t>
            </w:r>
          </w:p>
        </w:tc>
        <w:tc>
          <w:tcPr>
            <w:tcW w:w="5245" w:type="dxa"/>
          </w:tcPr>
          <w:p w:rsidR="009E078A" w:rsidRPr="00931223" w:rsidRDefault="00FD3D08" w:rsidP="00630940">
            <w:pPr>
              <w:spacing w:line="276" w:lineRule="auto"/>
              <w:ind w:right="175"/>
              <w:jc w:val="both"/>
              <w:rPr>
                <w:rFonts w:cstheme="minorHAnsi"/>
                <w:sz w:val="20"/>
                <w:szCs w:val="20"/>
              </w:rPr>
            </w:pPr>
            <w:r w:rsidRPr="00931223">
              <w:rPr>
                <w:rFonts w:cstheme="minorHAnsi"/>
                <w:sz w:val="20"/>
                <w:szCs w:val="20"/>
              </w:rPr>
              <w:t>Igualdad de Género</w:t>
            </w:r>
          </w:p>
        </w:tc>
        <w:tc>
          <w:tcPr>
            <w:tcW w:w="1433" w:type="dxa"/>
          </w:tcPr>
          <w:p w:rsidR="009E078A" w:rsidRPr="00931223" w:rsidRDefault="00151E1F" w:rsidP="00630940">
            <w:pPr>
              <w:spacing w:line="276" w:lineRule="auto"/>
              <w:jc w:val="center"/>
              <w:rPr>
                <w:rFonts w:cstheme="minorHAnsi"/>
                <w:sz w:val="20"/>
                <w:szCs w:val="20"/>
              </w:rPr>
            </w:pPr>
            <w:r w:rsidRPr="00931223">
              <w:rPr>
                <w:rFonts w:cstheme="minorHAnsi"/>
                <w:sz w:val="20"/>
                <w:szCs w:val="20"/>
              </w:rPr>
              <w:t>29</w:t>
            </w:r>
          </w:p>
        </w:tc>
      </w:tr>
      <w:tr w:rsidR="00151E1F" w:rsidRPr="00931223" w:rsidTr="00937512">
        <w:tc>
          <w:tcPr>
            <w:tcW w:w="2016" w:type="dxa"/>
            <w:vAlign w:val="center"/>
          </w:tcPr>
          <w:p w:rsidR="00151E1F" w:rsidRPr="00931223" w:rsidRDefault="00151E1F" w:rsidP="00630940">
            <w:pPr>
              <w:spacing w:line="276" w:lineRule="auto"/>
              <w:rPr>
                <w:rFonts w:cstheme="minorHAnsi"/>
                <w:sz w:val="20"/>
                <w:szCs w:val="20"/>
              </w:rPr>
            </w:pPr>
            <w:r w:rsidRPr="00931223">
              <w:rPr>
                <w:rFonts w:eastAsia="Times New Roman" w:cstheme="minorHAnsi"/>
                <w:color w:val="000000"/>
                <w:sz w:val="20"/>
                <w:szCs w:val="20"/>
                <w:lang w:eastAsia="es-MX"/>
              </w:rPr>
              <w:t>8 de mayo 2020</w:t>
            </w:r>
          </w:p>
        </w:tc>
        <w:tc>
          <w:tcPr>
            <w:tcW w:w="5245" w:type="dxa"/>
          </w:tcPr>
          <w:p w:rsidR="00151E1F" w:rsidRPr="00931223" w:rsidRDefault="00151E1F" w:rsidP="00630940">
            <w:pPr>
              <w:spacing w:line="276" w:lineRule="auto"/>
              <w:ind w:right="175"/>
              <w:jc w:val="both"/>
              <w:rPr>
                <w:rFonts w:cstheme="minorHAnsi"/>
                <w:sz w:val="20"/>
                <w:szCs w:val="20"/>
              </w:rPr>
            </w:pPr>
            <w:r w:rsidRPr="00931223">
              <w:rPr>
                <w:rFonts w:cstheme="minorHAnsi"/>
                <w:sz w:val="20"/>
                <w:szCs w:val="20"/>
              </w:rPr>
              <w:t>Lenguaje incluyente</w:t>
            </w:r>
          </w:p>
        </w:tc>
        <w:tc>
          <w:tcPr>
            <w:tcW w:w="1433" w:type="dxa"/>
          </w:tcPr>
          <w:p w:rsidR="00151E1F" w:rsidRPr="00931223" w:rsidRDefault="00151E1F" w:rsidP="00630940">
            <w:pPr>
              <w:spacing w:line="276" w:lineRule="auto"/>
              <w:jc w:val="center"/>
              <w:rPr>
                <w:rFonts w:cstheme="minorHAnsi"/>
                <w:sz w:val="20"/>
                <w:szCs w:val="20"/>
              </w:rPr>
            </w:pPr>
            <w:r w:rsidRPr="00931223">
              <w:rPr>
                <w:rFonts w:cstheme="minorHAnsi"/>
                <w:sz w:val="20"/>
                <w:szCs w:val="20"/>
              </w:rPr>
              <w:t>18</w:t>
            </w:r>
          </w:p>
        </w:tc>
      </w:tr>
      <w:tr w:rsidR="00151E1F" w:rsidRPr="00931223" w:rsidTr="00937512">
        <w:tc>
          <w:tcPr>
            <w:tcW w:w="2016" w:type="dxa"/>
            <w:vAlign w:val="center"/>
          </w:tcPr>
          <w:p w:rsidR="00151E1F" w:rsidRPr="00931223" w:rsidRDefault="00151E1F" w:rsidP="00630940">
            <w:pPr>
              <w:spacing w:line="276" w:lineRule="auto"/>
              <w:rPr>
                <w:rFonts w:cstheme="minorHAnsi"/>
                <w:sz w:val="20"/>
                <w:szCs w:val="20"/>
              </w:rPr>
            </w:pPr>
            <w:r w:rsidRPr="00931223">
              <w:rPr>
                <w:rFonts w:eastAsia="Times New Roman" w:cstheme="minorHAnsi"/>
                <w:color w:val="000000"/>
                <w:sz w:val="20"/>
                <w:szCs w:val="20"/>
                <w:lang w:eastAsia="es-MX"/>
              </w:rPr>
              <w:t>15 de mayo 2020</w:t>
            </w:r>
          </w:p>
        </w:tc>
        <w:tc>
          <w:tcPr>
            <w:tcW w:w="5245" w:type="dxa"/>
          </w:tcPr>
          <w:p w:rsidR="00151E1F" w:rsidRPr="00931223" w:rsidRDefault="00151E1F" w:rsidP="00630940">
            <w:pPr>
              <w:spacing w:line="276" w:lineRule="auto"/>
              <w:ind w:right="175"/>
              <w:jc w:val="both"/>
              <w:rPr>
                <w:rFonts w:cstheme="minorHAnsi"/>
                <w:sz w:val="20"/>
                <w:szCs w:val="20"/>
              </w:rPr>
            </w:pPr>
            <w:r w:rsidRPr="00931223">
              <w:rPr>
                <w:rFonts w:cstheme="minorHAnsi"/>
                <w:sz w:val="20"/>
                <w:szCs w:val="20"/>
              </w:rPr>
              <w:t>Violencia de Género</w:t>
            </w:r>
          </w:p>
        </w:tc>
        <w:tc>
          <w:tcPr>
            <w:tcW w:w="1433" w:type="dxa"/>
          </w:tcPr>
          <w:p w:rsidR="00151E1F" w:rsidRPr="00931223" w:rsidRDefault="00151E1F" w:rsidP="00630940">
            <w:pPr>
              <w:spacing w:line="276" w:lineRule="auto"/>
              <w:jc w:val="center"/>
              <w:rPr>
                <w:rFonts w:cstheme="minorHAnsi"/>
                <w:sz w:val="20"/>
                <w:szCs w:val="20"/>
              </w:rPr>
            </w:pPr>
            <w:r w:rsidRPr="00931223">
              <w:rPr>
                <w:rFonts w:cstheme="minorHAnsi"/>
                <w:sz w:val="20"/>
                <w:szCs w:val="20"/>
              </w:rPr>
              <w:t>27</w:t>
            </w:r>
          </w:p>
        </w:tc>
      </w:tr>
      <w:tr w:rsidR="00151E1F" w:rsidRPr="00931223" w:rsidTr="00937512">
        <w:tc>
          <w:tcPr>
            <w:tcW w:w="2016" w:type="dxa"/>
            <w:vAlign w:val="center"/>
          </w:tcPr>
          <w:p w:rsidR="00151E1F" w:rsidRPr="00931223" w:rsidRDefault="00151E1F" w:rsidP="00630940">
            <w:pPr>
              <w:spacing w:line="276" w:lineRule="auto"/>
              <w:rPr>
                <w:rFonts w:cstheme="minorHAnsi"/>
                <w:sz w:val="20"/>
                <w:szCs w:val="20"/>
              </w:rPr>
            </w:pPr>
            <w:r w:rsidRPr="00931223">
              <w:rPr>
                <w:rFonts w:eastAsia="Times New Roman" w:cstheme="minorHAnsi"/>
                <w:color w:val="000000"/>
                <w:sz w:val="20"/>
                <w:szCs w:val="20"/>
                <w:lang w:eastAsia="es-MX"/>
              </w:rPr>
              <w:t>5 de junio 2020</w:t>
            </w:r>
          </w:p>
        </w:tc>
        <w:tc>
          <w:tcPr>
            <w:tcW w:w="5245" w:type="dxa"/>
          </w:tcPr>
          <w:p w:rsidR="00151E1F" w:rsidRPr="00931223" w:rsidRDefault="00151E1F" w:rsidP="00630940">
            <w:pPr>
              <w:spacing w:line="276" w:lineRule="auto"/>
              <w:ind w:right="175"/>
              <w:jc w:val="both"/>
              <w:rPr>
                <w:rFonts w:cstheme="minorHAnsi"/>
                <w:sz w:val="20"/>
                <w:szCs w:val="20"/>
              </w:rPr>
            </w:pPr>
            <w:r w:rsidRPr="00931223">
              <w:rPr>
                <w:rFonts w:cstheme="minorHAnsi"/>
                <w:sz w:val="20"/>
                <w:szCs w:val="20"/>
              </w:rPr>
              <w:t>Nuevas Masculinidades</w:t>
            </w:r>
          </w:p>
        </w:tc>
        <w:tc>
          <w:tcPr>
            <w:tcW w:w="1433" w:type="dxa"/>
          </w:tcPr>
          <w:p w:rsidR="00151E1F" w:rsidRPr="00931223" w:rsidRDefault="00151E1F" w:rsidP="00630940">
            <w:pPr>
              <w:spacing w:line="276" w:lineRule="auto"/>
              <w:jc w:val="center"/>
              <w:rPr>
                <w:rFonts w:cstheme="minorHAnsi"/>
                <w:sz w:val="20"/>
                <w:szCs w:val="20"/>
              </w:rPr>
            </w:pPr>
            <w:r w:rsidRPr="00931223">
              <w:rPr>
                <w:rFonts w:cstheme="minorHAnsi"/>
                <w:sz w:val="20"/>
                <w:szCs w:val="20"/>
              </w:rPr>
              <w:t>23</w:t>
            </w:r>
          </w:p>
        </w:tc>
      </w:tr>
      <w:tr w:rsidR="00151E1F" w:rsidRPr="00931223" w:rsidTr="00937512">
        <w:tc>
          <w:tcPr>
            <w:tcW w:w="2016" w:type="dxa"/>
            <w:vAlign w:val="center"/>
          </w:tcPr>
          <w:p w:rsidR="00151E1F" w:rsidRPr="00931223" w:rsidRDefault="00151E1F" w:rsidP="00630940">
            <w:pPr>
              <w:spacing w:line="276" w:lineRule="auto"/>
              <w:rPr>
                <w:rFonts w:cstheme="minorHAnsi"/>
                <w:sz w:val="20"/>
                <w:szCs w:val="20"/>
              </w:rPr>
            </w:pPr>
            <w:r w:rsidRPr="00931223">
              <w:rPr>
                <w:rFonts w:eastAsia="Times New Roman" w:cstheme="minorHAnsi"/>
                <w:color w:val="000000"/>
                <w:sz w:val="20"/>
                <w:szCs w:val="20"/>
                <w:lang w:eastAsia="es-MX"/>
              </w:rPr>
              <w:t>23 de julio 2020</w:t>
            </w:r>
          </w:p>
        </w:tc>
        <w:tc>
          <w:tcPr>
            <w:tcW w:w="5245" w:type="dxa"/>
          </w:tcPr>
          <w:p w:rsidR="00151E1F" w:rsidRPr="00931223" w:rsidRDefault="00151E1F" w:rsidP="00630940">
            <w:pPr>
              <w:spacing w:line="276" w:lineRule="auto"/>
              <w:ind w:right="175"/>
              <w:jc w:val="both"/>
              <w:rPr>
                <w:rFonts w:cstheme="minorHAnsi"/>
                <w:sz w:val="20"/>
                <w:szCs w:val="20"/>
              </w:rPr>
            </w:pPr>
            <w:r w:rsidRPr="00931223">
              <w:rPr>
                <w:rFonts w:cstheme="minorHAnsi"/>
                <w:sz w:val="20"/>
                <w:szCs w:val="20"/>
              </w:rPr>
              <w:t>Democratización familiar</w:t>
            </w:r>
          </w:p>
        </w:tc>
        <w:tc>
          <w:tcPr>
            <w:tcW w:w="1433" w:type="dxa"/>
          </w:tcPr>
          <w:p w:rsidR="00151E1F" w:rsidRPr="00931223" w:rsidRDefault="00151E1F" w:rsidP="00630940">
            <w:pPr>
              <w:spacing w:line="276" w:lineRule="auto"/>
              <w:jc w:val="center"/>
              <w:rPr>
                <w:rFonts w:cstheme="minorHAnsi"/>
                <w:sz w:val="20"/>
                <w:szCs w:val="20"/>
              </w:rPr>
            </w:pPr>
            <w:r w:rsidRPr="00931223">
              <w:rPr>
                <w:rFonts w:cstheme="minorHAnsi"/>
                <w:sz w:val="20"/>
                <w:szCs w:val="20"/>
              </w:rPr>
              <w:t>27</w:t>
            </w:r>
          </w:p>
        </w:tc>
      </w:tr>
      <w:tr w:rsidR="00151E1F" w:rsidRPr="00931223" w:rsidTr="00937512">
        <w:tc>
          <w:tcPr>
            <w:tcW w:w="2016" w:type="dxa"/>
            <w:vAlign w:val="center"/>
          </w:tcPr>
          <w:p w:rsidR="00151E1F" w:rsidRPr="00931223" w:rsidRDefault="00151E1F" w:rsidP="00630940">
            <w:pPr>
              <w:spacing w:line="276" w:lineRule="auto"/>
              <w:rPr>
                <w:rFonts w:cstheme="minorHAnsi"/>
                <w:sz w:val="20"/>
                <w:szCs w:val="20"/>
              </w:rPr>
            </w:pPr>
            <w:r w:rsidRPr="00931223">
              <w:rPr>
                <w:rFonts w:eastAsia="Times New Roman" w:cstheme="minorHAnsi"/>
                <w:color w:val="000000"/>
                <w:sz w:val="20"/>
                <w:szCs w:val="20"/>
                <w:lang w:eastAsia="es-MX"/>
              </w:rPr>
              <w:t>11 de agosto 2020</w:t>
            </w:r>
          </w:p>
        </w:tc>
        <w:tc>
          <w:tcPr>
            <w:tcW w:w="5245" w:type="dxa"/>
          </w:tcPr>
          <w:p w:rsidR="00151E1F" w:rsidRPr="00931223" w:rsidRDefault="00151E1F" w:rsidP="00630940">
            <w:pPr>
              <w:spacing w:line="276" w:lineRule="auto"/>
              <w:ind w:right="175"/>
              <w:jc w:val="both"/>
              <w:rPr>
                <w:rFonts w:cstheme="minorHAnsi"/>
                <w:sz w:val="20"/>
                <w:szCs w:val="20"/>
              </w:rPr>
            </w:pPr>
            <w:r w:rsidRPr="00931223">
              <w:rPr>
                <w:rFonts w:cstheme="minorHAnsi"/>
                <w:sz w:val="20"/>
                <w:szCs w:val="20"/>
              </w:rPr>
              <w:t>Derechos Humanos, diversidad sexual y discriminación</w:t>
            </w:r>
          </w:p>
        </w:tc>
        <w:tc>
          <w:tcPr>
            <w:tcW w:w="1433" w:type="dxa"/>
          </w:tcPr>
          <w:p w:rsidR="00151E1F" w:rsidRPr="00931223" w:rsidRDefault="00151E1F" w:rsidP="00630940">
            <w:pPr>
              <w:spacing w:line="276" w:lineRule="auto"/>
              <w:jc w:val="center"/>
              <w:rPr>
                <w:rFonts w:cstheme="minorHAnsi"/>
                <w:sz w:val="20"/>
                <w:szCs w:val="20"/>
              </w:rPr>
            </w:pPr>
            <w:r w:rsidRPr="00931223">
              <w:rPr>
                <w:rFonts w:cstheme="minorHAnsi"/>
                <w:sz w:val="20"/>
                <w:szCs w:val="20"/>
              </w:rPr>
              <w:t>21</w:t>
            </w:r>
          </w:p>
        </w:tc>
      </w:tr>
      <w:tr w:rsidR="00151E1F" w:rsidRPr="00931223" w:rsidTr="00937512">
        <w:tc>
          <w:tcPr>
            <w:tcW w:w="2016" w:type="dxa"/>
            <w:vAlign w:val="center"/>
          </w:tcPr>
          <w:p w:rsidR="00151E1F" w:rsidRPr="00931223" w:rsidRDefault="00151E1F" w:rsidP="00630940">
            <w:pPr>
              <w:spacing w:line="276" w:lineRule="auto"/>
              <w:rPr>
                <w:rFonts w:cstheme="minorHAnsi"/>
                <w:sz w:val="20"/>
                <w:szCs w:val="20"/>
              </w:rPr>
            </w:pPr>
            <w:r w:rsidRPr="00931223">
              <w:rPr>
                <w:rFonts w:eastAsia="Times New Roman" w:cstheme="minorHAnsi"/>
                <w:color w:val="000000"/>
                <w:sz w:val="20"/>
                <w:szCs w:val="20"/>
                <w:lang w:eastAsia="es-MX"/>
              </w:rPr>
              <w:t>01 de octubre 2020</w:t>
            </w:r>
          </w:p>
        </w:tc>
        <w:tc>
          <w:tcPr>
            <w:tcW w:w="5245" w:type="dxa"/>
          </w:tcPr>
          <w:p w:rsidR="00151E1F" w:rsidRPr="00931223" w:rsidRDefault="00151E1F" w:rsidP="00630940">
            <w:pPr>
              <w:spacing w:line="276" w:lineRule="auto"/>
              <w:ind w:right="175"/>
              <w:jc w:val="both"/>
              <w:rPr>
                <w:rFonts w:cstheme="minorHAnsi"/>
                <w:sz w:val="20"/>
                <w:szCs w:val="20"/>
              </w:rPr>
            </w:pPr>
            <w:r w:rsidRPr="00931223">
              <w:rPr>
                <w:rFonts w:cstheme="minorHAnsi"/>
                <w:sz w:val="20"/>
                <w:szCs w:val="20"/>
              </w:rPr>
              <w:t>Empoderamiento de las mujeres</w:t>
            </w:r>
          </w:p>
        </w:tc>
        <w:tc>
          <w:tcPr>
            <w:tcW w:w="1433" w:type="dxa"/>
          </w:tcPr>
          <w:p w:rsidR="00151E1F" w:rsidRPr="00931223" w:rsidRDefault="00151E1F" w:rsidP="00630940">
            <w:pPr>
              <w:spacing w:line="276" w:lineRule="auto"/>
              <w:jc w:val="center"/>
              <w:rPr>
                <w:rFonts w:cstheme="minorHAnsi"/>
                <w:sz w:val="20"/>
                <w:szCs w:val="20"/>
              </w:rPr>
            </w:pPr>
            <w:r w:rsidRPr="00931223">
              <w:rPr>
                <w:rFonts w:cstheme="minorHAnsi"/>
                <w:sz w:val="20"/>
                <w:szCs w:val="20"/>
              </w:rPr>
              <w:t>26</w:t>
            </w:r>
          </w:p>
        </w:tc>
      </w:tr>
      <w:tr w:rsidR="00151E1F" w:rsidRPr="00931223" w:rsidTr="00937512">
        <w:tc>
          <w:tcPr>
            <w:tcW w:w="2016" w:type="dxa"/>
            <w:vAlign w:val="center"/>
          </w:tcPr>
          <w:p w:rsidR="00151E1F" w:rsidRPr="00931223" w:rsidRDefault="00151E1F" w:rsidP="00630940">
            <w:pPr>
              <w:spacing w:line="276" w:lineRule="auto"/>
              <w:rPr>
                <w:rFonts w:cstheme="minorHAnsi"/>
                <w:sz w:val="20"/>
                <w:szCs w:val="20"/>
              </w:rPr>
            </w:pPr>
            <w:r w:rsidRPr="00931223">
              <w:rPr>
                <w:rFonts w:eastAsia="Times New Roman" w:cstheme="minorHAnsi"/>
                <w:color w:val="000000"/>
                <w:sz w:val="20"/>
                <w:szCs w:val="20"/>
                <w:lang w:eastAsia="es-MX"/>
              </w:rPr>
              <w:t>03 de septiembre 2020</w:t>
            </w:r>
          </w:p>
        </w:tc>
        <w:tc>
          <w:tcPr>
            <w:tcW w:w="5245" w:type="dxa"/>
          </w:tcPr>
          <w:p w:rsidR="00151E1F" w:rsidRPr="00931223" w:rsidRDefault="00151E1F" w:rsidP="00630940">
            <w:pPr>
              <w:spacing w:line="276" w:lineRule="auto"/>
              <w:ind w:right="175"/>
              <w:jc w:val="both"/>
              <w:rPr>
                <w:rFonts w:cstheme="minorHAnsi"/>
                <w:sz w:val="20"/>
                <w:szCs w:val="20"/>
              </w:rPr>
            </w:pPr>
            <w:r w:rsidRPr="00931223">
              <w:rPr>
                <w:rFonts w:cstheme="minorHAnsi"/>
                <w:sz w:val="20"/>
                <w:szCs w:val="20"/>
              </w:rPr>
              <w:t>Protocolo de acoso y hostigamiento sexual</w:t>
            </w:r>
          </w:p>
        </w:tc>
        <w:tc>
          <w:tcPr>
            <w:tcW w:w="1433" w:type="dxa"/>
          </w:tcPr>
          <w:p w:rsidR="00151E1F" w:rsidRPr="00931223" w:rsidRDefault="00151E1F" w:rsidP="00630940">
            <w:pPr>
              <w:spacing w:line="276" w:lineRule="auto"/>
              <w:jc w:val="center"/>
              <w:rPr>
                <w:rFonts w:cstheme="minorHAnsi"/>
                <w:sz w:val="20"/>
                <w:szCs w:val="20"/>
              </w:rPr>
            </w:pPr>
            <w:r w:rsidRPr="00931223">
              <w:rPr>
                <w:rFonts w:cstheme="minorHAnsi"/>
                <w:sz w:val="20"/>
                <w:szCs w:val="20"/>
              </w:rPr>
              <w:t>18</w:t>
            </w:r>
          </w:p>
        </w:tc>
      </w:tr>
      <w:tr w:rsidR="00151E1F" w:rsidRPr="00931223" w:rsidTr="00937512">
        <w:tc>
          <w:tcPr>
            <w:tcW w:w="2016" w:type="dxa"/>
            <w:vAlign w:val="center"/>
          </w:tcPr>
          <w:p w:rsidR="00151E1F" w:rsidRPr="00931223" w:rsidRDefault="00151E1F" w:rsidP="00630940">
            <w:pPr>
              <w:spacing w:line="276" w:lineRule="auto"/>
              <w:rPr>
                <w:rFonts w:cstheme="minorHAnsi"/>
                <w:sz w:val="20"/>
                <w:szCs w:val="20"/>
              </w:rPr>
            </w:pPr>
            <w:r w:rsidRPr="00931223">
              <w:rPr>
                <w:rFonts w:eastAsia="Times New Roman" w:cstheme="minorHAnsi"/>
                <w:color w:val="000000"/>
                <w:sz w:val="20"/>
                <w:szCs w:val="20"/>
                <w:lang w:eastAsia="es-MX"/>
              </w:rPr>
              <w:t>16 de diciembre de 2020</w:t>
            </w:r>
          </w:p>
        </w:tc>
        <w:tc>
          <w:tcPr>
            <w:tcW w:w="5245" w:type="dxa"/>
          </w:tcPr>
          <w:p w:rsidR="00151E1F" w:rsidRPr="00931223" w:rsidRDefault="008B6217" w:rsidP="00630940">
            <w:pPr>
              <w:spacing w:line="276" w:lineRule="auto"/>
              <w:rPr>
                <w:rFonts w:cstheme="minorHAnsi"/>
                <w:color w:val="000000"/>
                <w:sz w:val="20"/>
                <w:szCs w:val="20"/>
              </w:rPr>
            </w:pPr>
            <w:r w:rsidRPr="00931223">
              <w:rPr>
                <w:rFonts w:cstheme="minorHAnsi"/>
                <w:color w:val="000000"/>
                <w:sz w:val="20"/>
                <w:szCs w:val="20"/>
              </w:rPr>
              <w:t>Marco Jurídico en Materia de Género</w:t>
            </w:r>
          </w:p>
        </w:tc>
        <w:tc>
          <w:tcPr>
            <w:tcW w:w="1433" w:type="dxa"/>
          </w:tcPr>
          <w:p w:rsidR="00151E1F" w:rsidRPr="00931223" w:rsidRDefault="00151E1F" w:rsidP="00630940">
            <w:pPr>
              <w:spacing w:line="276" w:lineRule="auto"/>
              <w:jc w:val="center"/>
              <w:rPr>
                <w:rFonts w:cstheme="minorHAnsi"/>
                <w:sz w:val="20"/>
                <w:szCs w:val="20"/>
              </w:rPr>
            </w:pPr>
            <w:r w:rsidRPr="00931223">
              <w:rPr>
                <w:rFonts w:cstheme="minorHAnsi"/>
                <w:sz w:val="20"/>
                <w:szCs w:val="20"/>
              </w:rPr>
              <w:t>18</w:t>
            </w:r>
          </w:p>
        </w:tc>
      </w:tr>
      <w:tr w:rsidR="00151E1F" w:rsidRPr="00931223" w:rsidTr="00937512">
        <w:tc>
          <w:tcPr>
            <w:tcW w:w="2016" w:type="dxa"/>
          </w:tcPr>
          <w:p w:rsidR="00151E1F" w:rsidRPr="00931223" w:rsidRDefault="00151E1F" w:rsidP="00630940">
            <w:pPr>
              <w:spacing w:line="276" w:lineRule="auto"/>
              <w:rPr>
                <w:rFonts w:cstheme="minorHAnsi"/>
                <w:sz w:val="20"/>
                <w:szCs w:val="20"/>
              </w:rPr>
            </w:pPr>
            <w:r w:rsidRPr="00931223">
              <w:rPr>
                <w:rFonts w:eastAsia="Times New Roman" w:cstheme="minorHAnsi"/>
                <w:color w:val="000000"/>
                <w:sz w:val="20"/>
                <w:szCs w:val="20"/>
                <w:lang w:eastAsia="es-MX"/>
              </w:rPr>
              <w:t>06 de noviembre de 2020</w:t>
            </w:r>
          </w:p>
        </w:tc>
        <w:tc>
          <w:tcPr>
            <w:tcW w:w="5245" w:type="dxa"/>
          </w:tcPr>
          <w:p w:rsidR="00151E1F" w:rsidRPr="00931223" w:rsidRDefault="00151E1F" w:rsidP="00630940">
            <w:pPr>
              <w:spacing w:line="276" w:lineRule="auto"/>
              <w:ind w:right="175"/>
              <w:jc w:val="both"/>
              <w:rPr>
                <w:rFonts w:cstheme="minorHAnsi"/>
                <w:sz w:val="20"/>
                <w:szCs w:val="20"/>
              </w:rPr>
            </w:pPr>
            <w:r w:rsidRPr="00931223">
              <w:rPr>
                <w:rFonts w:cstheme="minorHAnsi"/>
                <w:sz w:val="20"/>
                <w:szCs w:val="20"/>
              </w:rPr>
              <w:t xml:space="preserve">Violencia </w:t>
            </w:r>
            <w:r w:rsidR="008B6217" w:rsidRPr="00931223">
              <w:rPr>
                <w:rFonts w:cstheme="minorHAnsi"/>
                <w:sz w:val="20"/>
                <w:szCs w:val="20"/>
              </w:rPr>
              <w:t>P</w:t>
            </w:r>
            <w:r w:rsidRPr="00931223">
              <w:rPr>
                <w:rFonts w:cstheme="minorHAnsi"/>
                <w:sz w:val="20"/>
                <w:szCs w:val="20"/>
              </w:rPr>
              <w:t>olítica contra las mujeres</w:t>
            </w:r>
          </w:p>
        </w:tc>
        <w:tc>
          <w:tcPr>
            <w:tcW w:w="1433" w:type="dxa"/>
          </w:tcPr>
          <w:p w:rsidR="00151E1F" w:rsidRPr="00931223" w:rsidRDefault="00151E1F" w:rsidP="00630940">
            <w:pPr>
              <w:spacing w:line="276" w:lineRule="auto"/>
              <w:jc w:val="center"/>
              <w:rPr>
                <w:rFonts w:cstheme="minorHAnsi"/>
                <w:sz w:val="20"/>
                <w:szCs w:val="20"/>
              </w:rPr>
            </w:pPr>
            <w:r w:rsidRPr="00931223">
              <w:rPr>
                <w:rFonts w:cstheme="minorHAnsi"/>
                <w:sz w:val="20"/>
                <w:szCs w:val="20"/>
              </w:rPr>
              <w:t>31</w:t>
            </w:r>
          </w:p>
        </w:tc>
      </w:tr>
      <w:tr w:rsidR="00151E1F" w:rsidRPr="00931223" w:rsidTr="00937512">
        <w:tc>
          <w:tcPr>
            <w:tcW w:w="2016" w:type="dxa"/>
          </w:tcPr>
          <w:p w:rsidR="00151E1F" w:rsidRPr="00931223" w:rsidRDefault="00151E1F" w:rsidP="00630940">
            <w:pPr>
              <w:spacing w:line="276" w:lineRule="auto"/>
              <w:rPr>
                <w:rFonts w:cstheme="minorHAnsi"/>
                <w:sz w:val="20"/>
                <w:szCs w:val="20"/>
              </w:rPr>
            </w:pPr>
            <w:r w:rsidRPr="00931223">
              <w:rPr>
                <w:rFonts w:eastAsia="Times New Roman" w:cstheme="minorHAnsi"/>
                <w:color w:val="000000"/>
                <w:sz w:val="20"/>
                <w:szCs w:val="20"/>
                <w:lang w:eastAsia="es-MX"/>
              </w:rPr>
              <w:t>20 de noviembre de 2020</w:t>
            </w:r>
          </w:p>
        </w:tc>
        <w:tc>
          <w:tcPr>
            <w:tcW w:w="5245" w:type="dxa"/>
          </w:tcPr>
          <w:p w:rsidR="00151E1F" w:rsidRPr="00931223" w:rsidRDefault="00151E1F" w:rsidP="00630940">
            <w:pPr>
              <w:spacing w:line="276" w:lineRule="auto"/>
              <w:ind w:right="175"/>
              <w:jc w:val="both"/>
              <w:rPr>
                <w:rFonts w:cstheme="minorHAnsi"/>
                <w:sz w:val="20"/>
                <w:szCs w:val="20"/>
              </w:rPr>
            </w:pPr>
            <w:r w:rsidRPr="00931223">
              <w:rPr>
                <w:rFonts w:cstheme="minorHAnsi"/>
                <w:sz w:val="20"/>
                <w:szCs w:val="20"/>
              </w:rPr>
              <w:t>Alerta de Género</w:t>
            </w:r>
          </w:p>
        </w:tc>
        <w:tc>
          <w:tcPr>
            <w:tcW w:w="1433" w:type="dxa"/>
          </w:tcPr>
          <w:p w:rsidR="00151E1F" w:rsidRPr="00931223" w:rsidRDefault="00151E1F" w:rsidP="00630940">
            <w:pPr>
              <w:spacing w:line="276" w:lineRule="auto"/>
              <w:jc w:val="center"/>
              <w:rPr>
                <w:rFonts w:cstheme="minorHAnsi"/>
                <w:sz w:val="20"/>
                <w:szCs w:val="20"/>
              </w:rPr>
            </w:pPr>
            <w:r w:rsidRPr="00931223">
              <w:rPr>
                <w:rFonts w:cstheme="minorHAnsi"/>
                <w:sz w:val="20"/>
                <w:szCs w:val="20"/>
              </w:rPr>
              <w:t>27</w:t>
            </w:r>
          </w:p>
        </w:tc>
      </w:tr>
      <w:tr w:rsidR="00151E1F" w:rsidRPr="00931223" w:rsidTr="00937512">
        <w:tc>
          <w:tcPr>
            <w:tcW w:w="2016" w:type="dxa"/>
          </w:tcPr>
          <w:p w:rsidR="00151E1F" w:rsidRPr="00931223" w:rsidRDefault="00151E1F" w:rsidP="00630940">
            <w:pPr>
              <w:spacing w:line="276" w:lineRule="auto"/>
              <w:rPr>
                <w:rFonts w:cstheme="minorHAnsi"/>
                <w:sz w:val="20"/>
                <w:szCs w:val="20"/>
              </w:rPr>
            </w:pPr>
            <w:r w:rsidRPr="00931223">
              <w:rPr>
                <w:rFonts w:eastAsia="Times New Roman" w:cstheme="minorHAnsi"/>
                <w:color w:val="000000"/>
                <w:sz w:val="20"/>
                <w:szCs w:val="20"/>
                <w:lang w:eastAsia="es-MX"/>
              </w:rPr>
              <w:t>03 de diciembre 2020</w:t>
            </w:r>
          </w:p>
        </w:tc>
        <w:tc>
          <w:tcPr>
            <w:tcW w:w="5245" w:type="dxa"/>
          </w:tcPr>
          <w:p w:rsidR="00151E1F" w:rsidRPr="00931223" w:rsidRDefault="00151E1F" w:rsidP="00630940">
            <w:pPr>
              <w:spacing w:line="276" w:lineRule="auto"/>
              <w:ind w:right="175"/>
              <w:jc w:val="both"/>
              <w:rPr>
                <w:rFonts w:cstheme="minorHAnsi"/>
                <w:sz w:val="20"/>
                <w:szCs w:val="20"/>
              </w:rPr>
            </w:pPr>
            <w:r w:rsidRPr="00931223">
              <w:rPr>
                <w:rFonts w:cstheme="minorHAnsi"/>
                <w:sz w:val="20"/>
                <w:szCs w:val="20"/>
              </w:rPr>
              <w:t>Principio de Paridad</w:t>
            </w:r>
          </w:p>
        </w:tc>
        <w:tc>
          <w:tcPr>
            <w:tcW w:w="1433" w:type="dxa"/>
          </w:tcPr>
          <w:p w:rsidR="00151E1F" w:rsidRPr="00931223" w:rsidRDefault="00151E1F" w:rsidP="00630940">
            <w:pPr>
              <w:spacing w:line="276" w:lineRule="auto"/>
              <w:jc w:val="center"/>
              <w:rPr>
                <w:rFonts w:cstheme="minorHAnsi"/>
                <w:sz w:val="20"/>
                <w:szCs w:val="20"/>
              </w:rPr>
            </w:pPr>
            <w:r w:rsidRPr="00931223">
              <w:rPr>
                <w:rFonts w:cstheme="minorHAnsi"/>
                <w:sz w:val="20"/>
                <w:szCs w:val="20"/>
              </w:rPr>
              <w:t>28</w:t>
            </w:r>
          </w:p>
        </w:tc>
      </w:tr>
    </w:tbl>
    <w:p w:rsidR="00DB5AD1" w:rsidRPr="00931223" w:rsidRDefault="00DB5AD1" w:rsidP="00630940">
      <w:pPr>
        <w:spacing w:after="0" w:line="276" w:lineRule="auto"/>
        <w:ind w:left="720"/>
        <w:jc w:val="both"/>
        <w:rPr>
          <w:rFonts w:cstheme="minorHAnsi"/>
          <w:b/>
        </w:rPr>
      </w:pPr>
    </w:p>
    <w:p w:rsidR="00DB5AD1" w:rsidRPr="00630940" w:rsidRDefault="00DB5AD1" w:rsidP="00630940">
      <w:pPr>
        <w:spacing w:after="0" w:line="276" w:lineRule="auto"/>
        <w:ind w:left="720"/>
        <w:jc w:val="both"/>
        <w:rPr>
          <w:rFonts w:cstheme="minorHAnsi"/>
        </w:rPr>
      </w:pPr>
    </w:p>
    <w:p w:rsidR="006C5F5B" w:rsidRDefault="00630940" w:rsidP="00630940">
      <w:pPr>
        <w:spacing w:after="0" w:line="276" w:lineRule="auto"/>
        <w:jc w:val="both"/>
        <w:rPr>
          <w:rFonts w:cstheme="minorHAnsi"/>
        </w:rPr>
      </w:pPr>
      <w:r>
        <w:rPr>
          <w:rFonts w:cstheme="minorHAnsi"/>
        </w:rPr>
        <w:t xml:space="preserve">El </w:t>
      </w:r>
      <w:r w:rsidRPr="00931223">
        <w:rPr>
          <w:rFonts w:cstheme="minorHAnsi"/>
        </w:rPr>
        <w:t xml:space="preserve">Comité de Ética e Integridad de la Secretaría de Agricultura, Ganadería, Recursos Hidráulicos, Pesca y Acuacultura, </w:t>
      </w:r>
      <w:r>
        <w:rPr>
          <w:rFonts w:cstheme="minorHAnsi"/>
        </w:rPr>
        <w:t xml:space="preserve">considera que </w:t>
      </w:r>
      <w:r w:rsidR="00446A4A">
        <w:rPr>
          <w:rFonts w:cstheme="minorHAnsi"/>
        </w:rPr>
        <w:t xml:space="preserve">la </w:t>
      </w:r>
      <w:r w:rsidRPr="00630940">
        <w:rPr>
          <w:rFonts w:cstheme="minorHAnsi"/>
        </w:rPr>
        <w:t>capacitación </w:t>
      </w:r>
      <w:r>
        <w:rPr>
          <w:rFonts w:cstheme="minorHAnsi"/>
        </w:rPr>
        <w:t xml:space="preserve">en temas de ética e integridad, </w:t>
      </w:r>
      <w:r w:rsidRPr="00630940">
        <w:rPr>
          <w:rFonts w:cstheme="minorHAnsi"/>
        </w:rPr>
        <w:t>juega un papel primordial para</w:t>
      </w:r>
      <w:r>
        <w:rPr>
          <w:rFonts w:cstheme="minorHAnsi"/>
        </w:rPr>
        <w:t xml:space="preserve"> sensibilizar al personal, dado que es un</w:t>
      </w:r>
      <w:r w:rsidRPr="00630940">
        <w:rPr>
          <w:rFonts w:cstheme="minorHAnsi"/>
        </w:rPr>
        <w:t xml:space="preserve"> proceso mediante el cual las </w:t>
      </w:r>
      <w:r>
        <w:rPr>
          <w:rFonts w:cstheme="minorHAnsi"/>
        </w:rPr>
        <w:t>y los servidores públicos</w:t>
      </w:r>
      <w:r w:rsidRPr="00630940">
        <w:rPr>
          <w:rFonts w:cstheme="minorHAnsi"/>
        </w:rPr>
        <w:t xml:space="preserve"> adquieren los conocimientos, herramientas, habilida</w:t>
      </w:r>
      <w:r>
        <w:rPr>
          <w:rFonts w:cstheme="minorHAnsi"/>
        </w:rPr>
        <w:t>des y actitudes para desempeñarse de manera ética</w:t>
      </w:r>
      <w:r w:rsidRPr="00630940">
        <w:rPr>
          <w:rFonts w:cstheme="minorHAnsi"/>
        </w:rPr>
        <w:t xml:space="preserve"> en </w:t>
      </w:r>
      <w:r>
        <w:rPr>
          <w:rFonts w:cstheme="minorHAnsi"/>
        </w:rPr>
        <w:t>el entorno laboral.</w:t>
      </w:r>
    </w:p>
    <w:p w:rsidR="00630940" w:rsidRPr="00630940" w:rsidRDefault="00630940" w:rsidP="00630940">
      <w:pPr>
        <w:spacing w:after="0" w:line="276" w:lineRule="auto"/>
        <w:jc w:val="both"/>
        <w:rPr>
          <w:rFonts w:cstheme="minorHAnsi"/>
        </w:rPr>
      </w:pPr>
    </w:p>
    <w:p w:rsidR="006C5F5B" w:rsidRDefault="006C5F5B" w:rsidP="00630940">
      <w:pPr>
        <w:spacing w:after="0" w:line="276" w:lineRule="auto"/>
        <w:jc w:val="both"/>
        <w:rPr>
          <w:rFonts w:cstheme="minorHAnsi"/>
          <w:b/>
        </w:rPr>
      </w:pPr>
    </w:p>
    <w:p w:rsidR="00630940" w:rsidRDefault="00630940">
      <w:pPr>
        <w:rPr>
          <w:rFonts w:cstheme="minorHAnsi"/>
          <w:b/>
        </w:rPr>
      </w:pPr>
      <w:r>
        <w:rPr>
          <w:rFonts w:cstheme="minorHAnsi"/>
          <w:b/>
        </w:rPr>
        <w:br w:type="page"/>
      </w:r>
    </w:p>
    <w:p w:rsidR="004634DD" w:rsidRPr="00931223" w:rsidRDefault="00DB5AD1" w:rsidP="00630940">
      <w:pPr>
        <w:pStyle w:val="Prrafodelista"/>
        <w:spacing w:after="0" w:line="276" w:lineRule="auto"/>
        <w:ind w:left="0"/>
        <w:jc w:val="both"/>
        <w:rPr>
          <w:rFonts w:cstheme="minorHAnsi"/>
          <w:b/>
          <w:sz w:val="28"/>
          <w:szCs w:val="28"/>
        </w:rPr>
      </w:pPr>
      <w:r w:rsidRPr="00931223">
        <w:rPr>
          <w:rFonts w:cstheme="minorHAnsi"/>
          <w:b/>
          <w:sz w:val="28"/>
          <w:szCs w:val="28"/>
        </w:rPr>
        <w:lastRenderedPageBreak/>
        <w:t xml:space="preserve">III.- </w:t>
      </w:r>
      <w:r w:rsidR="004634DD" w:rsidRPr="00931223">
        <w:rPr>
          <w:rFonts w:cstheme="minorHAnsi"/>
          <w:b/>
          <w:sz w:val="28"/>
          <w:szCs w:val="28"/>
        </w:rPr>
        <w:t xml:space="preserve">LOS RESULTADOS DE LA EVALUACIÓN DE LA PERCEPCIÓN DE LAS PERSONAS SERVIDORAS PÚBLICAS RESPECTO DEL CUMPLIMIENTO DEL CÓDIGO DE ÉTICA Y DEL CÓDIGO DE CONDUCTA; </w:t>
      </w:r>
    </w:p>
    <w:p w:rsidR="00DB5AD1" w:rsidRPr="00931223" w:rsidRDefault="00DB5AD1" w:rsidP="00630940">
      <w:pPr>
        <w:pStyle w:val="Prrafodelista"/>
        <w:tabs>
          <w:tab w:val="left" w:pos="7256"/>
        </w:tabs>
        <w:spacing w:after="0" w:line="276" w:lineRule="auto"/>
        <w:ind w:left="0"/>
        <w:jc w:val="both"/>
        <w:rPr>
          <w:rFonts w:cstheme="minorHAnsi"/>
        </w:rPr>
      </w:pPr>
    </w:p>
    <w:p w:rsidR="00596E86" w:rsidRPr="00931223" w:rsidRDefault="00ED2B29" w:rsidP="00630940">
      <w:pPr>
        <w:pStyle w:val="Prrafodelista"/>
        <w:tabs>
          <w:tab w:val="left" w:pos="7256"/>
        </w:tabs>
        <w:spacing w:after="0" w:line="276" w:lineRule="auto"/>
        <w:ind w:left="0"/>
        <w:jc w:val="both"/>
        <w:rPr>
          <w:rFonts w:cstheme="minorHAnsi"/>
        </w:rPr>
      </w:pPr>
      <w:r w:rsidRPr="00931223">
        <w:rPr>
          <w:rFonts w:cstheme="minorHAnsi"/>
        </w:rPr>
        <w:t xml:space="preserve">Como parte de las actividades del Programa Anual de Actividades 2020 del Comité de Ética e Integridad de la Secretaría de Agricultura, Ganadería, Recursos Hidráulicos, Pesca y Acuacultura, ello </w:t>
      </w:r>
      <w:r w:rsidR="00931223" w:rsidRPr="00931223">
        <w:rPr>
          <w:rFonts w:cstheme="minorHAnsi"/>
        </w:rPr>
        <w:t>ha</w:t>
      </w:r>
      <w:r w:rsidRPr="00931223">
        <w:rPr>
          <w:rFonts w:cstheme="minorHAnsi"/>
        </w:rPr>
        <w:t xml:space="preserve"> pegado a lo que establece los Lineamientos Generales para la Integración, Organización, Funcionamiento e Instalación de los Comités de Ética e Integridad de las dependencias y entidades de la Administración Estatal</w:t>
      </w:r>
      <w:r w:rsidR="00596E86" w:rsidRPr="00931223">
        <w:rPr>
          <w:rFonts w:cstheme="minorHAnsi"/>
        </w:rPr>
        <w:t xml:space="preserve">, el </w:t>
      </w:r>
      <w:r w:rsidR="00931223" w:rsidRPr="00931223">
        <w:rPr>
          <w:rFonts w:cstheme="minorHAnsi"/>
        </w:rPr>
        <w:t>Comité</w:t>
      </w:r>
      <w:r w:rsidR="00596E86" w:rsidRPr="00931223">
        <w:rPr>
          <w:rFonts w:cstheme="minorHAnsi"/>
        </w:rPr>
        <w:t xml:space="preserve"> elaboró y aplicó un cuestionario que permitiera evaluar el cumplimiento al Código de Ética y de Conducta</w:t>
      </w:r>
      <w:r w:rsidR="009C7D54" w:rsidRPr="00931223">
        <w:rPr>
          <w:rFonts w:cstheme="minorHAnsi"/>
        </w:rPr>
        <w:t>.</w:t>
      </w:r>
    </w:p>
    <w:p w:rsidR="009C7D54" w:rsidRPr="00931223" w:rsidRDefault="009C7D54" w:rsidP="00630940">
      <w:pPr>
        <w:pStyle w:val="Prrafodelista"/>
        <w:tabs>
          <w:tab w:val="left" w:pos="7256"/>
        </w:tabs>
        <w:spacing w:after="0" w:line="276" w:lineRule="auto"/>
        <w:ind w:left="0"/>
        <w:jc w:val="both"/>
        <w:rPr>
          <w:rFonts w:cstheme="minorHAnsi"/>
        </w:rPr>
      </w:pPr>
    </w:p>
    <w:p w:rsidR="009C7D54" w:rsidRPr="00931223" w:rsidRDefault="009C7D54" w:rsidP="00630940">
      <w:pPr>
        <w:pStyle w:val="Prrafodelista"/>
        <w:tabs>
          <w:tab w:val="left" w:pos="7256"/>
        </w:tabs>
        <w:spacing w:after="0" w:line="276" w:lineRule="auto"/>
        <w:ind w:left="0"/>
        <w:jc w:val="both"/>
        <w:rPr>
          <w:rFonts w:cstheme="minorHAnsi"/>
        </w:rPr>
      </w:pPr>
      <w:r w:rsidRPr="00931223">
        <w:rPr>
          <w:rFonts w:cstheme="minorHAnsi"/>
        </w:rPr>
        <w:t>Para realizar la evaluación se invitó al personal de la Secretaría, para que nos comentara su opinión sobre algunos aspectos sobre el contenido de los códigos de esta dependencia, asegurándoles la confidencialidad de la información y asegurando la mayor transparencia y veracidad de la información; como resultado de ello se logró contar con la participación de 102 Servidores Públicos.</w:t>
      </w:r>
    </w:p>
    <w:p w:rsidR="009C7D54" w:rsidRPr="00931223" w:rsidRDefault="009C7D54" w:rsidP="00630940">
      <w:pPr>
        <w:pStyle w:val="Prrafodelista"/>
        <w:tabs>
          <w:tab w:val="left" w:pos="7256"/>
        </w:tabs>
        <w:spacing w:after="0" w:line="276" w:lineRule="auto"/>
        <w:ind w:left="0"/>
        <w:jc w:val="both"/>
        <w:rPr>
          <w:rFonts w:cstheme="minorHAnsi"/>
        </w:rPr>
      </w:pPr>
    </w:p>
    <w:p w:rsidR="009C7D54" w:rsidRPr="00931223" w:rsidRDefault="009C7D54" w:rsidP="00630940">
      <w:pPr>
        <w:pStyle w:val="Prrafodelista"/>
        <w:tabs>
          <w:tab w:val="left" w:pos="7256"/>
        </w:tabs>
        <w:spacing w:after="0" w:line="276" w:lineRule="auto"/>
        <w:ind w:left="0"/>
        <w:jc w:val="both"/>
        <w:rPr>
          <w:rFonts w:cstheme="minorHAnsi"/>
        </w:rPr>
      </w:pPr>
      <w:r w:rsidRPr="00931223">
        <w:rPr>
          <w:rFonts w:cstheme="minorHAnsi"/>
        </w:rPr>
        <w:t xml:space="preserve">En la evaluación interna se </w:t>
      </w:r>
      <w:r w:rsidR="00931223" w:rsidRPr="00931223">
        <w:rPr>
          <w:rFonts w:cstheme="minorHAnsi"/>
        </w:rPr>
        <w:t>identificó</w:t>
      </w:r>
      <w:r w:rsidRPr="00931223">
        <w:rPr>
          <w:rFonts w:cstheme="minorHAnsi"/>
        </w:rPr>
        <w:t xml:space="preserve"> que de los 102 Servidores Públicos participantes el </w:t>
      </w:r>
      <w:r w:rsidR="0035505E" w:rsidRPr="00931223">
        <w:rPr>
          <w:rFonts w:cstheme="minorHAnsi"/>
        </w:rPr>
        <w:t>98</w:t>
      </w:r>
      <w:r w:rsidRPr="00931223">
        <w:rPr>
          <w:rFonts w:cstheme="minorHAnsi"/>
        </w:rPr>
        <w:t xml:space="preserve">% </w:t>
      </w:r>
      <w:r w:rsidR="0035505E" w:rsidRPr="00931223">
        <w:rPr>
          <w:rFonts w:cstheme="minorHAnsi"/>
        </w:rPr>
        <w:t>de ellos comentó conocer el Código de Ética y el de Conducta.</w:t>
      </w:r>
    </w:p>
    <w:p w:rsidR="006C5F5B" w:rsidRDefault="006C5F5B" w:rsidP="00630940">
      <w:pPr>
        <w:pStyle w:val="Prrafodelista"/>
        <w:tabs>
          <w:tab w:val="left" w:pos="7256"/>
        </w:tabs>
        <w:spacing w:after="0" w:line="276" w:lineRule="auto"/>
        <w:ind w:left="0"/>
        <w:jc w:val="both"/>
        <w:rPr>
          <w:rFonts w:cstheme="minorHAnsi"/>
        </w:rPr>
      </w:pPr>
    </w:p>
    <w:p w:rsidR="00281AC0" w:rsidRPr="00931223" w:rsidRDefault="00281AC0" w:rsidP="00281AC0">
      <w:pPr>
        <w:spacing w:after="0" w:line="276" w:lineRule="auto"/>
        <w:jc w:val="both"/>
        <w:rPr>
          <w:rFonts w:cstheme="minorHAnsi"/>
        </w:rPr>
      </w:pPr>
      <w:r w:rsidRPr="00931223">
        <w:rPr>
          <w:rFonts w:cstheme="minorHAnsi"/>
        </w:rPr>
        <w:t>Siguiendo el calendario de trabajo y los</w:t>
      </w:r>
      <w:r w:rsidR="00D26349">
        <w:rPr>
          <w:rFonts w:cstheme="minorHAnsi"/>
        </w:rPr>
        <w:t xml:space="preserve"> Lineamientos Generales para la Integración, Organización, Funcionamiento e Integración de los Comités de Ética e Integridad de las dependenciasy entidades de la Administración Pública Estatal,</w:t>
      </w:r>
      <w:r w:rsidRPr="00931223">
        <w:rPr>
          <w:rFonts w:cstheme="minorHAnsi"/>
        </w:rPr>
        <w:t xml:space="preserve"> en el mes de octubre se llevó a cabo la aplicación de una encuesta que evaluara el cumplimiento al Código de Ética, Conducta y Reglas de Integridad para las y los Servidores Públicos de la SAGARHPA. Para lograr ese objetivo se tomó como base una muestra del 70% del personal que integra la dependencia, llevando a cabo la aplicación de </w:t>
      </w:r>
      <w:r w:rsidR="00D26349">
        <w:rPr>
          <w:rFonts w:cstheme="minorHAnsi"/>
        </w:rPr>
        <w:t xml:space="preserve">102 </w:t>
      </w:r>
      <w:r w:rsidRPr="00931223">
        <w:rPr>
          <w:rFonts w:cstheme="minorHAnsi"/>
        </w:rPr>
        <w:t>cuestionarios de forma aleatoria.</w:t>
      </w:r>
    </w:p>
    <w:p w:rsidR="00281AC0" w:rsidRDefault="00281AC0" w:rsidP="00630940">
      <w:pPr>
        <w:pStyle w:val="Prrafodelista"/>
        <w:tabs>
          <w:tab w:val="left" w:pos="7256"/>
        </w:tabs>
        <w:spacing w:after="0" w:line="276" w:lineRule="auto"/>
        <w:ind w:left="0"/>
        <w:jc w:val="both"/>
        <w:rPr>
          <w:rFonts w:cstheme="minorHAnsi"/>
        </w:rPr>
      </w:pPr>
    </w:p>
    <w:p w:rsidR="00E64F0B" w:rsidRDefault="00E64F0B" w:rsidP="00630940">
      <w:pPr>
        <w:pStyle w:val="Prrafodelista"/>
        <w:tabs>
          <w:tab w:val="left" w:pos="7256"/>
        </w:tabs>
        <w:spacing w:after="0" w:line="276" w:lineRule="auto"/>
        <w:ind w:left="0"/>
        <w:jc w:val="both"/>
        <w:rPr>
          <w:rFonts w:cstheme="minorHAnsi"/>
        </w:rPr>
      </w:pPr>
      <w:r>
        <w:rPr>
          <w:rFonts w:cstheme="minorHAnsi"/>
        </w:rPr>
        <w:t>A continuación se integra al presente informe los resultados obtenidos de la Evaluación:</w:t>
      </w:r>
    </w:p>
    <w:p w:rsidR="00E64F0B" w:rsidRPr="00263402" w:rsidRDefault="00263402" w:rsidP="00630940">
      <w:pPr>
        <w:pStyle w:val="Prrafodelista"/>
        <w:tabs>
          <w:tab w:val="left" w:pos="7256"/>
        </w:tabs>
        <w:spacing w:after="0" w:line="276" w:lineRule="auto"/>
        <w:ind w:left="0"/>
        <w:jc w:val="both"/>
        <w:rPr>
          <w:rFonts w:cstheme="minorHAnsi"/>
        </w:rPr>
      </w:pPr>
      <w:r w:rsidRPr="00263402">
        <w:rPr>
          <w:rFonts w:cstheme="minorHAnsi"/>
          <w:b/>
          <w:noProof/>
          <w:lang w:eastAsia="es-MX"/>
        </w:rPr>
        <w:drawing>
          <wp:anchor distT="0" distB="0" distL="114300" distR="114300" simplePos="0" relativeHeight="251709440" behindDoc="0" locked="0" layoutInCell="1" allowOverlap="1">
            <wp:simplePos x="0" y="0"/>
            <wp:positionH relativeFrom="column">
              <wp:posOffset>151765</wp:posOffset>
            </wp:positionH>
            <wp:positionV relativeFrom="paragraph">
              <wp:posOffset>27940</wp:posOffset>
            </wp:positionV>
            <wp:extent cx="5327015" cy="2159635"/>
            <wp:effectExtent l="0" t="0" r="0" b="0"/>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263402" w:rsidRDefault="00263402" w:rsidP="00E64F0B">
      <w:pPr>
        <w:pStyle w:val="Prrafodelista"/>
        <w:tabs>
          <w:tab w:val="left" w:pos="7256"/>
        </w:tabs>
        <w:spacing w:after="0" w:line="276" w:lineRule="auto"/>
        <w:ind w:left="0"/>
        <w:jc w:val="center"/>
        <w:rPr>
          <w:rFonts w:cstheme="minorHAnsi"/>
        </w:rPr>
      </w:pPr>
    </w:p>
    <w:p w:rsidR="00263402" w:rsidRDefault="00263402" w:rsidP="00E64F0B">
      <w:pPr>
        <w:pStyle w:val="Prrafodelista"/>
        <w:tabs>
          <w:tab w:val="left" w:pos="7256"/>
        </w:tabs>
        <w:spacing w:after="0" w:line="276" w:lineRule="auto"/>
        <w:ind w:left="0"/>
        <w:jc w:val="center"/>
        <w:rPr>
          <w:rFonts w:cstheme="minorHAnsi"/>
        </w:rPr>
      </w:pPr>
    </w:p>
    <w:p w:rsidR="00263402" w:rsidRDefault="00263402" w:rsidP="00E64F0B">
      <w:pPr>
        <w:pStyle w:val="Prrafodelista"/>
        <w:tabs>
          <w:tab w:val="left" w:pos="7256"/>
        </w:tabs>
        <w:spacing w:after="0" w:line="276" w:lineRule="auto"/>
        <w:ind w:left="0"/>
        <w:jc w:val="center"/>
        <w:rPr>
          <w:rFonts w:cstheme="minorHAnsi"/>
        </w:rPr>
      </w:pPr>
    </w:p>
    <w:p w:rsidR="00263402" w:rsidRDefault="00263402" w:rsidP="00E64F0B">
      <w:pPr>
        <w:pStyle w:val="Prrafodelista"/>
        <w:tabs>
          <w:tab w:val="left" w:pos="7256"/>
        </w:tabs>
        <w:spacing w:after="0" w:line="276" w:lineRule="auto"/>
        <w:ind w:left="0"/>
        <w:jc w:val="center"/>
        <w:rPr>
          <w:rFonts w:cstheme="minorHAnsi"/>
        </w:rPr>
      </w:pPr>
    </w:p>
    <w:p w:rsidR="00263402" w:rsidRDefault="00263402" w:rsidP="00E64F0B">
      <w:pPr>
        <w:pStyle w:val="Prrafodelista"/>
        <w:tabs>
          <w:tab w:val="left" w:pos="7256"/>
        </w:tabs>
        <w:spacing w:after="0" w:line="276" w:lineRule="auto"/>
        <w:ind w:left="0"/>
        <w:jc w:val="center"/>
        <w:rPr>
          <w:rFonts w:cstheme="minorHAnsi"/>
        </w:rPr>
      </w:pPr>
    </w:p>
    <w:p w:rsidR="00263402" w:rsidRDefault="00263402" w:rsidP="00E64F0B">
      <w:pPr>
        <w:pStyle w:val="Prrafodelista"/>
        <w:tabs>
          <w:tab w:val="left" w:pos="7256"/>
        </w:tabs>
        <w:spacing w:after="0" w:line="276" w:lineRule="auto"/>
        <w:ind w:left="0"/>
        <w:jc w:val="center"/>
        <w:rPr>
          <w:rFonts w:cstheme="minorHAnsi"/>
        </w:rPr>
      </w:pPr>
    </w:p>
    <w:p w:rsidR="00263402" w:rsidRDefault="00263402" w:rsidP="00E64F0B">
      <w:pPr>
        <w:pStyle w:val="Prrafodelista"/>
        <w:tabs>
          <w:tab w:val="left" w:pos="7256"/>
        </w:tabs>
        <w:spacing w:after="0" w:line="276" w:lineRule="auto"/>
        <w:ind w:left="0"/>
        <w:jc w:val="center"/>
        <w:rPr>
          <w:rFonts w:cstheme="minorHAnsi"/>
        </w:rPr>
      </w:pPr>
    </w:p>
    <w:p w:rsidR="00263402" w:rsidRDefault="00263402" w:rsidP="00E64F0B">
      <w:pPr>
        <w:pStyle w:val="Prrafodelista"/>
        <w:tabs>
          <w:tab w:val="left" w:pos="7256"/>
        </w:tabs>
        <w:spacing w:after="0" w:line="276" w:lineRule="auto"/>
        <w:ind w:left="0"/>
        <w:jc w:val="center"/>
        <w:rPr>
          <w:rFonts w:cstheme="minorHAnsi"/>
        </w:rPr>
      </w:pPr>
    </w:p>
    <w:p w:rsidR="00A85E47" w:rsidRDefault="00A85E47" w:rsidP="00E64F0B">
      <w:pPr>
        <w:pStyle w:val="Prrafodelista"/>
        <w:tabs>
          <w:tab w:val="left" w:pos="7256"/>
        </w:tabs>
        <w:spacing w:after="0" w:line="276" w:lineRule="auto"/>
        <w:ind w:left="0"/>
        <w:jc w:val="center"/>
        <w:rPr>
          <w:rFonts w:cstheme="minorHAnsi"/>
        </w:rPr>
      </w:pPr>
    </w:p>
    <w:p w:rsidR="00E64F0B" w:rsidRPr="00263402" w:rsidRDefault="00263402" w:rsidP="00E64F0B">
      <w:pPr>
        <w:pStyle w:val="Prrafodelista"/>
        <w:tabs>
          <w:tab w:val="left" w:pos="7256"/>
        </w:tabs>
        <w:spacing w:after="0" w:line="276" w:lineRule="auto"/>
        <w:ind w:left="0"/>
        <w:jc w:val="center"/>
        <w:rPr>
          <w:rFonts w:cstheme="minorHAnsi"/>
        </w:rPr>
      </w:pPr>
      <w:r w:rsidRPr="00263402">
        <w:rPr>
          <w:rFonts w:cstheme="minorHAnsi"/>
          <w:noProof/>
          <w:lang w:eastAsia="es-MX"/>
        </w:rPr>
        <w:lastRenderedPageBreak/>
        <w:drawing>
          <wp:anchor distT="0" distB="0" distL="114300" distR="114300" simplePos="0" relativeHeight="251696128" behindDoc="0" locked="0" layoutInCell="1" allowOverlap="1">
            <wp:simplePos x="0" y="0"/>
            <wp:positionH relativeFrom="column">
              <wp:posOffset>3242227</wp:posOffset>
            </wp:positionH>
            <wp:positionV relativeFrom="paragraph">
              <wp:posOffset>1950527</wp:posOffset>
            </wp:positionV>
            <wp:extent cx="2519680" cy="1439545"/>
            <wp:effectExtent l="0" t="0" r="0" b="0"/>
            <wp:wrapNone/>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E64F0B" w:rsidRPr="00263402" w:rsidRDefault="00A85E47" w:rsidP="00E64F0B">
      <w:pPr>
        <w:pStyle w:val="Prrafodelista"/>
        <w:numPr>
          <w:ilvl w:val="0"/>
          <w:numId w:val="33"/>
        </w:numPr>
        <w:tabs>
          <w:tab w:val="left" w:pos="7256"/>
        </w:tabs>
        <w:spacing w:after="0" w:line="276" w:lineRule="auto"/>
        <w:jc w:val="both"/>
        <w:rPr>
          <w:rFonts w:cstheme="minorHAnsi"/>
        </w:rPr>
      </w:pPr>
      <w:r>
        <w:rPr>
          <w:noProof/>
          <w:lang w:eastAsia="es-MX"/>
        </w:rPr>
        <w:drawing>
          <wp:anchor distT="0" distB="0" distL="114300" distR="114300" simplePos="0" relativeHeight="251710464" behindDoc="0" locked="0" layoutInCell="1" allowOverlap="1">
            <wp:simplePos x="0" y="0"/>
            <wp:positionH relativeFrom="column">
              <wp:posOffset>3245456</wp:posOffset>
            </wp:positionH>
            <wp:positionV relativeFrom="paragraph">
              <wp:posOffset>64135</wp:posOffset>
            </wp:positionV>
            <wp:extent cx="2520000" cy="1440000"/>
            <wp:effectExtent l="0" t="0" r="0" b="0"/>
            <wp:wrapNone/>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E64F0B" w:rsidRPr="00263402">
        <w:rPr>
          <w:rFonts w:cstheme="minorHAnsi"/>
        </w:rPr>
        <w:t>¿Conoce el Código de Ética y Conducta de la SAGARHPA?</w:t>
      </w:r>
    </w:p>
    <w:tbl>
      <w:tblPr>
        <w:tblW w:w="4140" w:type="dxa"/>
        <w:tblInd w:w="55" w:type="dxa"/>
        <w:tblCellMar>
          <w:left w:w="70" w:type="dxa"/>
          <w:right w:w="70" w:type="dxa"/>
        </w:tblCellMar>
        <w:tblLook w:val="04A0"/>
      </w:tblPr>
      <w:tblGrid>
        <w:gridCol w:w="3300"/>
        <w:gridCol w:w="840"/>
      </w:tblGrid>
      <w:tr w:rsidR="00263402" w:rsidRPr="00263402" w:rsidTr="00980280">
        <w:trPr>
          <w:trHeight w:val="255"/>
        </w:trPr>
        <w:tc>
          <w:tcPr>
            <w:tcW w:w="3300" w:type="dxa"/>
            <w:tcBorders>
              <w:top w:val="nil"/>
              <w:left w:val="nil"/>
              <w:bottom w:val="nil"/>
              <w:right w:val="nil"/>
            </w:tcBorders>
            <w:shd w:val="clear" w:color="auto" w:fill="auto"/>
            <w:noWrap/>
            <w:vAlign w:val="bottom"/>
            <w:hideMark/>
          </w:tcPr>
          <w:p w:rsidR="00263402" w:rsidRPr="00263402" w:rsidRDefault="00263402" w:rsidP="00980280">
            <w:pPr>
              <w:spacing w:after="0" w:line="240" w:lineRule="auto"/>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Respuesta</w:t>
            </w:r>
          </w:p>
        </w:tc>
        <w:tc>
          <w:tcPr>
            <w:tcW w:w="840" w:type="dxa"/>
            <w:tcBorders>
              <w:top w:val="nil"/>
              <w:left w:val="nil"/>
              <w:bottom w:val="nil"/>
              <w:right w:val="nil"/>
            </w:tcBorders>
            <w:shd w:val="clear" w:color="auto" w:fill="auto"/>
            <w:noWrap/>
            <w:vAlign w:val="bottom"/>
            <w:hideMark/>
          </w:tcPr>
          <w:p w:rsidR="00263402" w:rsidRPr="00263402" w:rsidRDefault="00263402" w:rsidP="00980280">
            <w:pPr>
              <w:spacing w:after="0" w:line="240" w:lineRule="auto"/>
              <w:jc w:val="center"/>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Conteo</w:t>
            </w:r>
          </w:p>
        </w:tc>
      </w:tr>
      <w:tr w:rsidR="00263402" w:rsidRPr="00263402" w:rsidTr="00980280">
        <w:trPr>
          <w:trHeight w:val="255"/>
        </w:trPr>
        <w:tc>
          <w:tcPr>
            <w:tcW w:w="3300" w:type="dxa"/>
            <w:tcBorders>
              <w:top w:val="nil"/>
              <w:left w:val="nil"/>
              <w:bottom w:val="nil"/>
              <w:right w:val="nil"/>
            </w:tcBorders>
            <w:shd w:val="clear" w:color="auto" w:fill="auto"/>
            <w:noWrap/>
            <w:vAlign w:val="bottom"/>
            <w:hideMark/>
          </w:tcPr>
          <w:p w:rsidR="00263402" w:rsidRPr="00263402" w:rsidRDefault="00263402" w:rsidP="00980280">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Si</w:t>
            </w:r>
          </w:p>
        </w:tc>
        <w:tc>
          <w:tcPr>
            <w:tcW w:w="840" w:type="dxa"/>
            <w:tcBorders>
              <w:top w:val="nil"/>
              <w:left w:val="nil"/>
              <w:bottom w:val="nil"/>
              <w:right w:val="nil"/>
            </w:tcBorders>
            <w:shd w:val="clear" w:color="auto" w:fill="auto"/>
            <w:noWrap/>
            <w:vAlign w:val="bottom"/>
            <w:hideMark/>
          </w:tcPr>
          <w:p w:rsidR="00263402" w:rsidRPr="00263402" w:rsidRDefault="00263402" w:rsidP="00980280">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100</w:t>
            </w:r>
          </w:p>
        </w:tc>
      </w:tr>
      <w:tr w:rsidR="00263402" w:rsidRPr="00263402" w:rsidTr="00980280">
        <w:trPr>
          <w:trHeight w:val="255"/>
        </w:trPr>
        <w:tc>
          <w:tcPr>
            <w:tcW w:w="3300" w:type="dxa"/>
            <w:tcBorders>
              <w:top w:val="nil"/>
              <w:left w:val="nil"/>
              <w:bottom w:val="nil"/>
              <w:right w:val="nil"/>
            </w:tcBorders>
            <w:shd w:val="clear" w:color="auto" w:fill="auto"/>
            <w:noWrap/>
            <w:vAlign w:val="bottom"/>
            <w:hideMark/>
          </w:tcPr>
          <w:p w:rsidR="00263402" w:rsidRPr="00263402" w:rsidRDefault="00263402" w:rsidP="00980280">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No</w:t>
            </w:r>
          </w:p>
        </w:tc>
        <w:tc>
          <w:tcPr>
            <w:tcW w:w="840" w:type="dxa"/>
            <w:tcBorders>
              <w:top w:val="nil"/>
              <w:left w:val="nil"/>
              <w:bottom w:val="nil"/>
              <w:right w:val="nil"/>
            </w:tcBorders>
            <w:shd w:val="clear" w:color="auto" w:fill="auto"/>
            <w:noWrap/>
            <w:vAlign w:val="bottom"/>
            <w:hideMark/>
          </w:tcPr>
          <w:p w:rsidR="00263402" w:rsidRPr="00263402" w:rsidRDefault="00263402" w:rsidP="00980280">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2</w:t>
            </w:r>
          </w:p>
        </w:tc>
      </w:tr>
      <w:tr w:rsidR="00263402" w:rsidRPr="00263402" w:rsidTr="00980280">
        <w:trPr>
          <w:trHeight w:val="255"/>
        </w:trPr>
        <w:tc>
          <w:tcPr>
            <w:tcW w:w="3300" w:type="dxa"/>
            <w:tcBorders>
              <w:top w:val="nil"/>
              <w:left w:val="nil"/>
              <w:bottom w:val="nil"/>
              <w:right w:val="nil"/>
            </w:tcBorders>
            <w:shd w:val="clear" w:color="auto" w:fill="auto"/>
            <w:noWrap/>
            <w:vAlign w:val="bottom"/>
            <w:hideMark/>
          </w:tcPr>
          <w:p w:rsidR="00263402" w:rsidRPr="00263402" w:rsidRDefault="00263402" w:rsidP="00980280">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No sé</w:t>
            </w:r>
          </w:p>
        </w:tc>
        <w:tc>
          <w:tcPr>
            <w:tcW w:w="840" w:type="dxa"/>
            <w:tcBorders>
              <w:top w:val="nil"/>
              <w:left w:val="nil"/>
              <w:bottom w:val="nil"/>
              <w:right w:val="nil"/>
            </w:tcBorders>
            <w:shd w:val="clear" w:color="auto" w:fill="auto"/>
            <w:noWrap/>
            <w:vAlign w:val="bottom"/>
            <w:hideMark/>
          </w:tcPr>
          <w:p w:rsidR="00263402" w:rsidRPr="00263402" w:rsidRDefault="00263402" w:rsidP="00980280">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0</w:t>
            </w:r>
          </w:p>
        </w:tc>
      </w:tr>
      <w:tr w:rsidR="00263402" w:rsidRPr="00263402" w:rsidTr="00980280">
        <w:trPr>
          <w:trHeight w:val="255"/>
        </w:trPr>
        <w:tc>
          <w:tcPr>
            <w:tcW w:w="3300" w:type="dxa"/>
            <w:tcBorders>
              <w:top w:val="nil"/>
              <w:left w:val="nil"/>
              <w:bottom w:val="nil"/>
              <w:right w:val="nil"/>
            </w:tcBorders>
            <w:shd w:val="clear" w:color="auto" w:fill="auto"/>
            <w:noWrap/>
            <w:vAlign w:val="bottom"/>
            <w:hideMark/>
          </w:tcPr>
          <w:p w:rsidR="00263402" w:rsidRPr="00263402" w:rsidRDefault="00263402" w:rsidP="00980280">
            <w:pPr>
              <w:spacing w:after="0" w:line="240" w:lineRule="auto"/>
              <w:jc w:val="right"/>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Total</w:t>
            </w:r>
          </w:p>
        </w:tc>
        <w:tc>
          <w:tcPr>
            <w:tcW w:w="840" w:type="dxa"/>
            <w:tcBorders>
              <w:top w:val="nil"/>
              <w:left w:val="nil"/>
              <w:bottom w:val="nil"/>
              <w:right w:val="nil"/>
            </w:tcBorders>
            <w:shd w:val="clear" w:color="auto" w:fill="auto"/>
            <w:noWrap/>
            <w:vAlign w:val="bottom"/>
            <w:hideMark/>
          </w:tcPr>
          <w:p w:rsidR="00263402" w:rsidRPr="00263402" w:rsidRDefault="00263402" w:rsidP="00980280">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102</w:t>
            </w:r>
          </w:p>
        </w:tc>
      </w:tr>
    </w:tbl>
    <w:p w:rsidR="00263402" w:rsidRPr="00263402" w:rsidRDefault="00263402" w:rsidP="00263402">
      <w:pPr>
        <w:tabs>
          <w:tab w:val="left" w:pos="7256"/>
        </w:tabs>
        <w:spacing w:after="0" w:line="276" w:lineRule="auto"/>
        <w:jc w:val="both"/>
        <w:rPr>
          <w:rFonts w:cstheme="minorHAnsi"/>
        </w:rPr>
      </w:pPr>
    </w:p>
    <w:p w:rsidR="00263402" w:rsidRPr="00263402" w:rsidRDefault="00263402" w:rsidP="00263402">
      <w:pPr>
        <w:tabs>
          <w:tab w:val="left" w:pos="7256"/>
        </w:tabs>
        <w:spacing w:after="0" w:line="276" w:lineRule="auto"/>
        <w:jc w:val="both"/>
        <w:rPr>
          <w:rFonts w:cstheme="minorHAnsi"/>
        </w:rPr>
      </w:pPr>
    </w:p>
    <w:p w:rsidR="00263402" w:rsidRPr="00263402" w:rsidRDefault="00263402" w:rsidP="00263402">
      <w:pPr>
        <w:tabs>
          <w:tab w:val="left" w:pos="7256"/>
        </w:tabs>
        <w:spacing w:after="0" w:line="276" w:lineRule="auto"/>
        <w:jc w:val="both"/>
        <w:rPr>
          <w:rFonts w:cstheme="minorHAnsi"/>
        </w:rPr>
      </w:pPr>
    </w:p>
    <w:p w:rsidR="00263402" w:rsidRPr="00263402" w:rsidRDefault="00263402" w:rsidP="00263402">
      <w:pPr>
        <w:tabs>
          <w:tab w:val="left" w:pos="7256"/>
        </w:tabs>
        <w:spacing w:after="0" w:line="276" w:lineRule="auto"/>
        <w:jc w:val="both"/>
        <w:rPr>
          <w:rFonts w:cstheme="minorHAnsi"/>
        </w:rPr>
      </w:pPr>
    </w:p>
    <w:p w:rsidR="00E64F0B" w:rsidRPr="00263402" w:rsidRDefault="00E64F0B" w:rsidP="00281AC0">
      <w:pPr>
        <w:pStyle w:val="Prrafodelista"/>
        <w:numPr>
          <w:ilvl w:val="0"/>
          <w:numId w:val="33"/>
        </w:numPr>
        <w:tabs>
          <w:tab w:val="left" w:pos="7256"/>
        </w:tabs>
        <w:spacing w:after="0" w:line="276" w:lineRule="auto"/>
        <w:jc w:val="both"/>
        <w:rPr>
          <w:rFonts w:cstheme="minorHAnsi"/>
        </w:rPr>
      </w:pPr>
      <w:r w:rsidRPr="00263402">
        <w:rPr>
          <w:rFonts w:cstheme="minorHAnsi"/>
          <w:noProof/>
          <w:lang w:eastAsia="es-MX"/>
        </w:rPr>
        <w:drawing>
          <wp:anchor distT="0" distB="0" distL="114300" distR="114300" simplePos="0" relativeHeight="251697152" behindDoc="0" locked="0" layoutInCell="1" allowOverlap="1">
            <wp:simplePos x="0" y="0"/>
            <wp:positionH relativeFrom="column">
              <wp:posOffset>3242945</wp:posOffset>
            </wp:positionH>
            <wp:positionV relativeFrom="paragraph">
              <wp:posOffset>177772</wp:posOffset>
            </wp:positionV>
            <wp:extent cx="2520000" cy="1440000"/>
            <wp:effectExtent l="0" t="0" r="0" b="0"/>
            <wp:wrapNone/>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263402">
        <w:rPr>
          <w:rFonts w:cstheme="minorHAnsi"/>
        </w:rPr>
        <w:t>¿El Comité de Integridad le informó de la aplicación y publicación del Código de Ética y Conducta?</w:t>
      </w:r>
    </w:p>
    <w:tbl>
      <w:tblPr>
        <w:tblW w:w="4140" w:type="dxa"/>
        <w:tblInd w:w="55" w:type="dxa"/>
        <w:tblCellMar>
          <w:left w:w="70" w:type="dxa"/>
          <w:right w:w="70" w:type="dxa"/>
        </w:tblCellMar>
        <w:tblLook w:val="04A0"/>
      </w:tblPr>
      <w:tblGrid>
        <w:gridCol w:w="3300"/>
        <w:gridCol w:w="840"/>
      </w:tblGrid>
      <w:tr w:rsidR="00E64F0B" w:rsidRPr="00263402" w:rsidTr="00E64F0B">
        <w:trPr>
          <w:trHeight w:val="255"/>
        </w:trPr>
        <w:tc>
          <w:tcPr>
            <w:tcW w:w="330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Respuesta</w:t>
            </w:r>
          </w:p>
        </w:tc>
        <w:tc>
          <w:tcPr>
            <w:tcW w:w="84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jc w:val="center"/>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Conteo</w:t>
            </w:r>
          </w:p>
        </w:tc>
      </w:tr>
      <w:tr w:rsidR="00E64F0B" w:rsidRPr="00263402" w:rsidTr="00E64F0B">
        <w:trPr>
          <w:trHeight w:val="255"/>
        </w:trPr>
        <w:tc>
          <w:tcPr>
            <w:tcW w:w="330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Si</w:t>
            </w:r>
          </w:p>
        </w:tc>
        <w:tc>
          <w:tcPr>
            <w:tcW w:w="84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95</w:t>
            </w:r>
          </w:p>
        </w:tc>
      </w:tr>
      <w:tr w:rsidR="00E64F0B" w:rsidRPr="00263402" w:rsidTr="00E64F0B">
        <w:trPr>
          <w:trHeight w:val="255"/>
        </w:trPr>
        <w:tc>
          <w:tcPr>
            <w:tcW w:w="330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No</w:t>
            </w:r>
          </w:p>
        </w:tc>
        <w:tc>
          <w:tcPr>
            <w:tcW w:w="84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3</w:t>
            </w:r>
          </w:p>
        </w:tc>
      </w:tr>
      <w:tr w:rsidR="00E64F0B" w:rsidRPr="00263402" w:rsidTr="00E64F0B">
        <w:trPr>
          <w:trHeight w:val="255"/>
        </w:trPr>
        <w:tc>
          <w:tcPr>
            <w:tcW w:w="330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No sé</w:t>
            </w:r>
          </w:p>
        </w:tc>
        <w:tc>
          <w:tcPr>
            <w:tcW w:w="84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4</w:t>
            </w:r>
          </w:p>
        </w:tc>
      </w:tr>
      <w:tr w:rsidR="00E64F0B" w:rsidRPr="00263402" w:rsidTr="00E64F0B">
        <w:trPr>
          <w:trHeight w:val="255"/>
        </w:trPr>
        <w:tc>
          <w:tcPr>
            <w:tcW w:w="330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jc w:val="right"/>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Total</w:t>
            </w:r>
          </w:p>
        </w:tc>
        <w:tc>
          <w:tcPr>
            <w:tcW w:w="84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102</w:t>
            </w:r>
          </w:p>
        </w:tc>
      </w:tr>
    </w:tbl>
    <w:p w:rsidR="00E64F0B" w:rsidRPr="00263402" w:rsidRDefault="00E64F0B" w:rsidP="00E64F0B">
      <w:pPr>
        <w:tabs>
          <w:tab w:val="left" w:pos="7256"/>
        </w:tabs>
        <w:spacing w:after="0" w:line="276" w:lineRule="auto"/>
        <w:jc w:val="both"/>
        <w:rPr>
          <w:rFonts w:cstheme="minorHAnsi"/>
        </w:rPr>
      </w:pPr>
    </w:p>
    <w:p w:rsidR="00E64F0B" w:rsidRPr="00263402" w:rsidRDefault="00E64F0B" w:rsidP="00E64F0B">
      <w:pPr>
        <w:tabs>
          <w:tab w:val="left" w:pos="7256"/>
        </w:tabs>
        <w:spacing w:after="0" w:line="276" w:lineRule="auto"/>
        <w:jc w:val="both"/>
        <w:rPr>
          <w:rFonts w:cstheme="minorHAnsi"/>
        </w:rPr>
      </w:pPr>
    </w:p>
    <w:p w:rsidR="00E64F0B" w:rsidRPr="00263402" w:rsidRDefault="00E64F0B" w:rsidP="00E64F0B">
      <w:pPr>
        <w:tabs>
          <w:tab w:val="left" w:pos="7256"/>
        </w:tabs>
        <w:spacing w:after="0" w:line="276" w:lineRule="auto"/>
        <w:jc w:val="both"/>
        <w:rPr>
          <w:rFonts w:cstheme="minorHAnsi"/>
        </w:rPr>
      </w:pPr>
    </w:p>
    <w:p w:rsidR="00E64F0B" w:rsidRPr="00263402" w:rsidRDefault="00E64F0B" w:rsidP="00E64F0B">
      <w:pPr>
        <w:tabs>
          <w:tab w:val="left" w:pos="7256"/>
        </w:tabs>
        <w:spacing w:after="0" w:line="276" w:lineRule="auto"/>
        <w:jc w:val="both"/>
        <w:rPr>
          <w:rFonts w:cstheme="minorHAnsi"/>
        </w:rPr>
      </w:pPr>
    </w:p>
    <w:p w:rsidR="00E64F0B" w:rsidRPr="00263402" w:rsidRDefault="00E64F0B" w:rsidP="00E64F0B">
      <w:pPr>
        <w:pStyle w:val="Prrafodelista"/>
        <w:numPr>
          <w:ilvl w:val="0"/>
          <w:numId w:val="33"/>
        </w:numPr>
        <w:tabs>
          <w:tab w:val="left" w:pos="7256"/>
        </w:tabs>
        <w:spacing w:after="0" w:line="276" w:lineRule="auto"/>
        <w:jc w:val="both"/>
        <w:rPr>
          <w:rFonts w:cstheme="minorHAnsi"/>
        </w:rPr>
      </w:pPr>
      <w:r w:rsidRPr="00263402">
        <w:rPr>
          <w:rFonts w:cstheme="minorHAnsi"/>
          <w:noProof/>
          <w:lang w:eastAsia="es-MX"/>
        </w:rPr>
        <w:drawing>
          <wp:anchor distT="0" distB="0" distL="114300" distR="114300" simplePos="0" relativeHeight="251698176" behindDoc="0" locked="0" layoutInCell="1" allowOverlap="1">
            <wp:simplePos x="0" y="0"/>
            <wp:positionH relativeFrom="column">
              <wp:posOffset>3242945</wp:posOffset>
            </wp:positionH>
            <wp:positionV relativeFrom="paragraph">
              <wp:posOffset>166370</wp:posOffset>
            </wp:positionV>
            <wp:extent cx="2520000" cy="1440000"/>
            <wp:effectExtent l="0" t="0" r="0" b="0"/>
            <wp:wrapNone/>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263402">
        <w:rPr>
          <w:rFonts w:cstheme="minorHAnsi"/>
        </w:rPr>
        <w:t>¿Conoce dónde se encuentra publicado el Código de Conducta?</w:t>
      </w:r>
    </w:p>
    <w:tbl>
      <w:tblPr>
        <w:tblW w:w="4140" w:type="dxa"/>
        <w:tblInd w:w="55" w:type="dxa"/>
        <w:tblCellMar>
          <w:left w:w="70" w:type="dxa"/>
          <w:right w:w="70" w:type="dxa"/>
        </w:tblCellMar>
        <w:tblLook w:val="04A0"/>
      </w:tblPr>
      <w:tblGrid>
        <w:gridCol w:w="3300"/>
        <w:gridCol w:w="840"/>
      </w:tblGrid>
      <w:tr w:rsidR="00E64F0B" w:rsidRPr="00263402" w:rsidTr="00E64F0B">
        <w:trPr>
          <w:trHeight w:val="255"/>
        </w:trPr>
        <w:tc>
          <w:tcPr>
            <w:tcW w:w="330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Respuesta</w:t>
            </w:r>
          </w:p>
        </w:tc>
        <w:tc>
          <w:tcPr>
            <w:tcW w:w="84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jc w:val="center"/>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Conteo</w:t>
            </w:r>
          </w:p>
        </w:tc>
      </w:tr>
      <w:tr w:rsidR="00E64F0B" w:rsidRPr="00263402" w:rsidTr="00E64F0B">
        <w:trPr>
          <w:trHeight w:val="255"/>
        </w:trPr>
        <w:tc>
          <w:tcPr>
            <w:tcW w:w="330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Si</w:t>
            </w:r>
          </w:p>
        </w:tc>
        <w:tc>
          <w:tcPr>
            <w:tcW w:w="84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92</w:t>
            </w:r>
          </w:p>
        </w:tc>
      </w:tr>
      <w:tr w:rsidR="00E64F0B" w:rsidRPr="00263402" w:rsidTr="00E64F0B">
        <w:trPr>
          <w:trHeight w:val="255"/>
        </w:trPr>
        <w:tc>
          <w:tcPr>
            <w:tcW w:w="330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No</w:t>
            </w:r>
          </w:p>
        </w:tc>
        <w:tc>
          <w:tcPr>
            <w:tcW w:w="84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6</w:t>
            </w:r>
          </w:p>
        </w:tc>
      </w:tr>
      <w:tr w:rsidR="00E64F0B" w:rsidRPr="00263402" w:rsidTr="00E64F0B">
        <w:trPr>
          <w:trHeight w:val="255"/>
        </w:trPr>
        <w:tc>
          <w:tcPr>
            <w:tcW w:w="330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No sé</w:t>
            </w:r>
          </w:p>
        </w:tc>
        <w:tc>
          <w:tcPr>
            <w:tcW w:w="84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4</w:t>
            </w:r>
          </w:p>
        </w:tc>
      </w:tr>
      <w:tr w:rsidR="00E64F0B" w:rsidRPr="00263402" w:rsidTr="00E64F0B">
        <w:trPr>
          <w:trHeight w:val="255"/>
        </w:trPr>
        <w:tc>
          <w:tcPr>
            <w:tcW w:w="330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jc w:val="right"/>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Total</w:t>
            </w:r>
          </w:p>
        </w:tc>
        <w:tc>
          <w:tcPr>
            <w:tcW w:w="84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102</w:t>
            </w:r>
          </w:p>
        </w:tc>
      </w:tr>
    </w:tbl>
    <w:p w:rsidR="00E64F0B" w:rsidRPr="00263402" w:rsidRDefault="00E64F0B" w:rsidP="00E64F0B">
      <w:pPr>
        <w:tabs>
          <w:tab w:val="left" w:pos="7256"/>
        </w:tabs>
        <w:spacing w:after="0" w:line="276" w:lineRule="auto"/>
        <w:jc w:val="both"/>
        <w:rPr>
          <w:rFonts w:cstheme="minorHAnsi"/>
        </w:rPr>
      </w:pPr>
    </w:p>
    <w:p w:rsidR="00E64F0B" w:rsidRPr="00263402" w:rsidRDefault="00E64F0B" w:rsidP="00E64F0B">
      <w:pPr>
        <w:tabs>
          <w:tab w:val="left" w:pos="7256"/>
        </w:tabs>
        <w:spacing w:after="0" w:line="276" w:lineRule="auto"/>
        <w:jc w:val="both"/>
        <w:rPr>
          <w:rFonts w:cstheme="minorHAnsi"/>
        </w:rPr>
      </w:pPr>
    </w:p>
    <w:p w:rsidR="00E64F0B" w:rsidRPr="00263402" w:rsidRDefault="00E64F0B" w:rsidP="00E64F0B">
      <w:pPr>
        <w:tabs>
          <w:tab w:val="left" w:pos="7256"/>
        </w:tabs>
        <w:spacing w:after="0" w:line="276" w:lineRule="auto"/>
        <w:jc w:val="both"/>
        <w:rPr>
          <w:rFonts w:cstheme="minorHAnsi"/>
        </w:rPr>
      </w:pPr>
    </w:p>
    <w:p w:rsidR="00E64F0B" w:rsidRPr="00263402" w:rsidRDefault="00E64F0B" w:rsidP="00E64F0B">
      <w:pPr>
        <w:tabs>
          <w:tab w:val="left" w:pos="7256"/>
        </w:tabs>
        <w:spacing w:after="0" w:line="276" w:lineRule="auto"/>
        <w:jc w:val="both"/>
        <w:rPr>
          <w:rFonts w:cstheme="minorHAnsi"/>
        </w:rPr>
      </w:pPr>
    </w:p>
    <w:p w:rsidR="00E64F0B" w:rsidRPr="00263402" w:rsidRDefault="00E64F0B" w:rsidP="00E64F0B">
      <w:pPr>
        <w:tabs>
          <w:tab w:val="left" w:pos="7256"/>
        </w:tabs>
        <w:spacing w:after="0" w:line="276" w:lineRule="auto"/>
        <w:jc w:val="both"/>
        <w:rPr>
          <w:rFonts w:cstheme="minorHAnsi"/>
        </w:rPr>
      </w:pPr>
    </w:p>
    <w:p w:rsidR="00E64F0B" w:rsidRPr="00263402" w:rsidRDefault="00E64F0B" w:rsidP="00E64F0B">
      <w:pPr>
        <w:pStyle w:val="Prrafodelista"/>
        <w:numPr>
          <w:ilvl w:val="0"/>
          <w:numId w:val="33"/>
        </w:numPr>
        <w:tabs>
          <w:tab w:val="left" w:pos="7256"/>
        </w:tabs>
        <w:spacing w:after="0" w:line="276" w:lineRule="auto"/>
        <w:jc w:val="both"/>
        <w:rPr>
          <w:rFonts w:cstheme="minorHAnsi"/>
        </w:rPr>
      </w:pPr>
      <w:r w:rsidRPr="00263402">
        <w:rPr>
          <w:rFonts w:cstheme="minorHAnsi"/>
          <w:noProof/>
          <w:lang w:eastAsia="es-MX"/>
        </w:rPr>
        <w:drawing>
          <wp:anchor distT="0" distB="0" distL="114300" distR="114300" simplePos="0" relativeHeight="251699200" behindDoc="0" locked="0" layoutInCell="1" allowOverlap="1">
            <wp:simplePos x="0" y="0"/>
            <wp:positionH relativeFrom="column">
              <wp:posOffset>3242310</wp:posOffset>
            </wp:positionH>
            <wp:positionV relativeFrom="paragraph">
              <wp:posOffset>102870</wp:posOffset>
            </wp:positionV>
            <wp:extent cx="2520000" cy="1440000"/>
            <wp:effectExtent l="0" t="0" r="0" b="0"/>
            <wp:wrapNone/>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263402">
        <w:rPr>
          <w:rFonts w:cstheme="minorHAnsi"/>
        </w:rPr>
        <w:t>¿Considera que el lenguaje es claro y fácil de comprender?</w:t>
      </w:r>
    </w:p>
    <w:tbl>
      <w:tblPr>
        <w:tblW w:w="4140" w:type="dxa"/>
        <w:tblInd w:w="55" w:type="dxa"/>
        <w:tblCellMar>
          <w:left w:w="70" w:type="dxa"/>
          <w:right w:w="70" w:type="dxa"/>
        </w:tblCellMar>
        <w:tblLook w:val="04A0"/>
      </w:tblPr>
      <w:tblGrid>
        <w:gridCol w:w="3300"/>
        <w:gridCol w:w="840"/>
      </w:tblGrid>
      <w:tr w:rsidR="00E64F0B" w:rsidRPr="00263402" w:rsidTr="00E64F0B">
        <w:trPr>
          <w:trHeight w:val="255"/>
        </w:trPr>
        <w:tc>
          <w:tcPr>
            <w:tcW w:w="330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Respuesta</w:t>
            </w:r>
          </w:p>
        </w:tc>
        <w:tc>
          <w:tcPr>
            <w:tcW w:w="84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jc w:val="center"/>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Conteo</w:t>
            </w:r>
          </w:p>
        </w:tc>
      </w:tr>
      <w:tr w:rsidR="00E64F0B" w:rsidRPr="00263402" w:rsidTr="00E64F0B">
        <w:trPr>
          <w:trHeight w:val="255"/>
        </w:trPr>
        <w:tc>
          <w:tcPr>
            <w:tcW w:w="330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Si</w:t>
            </w:r>
          </w:p>
        </w:tc>
        <w:tc>
          <w:tcPr>
            <w:tcW w:w="84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99</w:t>
            </w:r>
          </w:p>
        </w:tc>
      </w:tr>
      <w:tr w:rsidR="00E64F0B" w:rsidRPr="00263402" w:rsidTr="00E64F0B">
        <w:trPr>
          <w:trHeight w:val="255"/>
        </w:trPr>
        <w:tc>
          <w:tcPr>
            <w:tcW w:w="330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No</w:t>
            </w:r>
          </w:p>
        </w:tc>
        <w:tc>
          <w:tcPr>
            <w:tcW w:w="84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1</w:t>
            </w:r>
          </w:p>
        </w:tc>
      </w:tr>
      <w:tr w:rsidR="00E64F0B" w:rsidRPr="00263402" w:rsidTr="00E64F0B">
        <w:trPr>
          <w:trHeight w:val="255"/>
        </w:trPr>
        <w:tc>
          <w:tcPr>
            <w:tcW w:w="330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No sé</w:t>
            </w:r>
          </w:p>
        </w:tc>
        <w:tc>
          <w:tcPr>
            <w:tcW w:w="84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2</w:t>
            </w:r>
          </w:p>
        </w:tc>
      </w:tr>
      <w:tr w:rsidR="00E64F0B" w:rsidRPr="00263402" w:rsidTr="00E64F0B">
        <w:trPr>
          <w:trHeight w:val="255"/>
        </w:trPr>
        <w:tc>
          <w:tcPr>
            <w:tcW w:w="330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jc w:val="right"/>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Total</w:t>
            </w:r>
          </w:p>
        </w:tc>
        <w:tc>
          <w:tcPr>
            <w:tcW w:w="84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102</w:t>
            </w:r>
          </w:p>
        </w:tc>
      </w:tr>
    </w:tbl>
    <w:p w:rsidR="00E64F0B" w:rsidRPr="00263402" w:rsidRDefault="00E64F0B" w:rsidP="00E64F0B">
      <w:pPr>
        <w:tabs>
          <w:tab w:val="left" w:pos="7256"/>
        </w:tabs>
        <w:spacing w:after="0" w:line="276" w:lineRule="auto"/>
        <w:jc w:val="both"/>
        <w:rPr>
          <w:rFonts w:cstheme="minorHAnsi"/>
        </w:rPr>
      </w:pPr>
    </w:p>
    <w:p w:rsidR="00E64F0B" w:rsidRPr="00263402" w:rsidRDefault="00E64F0B" w:rsidP="00E64F0B">
      <w:pPr>
        <w:tabs>
          <w:tab w:val="left" w:pos="7256"/>
        </w:tabs>
        <w:spacing w:after="0" w:line="276" w:lineRule="auto"/>
        <w:jc w:val="both"/>
        <w:rPr>
          <w:rFonts w:cstheme="minorHAnsi"/>
        </w:rPr>
      </w:pPr>
    </w:p>
    <w:p w:rsidR="00E64F0B" w:rsidRPr="00263402" w:rsidRDefault="00E64F0B" w:rsidP="00E64F0B">
      <w:pPr>
        <w:tabs>
          <w:tab w:val="left" w:pos="7256"/>
        </w:tabs>
        <w:spacing w:after="0" w:line="276" w:lineRule="auto"/>
        <w:jc w:val="both"/>
        <w:rPr>
          <w:rFonts w:cstheme="minorHAnsi"/>
        </w:rPr>
      </w:pPr>
    </w:p>
    <w:p w:rsidR="00E64F0B" w:rsidRPr="00263402" w:rsidRDefault="00E64F0B" w:rsidP="00E64F0B">
      <w:pPr>
        <w:tabs>
          <w:tab w:val="left" w:pos="7256"/>
        </w:tabs>
        <w:spacing w:after="0" w:line="276" w:lineRule="auto"/>
        <w:jc w:val="both"/>
        <w:rPr>
          <w:rFonts w:cstheme="minorHAnsi"/>
        </w:rPr>
      </w:pPr>
    </w:p>
    <w:p w:rsidR="00E64F0B" w:rsidRPr="00263402" w:rsidRDefault="00E64F0B" w:rsidP="00E64F0B">
      <w:pPr>
        <w:tabs>
          <w:tab w:val="left" w:pos="7256"/>
        </w:tabs>
        <w:spacing w:after="0" w:line="276" w:lineRule="auto"/>
        <w:jc w:val="both"/>
        <w:rPr>
          <w:rFonts w:cstheme="minorHAnsi"/>
        </w:rPr>
      </w:pPr>
    </w:p>
    <w:p w:rsidR="00E64F0B" w:rsidRPr="00263402" w:rsidRDefault="00E64F0B" w:rsidP="00E64F0B">
      <w:pPr>
        <w:pStyle w:val="Prrafodelista"/>
        <w:numPr>
          <w:ilvl w:val="0"/>
          <w:numId w:val="33"/>
        </w:numPr>
        <w:tabs>
          <w:tab w:val="left" w:pos="7256"/>
        </w:tabs>
        <w:spacing w:after="0" w:line="276" w:lineRule="auto"/>
        <w:jc w:val="both"/>
        <w:rPr>
          <w:rFonts w:cstheme="minorHAnsi"/>
        </w:rPr>
      </w:pPr>
      <w:r w:rsidRPr="00263402">
        <w:rPr>
          <w:rFonts w:cstheme="minorHAnsi"/>
          <w:noProof/>
          <w:lang w:eastAsia="es-MX"/>
        </w:rPr>
        <w:drawing>
          <wp:anchor distT="0" distB="0" distL="114300" distR="114300" simplePos="0" relativeHeight="251700224" behindDoc="0" locked="0" layoutInCell="1" allowOverlap="1">
            <wp:simplePos x="0" y="0"/>
            <wp:positionH relativeFrom="column">
              <wp:posOffset>3183255</wp:posOffset>
            </wp:positionH>
            <wp:positionV relativeFrom="paragraph">
              <wp:posOffset>173990</wp:posOffset>
            </wp:positionV>
            <wp:extent cx="2520000" cy="1440000"/>
            <wp:effectExtent l="0" t="0" r="0" b="0"/>
            <wp:wrapNone/>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263402">
        <w:rPr>
          <w:rFonts w:cstheme="minorHAnsi"/>
        </w:rPr>
        <w:t>¿Ha participado en capacitación sobre el contenido del Código de Ética y de Conducta?</w:t>
      </w:r>
    </w:p>
    <w:tbl>
      <w:tblPr>
        <w:tblW w:w="4140" w:type="dxa"/>
        <w:tblInd w:w="55" w:type="dxa"/>
        <w:tblCellMar>
          <w:left w:w="70" w:type="dxa"/>
          <w:right w:w="70" w:type="dxa"/>
        </w:tblCellMar>
        <w:tblLook w:val="04A0"/>
      </w:tblPr>
      <w:tblGrid>
        <w:gridCol w:w="3300"/>
        <w:gridCol w:w="840"/>
      </w:tblGrid>
      <w:tr w:rsidR="00E64F0B" w:rsidRPr="00263402" w:rsidTr="00E64F0B">
        <w:trPr>
          <w:trHeight w:val="255"/>
        </w:trPr>
        <w:tc>
          <w:tcPr>
            <w:tcW w:w="330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Respuesta</w:t>
            </w:r>
          </w:p>
        </w:tc>
        <w:tc>
          <w:tcPr>
            <w:tcW w:w="84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jc w:val="center"/>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Conteo</w:t>
            </w:r>
          </w:p>
        </w:tc>
      </w:tr>
      <w:tr w:rsidR="00E64F0B" w:rsidRPr="00263402" w:rsidTr="00E64F0B">
        <w:trPr>
          <w:trHeight w:val="255"/>
        </w:trPr>
        <w:tc>
          <w:tcPr>
            <w:tcW w:w="330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Si</w:t>
            </w:r>
          </w:p>
        </w:tc>
        <w:tc>
          <w:tcPr>
            <w:tcW w:w="84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80</w:t>
            </w:r>
          </w:p>
        </w:tc>
      </w:tr>
      <w:tr w:rsidR="00E64F0B" w:rsidRPr="00263402" w:rsidTr="00E64F0B">
        <w:trPr>
          <w:trHeight w:val="255"/>
        </w:trPr>
        <w:tc>
          <w:tcPr>
            <w:tcW w:w="330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No</w:t>
            </w:r>
          </w:p>
        </w:tc>
        <w:tc>
          <w:tcPr>
            <w:tcW w:w="84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20</w:t>
            </w:r>
          </w:p>
        </w:tc>
      </w:tr>
      <w:tr w:rsidR="00E64F0B" w:rsidRPr="00263402" w:rsidTr="00E64F0B">
        <w:trPr>
          <w:trHeight w:val="255"/>
        </w:trPr>
        <w:tc>
          <w:tcPr>
            <w:tcW w:w="330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No sé</w:t>
            </w:r>
          </w:p>
        </w:tc>
        <w:tc>
          <w:tcPr>
            <w:tcW w:w="84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2</w:t>
            </w:r>
          </w:p>
        </w:tc>
      </w:tr>
      <w:tr w:rsidR="00E64F0B" w:rsidRPr="00263402" w:rsidTr="00E64F0B">
        <w:trPr>
          <w:trHeight w:val="255"/>
        </w:trPr>
        <w:tc>
          <w:tcPr>
            <w:tcW w:w="330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jc w:val="right"/>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Total</w:t>
            </w:r>
          </w:p>
        </w:tc>
        <w:tc>
          <w:tcPr>
            <w:tcW w:w="84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102</w:t>
            </w:r>
          </w:p>
        </w:tc>
      </w:tr>
    </w:tbl>
    <w:p w:rsidR="00E64F0B" w:rsidRPr="00263402" w:rsidRDefault="00E64F0B" w:rsidP="00E64F0B">
      <w:pPr>
        <w:tabs>
          <w:tab w:val="left" w:pos="7256"/>
        </w:tabs>
        <w:spacing w:after="0" w:line="276" w:lineRule="auto"/>
        <w:jc w:val="both"/>
        <w:rPr>
          <w:rFonts w:cstheme="minorHAnsi"/>
        </w:rPr>
      </w:pPr>
    </w:p>
    <w:p w:rsidR="00E64F0B" w:rsidRPr="00263402" w:rsidRDefault="00E64F0B" w:rsidP="00E64F0B">
      <w:pPr>
        <w:tabs>
          <w:tab w:val="left" w:pos="7256"/>
        </w:tabs>
        <w:spacing w:after="0" w:line="276" w:lineRule="auto"/>
        <w:jc w:val="both"/>
        <w:rPr>
          <w:rFonts w:cstheme="minorHAnsi"/>
        </w:rPr>
      </w:pPr>
    </w:p>
    <w:p w:rsidR="00E64F0B" w:rsidRPr="00263402" w:rsidRDefault="00E64F0B" w:rsidP="00E64F0B">
      <w:pPr>
        <w:tabs>
          <w:tab w:val="left" w:pos="7256"/>
        </w:tabs>
        <w:spacing w:after="0" w:line="276" w:lineRule="auto"/>
        <w:jc w:val="both"/>
        <w:rPr>
          <w:rFonts w:cstheme="minorHAnsi"/>
        </w:rPr>
      </w:pPr>
    </w:p>
    <w:p w:rsidR="00E64F0B" w:rsidRPr="00263402" w:rsidRDefault="00E64F0B" w:rsidP="00E64F0B">
      <w:pPr>
        <w:tabs>
          <w:tab w:val="left" w:pos="7256"/>
        </w:tabs>
        <w:spacing w:after="0" w:line="276" w:lineRule="auto"/>
        <w:jc w:val="both"/>
        <w:rPr>
          <w:rFonts w:cstheme="minorHAnsi"/>
        </w:rPr>
      </w:pPr>
    </w:p>
    <w:p w:rsidR="00E64F0B" w:rsidRPr="00263402" w:rsidRDefault="00281AC0" w:rsidP="00E64F0B">
      <w:pPr>
        <w:pStyle w:val="Prrafodelista"/>
        <w:numPr>
          <w:ilvl w:val="0"/>
          <w:numId w:val="33"/>
        </w:numPr>
        <w:tabs>
          <w:tab w:val="left" w:pos="7256"/>
        </w:tabs>
        <w:spacing w:after="0" w:line="276" w:lineRule="auto"/>
        <w:jc w:val="both"/>
        <w:rPr>
          <w:rFonts w:cstheme="minorHAnsi"/>
        </w:rPr>
      </w:pPr>
      <w:r w:rsidRPr="00263402">
        <w:rPr>
          <w:rFonts w:cstheme="minorHAnsi"/>
          <w:noProof/>
          <w:lang w:eastAsia="es-MX"/>
        </w:rPr>
        <w:drawing>
          <wp:anchor distT="0" distB="0" distL="114300" distR="114300" simplePos="0" relativeHeight="251701248" behindDoc="0" locked="0" layoutInCell="1" allowOverlap="1">
            <wp:simplePos x="0" y="0"/>
            <wp:positionH relativeFrom="column">
              <wp:posOffset>3291702</wp:posOffset>
            </wp:positionH>
            <wp:positionV relativeFrom="paragraph">
              <wp:posOffset>90170</wp:posOffset>
            </wp:positionV>
            <wp:extent cx="2520000" cy="1440000"/>
            <wp:effectExtent l="0" t="0" r="0" b="0"/>
            <wp:wrapNone/>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E64F0B" w:rsidRPr="00263402">
        <w:rPr>
          <w:rFonts w:cstheme="minorHAnsi"/>
        </w:rPr>
        <w:t>¿En su área, se aplican los valores contenidos en el Código de Ética?</w:t>
      </w:r>
    </w:p>
    <w:tbl>
      <w:tblPr>
        <w:tblW w:w="4140" w:type="dxa"/>
        <w:tblInd w:w="55" w:type="dxa"/>
        <w:tblCellMar>
          <w:left w:w="70" w:type="dxa"/>
          <w:right w:w="70" w:type="dxa"/>
        </w:tblCellMar>
        <w:tblLook w:val="04A0"/>
      </w:tblPr>
      <w:tblGrid>
        <w:gridCol w:w="3300"/>
        <w:gridCol w:w="840"/>
      </w:tblGrid>
      <w:tr w:rsidR="00E64F0B" w:rsidRPr="00263402" w:rsidTr="00E64F0B">
        <w:trPr>
          <w:trHeight w:val="255"/>
        </w:trPr>
        <w:tc>
          <w:tcPr>
            <w:tcW w:w="330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Respuesta</w:t>
            </w:r>
          </w:p>
        </w:tc>
        <w:tc>
          <w:tcPr>
            <w:tcW w:w="84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jc w:val="center"/>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Conteo</w:t>
            </w:r>
          </w:p>
        </w:tc>
      </w:tr>
      <w:tr w:rsidR="00E64F0B" w:rsidRPr="00263402" w:rsidTr="00E64F0B">
        <w:trPr>
          <w:trHeight w:val="255"/>
        </w:trPr>
        <w:tc>
          <w:tcPr>
            <w:tcW w:w="330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Siempre</w:t>
            </w:r>
          </w:p>
        </w:tc>
        <w:tc>
          <w:tcPr>
            <w:tcW w:w="84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94</w:t>
            </w:r>
          </w:p>
        </w:tc>
      </w:tr>
      <w:tr w:rsidR="00E64F0B" w:rsidRPr="00263402" w:rsidTr="00E64F0B">
        <w:trPr>
          <w:trHeight w:val="255"/>
        </w:trPr>
        <w:tc>
          <w:tcPr>
            <w:tcW w:w="330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A veces</w:t>
            </w:r>
          </w:p>
        </w:tc>
        <w:tc>
          <w:tcPr>
            <w:tcW w:w="84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8</w:t>
            </w:r>
          </w:p>
        </w:tc>
      </w:tr>
      <w:tr w:rsidR="00E64F0B" w:rsidRPr="00263402" w:rsidTr="00E64F0B">
        <w:trPr>
          <w:trHeight w:val="255"/>
        </w:trPr>
        <w:tc>
          <w:tcPr>
            <w:tcW w:w="330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Casi nunca</w:t>
            </w:r>
          </w:p>
        </w:tc>
        <w:tc>
          <w:tcPr>
            <w:tcW w:w="84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0</w:t>
            </w:r>
          </w:p>
        </w:tc>
      </w:tr>
      <w:tr w:rsidR="00E64F0B" w:rsidRPr="00263402" w:rsidTr="00E64F0B">
        <w:trPr>
          <w:trHeight w:val="255"/>
        </w:trPr>
        <w:tc>
          <w:tcPr>
            <w:tcW w:w="330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Nunca</w:t>
            </w:r>
          </w:p>
        </w:tc>
        <w:tc>
          <w:tcPr>
            <w:tcW w:w="84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0</w:t>
            </w:r>
          </w:p>
        </w:tc>
      </w:tr>
      <w:tr w:rsidR="00E64F0B" w:rsidRPr="00263402" w:rsidTr="00E64F0B">
        <w:trPr>
          <w:trHeight w:val="255"/>
        </w:trPr>
        <w:tc>
          <w:tcPr>
            <w:tcW w:w="330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jc w:val="right"/>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Total</w:t>
            </w:r>
          </w:p>
        </w:tc>
        <w:tc>
          <w:tcPr>
            <w:tcW w:w="840" w:type="dxa"/>
            <w:tcBorders>
              <w:top w:val="nil"/>
              <w:left w:val="nil"/>
              <w:bottom w:val="nil"/>
              <w:right w:val="nil"/>
            </w:tcBorders>
            <w:shd w:val="clear" w:color="auto" w:fill="auto"/>
            <w:noWrap/>
            <w:vAlign w:val="bottom"/>
            <w:hideMark/>
          </w:tcPr>
          <w:p w:rsidR="00E64F0B" w:rsidRPr="00263402" w:rsidRDefault="00E64F0B" w:rsidP="00E64F0B">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102</w:t>
            </w:r>
          </w:p>
        </w:tc>
      </w:tr>
    </w:tbl>
    <w:p w:rsidR="00E64F0B" w:rsidRPr="00263402" w:rsidRDefault="00E64F0B" w:rsidP="00E64F0B">
      <w:pPr>
        <w:tabs>
          <w:tab w:val="left" w:pos="7256"/>
        </w:tabs>
        <w:spacing w:after="0" w:line="276" w:lineRule="auto"/>
        <w:jc w:val="both"/>
        <w:rPr>
          <w:rFonts w:cstheme="minorHAnsi"/>
        </w:rPr>
      </w:pPr>
    </w:p>
    <w:p w:rsidR="00E64F0B" w:rsidRPr="00263402" w:rsidRDefault="00E64F0B" w:rsidP="00E64F0B">
      <w:pPr>
        <w:tabs>
          <w:tab w:val="left" w:pos="7256"/>
        </w:tabs>
        <w:spacing w:after="0" w:line="276" w:lineRule="auto"/>
        <w:jc w:val="both"/>
        <w:rPr>
          <w:rFonts w:cstheme="minorHAnsi"/>
        </w:rPr>
      </w:pPr>
    </w:p>
    <w:p w:rsidR="00E64F0B" w:rsidRPr="00263402" w:rsidRDefault="00E64F0B" w:rsidP="00E64F0B">
      <w:pPr>
        <w:tabs>
          <w:tab w:val="left" w:pos="7256"/>
        </w:tabs>
        <w:spacing w:after="0" w:line="276" w:lineRule="auto"/>
        <w:jc w:val="both"/>
        <w:rPr>
          <w:rFonts w:cstheme="minorHAnsi"/>
        </w:rPr>
      </w:pPr>
    </w:p>
    <w:p w:rsidR="00E64F0B" w:rsidRPr="00263402" w:rsidRDefault="00281AC0" w:rsidP="00281AC0">
      <w:pPr>
        <w:pStyle w:val="Prrafodelista"/>
        <w:numPr>
          <w:ilvl w:val="0"/>
          <w:numId w:val="33"/>
        </w:numPr>
        <w:tabs>
          <w:tab w:val="left" w:pos="7256"/>
        </w:tabs>
        <w:spacing w:after="0" w:line="276" w:lineRule="auto"/>
        <w:jc w:val="both"/>
        <w:rPr>
          <w:rFonts w:cstheme="minorHAnsi"/>
        </w:rPr>
      </w:pPr>
      <w:r w:rsidRPr="00263402">
        <w:rPr>
          <w:rFonts w:cstheme="minorHAnsi"/>
          <w:noProof/>
          <w:lang w:eastAsia="es-MX"/>
        </w:rPr>
        <w:drawing>
          <wp:anchor distT="0" distB="0" distL="114300" distR="114300" simplePos="0" relativeHeight="251702272" behindDoc="0" locked="0" layoutInCell="1" allowOverlap="1">
            <wp:simplePos x="0" y="0"/>
            <wp:positionH relativeFrom="column">
              <wp:posOffset>3292392</wp:posOffset>
            </wp:positionH>
            <wp:positionV relativeFrom="paragraph">
              <wp:posOffset>276225</wp:posOffset>
            </wp:positionV>
            <wp:extent cx="2520000" cy="1440000"/>
            <wp:effectExtent l="0" t="0" r="0" b="0"/>
            <wp:wrapNone/>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263402">
        <w:rPr>
          <w:rFonts w:cstheme="minorHAnsi"/>
        </w:rPr>
        <w:t>¿En su desempeño diario aplica los principios éticos enmarcados en el Código de Conducta?</w:t>
      </w:r>
    </w:p>
    <w:tbl>
      <w:tblPr>
        <w:tblW w:w="4140" w:type="dxa"/>
        <w:tblInd w:w="55" w:type="dxa"/>
        <w:tblCellMar>
          <w:left w:w="70" w:type="dxa"/>
          <w:right w:w="70" w:type="dxa"/>
        </w:tblCellMar>
        <w:tblLook w:val="04A0"/>
      </w:tblPr>
      <w:tblGrid>
        <w:gridCol w:w="3300"/>
        <w:gridCol w:w="840"/>
      </w:tblGrid>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Respuesta</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Conteo</w:t>
            </w:r>
          </w:p>
        </w:tc>
      </w:tr>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Siempre</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99</w:t>
            </w:r>
          </w:p>
        </w:tc>
      </w:tr>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A veces</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3</w:t>
            </w:r>
          </w:p>
        </w:tc>
      </w:tr>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Casi nunca</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0</w:t>
            </w:r>
          </w:p>
        </w:tc>
      </w:tr>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Nunca</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0</w:t>
            </w:r>
          </w:p>
        </w:tc>
      </w:tr>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right"/>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Total</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102</w:t>
            </w:r>
          </w:p>
        </w:tc>
      </w:tr>
    </w:tbl>
    <w:p w:rsidR="00281AC0" w:rsidRPr="00263402" w:rsidRDefault="00281AC0" w:rsidP="00281AC0">
      <w:pPr>
        <w:tabs>
          <w:tab w:val="left" w:pos="7256"/>
        </w:tabs>
        <w:spacing w:after="0" w:line="276" w:lineRule="auto"/>
        <w:jc w:val="both"/>
        <w:rPr>
          <w:rFonts w:cstheme="minorHAnsi"/>
        </w:rPr>
      </w:pPr>
    </w:p>
    <w:p w:rsidR="00281AC0" w:rsidRPr="00263402" w:rsidRDefault="00281AC0" w:rsidP="00281AC0">
      <w:pPr>
        <w:tabs>
          <w:tab w:val="left" w:pos="7256"/>
        </w:tabs>
        <w:spacing w:after="0" w:line="276" w:lineRule="auto"/>
        <w:jc w:val="both"/>
        <w:rPr>
          <w:rFonts w:cstheme="minorHAnsi"/>
        </w:rPr>
      </w:pPr>
    </w:p>
    <w:p w:rsidR="00281AC0" w:rsidRPr="00263402" w:rsidRDefault="00281AC0" w:rsidP="00281AC0">
      <w:pPr>
        <w:tabs>
          <w:tab w:val="left" w:pos="7256"/>
        </w:tabs>
        <w:spacing w:after="0" w:line="276" w:lineRule="auto"/>
        <w:jc w:val="both"/>
        <w:rPr>
          <w:rFonts w:cstheme="minorHAnsi"/>
        </w:rPr>
      </w:pPr>
    </w:p>
    <w:p w:rsidR="00281AC0" w:rsidRPr="00D26349" w:rsidRDefault="00281AC0" w:rsidP="00281AC0">
      <w:pPr>
        <w:pStyle w:val="Prrafodelista"/>
        <w:numPr>
          <w:ilvl w:val="0"/>
          <w:numId w:val="33"/>
        </w:numPr>
        <w:tabs>
          <w:tab w:val="left" w:pos="7256"/>
        </w:tabs>
        <w:spacing w:after="0" w:line="276" w:lineRule="auto"/>
        <w:jc w:val="both"/>
        <w:rPr>
          <w:rFonts w:cstheme="minorHAnsi"/>
        </w:rPr>
      </w:pPr>
      <w:r w:rsidRPr="00263402">
        <w:rPr>
          <w:rFonts w:cstheme="minorHAnsi"/>
        </w:rPr>
        <w:t xml:space="preserve">Marque, el valor del Código de Ética que aplicado con más frecuencia en sus actividades </w:t>
      </w:r>
      <w:r w:rsidRPr="00D26349">
        <w:rPr>
          <w:rFonts w:cstheme="minorHAnsi"/>
        </w:rPr>
        <w:t>diarias, siendo 1 el de mayor frecuencia y 8 el de menor.</w:t>
      </w:r>
    </w:p>
    <w:tbl>
      <w:tblPr>
        <w:tblW w:w="9600" w:type="dxa"/>
        <w:tblInd w:w="55" w:type="dxa"/>
        <w:tblCellMar>
          <w:left w:w="70" w:type="dxa"/>
          <w:right w:w="70" w:type="dxa"/>
        </w:tblCellMar>
        <w:tblLook w:val="04A0"/>
      </w:tblPr>
      <w:tblGrid>
        <w:gridCol w:w="3300"/>
        <w:gridCol w:w="840"/>
        <w:gridCol w:w="780"/>
        <w:gridCol w:w="780"/>
        <w:gridCol w:w="780"/>
        <w:gridCol w:w="780"/>
        <w:gridCol w:w="780"/>
        <w:gridCol w:w="780"/>
        <w:gridCol w:w="780"/>
      </w:tblGrid>
      <w:tr w:rsidR="00281AC0" w:rsidRPr="00D26349" w:rsidTr="00D26349">
        <w:trPr>
          <w:trHeight w:val="255"/>
        </w:trPr>
        <w:tc>
          <w:tcPr>
            <w:tcW w:w="330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rPr>
                <w:rFonts w:eastAsia="Times New Roman" w:cstheme="minorHAnsi"/>
                <w:b/>
                <w:bCs/>
                <w:color w:val="000000"/>
                <w:sz w:val="20"/>
                <w:szCs w:val="20"/>
                <w:lang w:eastAsia="es-MX"/>
              </w:rPr>
            </w:pPr>
            <w:r w:rsidRPr="00D26349">
              <w:rPr>
                <w:rFonts w:eastAsia="Times New Roman" w:cstheme="minorHAnsi"/>
                <w:b/>
                <w:bCs/>
                <w:color w:val="000000"/>
                <w:sz w:val="20"/>
                <w:szCs w:val="20"/>
                <w:lang w:eastAsia="es-MX"/>
              </w:rPr>
              <w:t>Respuesta</w:t>
            </w:r>
          </w:p>
        </w:tc>
        <w:tc>
          <w:tcPr>
            <w:tcW w:w="84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b/>
                <w:bCs/>
                <w:color w:val="000000"/>
                <w:sz w:val="20"/>
                <w:szCs w:val="20"/>
                <w:lang w:eastAsia="es-MX"/>
              </w:rPr>
            </w:pPr>
            <w:r w:rsidRPr="00D26349">
              <w:rPr>
                <w:rFonts w:eastAsia="Times New Roman" w:cstheme="minorHAnsi"/>
                <w:b/>
                <w:bCs/>
                <w:color w:val="000000"/>
                <w:sz w:val="20"/>
                <w:szCs w:val="20"/>
                <w:lang w:eastAsia="es-MX"/>
              </w:rPr>
              <w:t xml:space="preserve">Valor 1 </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b/>
                <w:bCs/>
                <w:color w:val="000000"/>
                <w:sz w:val="20"/>
                <w:szCs w:val="20"/>
                <w:lang w:eastAsia="es-MX"/>
              </w:rPr>
            </w:pPr>
            <w:r w:rsidRPr="00D26349">
              <w:rPr>
                <w:rFonts w:eastAsia="Times New Roman" w:cstheme="minorHAnsi"/>
                <w:b/>
                <w:bCs/>
                <w:color w:val="000000"/>
                <w:sz w:val="20"/>
                <w:szCs w:val="20"/>
                <w:lang w:eastAsia="es-MX"/>
              </w:rPr>
              <w:t>Valor 2</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b/>
                <w:bCs/>
                <w:color w:val="000000"/>
                <w:sz w:val="20"/>
                <w:szCs w:val="20"/>
                <w:lang w:eastAsia="es-MX"/>
              </w:rPr>
            </w:pPr>
            <w:r w:rsidRPr="00D26349">
              <w:rPr>
                <w:rFonts w:eastAsia="Times New Roman" w:cstheme="minorHAnsi"/>
                <w:b/>
                <w:bCs/>
                <w:color w:val="000000"/>
                <w:sz w:val="20"/>
                <w:szCs w:val="20"/>
                <w:lang w:eastAsia="es-MX"/>
              </w:rPr>
              <w:t>Valor 3</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b/>
                <w:bCs/>
                <w:color w:val="000000"/>
                <w:sz w:val="20"/>
                <w:szCs w:val="20"/>
                <w:lang w:eastAsia="es-MX"/>
              </w:rPr>
            </w:pPr>
            <w:r w:rsidRPr="00D26349">
              <w:rPr>
                <w:rFonts w:eastAsia="Times New Roman" w:cstheme="minorHAnsi"/>
                <w:b/>
                <w:bCs/>
                <w:color w:val="000000"/>
                <w:sz w:val="20"/>
                <w:szCs w:val="20"/>
                <w:lang w:eastAsia="es-MX"/>
              </w:rPr>
              <w:t>Valor 4</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b/>
                <w:bCs/>
                <w:color w:val="000000"/>
                <w:sz w:val="20"/>
                <w:szCs w:val="20"/>
                <w:lang w:eastAsia="es-MX"/>
              </w:rPr>
            </w:pPr>
            <w:r w:rsidRPr="00D26349">
              <w:rPr>
                <w:rFonts w:eastAsia="Times New Roman" w:cstheme="minorHAnsi"/>
                <w:b/>
                <w:bCs/>
                <w:color w:val="000000"/>
                <w:sz w:val="20"/>
                <w:szCs w:val="20"/>
                <w:lang w:eastAsia="es-MX"/>
              </w:rPr>
              <w:t>Valor 5</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b/>
                <w:bCs/>
                <w:color w:val="000000"/>
                <w:sz w:val="20"/>
                <w:szCs w:val="20"/>
                <w:lang w:eastAsia="es-MX"/>
              </w:rPr>
            </w:pPr>
            <w:r w:rsidRPr="00D26349">
              <w:rPr>
                <w:rFonts w:eastAsia="Times New Roman" w:cstheme="minorHAnsi"/>
                <w:b/>
                <w:bCs/>
                <w:color w:val="000000"/>
                <w:sz w:val="20"/>
                <w:szCs w:val="20"/>
                <w:lang w:eastAsia="es-MX"/>
              </w:rPr>
              <w:t>Valor 6</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b/>
                <w:bCs/>
                <w:color w:val="000000"/>
                <w:sz w:val="20"/>
                <w:szCs w:val="20"/>
                <w:lang w:eastAsia="es-MX"/>
              </w:rPr>
            </w:pPr>
            <w:r w:rsidRPr="00D26349">
              <w:rPr>
                <w:rFonts w:eastAsia="Times New Roman" w:cstheme="minorHAnsi"/>
                <w:b/>
                <w:bCs/>
                <w:color w:val="000000"/>
                <w:sz w:val="20"/>
                <w:szCs w:val="20"/>
                <w:lang w:eastAsia="es-MX"/>
              </w:rPr>
              <w:t>Valor 7</w:t>
            </w:r>
          </w:p>
        </w:tc>
        <w:tc>
          <w:tcPr>
            <w:tcW w:w="780" w:type="dxa"/>
            <w:tcBorders>
              <w:top w:val="nil"/>
              <w:left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b/>
                <w:bCs/>
                <w:color w:val="000000"/>
                <w:sz w:val="20"/>
                <w:szCs w:val="20"/>
                <w:lang w:eastAsia="es-MX"/>
              </w:rPr>
            </w:pPr>
            <w:r w:rsidRPr="00D26349">
              <w:rPr>
                <w:rFonts w:eastAsia="Times New Roman" w:cstheme="minorHAnsi"/>
                <w:b/>
                <w:bCs/>
                <w:color w:val="000000"/>
                <w:sz w:val="20"/>
                <w:szCs w:val="20"/>
                <w:lang w:eastAsia="es-MX"/>
              </w:rPr>
              <w:t>Valor 8</w:t>
            </w:r>
          </w:p>
        </w:tc>
      </w:tr>
      <w:tr w:rsidR="00281AC0" w:rsidRPr="00D26349" w:rsidTr="00D26349">
        <w:trPr>
          <w:trHeight w:val="255"/>
        </w:trPr>
        <w:tc>
          <w:tcPr>
            <w:tcW w:w="330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rPr>
                <w:rFonts w:eastAsia="Times New Roman" w:cstheme="minorHAnsi"/>
                <w:color w:val="000000"/>
                <w:sz w:val="20"/>
                <w:szCs w:val="20"/>
                <w:lang w:eastAsia="es-MX"/>
              </w:rPr>
            </w:pPr>
            <w:r w:rsidRPr="00D26349">
              <w:rPr>
                <w:rFonts w:eastAsia="Times New Roman" w:cstheme="minorHAnsi"/>
                <w:color w:val="000000"/>
                <w:sz w:val="20"/>
                <w:szCs w:val="20"/>
                <w:lang w:eastAsia="es-MX"/>
              </w:rPr>
              <w:t>Cooperación</w:t>
            </w:r>
          </w:p>
        </w:tc>
        <w:tc>
          <w:tcPr>
            <w:tcW w:w="84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67</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7</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4</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2</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6</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1</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2</w:t>
            </w:r>
          </w:p>
        </w:tc>
        <w:tc>
          <w:tcPr>
            <w:tcW w:w="780" w:type="dxa"/>
            <w:tcBorders>
              <w:top w:val="nil"/>
              <w:left w:val="nil"/>
              <w:bottom w:val="nil"/>
              <w:right w:val="nil"/>
            </w:tcBorders>
            <w:shd w:val="clear" w:color="000000" w:fill="auto"/>
            <w:noWrap/>
            <w:vAlign w:val="bottom"/>
            <w:hideMark/>
          </w:tcPr>
          <w:p w:rsidR="00281AC0" w:rsidRPr="00D26349" w:rsidRDefault="00281AC0" w:rsidP="00281AC0">
            <w:pPr>
              <w:spacing w:after="0" w:line="240" w:lineRule="auto"/>
              <w:jc w:val="center"/>
              <w:rPr>
                <w:rFonts w:eastAsia="Times New Roman" w:cstheme="minorHAnsi"/>
                <w:b/>
                <w:bCs/>
                <w:color w:val="000000"/>
                <w:sz w:val="20"/>
                <w:szCs w:val="20"/>
                <w:lang w:eastAsia="es-MX"/>
              </w:rPr>
            </w:pPr>
            <w:r w:rsidRPr="00D26349">
              <w:rPr>
                <w:rFonts w:eastAsia="Times New Roman" w:cstheme="minorHAnsi"/>
                <w:b/>
                <w:bCs/>
                <w:color w:val="000000"/>
                <w:sz w:val="20"/>
                <w:szCs w:val="20"/>
                <w:lang w:eastAsia="es-MX"/>
              </w:rPr>
              <w:t>13</w:t>
            </w:r>
          </w:p>
        </w:tc>
      </w:tr>
      <w:tr w:rsidR="00281AC0" w:rsidRPr="00D26349" w:rsidTr="00281AC0">
        <w:trPr>
          <w:trHeight w:val="255"/>
        </w:trPr>
        <w:tc>
          <w:tcPr>
            <w:tcW w:w="330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rPr>
                <w:rFonts w:eastAsia="Times New Roman" w:cstheme="minorHAnsi"/>
                <w:color w:val="000000"/>
                <w:sz w:val="20"/>
                <w:szCs w:val="20"/>
                <w:lang w:eastAsia="es-MX"/>
              </w:rPr>
            </w:pPr>
            <w:r w:rsidRPr="00D26349">
              <w:rPr>
                <w:rFonts w:eastAsia="Times New Roman" w:cstheme="minorHAnsi"/>
                <w:color w:val="000000"/>
                <w:sz w:val="20"/>
                <w:szCs w:val="20"/>
                <w:lang w:eastAsia="es-MX"/>
              </w:rPr>
              <w:t>Equidad de genero</w:t>
            </w:r>
          </w:p>
        </w:tc>
        <w:tc>
          <w:tcPr>
            <w:tcW w:w="84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65</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10</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2</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8</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2</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7</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2</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6</w:t>
            </w:r>
          </w:p>
        </w:tc>
      </w:tr>
      <w:tr w:rsidR="00281AC0" w:rsidRPr="00D26349" w:rsidTr="00281AC0">
        <w:trPr>
          <w:trHeight w:val="255"/>
        </w:trPr>
        <w:tc>
          <w:tcPr>
            <w:tcW w:w="330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rPr>
                <w:rFonts w:eastAsia="Times New Roman" w:cstheme="minorHAnsi"/>
                <w:color w:val="000000"/>
                <w:sz w:val="20"/>
                <w:szCs w:val="20"/>
                <w:lang w:eastAsia="es-MX"/>
              </w:rPr>
            </w:pPr>
            <w:r w:rsidRPr="00D26349">
              <w:rPr>
                <w:rFonts w:eastAsia="Times New Roman" w:cstheme="minorHAnsi"/>
                <w:color w:val="000000"/>
                <w:sz w:val="20"/>
                <w:szCs w:val="20"/>
                <w:lang w:eastAsia="es-MX"/>
              </w:rPr>
              <w:t>Entorno cultural</w:t>
            </w:r>
          </w:p>
        </w:tc>
        <w:tc>
          <w:tcPr>
            <w:tcW w:w="84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41</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22</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14</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3</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2</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2</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8</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10</w:t>
            </w:r>
          </w:p>
        </w:tc>
      </w:tr>
      <w:tr w:rsidR="00281AC0" w:rsidRPr="00D26349" w:rsidTr="00281AC0">
        <w:trPr>
          <w:trHeight w:val="255"/>
        </w:trPr>
        <w:tc>
          <w:tcPr>
            <w:tcW w:w="330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rPr>
                <w:rFonts w:eastAsia="Times New Roman" w:cstheme="minorHAnsi"/>
                <w:color w:val="000000"/>
                <w:sz w:val="20"/>
                <w:szCs w:val="20"/>
                <w:lang w:eastAsia="es-MX"/>
              </w:rPr>
            </w:pPr>
            <w:r w:rsidRPr="00D26349">
              <w:rPr>
                <w:rFonts w:eastAsia="Times New Roman" w:cstheme="minorHAnsi"/>
                <w:color w:val="000000"/>
                <w:sz w:val="20"/>
                <w:szCs w:val="20"/>
                <w:lang w:eastAsia="es-MX"/>
              </w:rPr>
              <w:t>Interés Público</w:t>
            </w:r>
          </w:p>
        </w:tc>
        <w:tc>
          <w:tcPr>
            <w:tcW w:w="84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54</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21</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5</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3</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2</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5</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5</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7</w:t>
            </w:r>
          </w:p>
        </w:tc>
      </w:tr>
      <w:tr w:rsidR="00281AC0" w:rsidRPr="00D26349" w:rsidTr="00281AC0">
        <w:trPr>
          <w:trHeight w:val="255"/>
        </w:trPr>
        <w:tc>
          <w:tcPr>
            <w:tcW w:w="330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rPr>
                <w:rFonts w:eastAsia="Times New Roman" w:cstheme="minorHAnsi"/>
                <w:color w:val="000000"/>
                <w:sz w:val="20"/>
                <w:szCs w:val="20"/>
                <w:lang w:eastAsia="es-MX"/>
              </w:rPr>
            </w:pPr>
            <w:r w:rsidRPr="00D26349">
              <w:rPr>
                <w:rFonts w:eastAsia="Times New Roman" w:cstheme="minorHAnsi"/>
                <w:color w:val="000000"/>
                <w:sz w:val="20"/>
                <w:szCs w:val="20"/>
                <w:lang w:eastAsia="es-MX"/>
              </w:rPr>
              <w:t>Igualdad y no discriminación</w:t>
            </w:r>
          </w:p>
        </w:tc>
        <w:tc>
          <w:tcPr>
            <w:tcW w:w="84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60</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9</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4</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9</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3</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1</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5</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11</w:t>
            </w:r>
          </w:p>
        </w:tc>
      </w:tr>
      <w:tr w:rsidR="00281AC0" w:rsidRPr="00D26349" w:rsidTr="00D26349">
        <w:trPr>
          <w:trHeight w:val="255"/>
        </w:trPr>
        <w:tc>
          <w:tcPr>
            <w:tcW w:w="330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rPr>
                <w:rFonts w:eastAsia="Times New Roman" w:cstheme="minorHAnsi"/>
                <w:color w:val="000000"/>
                <w:sz w:val="20"/>
                <w:szCs w:val="20"/>
                <w:lang w:eastAsia="es-MX"/>
              </w:rPr>
            </w:pPr>
            <w:r w:rsidRPr="00D26349">
              <w:rPr>
                <w:rFonts w:eastAsia="Times New Roman" w:cstheme="minorHAnsi"/>
                <w:color w:val="000000"/>
                <w:sz w:val="20"/>
                <w:szCs w:val="20"/>
                <w:lang w:eastAsia="es-MX"/>
              </w:rPr>
              <w:t>Liderazgo</w:t>
            </w:r>
          </w:p>
        </w:tc>
        <w:tc>
          <w:tcPr>
            <w:tcW w:w="840" w:type="dxa"/>
            <w:tcBorders>
              <w:top w:val="nil"/>
              <w:left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47</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13</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9</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9</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6</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5</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9</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4</w:t>
            </w:r>
          </w:p>
        </w:tc>
      </w:tr>
      <w:tr w:rsidR="00281AC0" w:rsidRPr="00D26349" w:rsidTr="00D26349">
        <w:trPr>
          <w:trHeight w:val="255"/>
        </w:trPr>
        <w:tc>
          <w:tcPr>
            <w:tcW w:w="330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rPr>
                <w:rFonts w:eastAsia="Times New Roman" w:cstheme="minorHAnsi"/>
                <w:color w:val="000000"/>
                <w:sz w:val="20"/>
                <w:szCs w:val="20"/>
                <w:lang w:eastAsia="es-MX"/>
              </w:rPr>
            </w:pPr>
            <w:r w:rsidRPr="00D26349">
              <w:rPr>
                <w:rFonts w:eastAsia="Times New Roman" w:cstheme="minorHAnsi"/>
                <w:color w:val="000000"/>
                <w:sz w:val="20"/>
                <w:szCs w:val="20"/>
                <w:lang w:eastAsia="es-MX"/>
              </w:rPr>
              <w:t>Respeto</w:t>
            </w:r>
          </w:p>
        </w:tc>
        <w:tc>
          <w:tcPr>
            <w:tcW w:w="840" w:type="dxa"/>
            <w:tcBorders>
              <w:top w:val="nil"/>
              <w:left w:val="nil"/>
              <w:bottom w:val="nil"/>
              <w:right w:val="nil"/>
            </w:tcBorders>
            <w:shd w:val="clear" w:color="000000" w:fill="auto"/>
            <w:noWrap/>
            <w:vAlign w:val="bottom"/>
            <w:hideMark/>
          </w:tcPr>
          <w:p w:rsidR="00281AC0" w:rsidRPr="00D26349" w:rsidRDefault="00281AC0" w:rsidP="00281AC0">
            <w:pPr>
              <w:spacing w:after="0" w:line="240" w:lineRule="auto"/>
              <w:jc w:val="center"/>
              <w:rPr>
                <w:rFonts w:eastAsia="Times New Roman" w:cstheme="minorHAnsi"/>
                <w:b/>
                <w:bCs/>
                <w:color w:val="000000"/>
                <w:sz w:val="20"/>
                <w:szCs w:val="20"/>
                <w:lang w:eastAsia="es-MX"/>
              </w:rPr>
            </w:pPr>
            <w:r w:rsidRPr="00D26349">
              <w:rPr>
                <w:rFonts w:eastAsia="Times New Roman" w:cstheme="minorHAnsi"/>
                <w:b/>
                <w:bCs/>
                <w:color w:val="000000"/>
                <w:sz w:val="20"/>
                <w:szCs w:val="20"/>
                <w:lang w:eastAsia="es-MX"/>
              </w:rPr>
              <w:t>74</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10</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5</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0</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1</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1</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1</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10</w:t>
            </w:r>
          </w:p>
        </w:tc>
      </w:tr>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rPr>
                <w:rFonts w:eastAsia="Times New Roman" w:cstheme="minorHAnsi"/>
                <w:color w:val="000000"/>
                <w:sz w:val="20"/>
                <w:szCs w:val="20"/>
                <w:lang w:eastAsia="es-MX"/>
              </w:rPr>
            </w:pPr>
            <w:r w:rsidRPr="00D26349">
              <w:rPr>
                <w:rFonts w:eastAsia="Times New Roman" w:cstheme="minorHAnsi"/>
                <w:color w:val="000000"/>
                <w:sz w:val="20"/>
                <w:szCs w:val="20"/>
                <w:lang w:eastAsia="es-MX"/>
              </w:rPr>
              <w:t>Respeto a los Derechos Humanos</w:t>
            </w:r>
          </w:p>
        </w:tc>
        <w:tc>
          <w:tcPr>
            <w:tcW w:w="84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72</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12</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3</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3</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2</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0</w:t>
            </w:r>
          </w:p>
        </w:tc>
        <w:tc>
          <w:tcPr>
            <w:tcW w:w="780" w:type="dxa"/>
            <w:tcBorders>
              <w:top w:val="nil"/>
              <w:left w:val="nil"/>
              <w:bottom w:val="nil"/>
              <w:right w:val="nil"/>
            </w:tcBorders>
            <w:shd w:val="clear" w:color="auto" w:fill="auto"/>
            <w:noWrap/>
            <w:vAlign w:val="bottom"/>
            <w:hideMark/>
          </w:tcPr>
          <w:p w:rsidR="00281AC0" w:rsidRPr="00D26349"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1</w:t>
            </w:r>
          </w:p>
        </w:tc>
        <w:tc>
          <w:tcPr>
            <w:tcW w:w="78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color w:val="000000"/>
                <w:sz w:val="20"/>
                <w:szCs w:val="20"/>
                <w:lang w:eastAsia="es-MX"/>
              </w:rPr>
            </w:pPr>
            <w:r w:rsidRPr="00D26349">
              <w:rPr>
                <w:rFonts w:eastAsia="Times New Roman" w:cstheme="minorHAnsi"/>
                <w:color w:val="000000"/>
                <w:sz w:val="20"/>
                <w:szCs w:val="20"/>
                <w:lang w:eastAsia="es-MX"/>
              </w:rPr>
              <w:t>9</w:t>
            </w:r>
          </w:p>
        </w:tc>
      </w:tr>
    </w:tbl>
    <w:p w:rsidR="00281AC0" w:rsidRPr="00263402" w:rsidRDefault="00281AC0" w:rsidP="00281AC0">
      <w:pPr>
        <w:tabs>
          <w:tab w:val="left" w:pos="7256"/>
        </w:tabs>
        <w:spacing w:after="0" w:line="276" w:lineRule="auto"/>
        <w:jc w:val="both"/>
        <w:rPr>
          <w:rFonts w:cstheme="minorHAnsi"/>
        </w:rPr>
      </w:pPr>
    </w:p>
    <w:p w:rsidR="00281AC0" w:rsidRPr="00263402" w:rsidRDefault="00281AC0" w:rsidP="00281AC0">
      <w:pPr>
        <w:tabs>
          <w:tab w:val="left" w:pos="7256"/>
        </w:tabs>
        <w:spacing w:after="0" w:line="276" w:lineRule="auto"/>
        <w:jc w:val="both"/>
        <w:rPr>
          <w:rFonts w:cstheme="minorHAnsi"/>
        </w:rPr>
      </w:pPr>
    </w:p>
    <w:p w:rsidR="00281AC0" w:rsidRPr="00263402" w:rsidRDefault="00281AC0" w:rsidP="00281AC0">
      <w:pPr>
        <w:pStyle w:val="Prrafodelista"/>
        <w:numPr>
          <w:ilvl w:val="0"/>
          <w:numId w:val="33"/>
        </w:numPr>
        <w:tabs>
          <w:tab w:val="left" w:pos="7256"/>
        </w:tabs>
        <w:spacing w:after="0" w:line="276" w:lineRule="auto"/>
        <w:jc w:val="both"/>
        <w:rPr>
          <w:rFonts w:cstheme="minorHAnsi"/>
        </w:rPr>
      </w:pPr>
      <w:r w:rsidRPr="00263402">
        <w:rPr>
          <w:rFonts w:cstheme="minorHAnsi"/>
          <w:noProof/>
          <w:lang w:eastAsia="es-MX"/>
        </w:rPr>
        <w:drawing>
          <wp:anchor distT="0" distB="0" distL="114300" distR="114300" simplePos="0" relativeHeight="251703296" behindDoc="0" locked="0" layoutInCell="1" allowOverlap="1">
            <wp:simplePos x="0" y="0"/>
            <wp:positionH relativeFrom="column">
              <wp:posOffset>3207385</wp:posOffset>
            </wp:positionH>
            <wp:positionV relativeFrom="paragraph">
              <wp:posOffset>156845</wp:posOffset>
            </wp:positionV>
            <wp:extent cx="2519680" cy="1439545"/>
            <wp:effectExtent l="0" t="0" r="0" b="0"/>
            <wp:wrapNone/>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Pr="00263402">
        <w:rPr>
          <w:rFonts w:cstheme="minorHAnsi"/>
        </w:rPr>
        <w:t>¿Está de acuerdo con las conductas esperadas que hace mención el Código de Conducta?</w:t>
      </w:r>
    </w:p>
    <w:tbl>
      <w:tblPr>
        <w:tblW w:w="4140" w:type="dxa"/>
        <w:tblInd w:w="55" w:type="dxa"/>
        <w:tblCellMar>
          <w:left w:w="70" w:type="dxa"/>
          <w:right w:w="70" w:type="dxa"/>
        </w:tblCellMar>
        <w:tblLook w:val="04A0"/>
      </w:tblPr>
      <w:tblGrid>
        <w:gridCol w:w="3300"/>
        <w:gridCol w:w="840"/>
      </w:tblGrid>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Respuesta</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Conteo</w:t>
            </w:r>
          </w:p>
        </w:tc>
      </w:tr>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Siempre</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94</w:t>
            </w:r>
          </w:p>
        </w:tc>
      </w:tr>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A veces</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8</w:t>
            </w:r>
          </w:p>
        </w:tc>
      </w:tr>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Casi nunca</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0</w:t>
            </w:r>
          </w:p>
        </w:tc>
      </w:tr>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Nunca</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0</w:t>
            </w:r>
          </w:p>
        </w:tc>
      </w:tr>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right"/>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Total</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102</w:t>
            </w:r>
          </w:p>
        </w:tc>
      </w:tr>
    </w:tbl>
    <w:p w:rsidR="00281AC0" w:rsidRPr="00263402" w:rsidRDefault="00281AC0" w:rsidP="00281AC0">
      <w:pPr>
        <w:tabs>
          <w:tab w:val="left" w:pos="7256"/>
        </w:tabs>
        <w:spacing w:after="0" w:line="276" w:lineRule="auto"/>
        <w:jc w:val="both"/>
        <w:rPr>
          <w:rFonts w:cstheme="minorHAnsi"/>
        </w:rPr>
      </w:pPr>
    </w:p>
    <w:p w:rsidR="00E64F0B" w:rsidRPr="00263402" w:rsidRDefault="00E64F0B" w:rsidP="00E64F0B">
      <w:pPr>
        <w:tabs>
          <w:tab w:val="left" w:pos="7256"/>
        </w:tabs>
        <w:spacing w:after="0" w:line="276" w:lineRule="auto"/>
        <w:jc w:val="both"/>
        <w:rPr>
          <w:rFonts w:cstheme="minorHAnsi"/>
        </w:rPr>
      </w:pPr>
    </w:p>
    <w:p w:rsidR="00E64F0B" w:rsidRPr="00263402" w:rsidRDefault="00281AC0" w:rsidP="00281AC0">
      <w:pPr>
        <w:pStyle w:val="Prrafodelista"/>
        <w:numPr>
          <w:ilvl w:val="0"/>
          <w:numId w:val="33"/>
        </w:numPr>
        <w:tabs>
          <w:tab w:val="left" w:pos="7256"/>
        </w:tabs>
        <w:spacing w:after="0" w:line="276" w:lineRule="auto"/>
        <w:jc w:val="both"/>
        <w:rPr>
          <w:rFonts w:cstheme="minorHAnsi"/>
        </w:rPr>
      </w:pPr>
      <w:r w:rsidRPr="00263402">
        <w:rPr>
          <w:rFonts w:cstheme="minorHAnsi"/>
          <w:noProof/>
          <w:lang w:eastAsia="es-MX"/>
        </w:rPr>
        <w:drawing>
          <wp:anchor distT="0" distB="0" distL="114300" distR="114300" simplePos="0" relativeHeight="251704320" behindDoc="0" locked="0" layoutInCell="1" allowOverlap="1">
            <wp:simplePos x="0" y="0"/>
            <wp:positionH relativeFrom="column">
              <wp:posOffset>3133808</wp:posOffset>
            </wp:positionH>
            <wp:positionV relativeFrom="paragraph">
              <wp:posOffset>150743</wp:posOffset>
            </wp:positionV>
            <wp:extent cx="2519680" cy="1439545"/>
            <wp:effectExtent l="0" t="0" r="0" b="0"/>
            <wp:wrapNone/>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Pr="00263402">
        <w:rPr>
          <w:rFonts w:cstheme="minorHAnsi"/>
        </w:rPr>
        <w:t>¿En su actuar, considera que su servicio a la ciudadanía está por encima de sus intereses particulares?</w:t>
      </w:r>
    </w:p>
    <w:tbl>
      <w:tblPr>
        <w:tblW w:w="4140" w:type="dxa"/>
        <w:tblInd w:w="55" w:type="dxa"/>
        <w:tblCellMar>
          <w:left w:w="70" w:type="dxa"/>
          <w:right w:w="70" w:type="dxa"/>
        </w:tblCellMar>
        <w:tblLook w:val="04A0"/>
      </w:tblPr>
      <w:tblGrid>
        <w:gridCol w:w="3300"/>
        <w:gridCol w:w="840"/>
      </w:tblGrid>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Respuesta</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Conteo</w:t>
            </w:r>
          </w:p>
        </w:tc>
      </w:tr>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Siempre</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98</w:t>
            </w:r>
          </w:p>
        </w:tc>
      </w:tr>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A veces</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4</w:t>
            </w:r>
          </w:p>
        </w:tc>
      </w:tr>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Casi nunca</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0</w:t>
            </w:r>
          </w:p>
        </w:tc>
      </w:tr>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Nunca</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0</w:t>
            </w:r>
          </w:p>
        </w:tc>
      </w:tr>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right"/>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Total</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102</w:t>
            </w:r>
          </w:p>
        </w:tc>
      </w:tr>
    </w:tbl>
    <w:p w:rsidR="00281AC0" w:rsidRPr="00263402" w:rsidRDefault="00281AC0" w:rsidP="00281AC0">
      <w:pPr>
        <w:tabs>
          <w:tab w:val="left" w:pos="7256"/>
        </w:tabs>
        <w:spacing w:after="0" w:line="276" w:lineRule="auto"/>
        <w:jc w:val="both"/>
        <w:rPr>
          <w:rFonts w:cstheme="minorHAnsi"/>
        </w:rPr>
      </w:pPr>
    </w:p>
    <w:p w:rsidR="00281AC0" w:rsidRPr="00263402" w:rsidRDefault="00281AC0" w:rsidP="00281AC0">
      <w:pPr>
        <w:tabs>
          <w:tab w:val="left" w:pos="7256"/>
        </w:tabs>
        <w:spacing w:after="0" w:line="276" w:lineRule="auto"/>
        <w:jc w:val="both"/>
        <w:rPr>
          <w:rFonts w:cstheme="minorHAnsi"/>
        </w:rPr>
      </w:pPr>
    </w:p>
    <w:p w:rsidR="00281AC0" w:rsidRPr="00263402" w:rsidRDefault="00281AC0" w:rsidP="00281AC0">
      <w:pPr>
        <w:tabs>
          <w:tab w:val="left" w:pos="7256"/>
        </w:tabs>
        <w:spacing w:after="0" w:line="276" w:lineRule="auto"/>
        <w:jc w:val="both"/>
        <w:rPr>
          <w:rFonts w:cstheme="minorHAnsi"/>
        </w:rPr>
      </w:pPr>
    </w:p>
    <w:p w:rsidR="00281AC0" w:rsidRPr="00263402" w:rsidRDefault="00281AC0" w:rsidP="00281AC0">
      <w:pPr>
        <w:pStyle w:val="Prrafodelista"/>
        <w:numPr>
          <w:ilvl w:val="0"/>
          <w:numId w:val="33"/>
        </w:numPr>
        <w:tabs>
          <w:tab w:val="left" w:pos="7256"/>
        </w:tabs>
        <w:spacing w:after="0" w:line="276" w:lineRule="auto"/>
        <w:jc w:val="both"/>
        <w:rPr>
          <w:rFonts w:cstheme="minorHAnsi"/>
        </w:rPr>
      </w:pPr>
      <w:r w:rsidRPr="00263402">
        <w:rPr>
          <w:rFonts w:cstheme="minorHAnsi"/>
          <w:noProof/>
          <w:lang w:eastAsia="es-MX"/>
        </w:rPr>
        <w:drawing>
          <wp:anchor distT="0" distB="0" distL="114300" distR="114300" simplePos="0" relativeHeight="251705344" behindDoc="0" locked="0" layoutInCell="1" allowOverlap="1">
            <wp:simplePos x="0" y="0"/>
            <wp:positionH relativeFrom="column">
              <wp:posOffset>3133725</wp:posOffset>
            </wp:positionH>
            <wp:positionV relativeFrom="paragraph">
              <wp:posOffset>215900</wp:posOffset>
            </wp:positionV>
            <wp:extent cx="2519680" cy="1439545"/>
            <wp:effectExtent l="0" t="0" r="0" b="0"/>
            <wp:wrapNone/>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Pr="00263402">
        <w:rPr>
          <w:rFonts w:cstheme="minorHAnsi"/>
        </w:rPr>
        <w:t>¿En su labor diaria, promueve y fomente una cultura de transparencia y acceso a la información pública?</w:t>
      </w:r>
    </w:p>
    <w:tbl>
      <w:tblPr>
        <w:tblW w:w="4140" w:type="dxa"/>
        <w:tblInd w:w="55" w:type="dxa"/>
        <w:tblCellMar>
          <w:left w:w="70" w:type="dxa"/>
          <w:right w:w="70" w:type="dxa"/>
        </w:tblCellMar>
        <w:tblLook w:val="04A0"/>
      </w:tblPr>
      <w:tblGrid>
        <w:gridCol w:w="3300"/>
        <w:gridCol w:w="840"/>
      </w:tblGrid>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Respuesta</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Conteo</w:t>
            </w:r>
          </w:p>
        </w:tc>
      </w:tr>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Siempre</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98</w:t>
            </w:r>
          </w:p>
        </w:tc>
      </w:tr>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A veces</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2</w:t>
            </w:r>
          </w:p>
        </w:tc>
      </w:tr>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Casi nunca</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2</w:t>
            </w:r>
          </w:p>
        </w:tc>
      </w:tr>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Nunca</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0</w:t>
            </w:r>
          </w:p>
        </w:tc>
      </w:tr>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right"/>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Total</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102</w:t>
            </w:r>
          </w:p>
        </w:tc>
      </w:tr>
    </w:tbl>
    <w:p w:rsidR="00281AC0" w:rsidRPr="00263402" w:rsidRDefault="00281AC0" w:rsidP="00281AC0">
      <w:pPr>
        <w:tabs>
          <w:tab w:val="left" w:pos="7256"/>
        </w:tabs>
        <w:spacing w:after="0" w:line="276" w:lineRule="auto"/>
        <w:jc w:val="both"/>
        <w:rPr>
          <w:rFonts w:cstheme="minorHAnsi"/>
        </w:rPr>
      </w:pPr>
    </w:p>
    <w:p w:rsidR="00281AC0" w:rsidRPr="00263402" w:rsidRDefault="00281AC0" w:rsidP="00281AC0">
      <w:pPr>
        <w:tabs>
          <w:tab w:val="left" w:pos="7256"/>
        </w:tabs>
        <w:spacing w:after="0" w:line="276" w:lineRule="auto"/>
        <w:jc w:val="both"/>
        <w:rPr>
          <w:rFonts w:cstheme="minorHAnsi"/>
        </w:rPr>
      </w:pPr>
    </w:p>
    <w:p w:rsidR="00281AC0" w:rsidRPr="00263402" w:rsidRDefault="00281AC0" w:rsidP="00281AC0">
      <w:pPr>
        <w:pStyle w:val="Prrafodelista"/>
        <w:numPr>
          <w:ilvl w:val="0"/>
          <w:numId w:val="33"/>
        </w:numPr>
        <w:tabs>
          <w:tab w:val="left" w:pos="7256"/>
        </w:tabs>
        <w:spacing w:after="0" w:line="276" w:lineRule="auto"/>
        <w:jc w:val="both"/>
        <w:rPr>
          <w:rFonts w:cstheme="minorHAnsi"/>
        </w:rPr>
      </w:pPr>
      <w:r w:rsidRPr="00263402">
        <w:rPr>
          <w:rFonts w:cstheme="minorHAnsi"/>
        </w:rPr>
        <w:t>¿Se considera un Servidor(a) Público(a) que cumple sus funciones en apego a las leyes, reglamentos y demás disposiciones jurídicas atribuidas a su puesto?</w:t>
      </w:r>
    </w:p>
    <w:tbl>
      <w:tblPr>
        <w:tblW w:w="4140" w:type="dxa"/>
        <w:tblInd w:w="55" w:type="dxa"/>
        <w:tblCellMar>
          <w:left w:w="70" w:type="dxa"/>
          <w:right w:w="70" w:type="dxa"/>
        </w:tblCellMar>
        <w:tblLook w:val="04A0"/>
      </w:tblPr>
      <w:tblGrid>
        <w:gridCol w:w="3300"/>
        <w:gridCol w:w="840"/>
      </w:tblGrid>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Respuesta</w:t>
            </w:r>
          </w:p>
        </w:tc>
        <w:tc>
          <w:tcPr>
            <w:tcW w:w="840" w:type="dxa"/>
            <w:tcBorders>
              <w:top w:val="nil"/>
              <w:left w:val="nil"/>
              <w:bottom w:val="nil"/>
              <w:right w:val="nil"/>
            </w:tcBorders>
            <w:shd w:val="clear" w:color="auto" w:fill="auto"/>
            <w:noWrap/>
            <w:vAlign w:val="bottom"/>
            <w:hideMark/>
          </w:tcPr>
          <w:p w:rsidR="00281AC0" w:rsidRPr="00263402" w:rsidRDefault="00A85E47" w:rsidP="00281AC0">
            <w:pPr>
              <w:spacing w:after="0" w:line="240" w:lineRule="auto"/>
              <w:jc w:val="center"/>
              <w:rPr>
                <w:rFonts w:eastAsia="Times New Roman" w:cstheme="minorHAnsi"/>
                <w:b/>
                <w:bCs/>
                <w:color w:val="000000"/>
                <w:sz w:val="20"/>
                <w:szCs w:val="20"/>
                <w:lang w:eastAsia="es-MX"/>
              </w:rPr>
            </w:pPr>
            <w:r w:rsidRPr="00263402">
              <w:rPr>
                <w:rFonts w:cstheme="minorHAnsi"/>
                <w:noProof/>
                <w:lang w:eastAsia="es-MX"/>
              </w:rPr>
              <w:drawing>
                <wp:anchor distT="0" distB="0" distL="114300" distR="114300" simplePos="0" relativeHeight="251706368" behindDoc="0" locked="0" layoutInCell="1" allowOverlap="1">
                  <wp:simplePos x="0" y="0"/>
                  <wp:positionH relativeFrom="column">
                    <wp:posOffset>1052830</wp:posOffset>
                  </wp:positionH>
                  <wp:positionV relativeFrom="paragraph">
                    <wp:posOffset>76200</wp:posOffset>
                  </wp:positionV>
                  <wp:extent cx="2519680" cy="1439545"/>
                  <wp:effectExtent l="0" t="0" r="0" b="0"/>
                  <wp:wrapNone/>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281AC0" w:rsidRPr="00263402">
              <w:rPr>
                <w:rFonts w:eastAsia="Times New Roman" w:cstheme="minorHAnsi"/>
                <w:b/>
                <w:bCs/>
                <w:color w:val="000000"/>
                <w:sz w:val="20"/>
                <w:szCs w:val="20"/>
                <w:lang w:eastAsia="es-MX"/>
              </w:rPr>
              <w:t>Conteo</w:t>
            </w:r>
          </w:p>
        </w:tc>
      </w:tr>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Si</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102</w:t>
            </w:r>
          </w:p>
        </w:tc>
      </w:tr>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No</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0</w:t>
            </w:r>
          </w:p>
        </w:tc>
      </w:tr>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No sé</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0</w:t>
            </w:r>
          </w:p>
        </w:tc>
      </w:tr>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right"/>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Total</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102</w:t>
            </w:r>
          </w:p>
        </w:tc>
      </w:tr>
    </w:tbl>
    <w:p w:rsidR="00281AC0" w:rsidRPr="00263402" w:rsidRDefault="00281AC0" w:rsidP="00281AC0">
      <w:pPr>
        <w:tabs>
          <w:tab w:val="left" w:pos="7256"/>
        </w:tabs>
        <w:spacing w:after="0" w:line="276" w:lineRule="auto"/>
        <w:jc w:val="both"/>
        <w:rPr>
          <w:rFonts w:cstheme="minorHAnsi"/>
        </w:rPr>
      </w:pPr>
    </w:p>
    <w:p w:rsidR="00281AC0" w:rsidRPr="00263402" w:rsidRDefault="00281AC0" w:rsidP="00281AC0">
      <w:pPr>
        <w:tabs>
          <w:tab w:val="left" w:pos="7256"/>
        </w:tabs>
        <w:spacing w:after="0" w:line="276" w:lineRule="auto"/>
        <w:jc w:val="both"/>
        <w:rPr>
          <w:rFonts w:cstheme="minorHAnsi"/>
        </w:rPr>
      </w:pPr>
    </w:p>
    <w:p w:rsidR="00281AC0" w:rsidRPr="00263402" w:rsidRDefault="00281AC0" w:rsidP="00281AC0">
      <w:pPr>
        <w:tabs>
          <w:tab w:val="left" w:pos="7256"/>
        </w:tabs>
        <w:spacing w:after="0" w:line="276" w:lineRule="auto"/>
        <w:jc w:val="both"/>
        <w:rPr>
          <w:rFonts w:cstheme="minorHAnsi"/>
        </w:rPr>
      </w:pPr>
    </w:p>
    <w:p w:rsidR="00281AC0" w:rsidRDefault="00281AC0" w:rsidP="00281AC0">
      <w:pPr>
        <w:tabs>
          <w:tab w:val="left" w:pos="7256"/>
        </w:tabs>
        <w:spacing w:after="0" w:line="276" w:lineRule="auto"/>
        <w:jc w:val="both"/>
        <w:rPr>
          <w:rFonts w:cstheme="minorHAnsi"/>
        </w:rPr>
      </w:pPr>
    </w:p>
    <w:p w:rsidR="00263402" w:rsidRDefault="00263402" w:rsidP="00281AC0">
      <w:pPr>
        <w:tabs>
          <w:tab w:val="left" w:pos="7256"/>
        </w:tabs>
        <w:spacing w:after="0" w:line="276" w:lineRule="auto"/>
        <w:jc w:val="both"/>
        <w:rPr>
          <w:rFonts w:cstheme="minorHAnsi"/>
        </w:rPr>
      </w:pPr>
    </w:p>
    <w:p w:rsidR="00263402" w:rsidRDefault="00263402" w:rsidP="00281AC0">
      <w:pPr>
        <w:tabs>
          <w:tab w:val="left" w:pos="7256"/>
        </w:tabs>
        <w:spacing w:after="0" w:line="276" w:lineRule="auto"/>
        <w:jc w:val="both"/>
        <w:rPr>
          <w:rFonts w:cstheme="minorHAnsi"/>
        </w:rPr>
      </w:pPr>
    </w:p>
    <w:p w:rsidR="00A85E47" w:rsidRPr="00263402" w:rsidRDefault="00A85E47" w:rsidP="00281AC0">
      <w:pPr>
        <w:tabs>
          <w:tab w:val="left" w:pos="7256"/>
        </w:tabs>
        <w:spacing w:after="0" w:line="276" w:lineRule="auto"/>
        <w:jc w:val="both"/>
        <w:rPr>
          <w:rFonts w:cstheme="minorHAnsi"/>
        </w:rPr>
      </w:pPr>
    </w:p>
    <w:p w:rsidR="00281AC0" w:rsidRPr="00263402" w:rsidRDefault="00281AC0" w:rsidP="00281AC0">
      <w:pPr>
        <w:pStyle w:val="Prrafodelista"/>
        <w:numPr>
          <w:ilvl w:val="0"/>
          <w:numId w:val="33"/>
        </w:numPr>
        <w:tabs>
          <w:tab w:val="left" w:pos="7256"/>
        </w:tabs>
        <w:spacing w:after="0" w:line="276" w:lineRule="auto"/>
        <w:jc w:val="both"/>
        <w:rPr>
          <w:rFonts w:cstheme="minorHAnsi"/>
        </w:rPr>
      </w:pPr>
      <w:r w:rsidRPr="00263402">
        <w:rPr>
          <w:rFonts w:cstheme="minorHAnsi"/>
        </w:rPr>
        <w:t>¿Conoce las facultades y atribuciones del puesto, cargo o comisión que desempeña?</w:t>
      </w:r>
    </w:p>
    <w:tbl>
      <w:tblPr>
        <w:tblW w:w="4140" w:type="dxa"/>
        <w:tblInd w:w="55" w:type="dxa"/>
        <w:tblCellMar>
          <w:left w:w="70" w:type="dxa"/>
          <w:right w:w="70" w:type="dxa"/>
        </w:tblCellMar>
        <w:tblLook w:val="04A0"/>
      </w:tblPr>
      <w:tblGrid>
        <w:gridCol w:w="3300"/>
        <w:gridCol w:w="840"/>
      </w:tblGrid>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Respuesta</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b/>
                <w:bCs/>
                <w:color w:val="000000"/>
                <w:sz w:val="20"/>
                <w:szCs w:val="20"/>
                <w:lang w:eastAsia="es-MX"/>
              </w:rPr>
            </w:pPr>
            <w:r w:rsidRPr="00263402">
              <w:rPr>
                <w:rFonts w:cstheme="minorHAnsi"/>
                <w:noProof/>
                <w:lang w:eastAsia="es-MX"/>
              </w:rPr>
              <w:drawing>
                <wp:anchor distT="0" distB="0" distL="114300" distR="114300" simplePos="0" relativeHeight="251707392" behindDoc="0" locked="0" layoutInCell="1" allowOverlap="1">
                  <wp:simplePos x="0" y="0"/>
                  <wp:positionH relativeFrom="column">
                    <wp:posOffset>916305</wp:posOffset>
                  </wp:positionH>
                  <wp:positionV relativeFrom="paragraph">
                    <wp:posOffset>82550</wp:posOffset>
                  </wp:positionV>
                  <wp:extent cx="2519680" cy="1439545"/>
                  <wp:effectExtent l="0" t="0" r="0" b="0"/>
                  <wp:wrapNone/>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Pr="00263402">
              <w:rPr>
                <w:rFonts w:eastAsia="Times New Roman" w:cstheme="minorHAnsi"/>
                <w:b/>
                <w:bCs/>
                <w:color w:val="000000"/>
                <w:sz w:val="20"/>
                <w:szCs w:val="20"/>
                <w:lang w:eastAsia="es-MX"/>
              </w:rPr>
              <w:t>Conteo</w:t>
            </w:r>
          </w:p>
        </w:tc>
      </w:tr>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Si</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98</w:t>
            </w:r>
          </w:p>
        </w:tc>
      </w:tr>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No</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3</w:t>
            </w:r>
          </w:p>
        </w:tc>
      </w:tr>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No sé</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1</w:t>
            </w:r>
          </w:p>
        </w:tc>
      </w:tr>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right"/>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Total</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102</w:t>
            </w:r>
          </w:p>
        </w:tc>
      </w:tr>
    </w:tbl>
    <w:p w:rsidR="00281AC0" w:rsidRPr="00263402" w:rsidRDefault="00281AC0" w:rsidP="00281AC0">
      <w:pPr>
        <w:tabs>
          <w:tab w:val="left" w:pos="7256"/>
        </w:tabs>
        <w:spacing w:after="0" w:line="276" w:lineRule="auto"/>
        <w:jc w:val="both"/>
        <w:rPr>
          <w:rFonts w:cstheme="minorHAnsi"/>
        </w:rPr>
      </w:pPr>
    </w:p>
    <w:p w:rsidR="00281AC0" w:rsidRPr="00263402" w:rsidRDefault="00281AC0" w:rsidP="00E64F0B">
      <w:pPr>
        <w:tabs>
          <w:tab w:val="left" w:pos="7256"/>
        </w:tabs>
        <w:spacing w:after="0" w:line="276" w:lineRule="auto"/>
        <w:jc w:val="both"/>
        <w:rPr>
          <w:rFonts w:cstheme="minorHAnsi"/>
        </w:rPr>
      </w:pPr>
    </w:p>
    <w:p w:rsidR="00281AC0" w:rsidRPr="00263402" w:rsidRDefault="00281AC0" w:rsidP="00E64F0B">
      <w:pPr>
        <w:tabs>
          <w:tab w:val="left" w:pos="7256"/>
        </w:tabs>
        <w:spacing w:after="0" w:line="276" w:lineRule="auto"/>
        <w:jc w:val="both"/>
        <w:rPr>
          <w:rFonts w:cstheme="minorHAnsi"/>
        </w:rPr>
      </w:pPr>
    </w:p>
    <w:p w:rsidR="00281AC0" w:rsidRPr="00263402" w:rsidRDefault="00281AC0" w:rsidP="00E64F0B">
      <w:pPr>
        <w:tabs>
          <w:tab w:val="left" w:pos="7256"/>
        </w:tabs>
        <w:spacing w:after="0" w:line="276" w:lineRule="auto"/>
        <w:jc w:val="both"/>
        <w:rPr>
          <w:rFonts w:cstheme="minorHAnsi"/>
        </w:rPr>
      </w:pPr>
    </w:p>
    <w:p w:rsidR="00263402" w:rsidRPr="00263402" w:rsidRDefault="00263402" w:rsidP="00E64F0B">
      <w:pPr>
        <w:tabs>
          <w:tab w:val="left" w:pos="7256"/>
        </w:tabs>
        <w:spacing w:after="0" w:line="276" w:lineRule="auto"/>
        <w:jc w:val="both"/>
        <w:rPr>
          <w:rFonts w:cstheme="minorHAnsi"/>
        </w:rPr>
      </w:pPr>
    </w:p>
    <w:p w:rsidR="00281AC0" w:rsidRPr="00263402" w:rsidRDefault="00281AC0" w:rsidP="00281AC0">
      <w:pPr>
        <w:pStyle w:val="Prrafodelista"/>
        <w:numPr>
          <w:ilvl w:val="0"/>
          <w:numId w:val="33"/>
        </w:numPr>
        <w:tabs>
          <w:tab w:val="left" w:pos="7256"/>
        </w:tabs>
        <w:spacing w:after="0" w:line="276" w:lineRule="auto"/>
        <w:jc w:val="both"/>
        <w:rPr>
          <w:rFonts w:cstheme="minorHAnsi"/>
        </w:rPr>
      </w:pPr>
      <w:r w:rsidRPr="00263402">
        <w:rPr>
          <w:rFonts w:cstheme="minorHAnsi"/>
          <w:noProof/>
          <w:lang w:eastAsia="es-MX"/>
        </w:rPr>
        <w:drawing>
          <wp:anchor distT="0" distB="0" distL="114300" distR="114300" simplePos="0" relativeHeight="251708416" behindDoc="0" locked="0" layoutInCell="1" allowOverlap="1">
            <wp:simplePos x="0" y="0"/>
            <wp:positionH relativeFrom="column">
              <wp:posOffset>3054350</wp:posOffset>
            </wp:positionH>
            <wp:positionV relativeFrom="paragraph">
              <wp:posOffset>131445</wp:posOffset>
            </wp:positionV>
            <wp:extent cx="2519680" cy="1439545"/>
            <wp:effectExtent l="0" t="0" r="0" b="0"/>
            <wp:wrapNone/>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Pr="00263402">
        <w:rPr>
          <w:rFonts w:cstheme="minorHAnsi"/>
        </w:rPr>
        <w:t>¿Dentro de la institución se genera una sana convivencia que promueve el respeto y la igualdad entre los(as) compañeros(as)?</w:t>
      </w:r>
    </w:p>
    <w:tbl>
      <w:tblPr>
        <w:tblW w:w="4140" w:type="dxa"/>
        <w:tblInd w:w="55" w:type="dxa"/>
        <w:tblCellMar>
          <w:left w:w="70" w:type="dxa"/>
          <w:right w:w="70" w:type="dxa"/>
        </w:tblCellMar>
        <w:tblLook w:val="04A0"/>
      </w:tblPr>
      <w:tblGrid>
        <w:gridCol w:w="3300"/>
        <w:gridCol w:w="840"/>
      </w:tblGrid>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Respuesta</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Conteo</w:t>
            </w:r>
          </w:p>
        </w:tc>
      </w:tr>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Si</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99</w:t>
            </w:r>
          </w:p>
        </w:tc>
      </w:tr>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No</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3</w:t>
            </w:r>
          </w:p>
        </w:tc>
      </w:tr>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rPr>
                <w:rFonts w:eastAsia="Times New Roman" w:cstheme="minorHAnsi"/>
                <w:color w:val="000000"/>
                <w:sz w:val="20"/>
                <w:szCs w:val="20"/>
                <w:lang w:eastAsia="es-MX"/>
              </w:rPr>
            </w:pPr>
            <w:r w:rsidRPr="00263402">
              <w:rPr>
                <w:rFonts w:eastAsia="Times New Roman" w:cstheme="minorHAnsi"/>
                <w:color w:val="000000"/>
                <w:sz w:val="20"/>
                <w:szCs w:val="20"/>
                <w:lang w:eastAsia="es-MX"/>
              </w:rPr>
              <w:t>No sé</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0</w:t>
            </w:r>
          </w:p>
        </w:tc>
      </w:tr>
      <w:tr w:rsidR="00281AC0" w:rsidRPr="00263402" w:rsidTr="00281AC0">
        <w:trPr>
          <w:trHeight w:val="255"/>
        </w:trPr>
        <w:tc>
          <w:tcPr>
            <w:tcW w:w="330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right"/>
              <w:rPr>
                <w:rFonts w:eastAsia="Times New Roman" w:cstheme="minorHAnsi"/>
                <w:b/>
                <w:bCs/>
                <w:color w:val="000000"/>
                <w:sz w:val="20"/>
                <w:szCs w:val="20"/>
                <w:lang w:eastAsia="es-MX"/>
              </w:rPr>
            </w:pPr>
            <w:r w:rsidRPr="00263402">
              <w:rPr>
                <w:rFonts w:eastAsia="Times New Roman" w:cstheme="minorHAnsi"/>
                <w:b/>
                <w:bCs/>
                <w:color w:val="000000"/>
                <w:sz w:val="20"/>
                <w:szCs w:val="20"/>
                <w:lang w:eastAsia="es-MX"/>
              </w:rPr>
              <w:t>Total</w:t>
            </w:r>
          </w:p>
        </w:tc>
        <w:tc>
          <w:tcPr>
            <w:tcW w:w="840" w:type="dxa"/>
            <w:tcBorders>
              <w:top w:val="nil"/>
              <w:left w:val="nil"/>
              <w:bottom w:val="nil"/>
              <w:right w:val="nil"/>
            </w:tcBorders>
            <w:shd w:val="clear" w:color="auto" w:fill="auto"/>
            <w:noWrap/>
            <w:vAlign w:val="bottom"/>
            <w:hideMark/>
          </w:tcPr>
          <w:p w:rsidR="00281AC0" w:rsidRPr="00263402" w:rsidRDefault="00281AC0" w:rsidP="00281AC0">
            <w:pPr>
              <w:spacing w:after="0" w:line="240" w:lineRule="auto"/>
              <w:jc w:val="center"/>
              <w:rPr>
                <w:rFonts w:eastAsia="Times New Roman" w:cstheme="minorHAnsi"/>
                <w:color w:val="000000"/>
                <w:sz w:val="20"/>
                <w:szCs w:val="20"/>
                <w:lang w:eastAsia="es-MX"/>
              </w:rPr>
            </w:pPr>
            <w:r w:rsidRPr="00263402">
              <w:rPr>
                <w:rFonts w:eastAsia="Times New Roman" w:cstheme="minorHAnsi"/>
                <w:color w:val="000000"/>
                <w:sz w:val="20"/>
                <w:szCs w:val="20"/>
                <w:lang w:eastAsia="es-MX"/>
              </w:rPr>
              <w:t>102</w:t>
            </w:r>
          </w:p>
        </w:tc>
      </w:tr>
    </w:tbl>
    <w:p w:rsidR="00281AC0" w:rsidRPr="00263402" w:rsidRDefault="00281AC0" w:rsidP="00281AC0">
      <w:pPr>
        <w:tabs>
          <w:tab w:val="left" w:pos="7256"/>
        </w:tabs>
        <w:spacing w:after="0" w:line="276" w:lineRule="auto"/>
        <w:jc w:val="both"/>
        <w:rPr>
          <w:rFonts w:cstheme="minorHAnsi"/>
        </w:rPr>
      </w:pPr>
    </w:p>
    <w:p w:rsidR="00281AC0" w:rsidRPr="00263402" w:rsidRDefault="00281AC0" w:rsidP="00281AC0">
      <w:pPr>
        <w:tabs>
          <w:tab w:val="left" w:pos="7256"/>
        </w:tabs>
        <w:spacing w:after="0" w:line="276" w:lineRule="auto"/>
        <w:jc w:val="both"/>
        <w:rPr>
          <w:rFonts w:cstheme="minorHAnsi"/>
        </w:rPr>
      </w:pPr>
    </w:p>
    <w:p w:rsidR="00446A4A" w:rsidRDefault="00446A4A" w:rsidP="00446A4A">
      <w:pPr>
        <w:pStyle w:val="Prrafodelista"/>
        <w:tabs>
          <w:tab w:val="left" w:pos="7256"/>
        </w:tabs>
        <w:spacing w:after="0" w:line="276" w:lineRule="auto"/>
        <w:ind w:left="0"/>
        <w:jc w:val="both"/>
        <w:rPr>
          <w:rFonts w:cstheme="minorHAnsi"/>
        </w:rPr>
      </w:pPr>
    </w:p>
    <w:p w:rsidR="00446A4A" w:rsidRDefault="00446A4A" w:rsidP="00446A4A">
      <w:pPr>
        <w:pStyle w:val="Prrafodelista"/>
        <w:tabs>
          <w:tab w:val="left" w:pos="7256"/>
        </w:tabs>
        <w:spacing w:after="0" w:line="276" w:lineRule="auto"/>
        <w:ind w:left="0"/>
        <w:jc w:val="both"/>
        <w:rPr>
          <w:rFonts w:cstheme="minorHAnsi"/>
        </w:rPr>
      </w:pPr>
      <w:r>
        <w:rPr>
          <w:rFonts w:cstheme="minorHAnsi"/>
        </w:rPr>
        <w:t>Finalmente el cuestionario concluyó con una pregunta de forma abierta sobre una propuesta o sugerencia para mejorar el contenido del Código de Ética y Conducta, a lo cual como aportación de mejora se mencionaron las siguientes propuestas:</w:t>
      </w:r>
    </w:p>
    <w:p w:rsidR="00446A4A" w:rsidRDefault="00446A4A" w:rsidP="00446A4A">
      <w:pPr>
        <w:pStyle w:val="Prrafodelista"/>
        <w:tabs>
          <w:tab w:val="left" w:pos="7256"/>
        </w:tabs>
        <w:spacing w:after="0" w:line="276" w:lineRule="auto"/>
        <w:ind w:left="0"/>
        <w:jc w:val="both"/>
        <w:rPr>
          <w:rFonts w:cstheme="minorHAnsi"/>
        </w:rPr>
      </w:pPr>
    </w:p>
    <w:p w:rsidR="00446A4A" w:rsidRDefault="00446A4A" w:rsidP="00446A4A">
      <w:pPr>
        <w:pStyle w:val="Prrafodelista"/>
        <w:numPr>
          <w:ilvl w:val="0"/>
          <w:numId w:val="34"/>
        </w:numPr>
        <w:tabs>
          <w:tab w:val="left" w:pos="7256"/>
        </w:tabs>
        <w:spacing w:after="0" w:line="276" w:lineRule="auto"/>
        <w:jc w:val="both"/>
        <w:rPr>
          <w:rFonts w:cstheme="minorHAnsi"/>
        </w:rPr>
      </w:pPr>
      <w:r>
        <w:rPr>
          <w:rFonts w:cstheme="minorHAnsi"/>
        </w:rPr>
        <w:t>Promover más su contenido</w:t>
      </w:r>
    </w:p>
    <w:p w:rsidR="00446A4A" w:rsidRDefault="00446A4A" w:rsidP="00446A4A">
      <w:pPr>
        <w:pStyle w:val="Prrafodelista"/>
        <w:numPr>
          <w:ilvl w:val="0"/>
          <w:numId w:val="34"/>
        </w:numPr>
        <w:tabs>
          <w:tab w:val="left" w:pos="7256"/>
        </w:tabs>
        <w:spacing w:after="0" w:line="276" w:lineRule="auto"/>
        <w:jc w:val="both"/>
        <w:rPr>
          <w:rFonts w:cstheme="minorHAnsi"/>
        </w:rPr>
      </w:pPr>
      <w:r>
        <w:rPr>
          <w:rFonts w:cstheme="minorHAnsi"/>
        </w:rPr>
        <w:t>Mayor capacitación o cursos sobre el tema</w:t>
      </w:r>
    </w:p>
    <w:p w:rsidR="00446A4A" w:rsidRDefault="00446A4A" w:rsidP="00446A4A">
      <w:pPr>
        <w:pStyle w:val="Prrafodelista"/>
        <w:numPr>
          <w:ilvl w:val="0"/>
          <w:numId w:val="34"/>
        </w:numPr>
        <w:tabs>
          <w:tab w:val="left" w:pos="7256"/>
        </w:tabs>
        <w:spacing w:after="0" w:line="276" w:lineRule="auto"/>
        <w:jc w:val="both"/>
        <w:rPr>
          <w:rFonts w:cstheme="minorHAnsi"/>
        </w:rPr>
      </w:pPr>
      <w:r>
        <w:rPr>
          <w:rFonts w:cstheme="minorHAnsi"/>
        </w:rPr>
        <w:t>Promover más la igualdad entre empleados</w:t>
      </w:r>
    </w:p>
    <w:p w:rsidR="00446A4A" w:rsidRDefault="007A2217" w:rsidP="00446A4A">
      <w:pPr>
        <w:pStyle w:val="Prrafodelista"/>
        <w:numPr>
          <w:ilvl w:val="0"/>
          <w:numId w:val="34"/>
        </w:numPr>
        <w:tabs>
          <w:tab w:val="left" w:pos="7256"/>
        </w:tabs>
        <w:spacing w:after="0" w:line="276" w:lineRule="auto"/>
        <w:jc w:val="both"/>
        <w:rPr>
          <w:rFonts w:cstheme="minorHAnsi"/>
        </w:rPr>
      </w:pPr>
      <w:r>
        <w:rPr>
          <w:rFonts w:cstheme="minorHAnsi"/>
        </w:rPr>
        <w:t>Mayor oportunidad al personal de honorarios</w:t>
      </w:r>
    </w:p>
    <w:p w:rsidR="007A2217" w:rsidRDefault="007A2217" w:rsidP="00446A4A">
      <w:pPr>
        <w:pStyle w:val="Prrafodelista"/>
        <w:numPr>
          <w:ilvl w:val="0"/>
          <w:numId w:val="34"/>
        </w:numPr>
        <w:tabs>
          <w:tab w:val="left" w:pos="7256"/>
        </w:tabs>
        <w:spacing w:after="0" w:line="276" w:lineRule="auto"/>
        <w:jc w:val="both"/>
        <w:rPr>
          <w:rFonts w:cstheme="minorHAnsi"/>
        </w:rPr>
      </w:pPr>
      <w:r>
        <w:rPr>
          <w:rFonts w:cstheme="minorHAnsi"/>
        </w:rPr>
        <w:t>Aplicar encuestas con mayor frecuencia</w:t>
      </w:r>
    </w:p>
    <w:p w:rsidR="00446A4A" w:rsidRDefault="00446A4A" w:rsidP="00446A4A">
      <w:pPr>
        <w:pStyle w:val="Prrafodelista"/>
        <w:tabs>
          <w:tab w:val="left" w:pos="7256"/>
        </w:tabs>
        <w:spacing w:after="0" w:line="276" w:lineRule="auto"/>
        <w:jc w:val="both"/>
        <w:rPr>
          <w:rFonts w:cstheme="minorHAnsi"/>
        </w:rPr>
      </w:pPr>
    </w:p>
    <w:p w:rsidR="00C644EC" w:rsidRPr="00931223" w:rsidRDefault="00C644EC" w:rsidP="00C644EC">
      <w:pPr>
        <w:spacing w:after="0" w:line="276" w:lineRule="auto"/>
        <w:jc w:val="both"/>
        <w:rPr>
          <w:rFonts w:cstheme="minorHAnsi"/>
        </w:rPr>
      </w:pPr>
    </w:p>
    <w:p w:rsidR="006C5F5B" w:rsidRPr="00931223" w:rsidRDefault="006C5F5B" w:rsidP="00630940">
      <w:pPr>
        <w:spacing w:after="0" w:line="276" w:lineRule="auto"/>
        <w:jc w:val="both"/>
        <w:rPr>
          <w:rFonts w:cstheme="minorHAnsi"/>
        </w:rPr>
      </w:pPr>
      <w:r w:rsidRPr="00931223">
        <w:rPr>
          <w:rFonts w:cstheme="minorHAnsi"/>
        </w:rPr>
        <w:t xml:space="preserve">Como resultado de la evaluación, se pudo identificar que el 100% de los encuestados mencionó conocer que la SAGARHPA cuenta con un Código de Ética y Conducta, sin embargo el 86% de los mismos, menciona conocer que el documento se encuentra publicado en la página oficial de la Dependencia; con respecto del lenguaje que se maneja en el documento, los evaluados manifestaron en un 84% que es claro y sencillo. El 87% de los entrevistados refiere que el documento les permite recordar con facilidad los valores contenidos. El 63% de los mismos reconocen que los valores se aplican “Siempre” en su área de trabajo y “Casi siempre” un 23%. </w:t>
      </w:r>
    </w:p>
    <w:p w:rsidR="006C5F5B" w:rsidRPr="00931223" w:rsidRDefault="006C5F5B" w:rsidP="00630940">
      <w:pPr>
        <w:pStyle w:val="Prrafodelista"/>
        <w:tabs>
          <w:tab w:val="left" w:pos="7256"/>
        </w:tabs>
        <w:spacing w:after="0" w:line="276" w:lineRule="auto"/>
        <w:ind w:left="0"/>
        <w:jc w:val="both"/>
        <w:rPr>
          <w:rFonts w:cstheme="minorHAnsi"/>
          <w:b/>
        </w:rPr>
      </w:pPr>
    </w:p>
    <w:p w:rsidR="00DB5AD1" w:rsidRPr="00931223" w:rsidRDefault="00DB5AD1" w:rsidP="00630940">
      <w:pPr>
        <w:spacing w:after="0" w:line="276" w:lineRule="auto"/>
        <w:jc w:val="both"/>
        <w:rPr>
          <w:rFonts w:cstheme="minorHAnsi"/>
        </w:rPr>
      </w:pPr>
      <w:r w:rsidRPr="00931223">
        <w:rPr>
          <w:rFonts w:cstheme="minorHAnsi"/>
        </w:rPr>
        <w:lastRenderedPageBreak/>
        <w:t xml:space="preserve">Los 5 valores aplicados con más frecuencia en sus actividades laborales son: 1) La Honestidad, 2) Legalidad, 3) Igualdad y no discriminación, 4) Respeto e 5) Integridad. </w:t>
      </w:r>
    </w:p>
    <w:p w:rsidR="00DB5AD1" w:rsidRPr="00931223" w:rsidRDefault="00DB5AD1" w:rsidP="00630940">
      <w:pPr>
        <w:spacing w:after="0" w:line="276" w:lineRule="auto"/>
        <w:jc w:val="both"/>
        <w:rPr>
          <w:rFonts w:cstheme="minorHAnsi"/>
        </w:rPr>
      </w:pPr>
    </w:p>
    <w:p w:rsidR="00DB5AD1" w:rsidRPr="00931223" w:rsidRDefault="00DB5AD1" w:rsidP="00630940">
      <w:pPr>
        <w:spacing w:after="0" w:line="276" w:lineRule="auto"/>
        <w:jc w:val="both"/>
        <w:rPr>
          <w:rFonts w:cstheme="minorHAnsi"/>
        </w:rPr>
      </w:pPr>
      <w:r w:rsidRPr="00931223">
        <w:rPr>
          <w:rFonts w:cstheme="minorHAnsi"/>
        </w:rPr>
        <w:t xml:space="preserve">En un 79%, el personal manifestó no sentir ningún tipo de discriminación debido a su género, preferencia sexual u otro aspecto, sin embargo un 11% indicó que a veces siente algún tipo de discriminación. El 80% de los entrevistados menciona que el personal de la </w:t>
      </w:r>
      <w:r w:rsidR="00931223" w:rsidRPr="00931223">
        <w:rPr>
          <w:rFonts w:cstheme="minorHAnsi"/>
        </w:rPr>
        <w:t>SAGARHPA</w:t>
      </w:r>
      <w:r w:rsidRPr="00931223">
        <w:rPr>
          <w:rFonts w:cstheme="minorHAnsi"/>
        </w:rPr>
        <w:t xml:space="preserve"> es objetivo y responsable en el desempeño de sus actividades laborales, reconociendo el 83% que los Servidores Públicos de la dependencia “Siempre” o “casi siempre” se cuenta con las aptitudes, conocimientos y experiencia necesaria para el desempeño de sus actividades laborales.</w:t>
      </w:r>
    </w:p>
    <w:p w:rsidR="00DB5AD1" w:rsidRPr="00931223" w:rsidRDefault="00DB5AD1" w:rsidP="00630940">
      <w:pPr>
        <w:spacing w:after="0" w:line="276" w:lineRule="auto"/>
        <w:jc w:val="both"/>
        <w:rPr>
          <w:rFonts w:cstheme="minorHAnsi"/>
        </w:rPr>
      </w:pPr>
    </w:p>
    <w:p w:rsidR="001C4BDA" w:rsidRDefault="00DB5AD1" w:rsidP="00630940">
      <w:pPr>
        <w:spacing w:after="0" w:line="276" w:lineRule="auto"/>
        <w:jc w:val="both"/>
        <w:rPr>
          <w:rFonts w:cstheme="minorHAnsi"/>
        </w:rPr>
      </w:pPr>
      <w:r w:rsidRPr="00931223">
        <w:rPr>
          <w:rFonts w:cstheme="minorHAnsi"/>
        </w:rPr>
        <w:t>El 89% hace referencia que “Siempre” o casi siempre los recursos asignados a la</w:t>
      </w:r>
      <w:r w:rsidR="00931223" w:rsidRPr="00931223">
        <w:rPr>
          <w:rFonts w:cstheme="minorHAnsi"/>
        </w:rPr>
        <w:t xml:space="preserve"> SAGARHPA </w:t>
      </w:r>
      <w:r w:rsidRPr="00931223">
        <w:rPr>
          <w:rFonts w:cstheme="minorHAnsi"/>
        </w:rPr>
        <w:t>se aplican de acuerdo con las disposiciones legales y a las necesidades de la  institución.</w:t>
      </w:r>
    </w:p>
    <w:p w:rsidR="001C4BDA" w:rsidRDefault="001C4BDA" w:rsidP="00630940">
      <w:pPr>
        <w:spacing w:after="0" w:line="276" w:lineRule="auto"/>
        <w:jc w:val="both"/>
        <w:rPr>
          <w:rFonts w:cstheme="minorHAnsi"/>
        </w:rPr>
      </w:pPr>
    </w:p>
    <w:p w:rsidR="00D26349" w:rsidRDefault="001C4BDA" w:rsidP="00630940">
      <w:pPr>
        <w:spacing w:after="0" w:line="276" w:lineRule="auto"/>
        <w:jc w:val="both"/>
        <w:rPr>
          <w:rFonts w:cstheme="minorHAnsi"/>
        </w:rPr>
      </w:pPr>
      <w:r>
        <w:rPr>
          <w:rFonts w:cstheme="minorHAnsi"/>
        </w:rPr>
        <w:t>Cabe señalar que con los resultados obtenidos de dicha Evaluación</w:t>
      </w:r>
      <w:bookmarkStart w:id="0" w:name="_GoBack"/>
      <w:bookmarkEnd w:id="0"/>
      <w:r>
        <w:rPr>
          <w:rFonts w:cstheme="minorHAnsi"/>
        </w:rPr>
        <w:t>, se detectaron áreas de oportunidad, mismas que serán tomadas a consideración para elaborar el Programa Anual de Trabajo 2021.</w:t>
      </w:r>
      <w:r w:rsidR="00D26349">
        <w:rPr>
          <w:rFonts w:cstheme="minorHAnsi"/>
        </w:rPr>
        <w:t xml:space="preserve"> </w:t>
      </w:r>
    </w:p>
    <w:p w:rsidR="00D26349" w:rsidRDefault="00D26349">
      <w:pPr>
        <w:rPr>
          <w:rFonts w:cstheme="minorHAnsi"/>
        </w:rPr>
      </w:pPr>
      <w:r>
        <w:rPr>
          <w:rFonts w:cstheme="minorHAnsi"/>
        </w:rPr>
        <w:br w:type="page"/>
      </w:r>
    </w:p>
    <w:p w:rsidR="00C644EC" w:rsidRDefault="00C644EC" w:rsidP="00630940">
      <w:pPr>
        <w:spacing w:after="0" w:line="276" w:lineRule="auto"/>
        <w:jc w:val="both"/>
        <w:rPr>
          <w:rFonts w:cstheme="minorHAnsi"/>
          <w:b/>
          <w:sz w:val="28"/>
          <w:szCs w:val="28"/>
        </w:rPr>
      </w:pPr>
    </w:p>
    <w:p w:rsidR="004634DD" w:rsidRPr="00931223" w:rsidRDefault="00DB5AD1" w:rsidP="00630940">
      <w:pPr>
        <w:spacing w:after="0" w:line="276" w:lineRule="auto"/>
        <w:jc w:val="both"/>
        <w:rPr>
          <w:rFonts w:cstheme="minorHAnsi"/>
          <w:b/>
          <w:sz w:val="28"/>
          <w:szCs w:val="28"/>
        </w:rPr>
      </w:pPr>
      <w:r w:rsidRPr="00931223">
        <w:rPr>
          <w:rFonts w:cstheme="minorHAnsi"/>
          <w:b/>
          <w:sz w:val="28"/>
          <w:szCs w:val="28"/>
        </w:rPr>
        <w:t xml:space="preserve">IV.- </w:t>
      </w:r>
      <w:r w:rsidR="002E706E" w:rsidRPr="00931223">
        <w:rPr>
          <w:rFonts w:cstheme="minorHAnsi"/>
          <w:b/>
          <w:sz w:val="28"/>
          <w:szCs w:val="28"/>
        </w:rPr>
        <w:t>NÚMERO DE RECOMENDACIONES SOLICITADAS A LA UNIDAD DE ÉTICA CON RELACIÓN A LA ACTUALIZACIÓN DE POSIBLES CONFLICTOS DE INTERÉS, ASÍ COMO LAS ACCIONES ADOPTADAS POR EL COMITÉ CON BASE EN EL PRONUNCIAMIENTO DE LA CITADA UNIDAD DE ÉTICA, Y</w:t>
      </w:r>
    </w:p>
    <w:p w:rsidR="002E706E" w:rsidRPr="00931223" w:rsidRDefault="002E706E" w:rsidP="00630940">
      <w:pPr>
        <w:spacing w:after="0" w:line="276" w:lineRule="auto"/>
        <w:ind w:left="720"/>
        <w:jc w:val="both"/>
        <w:rPr>
          <w:rFonts w:cstheme="minorHAnsi"/>
          <w:b/>
        </w:rPr>
      </w:pPr>
    </w:p>
    <w:p w:rsidR="00DB5AD1" w:rsidRPr="00931223" w:rsidRDefault="00DB5AD1" w:rsidP="00630940">
      <w:pPr>
        <w:pStyle w:val="Prrafodelista"/>
        <w:numPr>
          <w:ilvl w:val="0"/>
          <w:numId w:val="20"/>
        </w:numPr>
        <w:spacing w:after="0" w:line="276" w:lineRule="auto"/>
        <w:jc w:val="both"/>
        <w:rPr>
          <w:rFonts w:cstheme="minorHAnsi"/>
          <w:b/>
        </w:rPr>
      </w:pPr>
      <w:r w:rsidRPr="00931223">
        <w:rPr>
          <w:rFonts w:cstheme="minorHAnsi"/>
          <w:b/>
        </w:rPr>
        <w:t>SEGUIMIENTO DE LA ATENCION DE LOS INCUMPLIMIENTOS AL CÓDIGO Y CÓDIGO DE CONDUCTA.</w:t>
      </w:r>
    </w:p>
    <w:p w:rsidR="00DB5AD1" w:rsidRPr="00931223" w:rsidRDefault="00DB5AD1" w:rsidP="00630940">
      <w:pPr>
        <w:tabs>
          <w:tab w:val="left" w:pos="1861"/>
        </w:tabs>
        <w:spacing w:after="0" w:line="276" w:lineRule="auto"/>
        <w:ind w:left="360"/>
        <w:jc w:val="both"/>
        <w:rPr>
          <w:rFonts w:cstheme="minorHAnsi"/>
        </w:rPr>
      </w:pPr>
    </w:p>
    <w:p w:rsidR="00DB5AD1" w:rsidRPr="00931223" w:rsidRDefault="00DB5AD1" w:rsidP="00630940">
      <w:pPr>
        <w:spacing w:after="0" w:line="276" w:lineRule="auto"/>
        <w:jc w:val="both"/>
        <w:rPr>
          <w:rFonts w:cstheme="minorHAnsi"/>
        </w:rPr>
      </w:pPr>
      <w:r w:rsidRPr="00931223">
        <w:rPr>
          <w:rFonts w:cstheme="minorHAnsi"/>
        </w:rPr>
        <w:t xml:space="preserve">En el periodo que comprende el Cuarto Trimestre del ejercicio 2018, los integrantes del Comité de Integridad de la SAGARHPA, recibieron por parte de los Servidores Públicos de la Coordinación Ejecutiva de Investigación de Faltas Administrativas de la Secretaría de la Contraloría General, capacitación sobre las </w:t>
      </w:r>
      <w:r w:rsidRPr="00931223">
        <w:rPr>
          <w:rFonts w:cstheme="minorHAnsi"/>
          <w:i/>
        </w:rPr>
        <w:t>“Guía para identificar y prevenir la actuación bajo conflicto de interés en el ejercicio de la función pública en la Administración Pública Estatal”, y la “Guía para la recepción y atención de denuncias en los Comités de Integridad, prácticas éticas y buen gobierno de las Dependencias y Entidades de la Administración Pública Estatal”</w:t>
      </w:r>
      <w:r w:rsidRPr="00931223">
        <w:rPr>
          <w:rFonts w:cstheme="minorHAnsi"/>
        </w:rPr>
        <w:t>, por lo que se elaboraron los procedimientos de ambos temas.</w:t>
      </w:r>
    </w:p>
    <w:p w:rsidR="00DB5AD1" w:rsidRPr="00931223" w:rsidRDefault="00DB5AD1" w:rsidP="00630940">
      <w:pPr>
        <w:spacing w:after="0" w:line="276" w:lineRule="auto"/>
        <w:jc w:val="both"/>
        <w:rPr>
          <w:rFonts w:cstheme="minorHAnsi"/>
        </w:rPr>
      </w:pPr>
    </w:p>
    <w:p w:rsidR="00DB5AD1" w:rsidRPr="00931223" w:rsidRDefault="00DB5AD1" w:rsidP="00630940">
      <w:pPr>
        <w:spacing w:after="0" w:line="276" w:lineRule="auto"/>
        <w:jc w:val="both"/>
        <w:rPr>
          <w:rFonts w:cstheme="minorHAnsi"/>
        </w:rPr>
      </w:pPr>
      <w:r w:rsidRPr="00931223">
        <w:rPr>
          <w:rFonts w:cstheme="minorHAnsi"/>
        </w:rPr>
        <w:t>Al día de hoy esta dependencia no ha recibido queja alguna por el incumplimiento al Código de Ética, Conducta y Reglas de Integridad para las y los Servidores Públicos de la SAGARHPA, sin embargo, se tiene contemplado implement</w:t>
      </w:r>
      <w:r w:rsidR="00875D2C">
        <w:rPr>
          <w:rFonts w:cstheme="minorHAnsi"/>
        </w:rPr>
        <w:t>ar en su programa de trabajo 2021</w:t>
      </w:r>
      <w:r w:rsidRPr="00931223">
        <w:rPr>
          <w:rFonts w:cstheme="minorHAnsi"/>
        </w:rPr>
        <w:t>, continuar con la difusión al personal, de los documentos antes mencionados.</w:t>
      </w:r>
    </w:p>
    <w:p w:rsidR="00DB5AD1" w:rsidRPr="00931223" w:rsidRDefault="00DB5AD1" w:rsidP="00630940">
      <w:pPr>
        <w:spacing w:after="0" w:line="276" w:lineRule="auto"/>
        <w:ind w:left="720"/>
        <w:jc w:val="both"/>
        <w:rPr>
          <w:rFonts w:cstheme="minorHAnsi"/>
          <w:b/>
        </w:rPr>
      </w:pPr>
    </w:p>
    <w:p w:rsidR="002E706E" w:rsidRPr="00931223" w:rsidRDefault="00DB5AD1" w:rsidP="00630940">
      <w:pPr>
        <w:pStyle w:val="Prrafodelista"/>
        <w:spacing w:after="0" w:line="276" w:lineRule="auto"/>
        <w:ind w:left="0"/>
        <w:jc w:val="both"/>
        <w:rPr>
          <w:rFonts w:cstheme="minorHAnsi"/>
          <w:b/>
          <w:sz w:val="28"/>
          <w:szCs w:val="28"/>
        </w:rPr>
      </w:pPr>
      <w:r w:rsidRPr="00931223">
        <w:rPr>
          <w:rFonts w:cstheme="minorHAnsi"/>
          <w:b/>
          <w:sz w:val="28"/>
          <w:szCs w:val="28"/>
        </w:rPr>
        <w:t xml:space="preserve">V.- </w:t>
      </w:r>
      <w:r w:rsidR="002E706E" w:rsidRPr="00931223">
        <w:rPr>
          <w:rFonts w:cstheme="minorHAnsi"/>
          <w:b/>
          <w:sz w:val="28"/>
          <w:szCs w:val="28"/>
        </w:rPr>
        <w:t xml:space="preserve">SUGERENCIAS PARA MODIFICAR PROCESOS Y TRAMOS DE CONTROL EN LAS UNIDADES ADMINISTRATIVAS O ÁREAS, EN LAS QUE SE DETECTEN CONDUCTAS CONTRARIAS AL CÓDIGO DE ÉTICA Y AL CÓDIGO DE CONDUCTA. </w:t>
      </w:r>
    </w:p>
    <w:p w:rsidR="00DB5AD1" w:rsidRPr="00931223" w:rsidRDefault="00DB5AD1" w:rsidP="00630940">
      <w:pPr>
        <w:spacing w:after="0" w:line="276" w:lineRule="auto"/>
        <w:jc w:val="both"/>
        <w:rPr>
          <w:rFonts w:cstheme="minorHAnsi"/>
        </w:rPr>
      </w:pPr>
      <w:r w:rsidRPr="00931223">
        <w:rPr>
          <w:rFonts w:cstheme="minorHAnsi"/>
        </w:rPr>
        <w:t>Ante la reciente elaboración de los procedimientos que permitan identificar y prevenir la actuación bajo conflicto de interés y en la recepción y atención de denuncias ante el Comité de Integridad de esta Secretaría, los integrantes del referido Comité contempl</w:t>
      </w:r>
      <w:r w:rsidR="00875D2C">
        <w:rPr>
          <w:rFonts w:cstheme="minorHAnsi"/>
        </w:rPr>
        <w:t>an en su programa de trabajo 2021</w:t>
      </w:r>
      <w:r w:rsidRPr="00931223">
        <w:rPr>
          <w:rFonts w:cstheme="minorHAnsi"/>
        </w:rPr>
        <w:t>, llevar a cabo actividades que permitan identificar si es necesario llevar a cabo una modificación a sus procesos y tramos de control en las Unidades Administrativas que integran la dependencia, en las que se detecte conductas contrarias al Código de Ética, Conducta y Reglas de Integridad para las y los Servidores Públicos de la SAGARHPA.</w:t>
      </w:r>
    </w:p>
    <w:p w:rsidR="00DB5AD1" w:rsidRPr="00931223" w:rsidRDefault="00DB5AD1" w:rsidP="00630940">
      <w:pPr>
        <w:spacing w:after="0"/>
        <w:rPr>
          <w:rFonts w:cstheme="minorHAnsi"/>
        </w:rPr>
      </w:pPr>
    </w:p>
    <w:p w:rsidR="00DB5AD1" w:rsidRPr="00931223" w:rsidRDefault="00DB5AD1" w:rsidP="00630940">
      <w:pPr>
        <w:spacing w:after="0"/>
        <w:rPr>
          <w:rFonts w:cstheme="minorHAnsi"/>
        </w:rPr>
      </w:pPr>
    </w:p>
    <w:sectPr w:rsidR="00DB5AD1" w:rsidRPr="00931223" w:rsidSect="00D55936">
      <w:headerReference w:type="default" r:id="rId27"/>
      <w:footerReference w:type="default" r:id="rId28"/>
      <w:footerReference w:type="first" r:id="rId29"/>
      <w:pgSz w:w="12240" w:h="15840"/>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89B" w:rsidRDefault="0063389B" w:rsidP="001F276B">
      <w:pPr>
        <w:spacing w:after="0" w:line="240" w:lineRule="auto"/>
      </w:pPr>
      <w:r>
        <w:separator/>
      </w:r>
    </w:p>
  </w:endnote>
  <w:endnote w:type="continuationSeparator" w:id="1">
    <w:p w:rsidR="0063389B" w:rsidRDefault="0063389B" w:rsidP="001F2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138869"/>
      <w:docPartObj>
        <w:docPartGallery w:val="Page Numbers (Bottom of Page)"/>
        <w:docPartUnique/>
      </w:docPartObj>
    </w:sdtPr>
    <w:sdtContent>
      <w:p w:rsidR="00980280" w:rsidRDefault="00771F35">
        <w:pPr>
          <w:pStyle w:val="Piedepgina"/>
          <w:jc w:val="center"/>
        </w:pPr>
        <w:r w:rsidRPr="00771F35">
          <w:fldChar w:fldCharType="begin"/>
        </w:r>
        <w:r w:rsidR="00980280">
          <w:instrText>PAGE   \* MERGEFORMAT</w:instrText>
        </w:r>
        <w:r w:rsidRPr="00771F35">
          <w:fldChar w:fldCharType="separate"/>
        </w:r>
        <w:r w:rsidR="00D26349" w:rsidRPr="00D26349">
          <w:rPr>
            <w:noProof/>
            <w:lang w:val="es-ES"/>
          </w:rPr>
          <w:t>12</w:t>
        </w:r>
        <w:r>
          <w:rPr>
            <w:noProof/>
            <w:lang w:val="es-ES"/>
          </w:rPr>
          <w:fldChar w:fldCharType="end"/>
        </w:r>
      </w:p>
    </w:sdtContent>
  </w:sdt>
  <w:p w:rsidR="00980280" w:rsidRDefault="0098028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014097"/>
      <w:docPartObj>
        <w:docPartGallery w:val="Page Numbers (Bottom of Page)"/>
        <w:docPartUnique/>
      </w:docPartObj>
    </w:sdtPr>
    <w:sdtContent>
      <w:p w:rsidR="00980280" w:rsidRDefault="00771F35">
        <w:pPr>
          <w:pStyle w:val="Piedepgina"/>
          <w:jc w:val="right"/>
        </w:pPr>
        <w:r w:rsidRPr="00771F35">
          <w:fldChar w:fldCharType="begin"/>
        </w:r>
        <w:r w:rsidR="00980280">
          <w:instrText>PAGE   \* MERGEFORMAT</w:instrText>
        </w:r>
        <w:r w:rsidRPr="00771F35">
          <w:fldChar w:fldCharType="separate"/>
        </w:r>
        <w:r w:rsidR="00D26349" w:rsidRPr="00D26349">
          <w:rPr>
            <w:noProof/>
            <w:lang w:val="es-ES"/>
          </w:rPr>
          <w:t>0</w:t>
        </w:r>
        <w:r>
          <w:rPr>
            <w:noProof/>
            <w:lang w:val="es-ES"/>
          </w:rPr>
          <w:fldChar w:fldCharType="end"/>
        </w:r>
      </w:p>
    </w:sdtContent>
  </w:sdt>
  <w:p w:rsidR="00980280" w:rsidRDefault="0098028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89B" w:rsidRDefault="0063389B" w:rsidP="001F276B">
      <w:pPr>
        <w:spacing w:after="0" w:line="240" w:lineRule="auto"/>
      </w:pPr>
      <w:r>
        <w:separator/>
      </w:r>
    </w:p>
  </w:footnote>
  <w:footnote w:type="continuationSeparator" w:id="1">
    <w:p w:rsidR="0063389B" w:rsidRDefault="0063389B" w:rsidP="001F27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280" w:rsidRDefault="00980280" w:rsidP="007818EB">
    <w:pPr>
      <w:pStyle w:val="Encabezado"/>
      <w:jc w:val="center"/>
    </w:pPr>
    <w:r>
      <w:rPr>
        <w:noProof/>
        <w:lang w:eastAsia="es-MX"/>
      </w:rPr>
      <w:drawing>
        <wp:inline distT="0" distB="0" distL="0" distR="0">
          <wp:extent cx="3486150" cy="472187"/>
          <wp:effectExtent l="0" t="0" r="0" b="0"/>
          <wp:docPr id="4" name="Imagen 4" descr="C:\Users\trabajador\Desktop\LOGOS\SAGARHPA-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bajador\Desktop\LOGOS\SAGARHPA-7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87334" cy="472347"/>
                  </a:xfrm>
                  <a:prstGeom prst="rect">
                    <a:avLst/>
                  </a:prstGeom>
                  <a:noFill/>
                  <a:ln>
                    <a:noFill/>
                  </a:ln>
                </pic:spPr>
              </pic:pic>
            </a:graphicData>
          </a:graphic>
        </wp:inline>
      </w:drawing>
    </w:r>
  </w:p>
  <w:p w:rsidR="00980280" w:rsidRPr="00630940" w:rsidRDefault="00980280" w:rsidP="007818EB">
    <w:pPr>
      <w:pStyle w:val="Encabezado"/>
      <w:jc w:val="center"/>
      <w:rPr>
        <w:sz w:val="16"/>
        <w:szCs w:val="16"/>
      </w:rPr>
    </w:pPr>
  </w:p>
  <w:p w:rsidR="00980280" w:rsidRDefault="00980280" w:rsidP="007818EB">
    <w:pPr>
      <w:pStyle w:val="Encabezado"/>
      <w:jc w:val="center"/>
      <w:rPr>
        <w:color w:val="808080" w:themeColor="background1" w:themeShade="80"/>
      </w:rPr>
    </w:pPr>
    <w:r w:rsidRPr="003532A2">
      <w:rPr>
        <w:color w:val="808080" w:themeColor="background1" w:themeShade="80"/>
      </w:rPr>
      <w:t xml:space="preserve">Comité </w:t>
    </w:r>
    <w:r>
      <w:rPr>
        <w:color w:val="808080" w:themeColor="background1" w:themeShade="80"/>
      </w:rPr>
      <w:t>d</w:t>
    </w:r>
    <w:r w:rsidRPr="003532A2">
      <w:rPr>
        <w:color w:val="808080" w:themeColor="background1" w:themeShade="80"/>
      </w:rPr>
      <w:t xml:space="preserve">e Ética </w:t>
    </w:r>
    <w:r>
      <w:rPr>
        <w:color w:val="808080" w:themeColor="background1" w:themeShade="80"/>
      </w:rPr>
      <w:t>e</w:t>
    </w:r>
    <w:r w:rsidRPr="003532A2">
      <w:rPr>
        <w:color w:val="808080" w:themeColor="background1" w:themeShade="80"/>
      </w:rPr>
      <w:t xml:space="preserve"> Integridad </w:t>
    </w:r>
    <w:r>
      <w:rPr>
        <w:color w:val="808080" w:themeColor="background1" w:themeShade="80"/>
      </w:rPr>
      <w:t>d</w:t>
    </w:r>
    <w:r w:rsidRPr="003532A2">
      <w:rPr>
        <w:color w:val="808080" w:themeColor="background1" w:themeShade="80"/>
      </w:rPr>
      <w:t xml:space="preserve">e </w:t>
    </w:r>
    <w:r>
      <w:rPr>
        <w:color w:val="808080" w:themeColor="background1" w:themeShade="80"/>
      </w:rPr>
      <w:t>l</w:t>
    </w:r>
    <w:r w:rsidRPr="003532A2">
      <w:rPr>
        <w:color w:val="808080" w:themeColor="background1" w:themeShade="80"/>
      </w:rPr>
      <w:t>a SAGARHPA</w:t>
    </w:r>
  </w:p>
  <w:p w:rsidR="00980280" w:rsidRPr="00630940" w:rsidRDefault="00980280" w:rsidP="007818EB">
    <w:pPr>
      <w:pStyle w:val="Encabezado"/>
      <w:jc w:val="center"/>
      <w:rPr>
        <w:color w:val="808080" w:themeColor="background1" w:themeShade="8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268"/>
    <w:multiLevelType w:val="hybridMultilevel"/>
    <w:tmpl w:val="B094D448"/>
    <w:lvl w:ilvl="0" w:tplc="7FA66B6E">
      <w:start w:val="1"/>
      <w:numFmt w:val="lowerLetter"/>
      <w:lvlText w:val="%1."/>
      <w:lvlJc w:val="left"/>
      <w:pPr>
        <w:ind w:left="720" w:hanging="360"/>
      </w:pPr>
      <w:rPr>
        <w:rFont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BA53B2"/>
    <w:multiLevelType w:val="hybridMultilevel"/>
    <w:tmpl w:val="D764D4F0"/>
    <w:lvl w:ilvl="0" w:tplc="ED1E5B8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2E22ABF"/>
    <w:multiLevelType w:val="hybridMultilevel"/>
    <w:tmpl w:val="8F10C1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B14F1"/>
    <w:multiLevelType w:val="hybridMultilevel"/>
    <w:tmpl w:val="16449966"/>
    <w:lvl w:ilvl="0" w:tplc="F502CDD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E33D9D"/>
    <w:multiLevelType w:val="hybridMultilevel"/>
    <w:tmpl w:val="1FAA37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8830325"/>
    <w:multiLevelType w:val="hybridMultilevel"/>
    <w:tmpl w:val="5D1C6B5A"/>
    <w:lvl w:ilvl="0" w:tplc="D992781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DA0BDA"/>
    <w:multiLevelType w:val="hybridMultilevel"/>
    <w:tmpl w:val="B0AC5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D40B75"/>
    <w:multiLevelType w:val="hybridMultilevel"/>
    <w:tmpl w:val="5DDC4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A7F2657"/>
    <w:multiLevelType w:val="hybridMultilevel"/>
    <w:tmpl w:val="30CC6D7A"/>
    <w:lvl w:ilvl="0" w:tplc="3ABA6624">
      <w:start w:val="1"/>
      <w:numFmt w:val="bullet"/>
      <w:lvlText w:val=""/>
      <w:lvlJc w:val="left"/>
      <w:pPr>
        <w:ind w:left="1440" w:hanging="360"/>
      </w:pPr>
      <w:rPr>
        <w:rFonts w:ascii="Symbol" w:hAnsi="Symbol" w:hint="default"/>
        <w:b/>
        <w:i w:val="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1AE57661"/>
    <w:multiLevelType w:val="hybridMultilevel"/>
    <w:tmpl w:val="1BDE52F4"/>
    <w:lvl w:ilvl="0" w:tplc="34283DB8">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2B36F98"/>
    <w:multiLevelType w:val="hybridMultilevel"/>
    <w:tmpl w:val="D3DAFC5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C86D46"/>
    <w:multiLevelType w:val="hybridMultilevel"/>
    <w:tmpl w:val="C44E8A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5F2659E"/>
    <w:multiLevelType w:val="hybridMultilevel"/>
    <w:tmpl w:val="37B0D552"/>
    <w:lvl w:ilvl="0" w:tplc="4490CD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2A3D1DE5"/>
    <w:multiLevelType w:val="hybridMultilevel"/>
    <w:tmpl w:val="08E8F87C"/>
    <w:lvl w:ilvl="0" w:tplc="0C0A000F">
      <w:start w:val="1"/>
      <w:numFmt w:val="decimal"/>
      <w:lvlText w:val="%1."/>
      <w:lvlJc w:val="left"/>
      <w:pPr>
        <w:ind w:left="8866"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nsid w:val="2B290FB9"/>
    <w:multiLevelType w:val="hybridMultilevel"/>
    <w:tmpl w:val="B106D920"/>
    <w:lvl w:ilvl="0" w:tplc="F502CDD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E4C6475"/>
    <w:multiLevelType w:val="hybridMultilevel"/>
    <w:tmpl w:val="333612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1B40703"/>
    <w:multiLevelType w:val="hybridMultilevel"/>
    <w:tmpl w:val="44FE4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8A72BD5"/>
    <w:multiLevelType w:val="hybridMultilevel"/>
    <w:tmpl w:val="13B43376"/>
    <w:lvl w:ilvl="0" w:tplc="080A0013">
      <w:start w:val="1"/>
      <w:numFmt w:val="upperRoman"/>
      <w:lvlText w:val="%1."/>
      <w:lvlJc w:val="right"/>
      <w:pPr>
        <w:ind w:left="3600" w:hanging="360"/>
      </w:pPr>
    </w:lvl>
    <w:lvl w:ilvl="1" w:tplc="080A001B">
      <w:start w:val="1"/>
      <w:numFmt w:val="lowerRoman"/>
      <w:lvlText w:val="%2."/>
      <w:lvlJc w:val="righ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18">
    <w:nsid w:val="38C21E26"/>
    <w:multiLevelType w:val="hybridMultilevel"/>
    <w:tmpl w:val="BD6ED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BDD5769"/>
    <w:multiLevelType w:val="hybridMultilevel"/>
    <w:tmpl w:val="A3100FDC"/>
    <w:lvl w:ilvl="0" w:tplc="B3BA9E1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509F2214"/>
    <w:multiLevelType w:val="hybridMultilevel"/>
    <w:tmpl w:val="25245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9276411"/>
    <w:multiLevelType w:val="hybridMultilevel"/>
    <w:tmpl w:val="13B43376"/>
    <w:lvl w:ilvl="0" w:tplc="080A0013">
      <w:start w:val="1"/>
      <w:numFmt w:val="upperRoman"/>
      <w:lvlText w:val="%1."/>
      <w:lvlJc w:val="right"/>
      <w:pPr>
        <w:ind w:left="3600" w:hanging="360"/>
      </w:pPr>
    </w:lvl>
    <w:lvl w:ilvl="1" w:tplc="080A001B">
      <w:start w:val="1"/>
      <w:numFmt w:val="lowerRoman"/>
      <w:lvlText w:val="%2."/>
      <w:lvlJc w:val="righ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22">
    <w:nsid w:val="5B8E0F93"/>
    <w:multiLevelType w:val="hybridMultilevel"/>
    <w:tmpl w:val="73B8FDA0"/>
    <w:lvl w:ilvl="0" w:tplc="256CE714">
      <w:start w:val="27"/>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0031EBD"/>
    <w:multiLevelType w:val="hybridMultilevel"/>
    <w:tmpl w:val="F5CE6B9C"/>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22D1C2D"/>
    <w:multiLevelType w:val="hybridMultilevel"/>
    <w:tmpl w:val="44B8D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57D46A6"/>
    <w:multiLevelType w:val="hybridMultilevel"/>
    <w:tmpl w:val="188AC2E8"/>
    <w:lvl w:ilvl="0" w:tplc="4B84696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BD10FE4"/>
    <w:multiLevelType w:val="hybridMultilevel"/>
    <w:tmpl w:val="07A49BFC"/>
    <w:lvl w:ilvl="0" w:tplc="6BFC09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C1C2E7E"/>
    <w:multiLevelType w:val="hybridMultilevel"/>
    <w:tmpl w:val="2E0A914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C1E1834"/>
    <w:multiLevelType w:val="hybridMultilevel"/>
    <w:tmpl w:val="91AAAF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0606875"/>
    <w:multiLevelType w:val="hybridMultilevel"/>
    <w:tmpl w:val="39E468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3280A82"/>
    <w:multiLevelType w:val="hybridMultilevel"/>
    <w:tmpl w:val="A44ED2E6"/>
    <w:lvl w:ilvl="0" w:tplc="4B846960">
      <w:start w:val="1"/>
      <w:numFmt w:val="upperRoman"/>
      <w:lvlText w:val="%1."/>
      <w:lvlJc w:val="left"/>
      <w:pPr>
        <w:ind w:left="3600" w:hanging="360"/>
      </w:pPr>
      <w:rPr>
        <w:rFonts w:hint="default"/>
      </w:rPr>
    </w:lvl>
    <w:lvl w:ilvl="1" w:tplc="080A001B">
      <w:start w:val="1"/>
      <w:numFmt w:val="lowerRoman"/>
      <w:lvlText w:val="%2."/>
      <w:lvlJc w:val="righ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31">
    <w:nsid w:val="7DC3010B"/>
    <w:multiLevelType w:val="hybridMultilevel"/>
    <w:tmpl w:val="78DE3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E5F4BD8"/>
    <w:multiLevelType w:val="hybridMultilevel"/>
    <w:tmpl w:val="B7C4579E"/>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FCF6C90"/>
    <w:multiLevelType w:val="hybridMultilevel"/>
    <w:tmpl w:val="451A86EC"/>
    <w:lvl w:ilvl="0" w:tplc="271EFB52">
      <w:start w:val="5"/>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30"/>
  </w:num>
  <w:num w:numId="2">
    <w:abstractNumId w:val="0"/>
  </w:num>
  <w:num w:numId="3">
    <w:abstractNumId w:val="25"/>
  </w:num>
  <w:num w:numId="4">
    <w:abstractNumId w:val="12"/>
  </w:num>
  <w:num w:numId="5">
    <w:abstractNumId w:val="1"/>
  </w:num>
  <w:num w:numId="6">
    <w:abstractNumId w:val="19"/>
  </w:num>
  <w:num w:numId="7">
    <w:abstractNumId w:val="21"/>
  </w:num>
  <w:num w:numId="8">
    <w:abstractNumId w:val="13"/>
  </w:num>
  <w:num w:numId="9">
    <w:abstractNumId w:val="9"/>
  </w:num>
  <w:num w:numId="10">
    <w:abstractNumId w:val="17"/>
  </w:num>
  <w:num w:numId="11">
    <w:abstractNumId w:val="5"/>
  </w:num>
  <w:num w:numId="12">
    <w:abstractNumId w:val="32"/>
  </w:num>
  <w:num w:numId="13">
    <w:abstractNumId w:val="10"/>
  </w:num>
  <w:num w:numId="14">
    <w:abstractNumId w:val="4"/>
  </w:num>
  <w:num w:numId="15">
    <w:abstractNumId w:val="18"/>
  </w:num>
  <w:num w:numId="16">
    <w:abstractNumId w:val="31"/>
  </w:num>
  <w:num w:numId="17">
    <w:abstractNumId w:val="27"/>
  </w:num>
  <w:num w:numId="18">
    <w:abstractNumId w:val="7"/>
  </w:num>
  <w:num w:numId="19">
    <w:abstractNumId w:val="24"/>
  </w:num>
  <w:num w:numId="20">
    <w:abstractNumId w:val="26"/>
  </w:num>
  <w:num w:numId="21">
    <w:abstractNumId w:val="23"/>
  </w:num>
  <w:num w:numId="22">
    <w:abstractNumId w:val="15"/>
  </w:num>
  <w:num w:numId="23">
    <w:abstractNumId w:val="8"/>
  </w:num>
  <w:num w:numId="24">
    <w:abstractNumId w:val="20"/>
  </w:num>
  <w:num w:numId="25">
    <w:abstractNumId w:val="33"/>
  </w:num>
  <w:num w:numId="26">
    <w:abstractNumId w:val="11"/>
  </w:num>
  <w:num w:numId="27">
    <w:abstractNumId w:val="16"/>
  </w:num>
  <w:num w:numId="28">
    <w:abstractNumId w:val="29"/>
  </w:num>
  <w:num w:numId="29">
    <w:abstractNumId w:val="14"/>
  </w:num>
  <w:num w:numId="30">
    <w:abstractNumId w:val="6"/>
  </w:num>
  <w:num w:numId="31">
    <w:abstractNumId w:val="3"/>
  </w:num>
  <w:num w:numId="32">
    <w:abstractNumId w:val="28"/>
  </w:num>
  <w:num w:numId="33">
    <w:abstractNumId w:val="2"/>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1F276B"/>
    <w:rsid w:val="00004631"/>
    <w:rsid w:val="00004A6E"/>
    <w:rsid w:val="000108C9"/>
    <w:rsid w:val="00014484"/>
    <w:rsid w:val="00023770"/>
    <w:rsid w:val="00035F9D"/>
    <w:rsid w:val="000458C4"/>
    <w:rsid w:val="00065077"/>
    <w:rsid w:val="00074C18"/>
    <w:rsid w:val="000874F7"/>
    <w:rsid w:val="00091BA1"/>
    <w:rsid w:val="000A0522"/>
    <w:rsid w:val="000A592C"/>
    <w:rsid w:val="000D59B3"/>
    <w:rsid w:val="000D6D94"/>
    <w:rsid w:val="000F726B"/>
    <w:rsid w:val="00102F9C"/>
    <w:rsid w:val="00110E48"/>
    <w:rsid w:val="00122A45"/>
    <w:rsid w:val="00123D48"/>
    <w:rsid w:val="0013735D"/>
    <w:rsid w:val="00150AB9"/>
    <w:rsid w:val="00151735"/>
    <w:rsid w:val="00151E1F"/>
    <w:rsid w:val="00154A9C"/>
    <w:rsid w:val="001649A5"/>
    <w:rsid w:val="001673E1"/>
    <w:rsid w:val="001A3513"/>
    <w:rsid w:val="001B7F26"/>
    <w:rsid w:val="001C4BDA"/>
    <w:rsid w:val="001D14C6"/>
    <w:rsid w:val="001D7308"/>
    <w:rsid w:val="001E5FA2"/>
    <w:rsid w:val="001F276B"/>
    <w:rsid w:val="001F2D9B"/>
    <w:rsid w:val="00215B34"/>
    <w:rsid w:val="00236F23"/>
    <w:rsid w:val="00245A4C"/>
    <w:rsid w:val="00263402"/>
    <w:rsid w:val="002802AC"/>
    <w:rsid w:val="00281AC0"/>
    <w:rsid w:val="002A46CC"/>
    <w:rsid w:val="002B40C7"/>
    <w:rsid w:val="002E706E"/>
    <w:rsid w:val="002F7AFC"/>
    <w:rsid w:val="00300A6A"/>
    <w:rsid w:val="003143DB"/>
    <w:rsid w:val="0031538B"/>
    <w:rsid w:val="00335960"/>
    <w:rsid w:val="003477FD"/>
    <w:rsid w:val="003532A2"/>
    <w:rsid w:val="0035386E"/>
    <w:rsid w:val="0035505E"/>
    <w:rsid w:val="00361419"/>
    <w:rsid w:val="003841E9"/>
    <w:rsid w:val="00394DB9"/>
    <w:rsid w:val="003A1A6F"/>
    <w:rsid w:val="003A7191"/>
    <w:rsid w:val="003C1460"/>
    <w:rsid w:val="003C626A"/>
    <w:rsid w:val="003E6B12"/>
    <w:rsid w:val="003F37FC"/>
    <w:rsid w:val="004069AA"/>
    <w:rsid w:val="00420E8B"/>
    <w:rsid w:val="00446A4A"/>
    <w:rsid w:val="00450964"/>
    <w:rsid w:val="004634DD"/>
    <w:rsid w:val="0046749E"/>
    <w:rsid w:val="004708E4"/>
    <w:rsid w:val="00494477"/>
    <w:rsid w:val="004970A0"/>
    <w:rsid w:val="004F042C"/>
    <w:rsid w:val="0051239B"/>
    <w:rsid w:val="00512894"/>
    <w:rsid w:val="00516E2C"/>
    <w:rsid w:val="00516E74"/>
    <w:rsid w:val="005365DE"/>
    <w:rsid w:val="0056147C"/>
    <w:rsid w:val="0058749C"/>
    <w:rsid w:val="005925E7"/>
    <w:rsid w:val="00596E86"/>
    <w:rsid w:val="005A10A9"/>
    <w:rsid w:val="005A254F"/>
    <w:rsid w:val="005C2F1F"/>
    <w:rsid w:val="005D2482"/>
    <w:rsid w:val="005E03FF"/>
    <w:rsid w:val="005E4FD1"/>
    <w:rsid w:val="005E68AA"/>
    <w:rsid w:val="005F172F"/>
    <w:rsid w:val="00606917"/>
    <w:rsid w:val="00630940"/>
    <w:rsid w:val="0063389B"/>
    <w:rsid w:val="00633F04"/>
    <w:rsid w:val="00634160"/>
    <w:rsid w:val="00651EB7"/>
    <w:rsid w:val="00686D88"/>
    <w:rsid w:val="00686E78"/>
    <w:rsid w:val="006B5817"/>
    <w:rsid w:val="006C5F5B"/>
    <w:rsid w:val="006D264C"/>
    <w:rsid w:val="006D56CB"/>
    <w:rsid w:val="006E27BE"/>
    <w:rsid w:val="006F49DC"/>
    <w:rsid w:val="00710CE2"/>
    <w:rsid w:val="00722BA0"/>
    <w:rsid w:val="00735908"/>
    <w:rsid w:val="00736B43"/>
    <w:rsid w:val="00771D43"/>
    <w:rsid w:val="00771F35"/>
    <w:rsid w:val="007818EB"/>
    <w:rsid w:val="00782C5F"/>
    <w:rsid w:val="007A2217"/>
    <w:rsid w:val="007B760E"/>
    <w:rsid w:val="007D2F35"/>
    <w:rsid w:val="007D3DCD"/>
    <w:rsid w:val="007D649E"/>
    <w:rsid w:val="007D74CC"/>
    <w:rsid w:val="007E3A1E"/>
    <w:rsid w:val="007E4E03"/>
    <w:rsid w:val="007F07EC"/>
    <w:rsid w:val="007F2DFC"/>
    <w:rsid w:val="00814465"/>
    <w:rsid w:val="008211EA"/>
    <w:rsid w:val="00867F80"/>
    <w:rsid w:val="008702C4"/>
    <w:rsid w:val="0087372E"/>
    <w:rsid w:val="00875C3B"/>
    <w:rsid w:val="00875D2C"/>
    <w:rsid w:val="008848E9"/>
    <w:rsid w:val="008B6217"/>
    <w:rsid w:val="008D75FF"/>
    <w:rsid w:val="008F5CDA"/>
    <w:rsid w:val="00901142"/>
    <w:rsid w:val="00931223"/>
    <w:rsid w:val="00937512"/>
    <w:rsid w:val="00941E13"/>
    <w:rsid w:val="00955B3A"/>
    <w:rsid w:val="0096770A"/>
    <w:rsid w:val="00980280"/>
    <w:rsid w:val="009C7D54"/>
    <w:rsid w:val="009D4C5F"/>
    <w:rsid w:val="009D53A4"/>
    <w:rsid w:val="009E078A"/>
    <w:rsid w:val="009F6C81"/>
    <w:rsid w:val="00A025B6"/>
    <w:rsid w:val="00A03144"/>
    <w:rsid w:val="00A03416"/>
    <w:rsid w:val="00A166C1"/>
    <w:rsid w:val="00A3187E"/>
    <w:rsid w:val="00A336E7"/>
    <w:rsid w:val="00A40FFE"/>
    <w:rsid w:val="00A717A6"/>
    <w:rsid w:val="00A74166"/>
    <w:rsid w:val="00A84743"/>
    <w:rsid w:val="00A85AD6"/>
    <w:rsid w:val="00A85E47"/>
    <w:rsid w:val="00AC33A7"/>
    <w:rsid w:val="00AC6BBB"/>
    <w:rsid w:val="00AE7118"/>
    <w:rsid w:val="00B0155C"/>
    <w:rsid w:val="00B34A58"/>
    <w:rsid w:val="00B40065"/>
    <w:rsid w:val="00B56001"/>
    <w:rsid w:val="00B641AA"/>
    <w:rsid w:val="00B7235E"/>
    <w:rsid w:val="00B8117E"/>
    <w:rsid w:val="00BC0ABE"/>
    <w:rsid w:val="00BC0CCC"/>
    <w:rsid w:val="00BC40B7"/>
    <w:rsid w:val="00BD4A89"/>
    <w:rsid w:val="00BF4944"/>
    <w:rsid w:val="00C22F3F"/>
    <w:rsid w:val="00C40DC8"/>
    <w:rsid w:val="00C55D29"/>
    <w:rsid w:val="00C644EC"/>
    <w:rsid w:val="00C656DB"/>
    <w:rsid w:val="00C67A58"/>
    <w:rsid w:val="00C80F45"/>
    <w:rsid w:val="00C83609"/>
    <w:rsid w:val="00C94891"/>
    <w:rsid w:val="00C949AD"/>
    <w:rsid w:val="00CA2E28"/>
    <w:rsid w:val="00CA4387"/>
    <w:rsid w:val="00CA61DA"/>
    <w:rsid w:val="00CB1F62"/>
    <w:rsid w:val="00CB2458"/>
    <w:rsid w:val="00CB5DC7"/>
    <w:rsid w:val="00CD4EF4"/>
    <w:rsid w:val="00CE6258"/>
    <w:rsid w:val="00CF21FF"/>
    <w:rsid w:val="00CF6BC2"/>
    <w:rsid w:val="00D06C95"/>
    <w:rsid w:val="00D07123"/>
    <w:rsid w:val="00D1060F"/>
    <w:rsid w:val="00D15175"/>
    <w:rsid w:val="00D26349"/>
    <w:rsid w:val="00D30802"/>
    <w:rsid w:val="00D31101"/>
    <w:rsid w:val="00D32EF7"/>
    <w:rsid w:val="00D55936"/>
    <w:rsid w:val="00D6309C"/>
    <w:rsid w:val="00D67B4B"/>
    <w:rsid w:val="00D760E4"/>
    <w:rsid w:val="00D80F93"/>
    <w:rsid w:val="00D86C53"/>
    <w:rsid w:val="00DB5AD1"/>
    <w:rsid w:val="00DB7F09"/>
    <w:rsid w:val="00DC30A5"/>
    <w:rsid w:val="00DD52D7"/>
    <w:rsid w:val="00DF09D4"/>
    <w:rsid w:val="00E02EC8"/>
    <w:rsid w:val="00E04EA2"/>
    <w:rsid w:val="00E64F0B"/>
    <w:rsid w:val="00E7315D"/>
    <w:rsid w:val="00E82E0E"/>
    <w:rsid w:val="00E966ED"/>
    <w:rsid w:val="00EA60D8"/>
    <w:rsid w:val="00EA6410"/>
    <w:rsid w:val="00EC34E7"/>
    <w:rsid w:val="00EC43BF"/>
    <w:rsid w:val="00EC6CBB"/>
    <w:rsid w:val="00ED2B29"/>
    <w:rsid w:val="00ED4F84"/>
    <w:rsid w:val="00F20EEF"/>
    <w:rsid w:val="00F4476D"/>
    <w:rsid w:val="00F46BB0"/>
    <w:rsid w:val="00F51320"/>
    <w:rsid w:val="00F5492D"/>
    <w:rsid w:val="00F54EB1"/>
    <w:rsid w:val="00F61084"/>
    <w:rsid w:val="00F70445"/>
    <w:rsid w:val="00F95E0D"/>
    <w:rsid w:val="00F96AAC"/>
    <w:rsid w:val="00FB6890"/>
    <w:rsid w:val="00FC47BD"/>
    <w:rsid w:val="00FD3D08"/>
    <w:rsid w:val="00FF1A65"/>
    <w:rsid w:val="00FF27E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76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F276B"/>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1F276B"/>
    <w:rPr>
      <w:rFonts w:eastAsiaTheme="minorEastAsia"/>
      <w:lang w:eastAsia="es-MX"/>
    </w:rPr>
  </w:style>
  <w:style w:type="paragraph" w:styleId="Encabezado">
    <w:name w:val="header"/>
    <w:basedOn w:val="Normal"/>
    <w:link w:val="EncabezadoCar"/>
    <w:uiPriority w:val="99"/>
    <w:unhideWhenUsed/>
    <w:rsid w:val="001F27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276B"/>
  </w:style>
  <w:style w:type="paragraph" w:styleId="Piedepgina">
    <w:name w:val="footer"/>
    <w:basedOn w:val="Normal"/>
    <w:link w:val="PiedepginaCar"/>
    <w:uiPriority w:val="99"/>
    <w:unhideWhenUsed/>
    <w:rsid w:val="001F27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276B"/>
  </w:style>
  <w:style w:type="paragraph" w:styleId="Prrafodelista">
    <w:name w:val="List Paragraph"/>
    <w:basedOn w:val="Normal"/>
    <w:uiPriority w:val="34"/>
    <w:qFormat/>
    <w:rsid w:val="001F276B"/>
    <w:pPr>
      <w:ind w:left="720"/>
      <w:contextualSpacing/>
    </w:pPr>
  </w:style>
  <w:style w:type="paragraph" w:styleId="NormalWeb">
    <w:name w:val="Normal (Web)"/>
    <w:basedOn w:val="Normal"/>
    <w:uiPriority w:val="99"/>
    <w:semiHidden/>
    <w:unhideWhenUsed/>
    <w:rsid w:val="001F276B"/>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customStyle="1" w:styleId="GridTable5DarkAccent3">
    <w:name w:val="Grid Table 5 Dark Accent 3"/>
    <w:basedOn w:val="Tablanormal"/>
    <w:uiPriority w:val="50"/>
    <w:rsid w:val="001F276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decuadrcula4-nfasis31">
    <w:name w:val="Tabla de cuadrícula 4 - Énfasis 31"/>
    <w:basedOn w:val="Tablanormal"/>
    <w:uiPriority w:val="49"/>
    <w:rsid w:val="003841E9"/>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3A1A6F"/>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FB68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6890"/>
    <w:rPr>
      <w:rFonts w:ascii="Segoe UI" w:hAnsi="Segoe UI" w:cs="Segoe UI"/>
      <w:sz w:val="18"/>
      <w:szCs w:val="18"/>
    </w:rPr>
  </w:style>
  <w:style w:type="table" w:styleId="Tablaconcuadrcula">
    <w:name w:val="Table Grid"/>
    <w:basedOn w:val="Tablanormal"/>
    <w:uiPriority w:val="39"/>
    <w:rsid w:val="00300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EC43BF"/>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MX"/>
    </w:rPr>
  </w:style>
  <w:style w:type="character" w:customStyle="1" w:styleId="TtuloCar">
    <w:name w:val="Título Car"/>
    <w:basedOn w:val="Fuentedeprrafopredeter"/>
    <w:link w:val="Ttulo"/>
    <w:uiPriority w:val="10"/>
    <w:rsid w:val="00EC43BF"/>
    <w:rPr>
      <w:rFonts w:asciiTheme="majorHAnsi" w:eastAsiaTheme="majorEastAsia" w:hAnsiTheme="majorHAnsi" w:cstheme="majorBidi"/>
      <w:color w:val="404040" w:themeColor="text1" w:themeTint="BF"/>
      <w:spacing w:val="-10"/>
      <w:kern w:val="28"/>
      <w:sz w:val="56"/>
      <w:szCs w:val="56"/>
      <w:lang w:eastAsia="es-MX"/>
    </w:rPr>
  </w:style>
  <w:style w:type="paragraph" w:styleId="Subttulo">
    <w:name w:val="Subtitle"/>
    <w:basedOn w:val="Normal"/>
    <w:next w:val="Normal"/>
    <w:link w:val="SubttuloCar"/>
    <w:uiPriority w:val="11"/>
    <w:qFormat/>
    <w:rsid w:val="00EC43BF"/>
    <w:pPr>
      <w:numPr>
        <w:ilvl w:val="1"/>
      </w:numPr>
    </w:pPr>
    <w:rPr>
      <w:rFonts w:eastAsiaTheme="minorEastAsia" w:cs="Times New Roman"/>
      <w:color w:val="5A5A5A" w:themeColor="text1" w:themeTint="A5"/>
      <w:spacing w:val="15"/>
      <w:lang w:eastAsia="es-MX"/>
    </w:rPr>
  </w:style>
  <w:style w:type="character" w:customStyle="1" w:styleId="SubttuloCar">
    <w:name w:val="Subtítulo Car"/>
    <w:basedOn w:val="Fuentedeprrafopredeter"/>
    <w:link w:val="Subttulo"/>
    <w:uiPriority w:val="11"/>
    <w:rsid w:val="00EC43BF"/>
    <w:rPr>
      <w:rFonts w:eastAsiaTheme="minorEastAsia" w:cs="Times New Roman"/>
      <w:color w:val="5A5A5A" w:themeColor="text1" w:themeTint="A5"/>
      <w:spacing w:val="15"/>
      <w:lang w:eastAsia="es-MX"/>
    </w:rPr>
  </w:style>
  <w:style w:type="character" w:styleId="Hipervnculo">
    <w:name w:val="Hyperlink"/>
    <w:basedOn w:val="Fuentedeprrafopredeter"/>
    <w:uiPriority w:val="99"/>
    <w:semiHidden/>
    <w:unhideWhenUsed/>
    <w:rsid w:val="009D53A4"/>
    <w:rPr>
      <w:color w:val="1155CC"/>
      <w:u w:val="single"/>
    </w:rPr>
  </w:style>
  <w:style w:type="character" w:styleId="Hipervnculovisitado">
    <w:name w:val="FollowedHyperlink"/>
    <w:basedOn w:val="Fuentedeprrafopredeter"/>
    <w:uiPriority w:val="99"/>
    <w:semiHidden/>
    <w:unhideWhenUsed/>
    <w:rsid w:val="009D53A4"/>
    <w:rPr>
      <w:color w:val="1155CC"/>
      <w:u w:val="single"/>
    </w:rPr>
  </w:style>
  <w:style w:type="paragraph" w:customStyle="1" w:styleId="xl64">
    <w:name w:val="xl64"/>
    <w:basedOn w:val="Normal"/>
    <w:rsid w:val="009D53A4"/>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65">
    <w:name w:val="xl65"/>
    <w:basedOn w:val="Normal"/>
    <w:rsid w:val="009D53A4"/>
    <w:pPr>
      <w:spacing w:before="100" w:beforeAutospacing="1" w:after="100" w:afterAutospacing="1" w:line="240" w:lineRule="auto"/>
    </w:pPr>
    <w:rPr>
      <w:rFonts w:ascii="Arial" w:eastAsia="Times New Roman" w:hAnsi="Arial" w:cs="Arial"/>
      <w:sz w:val="24"/>
      <w:szCs w:val="24"/>
      <w:lang w:eastAsia="es-MX"/>
    </w:rPr>
  </w:style>
  <w:style w:type="paragraph" w:customStyle="1" w:styleId="xl66">
    <w:name w:val="xl66"/>
    <w:basedOn w:val="Normal"/>
    <w:rsid w:val="009D53A4"/>
    <w:pP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67">
    <w:name w:val="xl67"/>
    <w:basedOn w:val="Normal"/>
    <w:rsid w:val="009D53A4"/>
    <w:pPr>
      <w:spacing w:before="100" w:beforeAutospacing="1" w:after="100" w:afterAutospacing="1" w:line="240" w:lineRule="auto"/>
      <w:jc w:val="right"/>
    </w:pPr>
    <w:rPr>
      <w:rFonts w:ascii="Arial" w:eastAsia="Times New Roman" w:hAnsi="Arial" w:cs="Arial"/>
      <w:b/>
      <w:bCs/>
      <w:sz w:val="24"/>
      <w:szCs w:val="24"/>
      <w:lang w:eastAsia="es-MX"/>
    </w:rPr>
  </w:style>
  <w:style w:type="paragraph" w:customStyle="1" w:styleId="xl68">
    <w:name w:val="xl68"/>
    <w:basedOn w:val="Normal"/>
    <w:rsid w:val="009D53A4"/>
    <w:pPr>
      <w:spacing w:before="100" w:beforeAutospacing="1" w:after="100" w:afterAutospacing="1" w:line="240" w:lineRule="auto"/>
    </w:pPr>
    <w:rPr>
      <w:rFonts w:ascii="Arial" w:eastAsia="Times New Roman" w:hAnsi="Arial" w:cs="Arial"/>
      <w:color w:val="000000"/>
      <w:sz w:val="24"/>
      <w:szCs w:val="24"/>
      <w:lang w:eastAsia="es-MX"/>
    </w:rPr>
  </w:style>
  <w:style w:type="paragraph" w:customStyle="1" w:styleId="xl69">
    <w:name w:val="xl69"/>
    <w:basedOn w:val="Normal"/>
    <w:rsid w:val="009D53A4"/>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9D53A4"/>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71">
    <w:name w:val="xl71"/>
    <w:basedOn w:val="Normal"/>
    <w:rsid w:val="009D53A4"/>
    <w:pPr>
      <w:shd w:val="clear" w:color="000000" w:fill="FFFF00"/>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72">
    <w:name w:val="xl72"/>
    <w:basedOn w:val="Normal"/>
    <w:rsid w:val="009D53A4"/>
    <w:pPr>
      <w:spacing w:before="100" w:beforeAutospacing="1" w:after="100" w:afterAutospacing="1" w:line="240" w:lineRule="auto"/>
    </w:pPr>
    <w:rPr>
      <w:rFonts w:ascii="Arial" w:eastAsia="Times New Roman" w:hAnsi="Arial" w:cs="Arial"/>
      <w:color w:val="000000"/>
      <w:sz w:val="24"/>
      <w:szCs w:val="24"/>
      <w:lang w:eastAsia="es-MX"/>
    </w:rPr>
  </w:style>
  <w:style w:type="paragraph" w:customStyle="1" w:styleId="xl73">
    <w:name w:val="xl73"/>
    <w:basedOn w:val="Normal"/>
    <w:rsid w:val="009D53A4"/>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Texto">
    <w:name w:val="Texto"/>
    <w:basedOn w:val="Normal"/>
    <w:link w:val="TextoCar"/>
    <w:rsid w:val="006C5F5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C5F5B"/>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639241">
      <w:bodyDiv w:val="1"/>
      <w:marLeft w:val="0"/>
      <w:marRight w:val="0"/>
      <w:marTop w:val="0"/>
      <w:marBottom w:val="0"/>
      <w:divBdr>
        <w:top w:val="none" w:sz="0" w:space="0" w:color="auto"/>
        <w:left w:val="none" w:sz="0" w:space="0" w:color="auto"/>
        <w:bottom w:val="none" w:sz="0" w:space="0" w:color="auto"/>
        <w:right w:val="none" w:sz="0" w:space="0" w:color="auto"/>
      </w:divBdr>
    </w:div>
    <w:div w:id="32583279">
      <w:bodyDiv w:val="1"/>
      <w:marLeft w:val="0"/>
      <w:marRight w:val="0"/>
      <w:marTop w:val="0"/>
      <w:marBottom w:val="0"/>
      <w:divBdr>
        <w:top w:val="none" w:sz="0" w:space="0" w:color="auto"/>
        <w:left w:val="none" w:sz="0" w:space="0" w:color="auto"/>
        <w:bottom w:val="none" w:sz="0" w:space="0" w:color="auto"/>
        <w:right w:val="none" w:sz="0" w:space="0" w:color="auto"/>
      </w:divBdr>
    </w:div>
    <w:div w:id="335617381">
      <w:bodyDiv w:val="1"/>
      <w:marLeft w:val="0"/>
      <w:marRight w:val="0"/>
      <w:marTop w:val="0"/>
      <w:marBottom w:val="0"/>
      <w:divBdr>
        <w:top w:val="none" w:sz="0" w:space="0" w:color="auto"/>
        <w:left w:val="none" w:sz="0" w:space="0" w:color="auto"/>
        <w:bottom w:val="none" w:sz="0" w:space="0" w:color="auto"/>
        <w:right w:val="none" w:sz="0" w:space="0" w:color="auto"/>
      </w:divBdr>
    </w:div>
    <w:div w:id="454720645">
      <w:bodyDiv w:val="1"/>
      <w:marLeft w:val="0"/>
      <w:marRight w:val="0"/>
      <w:marTop w:val="0"/>
      <w:marBottom w:val="0"/>
      <w:divBdr>
        <w:top w:val="none" w:sz="0" w:space="0" w:color="auto"/>
        <w:left w:val="none" w:sz="0" w:space="0" w:color="auto"/>
        <w:bottom w:val="none" w:sz="0" w:space="0" w:color="auto"/>
        <w:right w:val="none" w:sz="0" w:space="0" w:color="auto"/>
      </w:divBdr>
    </w:div>
    <w:div w:id="456919279">
      <w:bodyDiv w:val="1"/>
      <w:marLeft w:val="0"/>
      <w:marRight w:val="0"/>
      <w:marTop w:val="0"/>
      <w:marBottom w:val="0"/>
      <w:divBdr>
        <w:top w:val="none" w:sz="0" w:space="0" w:color="auto"/>
        <w:left w:val="none" w:sz="0" w:space="0" w:color="auto"/>
        <w:bottom w:val="none" w:sz="0" w:space="0" w:color="auto"/>
        <w:right w:val="none" w:sz="0" w:space="0" w:color="auto"/>
      </w:divBdr>
    </w:div>
    <w:div w:id="519204471">
      <w:bodyDiv w:val="1"/>
      <w:marLeft w:val="0"/>
      <w:marRight w:val="0"/>
      <w:marTop w:val="0"/>
      <w:marBottom w:val="0"/>
      <w:divBdr>
        <w:top w:val="none" w:sz="0" w:space="0" w:color="auto"/>
        <w:left w:val="none" w:sz="0" w:space="0" w:color="auto"/>
        <w:bottom w:val="none" w:sz="0" w:space="0" w:color="auto"/>
        <w:right w:val="none" w:sz="0" w:space="0" w:color="auto"/>
      </w:divBdr>
    </w:div>
    <w:div w:id="661853138">
      <w:bodyDiv w:val="1"/>
      <w:marLeft w:val="0"/>
      <w:marRight w:val="0"/>
      <w:marTop w:val="0"/>
      <w:marBottom w:val="0"/>
      <w:divBdr>
        <w:top w:val="none" w:sz="0" w:space="0" w:color="auto"/>
        <w:left w:val="none" w:sz="0" w:space="0" w:color="auto"/>
        <w:bottom w:val="none" w:sz="0" w:space="0" w:color="auto"/>
        <w:right w:val="none" w:sz="0" w:space="0" w:color="auto"/>
      </w:divBdr>
    </w:div>
    <w:div w:id="694580338">
      <w:bodyDiv w:val="1"/>
      <w:marLeft w:val="0"/>
      <w:marRight w:val="0"/>
      <w:marTop w:val="0"/>
      <w:marBottom w:val="0"/>
      <w:divBdr>
        <w:top w:val="none" w:sz="0" w:space="0" w:color="auto"/>
        <w:left w:val="none" w:sz="0" w:space="0" w:color="auto"/>
        <w:bottom w:val="none" w:sz="0" w:space="0" w:color="auto"/>
        <w:right w:val="none" w:sz="0" w:space="0" w:color="auto"/>
      </w:divBdr>
      <w:divsChild>
        <w:div w:id="2010982920">
          <w:marLeft w:val="0"/>
          <w:marRight w:val="0"/>
          <w:marTop w:val="0"/>
          <w:marBottom w:val="0"/>
          <w:divBdr>
            <w:top w:val="none" w:sz="0" w:space="0" w:color="auto"/>
            <w:left w:val="none" w:sz="0" w:space="0" w:color="auto"/>
            <w:bottom w:val="none" w:sz="0" w:space="0" w:color="auto"/>
            <w:right w:val="none" w:sz="0" w:space="0" w:color="auto"/>
          </w:divBdr>
          <w:divsChild>
            <w:div w:id="1069426617">
              <w:marLeft w:val="0"/>
              <w:marRight w:val="0"/>
              <w:marTop w:val="0"/>
              <w:marBottom w:val="0"/>
              <w:divBdr>
                <w:top w:val="none" w:sz="0" w:space="0" w:color="auto"/>
                <w:left w:val="none" w:sz="0" w:space="0" w:color="auto"/>
                <w:bottom w:val="none" w:sz="0" w:space="0" w:color="auto"/>
                <w:right w:val="none" w:sz="0" w:space="0" w:color="auto"/>
              </w:divBdr>
            </w:div>
          </w:divsChild>
        </w:div>
        <w:div w:id="352149548">
          <w:marLeft w:val="0"/>
          <w:marRight w:val="0"/>
          <w:marTop w:val="0"/>
          <w:marBottom w:val="0"/>
          <w:divBdr>
            <w:top w:val="none" w:sz="0" w:space="0" w:color="auto"/>
            <w:left w:val="none" w:sz="0" w:space="0" w:color="auto"/>
            <w:bottom w:val="none" w:sz="0" w:space="0" w:color="auto"/>
            <w:right w:val="none" w:sz="0" w:space="0" w:color="auto"/>
          </w:divBdr>
        </w:div>
        <w:div w:id="793334389">
          <w:marLeft w:val="0"/>
          <w:marRight w:val="0"/>
          <w:marTop w:val="0"/>
          <w:marBottom w:val="0"/>
          <w:divBdr>
            <w:top w:val="none" w:sz="0" w:space="0" w:color="auto"/>
            <w:left w:val="none" w:sz="0" w:space="0" w:color="auto"/>
            <w:bottom w:val="none" w:sz="0" w:space="0" w:color="auto"/>
            <w:right w:val="none" w:sz="0" w:space="0" w:color="auto"/>
          </w:divBdr>
        </w:div>
        <w:div w:id="1760979109">
          <w:marLeft w:val="0"/>
          <w:marRight w:val="0"/>
          <w:marTop w:val="0"/>
          <w:marBottom w:val="0"/>
          <w:divBdr>
            <w:top w:val="none" w:sz="0" w:space="0" w:color="auto"/>
            <w:left w:val="none" w:sz="0" w:space="0" w:color="auto"/>
            <w:bottom w:val="none" w:sz="0" w:space="0" w:color="auto"/>
            <w:right w:val="none" w:sz="0" w:space="0" w:color="auto"/>
          </w:divBdr>
        </w:div>
      </w:divsChild>
    </w:div>
    <w:div w:id="861630450">
      <w:bodyDiv w:val="1"/>
      <w:marLeft w:val="0"/>
      <w:marRight w:val="0"/>
      <w:marTop w:val="0"/>
      <w:marBottom w:val="0"/>
      <w:divBdr>
        <w:top w:val="none" w:sz="0" w:space="0" w:color="auto"/>
        <w:left w:val="none" w:sz="0" w:space="0" w:color="auto"/>
        <w:bottom w:val="none" w:sz="0" w:space="0" w:color="auto"/>
        <w:right w:val="none" w:sz="0" w:space="0" w:color="auto"/>
      </w:divBdr>
    </w:div>
    <w:div w:id="989745161">
      <w:bodyDiv w:val="1"/>
      <w:marLeft w:val="0"/>
      <w:marRight w:val="0"/>
      <w:marTop w:val="0"/>
      <w:marBottom w:val="0"/>
      <w:divBdr>
        <w:top w:val="none" w:sz="0" w:space="0" w:color="auto"/>
        <w:left w:val="none" w:sz="0" w:space="0" w:color="auto"/>
        <w:bottom w:val="none" w:sz="0" w:space="0" w:color="auto"/>
        <w:right w:val="none" w:sz="0" w:space="0" w:color="auto"/>
      </w:divBdr>
    </w:div>
    <w:div w:id="1135101052">
      <w:bodyDiv w:val="1"/>
      <w:marLeft w:val="0"/>
      <w:marRight w:val="0"/>
      <w:marTop w:val="0"/>
      <w:marBottom w:val="0"/>
      <w:divBdr>
        <w:top w:val="none" w:sz="0" w:space="0" w:color="auto"/>
        <w:left w:val="none" w:sz="0" w:space="0" w:color="auto"/>
        <w:bottom w:val="none" w:sz="0" w:space="0" w:color="auto"/>
        <w:right w:val="none" w:sz="0" w:space="0" w:color="auto"/>
      </w:divBdr>
    </w:div>
    <w:div w:id="1282952773">
      <w:bodyDiv w:val="1"/>
      <w:marLeft w:val="0"/>
      <w:marRight w:val="0"/>
      <w:marTop w:val="0"/>
      <w:marBottom w:val="0"/>
      <w:divBdr>
        <w:top w:val="none" w:sz="0" w:space="0" w:color="auto"/>
        <w:left w:val="none" w:sz="0" w:space="0" w:color="auto"/>
        <w:bottom w:val="none" w:sz="0" w:space="0" w:color="auto"/>
        <w:right w:val="none" w:sz="0" w:space="0" w:color="auto"/>
      </w:divBdr>
    </w:div>
    <w:div w:id="1288119634">
      <w:bodyDiv w:val="1"/>
      <w:marLeft w:val="0"/>
      <w:marRight w:val="0"/>
      <w:marTop w:val="0"/>
      <w:marBottom w:val="0"/>
      <w:divBdr>
        <w:top w:val="none" w:sz="0" w:space="0" w:color="auto"/>
        <w:left w:val="none" w:sz="0" w:space="0" w:color="auto"/>
        <w:bottom w:val="none" w:sz="0" w:space="0" w:color="auto"/>
        <w:right w:val="none" w:sz="0" w:space="0" w:color="auto"/>
      </w:divBdr>
    </w:div>
    <w:div w:id="1361510751">
      <w:bodyDiv w:val="1"/>
      <w:marLeft w:val="0"/>
      <w:marRight w:val="0"/>
      <w:marTop w:val="0"/>
      <w:marBottom w:val="0"/>
      <w:divBdr>
        <w:top w:val="none" w:sz="0" w:space="0" w:color="auto"/>
        <w:left w:val="none" w:sz="0" w:space="0" w:color="auto"/>
        <w:bottom w:val="none" w:sz="0" w:space="0" w:color="auto"/>
        <w:right w:val="none" w:sz="0" w:space="0" w:color="auto"/>
      </w:divBdr>
    </w:div>
    <w:div w:id="1522357177">
      <w:bodyDiv w:val="1"/>
      <w:marLeft w:val="0"/>
      <w:marRight w:val="0"/>
      <w:marTop w:val="0"/>
      <w:marBottom w:val="0"/>
      <w:divBdr>
        <w:top w:val="none" w:sz="0" w:space="0" w:color="auto"/>
        <w:left w:val="none" w:sz="0" w:space="0" w:color="auto"/>
        <w:bottom w:val="none" w:sz="0" w:space="0" w:color="auto"/>
        <w:right w:val="none" w:sz="0" w:space="0" w:color="auto"/>
      </w:divBdr>
    </w:div>
    <w:div w:id="1750150239">
      <w:bodyDiv w:val="1"/>
      <w:marLeft w:val="0"/>
      <w:marRight w:val="0"/>
      <w:marTop w:val="0"/>
      <w:marBottom w:val="0"/>
      <w:divBdr>
        <w:top w:val="none" w:sz="0" w:space="0" w:color="auto"/>
        <w:left w:val="none" w:sz="0" w:space="0" w:color="auto"/>
        <w:bottom w:val="none" w:sz="0" w:space="0" w:color="auto"/>
        <w:right w:val="none" w:sz="0" w:space="0" w:color="auto"/>
      </w:divBdr>
    </w:div>
    <w:div w:id="1809282362">
      <w:bodyDiv w:val="1"/>
      <w:marLeft w:val="0"/>
      <w:marRight w:val="0"/>
      <w:marTop w:val="0"/>
      <w:marBottom w:val="0"/>
      <w:divBdr>
        <w:top w:val="none" w:sz="0" w:space="0" w:color="auto"/>
        <w:left w:val="none" w:sz="0" w:space="0" w:color="auto"/>
        <w:bottom w:val="none" w:sz="0" w:space="0" w:color="auto"/>
        <w:right w:val="none" w:sz="0" w:space="0" w:color="auto"/>
      </w:divBdr>
    </w:div>
    <w:div w:id="1946503037">
      <w:bodyDiv w:val="1"/>
      <w:marLeft w:val="0"/>
      <w:marRight w:val="0"/>
      <w:marTop w:val="0"/>
      <w:marBottom w:val="0"/>
      <w:divBdr>
        <w:top w:val="none" w:sz="0" w:space="0" w:color="auto"/>
        <w:left w:val="none" w:sz="0" w:space="0" w:color="auto"/>
        <w:bottom w:val="none" w:sz="0" w:space="0" w:color="auto"/>
        <w:right w:val="none" w:sz="0" w:space="0" w:color="auto"/>
      </w:divBdr>
    </w:div>
    <w:div w:id="197737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numbering" Target="numbering.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chart" Target="charts/chart13.xml"/><Relationship Id="rId32"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oter" Target="footer1.xml"/><Relationship Id="rId19" Type="http://schemas.openxmlformats.org/officeDocument/2006/relationships/chart" Target="charts/chart8.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Lorena%20Lopez\Documents\2019\Evaluaci&#243;n%20al%20C&#243;digo%20de%20&#201;tica%20y%20Conducta%202020%20de%20SAGARHPA%20(actualizado)%2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trabajador\Downloads\Evaluaci&#243;n%20al%20C&#243;digo%20de%20&#201;tica%20y%20Conducta%202020%20de%20SAGARHPA%20(actualizad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trabajador\Downloads\Evaluaci&#243;n%20al%20C&#243;digo%20de%20&#201;tica%20y%20Conducta%202020%20de%20SAGARHPA%20(actualizad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trabajador\Downloads\Evaluaci&#243;n%20al%20C&#243;digo%20de%20&#201;tica%20y%20Conducta%202020%20de%20SAGARHPA%20(actualizad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trabajador\Downloads\Evaluaci&#243;n%20al%20C&#243;digo%20de%20&#201;tica%20y%20Conducta%202020%20de%20SAGARHPA%20(actualizado).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trabajador\Downloads\Evaluaci&#243;n%20al%20C&#243;digo%20de%20&#201;tica%20y%20Conducta%202020%20de%20SAGARHPA%20(actualizad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trabajador\Downloads\Evaluaci&#243;n%20al%20C&#243;digo%20de%20&#201;tica%20y%20Conducta%202020%20de%20SAGARHPA%20(actualizad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rabajador\Downloads\Evaluaci&#243;n%20al%20C&#243;digo%20de%20&#201;tica%20y%20Conducta%202020%20de%20SAGARHPA%20(actualizad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rabajador\Downloads\Evaluaci&#243;n%20al%20C&#243;digo%20de%20&#201;tica%20y%20Conducta%202020%20de%20SAGARHPA%20(actualizad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rabajador\Downloads\Evaluaci&#243;n%20al%20C&#243;digo%20de%20&#201;tica%20y%20Conducta%202020%20de%20SAGARHPA%20(actualizad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rabajador\Downloads\Evaluaci&#243;n%20al%20C&#243;digo%20de%20&#201;tica%20y%20Conducta%202020%20de%20SAGARHPA%20(actualizad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rabajador\Downloads\Evaluaci&#243;n%20al%20C&#243;digo%20de%20&#201;tica%20y%20Conducta%202020%20de%20SAGARHPA%20(actualizad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trabajador\Downloads\Evaluaci&#243;n%20al%20C&#243;digo%20de%20&#201;tica%20y%20Conducta%202020%20de%20SAGARHPA%20(actualizad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trabajador\Downloads\Evaluaci&#243;n%20al%20C&#243;digo%20de%20&#201;tica%20y%20Conducta%202020%20de%20SAGARHPA%20(actualizad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trabajador\Downloads\Evaluaci&#243;n%20al%20C&#243;digo%20de%20&#201;tica%20y%20Conducta%202020%20de%20SAGARHPA%20(actualiza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chart>
    <c:title>
      <c:tx>
        <c:rich>
          <a:bodyPr rot="0" spcFirstLastPara="1" vertOverflow="ellipsis" vert="horz" wrap="square" anchor="ctr" anchorCtr="1"/>
          <a:lstStyle/>
          <a:p>
            <a:pPr>
              <a:defRPr lang="es-ES" sz="1400" b="0" i="0" u="none" strike="noStrike" kern="1200" spc="0" baseline="0">
                <a:solidFill>
                  <a:schemeClr val="tx1">
                    <a:lumMod val="65000"/>
                    <a:lumOff val="35000"/>
                  </a:schemeClr>
                </a:solidFill>
                <a:latin typeface="+mn-lt"/>
                <a:ea typeface="+mn-ea"/>
                <a:cs typeface="+mn-cs"/>
              </a:defRPr>
            </a:pPr>
            <a:r>
              <a:rPr lang="es-MX"/>
              <a:t>Participación por Unidad</a:t>
            </a:r>
            <a:r>
              <a:rPr lang="es-MX" baseline="0"/>
              <a:t> Administrativa</a:t>
            </a:r>
            <a:endParaRPr lang="es-MX"/>
          </a:p>
        </c:rich>
      </c:tx>
      <c:layout>
        <c:manualLayout>
          <c:xMode val="edge"/>
          <c:yMode val="edge"/>
          <c:x val="6.4502603841187195E-2"/>
          <c:y val="3.1620548985846292E-2"/>
        </c:manualLayout>
      </c:layout>
      <c:spPr>
        <a:noFill/>
        <a:ln>
          <a:noFill/>
        </a:ln>
        <a:effectLst/>
      </c:spPr>
    </c:title>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Pt>
            <c:idx val="6"/>
            <c:spPr>
              <a:solidFill>
                <a:schemeClr val="accent1">
                  <a:lumMod val="60000"/>
                </a:schemeClr>
              </a:solidFill>
              <a:ln w="19050">
                <a:solidFill>
                  <a:schemeClr val="lt1"/>
                </a:solidFill>
              </a:ln>
              <a:effectLst/>
            </c:spPr>
          </c:dPt>
          <c:dPt>
            <c:idx val="7"/>
            <c:spPr>
              <a:solidFill>
                <a:schemeClr val="accent2">
                  <a:lumMod val="60000"/>
                </a:schemeClr>
              </a:solidFill>
              <a:ln w="19050">
                <a:solidFill>
                  <a:schemeClr val="lt1"/>
                </a:solidFill>
              </a:ln>
              <a:effectLst/>
            </c:spPr>
          </c:dPt>
          <c:dPt>
            <c:idx val="8"/>
            <c:spPr>
              <a:solidFill>
                <a:schemeClr val="accent3">
                  <a:lumMod val="60000"/>
                </a:schemeClr>
              </a:solidFill>
              <a:ln w="19050">
                <a:solidFill>
                  <a:schemeClr val="lt1"/>
                </a:solidFill>
              </a:ln>
              <a:effectLst/>
            </c:spPr>
          </c:dPt>
          <c:dPt>
            <c:idx val="9"/>
            <c:spPr>
              <a:solidFill>
                <a:schemeClr val="accent4">
                  <a:lumMod val="60000"/>
                </a:schemeClr>
              </a:solidFill>
              <a:ln w="19050">
                <a:solidFill>
                  <a:schemeClr val="lt1"/>
                </a:solidFill>
              </a:ln>
              <a:effectLst/>
            </c:spPr>
          </c:dPt>
          <c:dPt>
            <c:idx val="10"/>
            <c:spPr>
              <a:solidFill>
                <a:schemeClr val="accent5">
                  <a:lumMod val="60000"/>
                </a:schemeClr>
              </a:solidFill>
              <a:ln w="19050">
                <a:solidFill>
                  <a:schemeClr val="lt1"/>
                </a:solidFill>
              </a:ln>
              <a:effectLst/>
            </c:spPr>
          </c:dPt>
          <c:dPt>
            <c:idx val="11"/>
            <c:spPr>
              <a:solidFill>
                <a:schemeClr val="accent6">
                  <a:lumMod val="60000"/>
                </a:schemeClr>
              </a:solidFill>
              <a:ln w="19050">
                <a:solidFill>
                  <a:schemeClr val="lt1"/>
                </a:solidFill>
              </a:ln>
              <a:effectLst/>
            </c:spPr>
          </c:dPt>
          <c:dLbls>
            <c:dLbl>
              <c:idx val="0"/>
              <c:layout>
                <c:manualLayout>
                  <c:x val="-7.5725534308211974E-3"/>
                  <c:y val="6.2951727068462499E-2"/>
                </c:manualLayout>
              </c:layout>
              <c:dLblPos val="bestFit"/>
              <c:showPercent val="1"/>
              <c:extLst>
                <c:ext xmlns:c15="http://schemas.microsoft.com/office/drawing/2012/chart" uri="{CE6537A1-D6FC-4f65-9D91-7224C49458BB}">
                  <c15:layout/>
                </c:ext>
              </c:extLst>
            </c:dLbl>
            <c:dLbl>
              <c:idx val="1"/>
              <c:layout>
                <c:manualLayout>
                  <c:x val="2.0967379077615499E-3"/>
                  <c:y val="7.9884074585765394E-2"/>
                </c:manualLayout>
              </c:layout>
              <c:dLblPos val="bestFit"/>
              <c:showPercent val="1"/>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dLbl>
              <c:idx val="3"/>
              <c:layout>
                <c:manualLayout>
                  <c:x val="-5.7569637128692674E-2"/>
                  <c:y val="6.2782143546779884E-2"/>
                </c:manualLayout>
              </c:layout>
              <c:dLblPos val="bestFit"/>
              <c:showPercent val="1"/>
              <c:extLst>
                <c:ext xmlns:c15="http://schemas.microsoft.com/office/drawing/2012/chart" uri="{CE6537A1-D6FC-4f65-9D91-7224C49458BB}">
                  <c15:layout/>
                </c:ext>
              </c:extLst>
            </c:dLbl>
            <c:dLbl>
              <c:idx val="4"/>
              <c:layout>
                <c:manualLayout>
                  <c:x val="-6.1419655876348914E-2"/>
                  <c:y val="2.1100284446618271E-2"/>
                </c:manualLayout>
              </c:layout>
              <c:dLblPos val="bestFit"/>
              <c:showPercent val="1"/>
              <c:extLst>
                <c:ext xmlns:c15="http://schemas.microsoft.com/office/drawing/2012/chart" uri="{CE6537A1-D6FC-4f65-9D91-7224C49458BB}">
                  <c15:layout/>
                </c:ext>
              </c:extLst>
            </c:dLbl>
            <c:dLbl>
              <c:idx val="5"/>
              <c:layout>
                <c:manualLayout>
                  <c:x val="-6.5970587009957171E-2"/>
                  <c:y val="-2.8800150937633648E-2"/>
                </c:manualLayout>
              </c:layout>
              <c:dLblPos val="bestFit"/>
              <c:showPercent val="1"/>
              <c:extLst>
                <c:ext xmlns:c15="http://schemas.microsoft.com/office/drawing/2012/chart" uri="{CE6537A1-D6FC-4f65-9D91-7224C49458BB}">
                  <c15:layout/>
                </c:ext>
              </c:extLst>
            </c:dLbl>
            <c:dLbl>
              <c:idx val="6"/>
              <c:layout>
                <c:manualLayout>
                  <c:x val="3.9328917218681002E-2"/>
                  <c:y val="-6.3923858381990606E-2"/>
                </c:manualLayout>
              </c:layout>
              <c:dLblPos val="bestFit"/>
              <c:showPercent val="1"/>
              <c:extLst>
                <c:ext xmlns:c15="http://schemas.microsoft.com/office/drawing/2012/chart" uri="{CE6537A1-D6FC-4f65-9D91-7224C49458BB}">
                  <c15:layout/>
                </c:ext>
              </c:extLst>
            </c:dLbl>
            <c:dLbl>
              <c:idx val="7"/>
              <c:layout>
                <c:manualLayout>
                  <c:x val="5.6655084781068857E-2"/>
                  <c:y val="-3.578876256038481E-2"/>
                </c:manualLayout>
              </c:layout>
              <c:dLblPos val="bestFit"/>
              <c:showPercent val="1"/>
              <c:extLst>
                <c:ext xmlns:c15="http://schemas.microsoft.com/office/drawing/2012/chart" uri="{CE6537A1-D6FC-4f65-9D91-7224C49458BB}">
                  <c15:layout/>
                </c:ext>
              </c:extLst>
            </c:dLbl>
            <c:dLbl>
              <c:idx val="8"/>
              <c:layout>
                <c:manualLayout>
                  <c:x val="5.2848393950756481E-2"/>
                  <c:y val="-1.9352439927873069E-2"/>
                </c:manualLayout>
              </c:layout>
              <c:dLblPos val="bestFit"/>
              <c:showPercent val="1"/>
              <c:extLst>
                <c:ext xmlns:c15="http://schemas.microsoft.com/office/drawing/2012/chart" uri="{CE6537A1-D6FC-4f65-9D91-7224C49458BB}">
                  <c15:layout/>
                </c:ext>
              </c:extLst>
            </c:dLbl>
            <c:dLbl>
              <c:idx val="9"/>
              <c:layout>
                <c:manualLayout>
                  <c:x val="5.4390701162354831E-2"/>
                  <c:y val="-1.3190444231366866E-3"/>
                </c:manualLayout>
              </c:layout>
              <c:dLblPos val="bestFit"/>
              <c:showPercent val="1"/>
              <c:extLst>
                <c:ext xmlns:c15="http://schemas.microsoft.com/office/drawing/2012/chart" uri="{CE6537A1-D6FC-4f65-9D91-7224C49458BB}">
                  <c15:layout/>
                </c:ext>
              </c:extLst>
            </c:dLbl>
            <c:dLbl>
              <c:idx val="10"/>
              <c:layout>
                <c:manualLayout>
                  <c:x val="5.1256426280048513E-2"/>
                  <c:y val="6.1042598384723874E-2"/>
                </c:manualLayout>
              </c:layout>
              <c:dLblPos val="bestFit"/>
              <c:showPercent val="1"/>
              <c:extLst>
                <c:ext xmlns:c15="http://schemas.microsoft.com/office/drawing/2012/chart" uri="{CE6537A1-D6FC-4f65-9D91-7224C49458BB}">
                  <c15:layout/>
                </c:ext>
              </c:extLst>
            </c:dLbl>
            <c:dLbl>
              <c:idx val="11"/>
              <c:layout>
                <c:manualLayout>
                  <c:x val="7.8695163104611533E-3"/>
                  <c:y val="6.6985491064636124E-2"/>
                </c:manualLayout>
              </c:layout>
              <c:dLblPos val="bestFit"/>
              <c:showPercent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bg1"/>
                    </a:solidFill>
                    <a:latin typeface="+mn-lt"/>
                    <a:ea typeface="+mn-ea"/>
                    <a:cs typeface="+mn-cs"/>
                  </a:defRPr>
                </a:pPr>
                <a:endParaRPr lang="es-MX"/>
              </a:p>
            </c:txPr>
            <c:dLblPos val="ctr"/>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PARTICIPACION!$A$3:$A$14</c:f>
              <c:strCache>
                <c:ptCount val="12"/>
                <c:pt idx="0">
                  <c:v>Despacho del Secretario</c:v>
                </c:pt>
                <c:pt idx="1">
                  <c:v>Subsecretaría de Agricultura</c:v>
                </c:pt>
                <c:pt idx="2">
                  <c:v>Dirección General de Desarrollo Agrícola</c:v>
                </c:pt>
                <c:pt idx="3">
                  <c:v>Dirección General de Desarrollo Rural y Capitalización al Campo</c:v>
                </c:pt>
                <c:pt idx="4">
                  <c:v>Subsecretaría de Ganadería</c:v>
                </c:pt>
                <c:pt idx="5">
                  <c:v>Dirección General de Desarrollo Ganadero</c:v>
                </c:pt>
                <c:pt idx="6">
                  <c:v>Dirección General de Servicios Ganaderos</c:v>
                </c:pt>
                <c:pt idx="7">
                  <c:v>Diracción General de Forestal y de Fauna Silvestre</c:v>
                </c:pt>
                <c:pt idx="8">
                  <c:v>Subsecretaría de Pesca y Acuacultura</c:v>
                </c:pt>
                <c:pt idx="9">
                  <c:v>Dirección General de Pesca y Acuacultura</c:v>
                </c:pt>
                <c:pt idx="10">
                  <c:v>Dirección General de Planeación, Administración y Evaluación</c:v>
                </c:pt>
                <c:pt idx="11">
                  <c:v>Coordinación General del Plan Maestro de Desarrollo Rural Integral Sur de Sonora</c:v>
                </c:pt>
              </c:strCache>
            </c:strRef>
          </c:cat>
          <c:val>
            <c:numRef>
              <c:f>PARTICIPACION!$C$3:$C$14</c:f>
              <c:numCache>
                <c:formatCode>General</c:formatCode>
                <c:ptCount val="12"/>
                <c:pt idx="0">
                  <c:v>3</c:v>
                </c:pt>
                <c:pt idx="1">
                  <c:v>1</c:v>
                </c:pt>
                <c:pt idx="2">
                  <c:v>0</c:v>
                </c:pt>
                <c:pt idx="3">
                  <c:v>16</c:v>
                </c:pt>
                <c:pt idx="4">
                  <c:v>2</c:v>
                </c:pt>
                <c:pt idx="5">
                  <c:v>21</c:v>
                </c:pt>
                <c:pt idx="6">
                  <c:v>22</c:v>
                </c:pt>
                <c:pt idx="7">
                  <c:v>8</c:v>
                </c:pt>
                <c:pt idx="8">
                  <c:v>3</c:v>
                </c:pt>
                <c:pt idx="9">
                  <c:v>6</c:v>
                </c:pt>
                <c:pt idx="10">
                  <c:v>18</c:v>
                </c:pt>
                <c:pt idx="11">
                  <c:v>2</c:v>
                </c:pt>
              </c:numCache>
            </c:numRef>
          </c:val>
        </c:ser>
        <c:dLbls>
          <c:showPercent val="1"/>
        </c:dLbls>
        <c:firstSliceAng val="0"/>
      </c:pieChart>
      <c:spPr>
        <a:noFill/>
        <a:ln>
          <a:noFill/>
        </a:ln>
        <a:effectLst/>
      </c:spPr>
    </c:plotArea>
    <c:legend>
      <c:legendPos val="tr"/>
      <c:layout>
        <c:manualLayout>
          <c:xMode val="edge"/>
          <c:yMode val="edge"/>
          <c:x val="0.6184605751318859"/>
          <c:y val="1.7918311091979562E-2"/>
          <c:w val="0.33968253968254297"/>
          <c:h val="0.91696272316278538"/>
        </c:manualLayout>
      </c:layout>
      <c:spPr>
        <a:noFill/>
        <a:ln>
          <a:noFill/>
        </a:ln>
        <a:effectLst/>
      </c:spPr>
      <c:txPr>
        <a:bodyPr rot="0" spcFirstLastPara="1" vertOverflow="ellipsis" vert="horz" wrap="square" anchor="ctr" anchorCtr="1"/>
        <a:lstStyle/>
        <a:p>
          <a:pPr>
            <a:defRPr lang="es-ES" sz="7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chart>
  <c:spPr>
    <a:noFill/>
    <a:ln w="9525" cap="flat" cmpd="sng" algn="ctr">
      <a:noFill/>
      <a:round/>
    </a:ln>
    <a:effectLst/>
  </c:spPr>
  <c:txPr>
    <a:bodyPr/>
    <a:lstStyle/>
    <a:p>
      <a:pPr>
        <a:defRPr/>
      </a:pPr>
      <a:endParaRPr lang="es-MX"/>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MX"/>
  <c:chart>
    <c:autoTitleDeleted val="1"/>
    <c:plotArea>
      <c:layout/>
      <c:pieChart>
        <c:varyColors val="1"/>
        <c:ser>
          <c:idx val="0"/>
          <c:order val="0"/>
          <c:spPr>
            <a:ln>
              <a:noFill/>
            </a:ln>
          </c:spPr>
          <c:dPt>
            <c:idx val="0"/>
            <c:spPr>
              <a:solidFill>
                <a:schemeClr val="accent1"/>
              </a:solidFill>
              <a:ln w="19050">
                <a:noFill/>
              </a:ln>
              <a:effectLst/>
            </c:spPr>
          </c:dPt>
          <c:dPt>
            <c:idx val="1"/>
            <c:spPr>
              <a:solidFill>
                <a:schemeClr val="accent2"/>
              </a:solidFill>
              <a:ln w="19050">
                <a:noFill/>
              </a:ln>
              <a:effectLst/>
            </c:spPr>
          </c:dPt>
          <c:dPt>
            <c:idx val="2"/>
            <c:spPr>
              <a:solidFill>
                <a:schemeClr val="accent3"/>
              </a:solidFill>
              <a:ln w="19050">
                <a:noFill/>
              </a:ln>
              <a:effectLst/>
            </c:spPr>
          </c:dPt>
          <c:dPt>
            <c:idx val="3"/>
            <c:spPr>
              <a:solidFill>
                <a:schemeClr val="accent4"/>
              </a:solidFill>
              <a:ln w="19050">
                <a:noFill/>
              </a:ln>
              <a:effectLst/>
            </c:spPr>
          </c:dPt>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inEnd"/>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'[Evaluación al Código de Ética y Conducta 2020 de SAGARHPA (actualizado).xlsx]GRAFICAS'!$A$130:$A$133</c:f>
              <c:strCache>
                <c:ptCount val="4"/>
                <c:pt idx="0">
                  <c:v>Siempre</c:v>
                </c:pt>
                <c:pt idx="1">
                  <c:v>A veces</c:v>
                </c:pt>
                <c:pt idx="2">
                  <c:v>Casi nunca</c:v>
                </c:pt>
                <c:pt idx="3">
                  <c:v>Nunca</c:v>
                </c:pt>
              </c:strCache>
            </c:strRef>
          </c:cat>
          <c:val>
            <c:numRef>
              <c:f>'[Evaluación al Código de Ética y Conducta 2020 de SAGARHPA (actualizado).xlsx]GRAFICAS'!$B$130:$B$133</c:f>
              <c:numCache>
                <c:formatCode>General</c:formatCode>
                <c:ptCount val="4"/>
                <c:pt idx="0">
                  <c:v>94</c:v>
                </c:pt>
                <c:pt idx="1">
                  <c:v>8</c:v>
                </c:pt>
                <c:pt idx="2">
                  <c:v>0</c:v>
                </c:pt>
                <c:pt idx="3">
                  <c:v>0</c:v>
                </c:pt>
              </c:numCache>
            </c:numRef>
          </c:val>
        </c:ser>
        <c:dLbls>
          <c:showPercent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chart>
  <c:spPr>
    <a:noFill/>
    <a:ln w="9525" cap="flat" cmpd="sng" algn="ctr">
      <a:noFill/>
      <a:round/>
    </a:ln>
    <a:effectLst/>
  </c:spPr>
  <c:txPr>
    <a:bodyPr/>
    <a:lstStyle/>
    <a:p>
      <a:pPr>
        <a:defRPr/>
      </a:pPr>
      <a:endParaRPr lang="es-MX"/>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MX"/>
  <c:chart>
    <c:autoTitleDeleted val="1"/>
    <c:plotArea>
      <c:layout/>
      <c:pieChart>
        <c:varyColors val="1"/>
        <c:ser>
          <c:idx val="0"/>
          <c:order val="0"/>
          <c:spPr>
            <a:ln>
              <a:noFill/>
            </a:ln>
          </c:spPr>
          <c:dPt>
            <c:idx val="0"/>
            <c:spPr>
              <a:solidFill>
                <a:schemeClr val="accent1"/>
              </a:solidFill>
              <a:ln w="19050">
                <a:noFill/>
              </a:ln>
              <a:effectLst/>
            </c:spPr>
          </c:dPt>
          <c:dPt>
            <c:idx val="1"/>
            <c:spPr>
              <a:solidFill>
                <a:schemeClr val="accent2"/>
              </a:solidFill>
              <a:ln w="19050">
                <a:noFill/>
              </a:ln>
              <a:effectLst/>
            </c:spPr>
          </c:dPt>
          <c:dPt>
            <c:idx val="2"/>
            <c:spPr>
              <a:solidFill>
                <a:schemeClr val="accent3"/>
              </a:solidFill>
              <a:ln w="19050">
                <a:noFill/>
              </a:ln>
              <a:effectLst/>
            </c:spPr>
          </c:dPt>
          <c:dPt>
            <c:idx val="3"/>
            <c:spPr>
              <a:solidFill>
                <a:schemeClr val="accent4"/>
              </a:solidFill>
              <a:ln w="19050">
                <a:noFill/>
              </a:ln>
              <a:effectLst/>
            </c:spPr>
          </c:dPt>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inEnd"/>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'[Evaluación al Código de Ética y Conducta 2020 de SAGARHPA (actualizado).xlsx]GRAFICAS'!$A$147:$A$150</c:f>
              <c:strCache>
                <c:ptCount val="4"/>
                <c:pt idx="0">
                  <c:v>Siempre</c:v>
                </c:pt>
                <c:pt idx="1">
                  <c:v>A veces</c:v>
                </c:pt>
                <c:pt idx="2">
                  <c:v>Casi nunca</c:v>
                </c:pt>
                <c:pt idx="3">
                  <c:v>Nunca</c:v>
                </c:pt>
              </c:strCache>
            </c:strRef>
          </c:cat>
          <c:val>
            <c:numRef>
              <c:f>'[Evaluación al Código de Ética y Conducta 2020 de SAGARHPA (actualizado).xlsx]GRAFICAS'!$B$147:$B$150</c:f>
              <c:numCache>
                <c:formatCode>General</c:formatCode>
                <c:ptCount val="4"/>
                <c:pt idx="0">
                  <c:v>98</c:v>
                </c:pt>
                <c:pt idx="1">
                  <c:v>4</c:v>
                </c:pt>
                <c:pt idx="2">
                  <c:v>0</c:v>
                </c:pt>
                <c:pt idx="3">
                  <c:v>0</c:v>
                </c:pt>
              </c:numCache>
            </c:numRef>
          </c:val>
        </c:ser>
        <c:dLbls>
          <c:showPercent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chart>
  <c:spPr>
    <a:noFill/>
    <a:ln w="9525" cap="flat" cmpd="sng" algn="ctr">
      <a:noFill/>
      <a:round/>
    </a:ln>
    <a:effectLst/>
  </c:spPr>
  <c:txPr>
    <a:bodyPr/>
    <a:lstStyle/>
    <a:p>
      <a:pPr>
        <a:defRPr/>
      </a:pPr>
      <a:endParaRPr lang="es-MX"/>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MX"/>
  <c:chart>
    <c:autoTitleDeleted val="1"/>
    <c:plotArea>
      <c:layout/>
      <c:pieChart>
        <c:varyColors val="1"/>
        <c:ser>
          <c:idx val="0"/>
          <c:order val="0"/>
          <c:spPr>
            <a:ln>
              <a:noFill/>
            </a:ln>
          </c:spPr>
          <c:dPt>
            <c:idx val="0"/>
            <c:spPr>
              <a:solidFill>
                <a:schemeClr val="accent1"/>
              </a:solidFill>
              <a:ln w="19050">
                <a:noFill/>
              </a:ln>
              <a:effectLst/>
            </c:spPr>
          </c:dPt>
          <c:dPt>
            <c:idx val="1"/>
            <c:spPr>
              <a:solidFill>
                <a:schemeClr val="accent2"/>
              </a:solidFill>
              <a:ln w="19050">
                <a:noFill/>
              </a:ln>
              <a:effectLst/>
            </c:spPr>
          </c:dPt>
          <c:dPt>
            <c:idx val="2"/>
            <c:spPr>
              <a:solidFill>
                <a:schemeClr val="accent3"/>
              </a:solidFill>
              <a:ln w="19050">
                <a:noFill/>
              </a:ln>
              <a:effectLst/>
            </c:spPr>
          </c:dPt>
          <c:dPt>
            <c:idx val="3"/>
            <c:spPr>
              <a:solidFill>
                <a:schemeClr val="accent4"/>
              </a:solidFill>
              <a:ln w="19050">
                <a:noFill/>
              </a:ln>
              <a:effectLst/>
            </c:spPr>
          </c:dPt>
          <c:dLbls>
            <c:dLbl>
              <c:idx val="1"/>
              <c:layout>
                <c:manualLayout>
                  <c:x val="2.906083031254425E-2"/>
                  <c:y val="2.5539128484191854E-2"/>
                </c:manualLayout>
              </c:layout>
              <c:dLblPos val="bestFit"/>
              <c:showPercent val="1"/>
              <c:extLst>
                <c:ext xmlns:c15="http://schemas.microsoft.com/office/drawing/2012/chart" uri="{CE6537A1-D6FC-4f65-9D91-7224C49458BB}">
                  <c15:layout/>
                </c:ext>
              </c:extLst>
            </c:dLbl>
            <c:dLbl>
              <c:idx val="2"/>
              <c:layout>
                <c:manualLayout>
                  <c:x val="4.9161687997949996E-2"/>
                  <c:y val="1.6931942937015394E-2"/>
                </c:manualLayout>
              </c:layout>
              <c:dLblPos val="bestFit"/>
              <c:showPercent val="1"/>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inEnd"/>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'[Evaluación al Código de Ética y Conducta 2020 de SAGARHPA (actualizado).xlsx]GRAFICAS'!$A$164:$A$167</c:f>
              <c:strCache>
                <c:ptCount val="4"/>
                <c:pt idx="0">
                  <c:v>Siempre</c:v>
                </c:pt>
                <c:pt idx="1">
                  <c:v>A veces</c:v>
                </c:pt>
                <c:pt idx="2">
                  <c:v>Casi nunca</c:v>
                </c:pt>
                <c:pt idx="3">
                  <c:v>Nunca</c:v>
                </c:pt>
              </c:strCache>
            </c:strRef>
          </c:cat>
          <c:val>
            <c:numRef>
              <c:f>'[Evaluación al Código de Ética y Conducta 2020 de SAGARHPA (actualizado).xlsx]GRAFICAS'!$B$164:$B$167</c:f>
              <c:numCache>
                <c:formatCode>General</c:formatCode>
                <c:ptCount val="4"/>
                <c:pt idx="0">
                  <c:v>98</c:v>
                </c:pt>
                <c:pt idx="1">
                  <c:v>2</c:v>
                </c:pt>
                <c:pt idx="2">
                  <c:v>2</c:v>
                </c:pt>
                <c:pt idx="3">
                  <c:v>0</c:v>
                </c:pt>
              </c:numCache>
            </c:numRef>
          </c:val>
        </c:ser>
        <c:dLbls>
          <c:showPercent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chart>
  <c:spPr>
    <a:noFill/>
    <a:ln w="9525" cap="flat" cmpd="sng" algn="ctr">
      <a:noFill/>
      <a:round/>
    </a:ln>
    <a:effectLst/>
  </c:spPr>
  <c:txPr>
    <a:bodyPr/>
    <a:lstStyle/>
    <a:p>
      <a:pPr>
        <a:defRPr/>
      </a:pPr>
      <a:endParaRPr lang="es-MX"/>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MX"/>
  <c:chart>
    <c:autoTitleDeleted val="1"/>
    <c:plotArea>
      <c:layout/>
      <c:pieChart>
        <c:varyColors val="1"/>
        <c:ser>
          <c:idx val="0"/>
          <c:order val="0"/>
          <c:spPr>
            <a:ln>
              <a:noFill/>
            </a:ln>
          </c:spPr>
          <c:dPt>
            <c:idx val="0"/>
            <c:spPr>
              <a:solidFill>
                <a:schemeClr val="accent1"/>
              </a:solidFill>
              <a:ln w="19050">
                <a:noFill/>
              </a:ln>
              <a:effectLst/>
            </c:spPr>
          </c:dPt>
          <c:dPt>
            <c:idx val="1"/>
            <c:spPr>
              <a:solidFill>
                <a:schemeClr val="accent2"/>
              </a:solidFill>
              <a:ln w="19050">
                <a:noFill/>
              </a:ln>
              <a:effectLst/>
            </c:spPr>
          </c:dPt>
          <c:dPt>
            <c:idx val="2"/>
            <c:spPr>
              <a:solidFill>
                <a:schemeClr val="accent3"/>
              </a:solidFill>
              <a:ln w="19050">
                <a:noFill/>
              </a:ln>
              <a:effectLst/>
            </c:spPr>
          </c:dPt>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inEnd"/>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'[Evaluación al Código de Ética y Conducta 2020 de SAGARHPA (actualizado).xlsx]GRAFICAS'!$A$181:$A$183</c:f>
              <c:strCache>
                <c:ptCount val="3"/>
                <c:pt idx="0">
                  <c:v>Si</c:v>
                </c:pt>
                <c:pt idx="1">
                  <c:v>No</c:v>
                </c:pt>
                <c:pt idx="2">
                  <c:v>No sé</c:v>
                </c:pt>
              </c:strCache>
            </c:strRef>
          </c:cat>
          <c:val>
            <c:numRef>
              <c:f>'[Evaluación al Código de Ética y Conducta 2020 de SAGARHPA (actualizado).xlsx]GRAFICAS'!$B$181:$B$183</c:f>
              <c:numCache>
                <c:formatCode>General</c:formatCode>
                <c:ptCount val="3"/>
                <c:pt idx="0">
                  <c:v>102</c:v>
                </c:pt>
                <c:pt idx="1">
                  <c:v>0</c:v>
                </c:pt>
                <c:pt idx="2">
                  <c:v>0</c:v>
                </c:pt>
              </c:numCache>
            </c:numRef>
          </c:val>
        </c:ser>
        <c:dLbls>
          <c:showPercent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chart>
  <c:spPr>
    <a:noFill/>
    <a:ln w="9525" cap="flat" cmpd="sng" algn="ctr">
      <a:noFill/>
      <a:round/>
    </a:ln>
    <a:effectLst/>
  </c:spPr>
  <c:txPr>
    <a:bodyPr/>
    <a:lstStyle/>
    <a:p>
      <a:pPr>
        <a:defRPr/>
      </a:pPr>
      <a:endParaRPr lang="es-MX"/>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MX"/>
  <c:chart>
    <c:autoTitleDeleted val="1"/>
    <c:plotArea>
      <c:layout/>
      <c:pieChart>
        <c:varyColors val="1"/>
        <c:ser>
          <c:idx val="0"/>
          <c:order val="0"/>
          <c:spPr>
            <a:ln>
              <a:noFill/>
            </a:ln>
          </c:spPr>
          <c:dPt>
            <c:idx val="0"/>
            <c:spPr>
              <a:solidFill>
                <a:schemeClr val="accent1"/>
              </a:solidFill>
              <a:ln w="19050">
                <a:noFill/>
              </a:ln>
              <a:effectLst/>
            </c:spPr>
          </c:dPt>
          <c:dPt>
            <c:idx val="1"/>
            <c:spPr>
              <a:solidFill>
                <a:schemeClr val="accent2"/>
              </a:solidFill>
              <a:ln w="19050">
                <a:noFill/>
              </a:ln>
              <a:effectLst/>
            </c:spPr>
          </c:dPt>
          <c:dPt>
            <c:idx val="2"/>
            <c:spPr>
              <a:solidFill>
                <a:schemeClr val="accent3"/>
              </a:solidFill>
              <a:ln w="19050">
                <a:noFill/>
              </a:ln>
              <a:effectLst/>
            </c:spPr>
          </c:dPt>
          <c:dLbls>
            <c:dLbl>
              <c:idx val="1"/>
              <c:layout>
                <c:manualLayout>
                  <c:x val="-6.7402771429721483E-3"/>
                  <c:y val="1.8987033306506841E-2"/>
                </c:manualLayout>
              </c:layout>
              <c:dLblPos val="bestFit"/>
              <c:showPercent val="1"/>
              <c:extLst>
                <c:ext xmlns:c15="http://schemas.microsoft.com/office/drawing/2012/chart" uri="{CE6537A1-D6FC-4f65-9D91-7224C49458BB}">
                  <c15:layout/>
                </c:ext>
              </c:extLst>
            </c:dLbl>
            <c:dLbl>
              <c:idx val="2"/>
              <c:layout>
                <c:manualLayout>
                  <c:x val="3.607440111898165E-2"/>
                  <c:y val="7.7617707484591448E-3"/>
                </c:manualLayout>
              </c:layout>
              <c:dLblPos val="bestFit"/>
              <c:showPercent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inEnd"/>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'[Evaluación al Código de Ética y Conducta 2020 de SAGARHPA (actualizado).xlsx]GRAFICAS'!$A$197:$A$199</c:f>
              <c:strCache>
                <c:ptCount val="3"/>
                <c:pt idx="0">
                  <c:v>Si</c:v>
                </c:pt>
                <c:pt idx="1">
                  <c:v>No</c:v>
                </c:pt>
                <c:pt idx="2">
                  <c:v>No sé</c:v>
                </c:pt>
              </c:strCache>
            </c:strRef>
          </c:cat>
          <c:val>
            <c:numRef>
              <c:f>'[Evaluación al Código de Ética y Conducta 2020 de SAGARHPA (actualizado).xlsx]GRAFICAS'!$B$197:$B$199</c:f>
              <c:numCache>
                <c:formatCode>General</c:formatCode>
                <c:ptCount val="3"/>
                <c:pt idx="0">
                  <c:v>98</c:v>
                </c:pt>
                <c:pt idx="1">
                  <c:v>3</c:v>
                </c:pt>
                <c:pt idx="2">
                  <c:v>1</c:v>
                </c:pt>
              </c:numCache>
            </c:numRef>
          </c:val>
        </c:ser>
        <c:dLbls>
          <c:showPercent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chart>
  <c:spPr>
    <a:noFill/>
    <a:ln w="9525" cap="flat" cmpd="sng" algn="ctr">
      <a:noFill/>
      <a:round/>
    </a:ln>
    <a:effectLst/>
  </c:spPr>
  <c:txPr>
    <a:bodyPr/>
    <a:lstStyle/>
    <a:p>
      <a:pPr>
        <a:defRPr/>
      </a:pPr>
      <a:endParaRPr lang="es-MX"/>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s-MX"/>
  <c:chart>
    <c:autoTitleDeleted val="1"/>
    <c:plotArea>
      <c:layout/>
      <c:pieChart>
        <c:varyColors val="1"/>
        <c:ser>
          <c:idx val="0"/>
          <c:order val="0"/>
          <c:spPr>
            <a:ln>
              <a:noFill/>
            </a:ln>
          </c:spPr>
          <c:dPt>
            <c:idx val="0"/>
            <c:spPr>
              <a:solidFill>
                <a:schemeClr val="accent1"/>
              </a:solidFill>
              <a:ln w="19050">
                <a:noFill/>
              </a:ln>
              <a:effectLst/>
            </c:spPr>
          </c:dPt>
          <c:dPt>
            <c:idx val="1"/>
            <c:spPr>
              <a:solidFill>
                <a:schemeClr val="accent2"/>
              </a:solidFill>
              <a:ln w="19050">
                <a:noFill/>
              </a:ln>
              <a:effectLst/>
            </c:spPr>
          </c:dPt>
          <c:dPt>
            <c:idx val="2"/>
            <c:spPr>
              <a:solidFill>
                <a:schemeClr val="accent3"/>
              </a:solidFill>
              <a:ln w="19050">
                <a:noFill/>
              </a:ln>
              <a:effectLst/>
            </c:spPr>
          </c:dPt>
          <c:dLbls>
            <c:dLbl>
              <c:idx val="1"/>
              <c:layout>
                <c:manualLayout>
                  <c:x val="-3.3696311296705986E-2"/>
                  <c:y val="1.6931932357248901E-2"/>
                </c:manualLayout>
              </c:layout>
              <c:dLblPos val="bestFit"/>
              <c:showPercent val="1"/>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inEnd"/>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'[Evaluación al Código de Ética y Conducta 2020 de SAGARHPA (actualizado).xlsx]GRAFICAS'!$A$213:$A$215</c:f>
              <c:strCache>
                <c:ptCount val="3"/>
                <c:pt idx="0">
                  <c:v>Si</c:v>
                </c:pt>
                <c:pt idx="1">
                  <c:v>No</c:v>
                </c:pt>
                <c:pt idx="2">
                  <c:v>No sé</c:v>
                </c:pt>
              </c:strCache>
            </c:strRef>
          </c:cat>
          <c:val>
            <c:numRef>
              <c:f>'[Evaluación al Código de Ética y Conducta 2020 de SAGARHPA (actualizado).xlsx]GRAFICAS'!$B$213:$B$215</c:f>
              <c:numCache>
                <c:formatCode>General</c:formatCode>
                <c:ptCount val="3"/>
                <c:pt idx="0">
                  <c:v>99</c:v>
                </c:pt>
                <c:pt idx="1">
                  <c:v>3</c:v>
                </c:pt>
                <c:pt idx="2">
                  <c:v>0</c:v>
                </c:pt>
              </c:numCache>
            </c:numRef>
          </c:val>
        </c:ser>
        <c:dLbls>
          <c:showPercent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chart>
  <c:spPr>
    <a:noFill/>
    <a:ln w="9525" cap="flat" cmpd="sng" algn="ctr">
      <a:noFill/>
      <a:round/>
    </a:ln>
    <a:effectLst/>
  </c:spPr>
  <c:txPr>
    <a:bodyPr/>
    <a:lstStyle/>
    <a:p>
      <a:pPr>
        <a:defRPr/>
      </a:pPr>
      <a:endParaRPr lang="es-MX"/>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MX"/>
  <c:chart>
    <c:autoTitleDeleted val="1"/>
    <c:plotArea>
      <c:layout/>
      <c:pieChart>
        <c:varyColors val="1"/>
        <c:ser>
          <c:idx val="0"/>
          <c:order val="0"/>
          <c:spPr>
            <a:ln>
              <a:noFill/>
            </a:ln>
          </c:spPr>
          <c:dPt>
            <c:idx val="0"/>
            <c:spPr>
              <a:solidFill>
                <a:schemeClr val="accent1"/>
              </a:solidFill>
              <a:ln w="19050">
                <a:noFill/>
              </a:ln>
              <a:effectLst/>
            </c:spPr>
          </c:dPt>
          <c:dPt>
            <c:idx val="1"/>
            <c:spPr>
              <a:solidFill>
                <a:schemeClr val="accent2"/>
              </a:solidFill>
              <a:ln w="19050">
                <a:noFill/>
              </a:ln>
              <a:effectLst/>
            </c:spPr>
          </c:dPt>
          <c:dPt>
            <c:idx val="2"/>
            <c:spPr>
              <a:solidFill>
                <a:schemeClr val="accent3"/>
              </a:solidFill>
              <a:ln w="19050">
                <a:noFill/>
              </a:ln>
              <a:effectLst/>
            </c:spPr>
          </c:dPt>
          <c:dLbls>
            <c:dLbl>
              <c:idx val="1"/>
              <c:layout>
                <c:manualLayout>
                  <c:x val="-5.2094850212688983E-2"/>
                  <c:y val="4.1172074393230312E-2"/>
                </c:manualLayout>
              </c:layout>
              <c:dLblPos val="bestFit"/>
              <c:showPercent val="1"/>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inEnd"/>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'[Evaluación al Código de Ética y Conducta 2020 de SAGARHPA (actualizado).xlsx]GRAFICAS'!$A$4:$A$6</c:f>
              <c:strCache>
                <c:ptCount val="3"/>
                <c:pt idx="0">
                  <c:v>Si</c:v>
                </c:pt>
                <c:pt idx="1">
                  <c:v>No</c:v>
                </c:pt>
                <c:pt idx="2">
                  <c:v>No sé</c:v>
                </c:pt>
              </c:strCache>
            </c:strRef>
          </c:cat>
          <c:val>
            <c:numRef>
              <c:f>'[Evaluación al Código de Ética y Conducta 2020 de SAGARHPA (actualizado).xlsx]GRAFICAS'!$B$4:$B$6</c:f>
              <c:numCache>
                <c:formatCode>General</c:formatCode>
                <c:ptCount val="3"/>
                <c:pt idx="0">
                  <c:v>100</c:v>
                </c:pt>
                <c:pt idx="1">
                  <c:v>2</c:v>
                </c:pt>
                <c:pt idx="2">
                  <c:v>0</c:v>
                </c:pt>
              </c:numCache>
            </c:numRef>
          </c:val>
        </c:ser>
        <c:dLbls>
          <c:showPercent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chart>
  <c:spPr>
    <a:noFill/>
    <a:ln w="9525" cap="flat" cmpd="sng" algn="ctr">
      <a:noFill/>
      <a:round/>
    </a:ln>
    <a:effectLst/>
  </c:spPr>
  <c:txPr>
    <a:bodyPr/>
    <a:lstStyle/>
    <a:p>
      <a:pPr>
        <a:defRPr/>
      </a:pPr>
      <a:endParaRPr lang="es-MX"/>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MX"/>
  <c:chart>
    <c:autoTitleDeleted val="1"/>
    <c:plotArea>
      <c:layout/>
      <c:pieChart>
        <c:varyColors val="1"/>
        <c:ser>
          <c:idx val="0"/>
          <c:order val="0"/>
          <c:spPr>
            <a:ln>
              <a:noFill/>
            </a:ln>
          </c:spPr>
          <c:dPt>
            <c:idx val="0"/>
            <c:spPr>
              <a:solidFill>
                <a:schemeClr val="accent1"/>
              </a:solidFill>
              <a:ln w="19050">
                <a:noFill/>
              </a:ln>
              <a:effectLst/>
            </c:spPr>
          </c:dPt>
          <c:dPt>
            <c:idx val="1"/>
            <c:spPr>
              <a:solidFill>
                <a:schemeClr val="accent2"/>
              </a:solidFill>
              <a:ln w="19050">
                <a:noFill/>
              </a:ln>
              <a:effectLst/>
            </c:spPr>
          </c:dPt>
          <c:dPt>
            <c:idx val="2"/>
            <c:spPr>
              <a:solidFill>
                <a:schemeClr val="accent3"/>
              </a:solidFill>
              <a:ln w="19050">
                <a:noFill/>
              </a:ln>
              <a:effectLst/>
            </c:spPr>
          </c:dPt>
          <c:dLbls>
            <c:dLbl>
              <c:idx val="1"/>
              <c:layout>
                <c:manualLayout>
                  <c:x val="-5.2094850212688983E-2"/>
                  <c:y val="4.1172074393230312E-2"/>
                </c:manualLayout>
              </c:layout>
              <c:dLblPos val="bestFit"/>
              <c:showPercent val="1"/>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inEnd"/>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GRAFICAS!$A$4:$A$6</c:f>
              <c:strCache>
                <c:ptCount val="3"/>
                <c:pt idx="0">
                  <c:v>Si</c:v>
                </c:pt>
                <c:pt idx="1">
                  <c:v>No</c:v>
                </c:pt>
                <c:pt idx="2">
                  <c:v>No sé</c:v>
                </c:pt>
              </c:strCache>
            </c:strRef>
          </c:cat>
          <c:val>
            <c:numRef>
              <c:f>GRAFICAS!$B$4:$B$6</c:f>
              <c:numCache>
                <c:formatCode>General</c:formatCode>
                <c:ptCount val="3"/>
                <c:pt idx="0">
                  <c:v>100</c:v>
                </c:pt>
                <c:pt idx="1">
                  <c:v>2</c:v>
                </c:pt>
                <c:pt idx="2">
                  <c:v>0</c:v>
                </c:pt>
              </c:numCache>
            </c:numRef>
          </c:val>
        </c:ser>
        <c:dLbls>
          <c:showPercent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chart>
  <c:spPr>
    <a:noFill/>
    <a:ln w="9525" cap="flat" cmpd="sng" algn="ctr">
      <a:noFill/>
      <a:round/>
    </a:ln>
    <a:effectLst/>
  </c:spPr>
  <c:txPr>
    <a:bodyPr/>
    <a:lstStyle/>
    <a:p>
      <a:pPr>
        <a:defRPr/>
      </a:pPr>
      <a:endParaRPr lang="es-MX"/>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MX"/>
  <c:chart>
    <c:autoTitleDeleted val="1"/>
    <c:plotArea>
      <c:layout/>
      <c:pieChart>
        <c:varyColors val="1"/>
        <c:ser>
          <c:idx val="0"/>
          <c:order val="0"/>
          <c:spPr>
            <a:ln>
              <a:noFill/>
            </a:ln>
          </c:spPr>
          <c:dPt>
            <c:idx val="0"/>
            <c:spPr>
              <a:solidFill>
                <a:schemeClr val="accent1"/>
              </a:solidFill>
              <a:ln w="19050">
                <a:noFill/>
              </a:ln>
              <a:effectLst/>
            </c:spPr>
          </c:dPt>
          <c:dPt>
            <c:idx val="1"/>
            <c:spPr>
              <a:solidFill>
                <a:schemeClr val="accent2"/>
              </a:solidFill>
              <a:ln w="19050">
                <a:noFill/>
              </a:ln>
              <a:effectLst/>
            </c:spPr>
          </c:dPt>
          <c:dPt>
            <c:idx val="2"/>
            <c:spPr>
              <a:solidFill>
                <a:schemeClr val="accent3"/>
              </a:solidFill>
              <a:ln w="19050">
                <a:noFill/>
              </a:ln>
              <a:effectLst/>
            </c:spPr>
          </c:dPt>
          <c:dLbls>
            <c:dLbl>
              <c:idx val="1"/>
              <c:layout>
                <c:manualLayout>
                  <c:x val="3.1803783147796146E-2"/>
                  <c:y val="2.3117528462922414E-2"/>
                </c:manualLayout>
              </c:layout>
              <c:dLblPos val="bestFit"/>
              <c:showPercent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inEnd"/>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'[Evaluación al Código de Ética y Conducta 2020 de SAGARHPA (actualizado).xlsx]GRAFICAS'!$A$20:$A$22</c:f>
              <c:strCache>
                <c:ptCount val="3"/>
                <c:pt idx="0">
                  <c:v>Si</c:v>
                </c:pt>
                <c:pt idx="1">
                  <c:v>No</c:v>
                </c:pt>
                <c:pt idx="2">
                  <c:v>No sé</c:v>
                </c:pt>
              </c:strCache>
            </c:strRef>
          </c:cat>
          <c:val>
            <c:numRef>
              <c:f>'[Evaluación al Código de Ética y Conducta 2020 de SAGARHPA (actualizado).xlsx]GRAFICAS'!$B$20:$B$22</c:f>
              <c:numCache>
                <c:formatCode>General</c:formatCode>
                <c:ptCount val="3"/>
                <c:pt idx="0">
                  <c:v>95</c:v>
                </c:pt>
                <c:pt idx="1">
                  <c:v>3</c:v>
                </c:pt>
                <c:pt idx="2">
                  <c:v>4</c:v>
                </c:pt>
              </c:numCache>
            </c:numRef>
          </c:val>
        </c:ser>
        <c:dLbls>
          <c:showPercent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chart>
  <c:spPr>
    <a:noFill/>
    <a:ln w="9525" cap="flat" cmpd="sng" algn="ctr">
      <a:noFill/>
      <a:round/>
    </a:ln>
    <a:effectLst/>
  </c:spPr>
  <c:txPr>
    <a:bodyPr/>
    <a:lstStyle/>
    <a:p>
      <a:pPr>
        <a:defRPr/>
      </a:pPr>
      <a:endParaRPr lang="es-MX"/>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MX"/>
  <c:chart>
    <c:autoTitleDeleted val="1"/>
    <c:plotArea>
      <c:layout/>
      <c:pieChart>
        <c:varyColors val="1"/>
        <c:ser>
          <c:idx val="0"/>
          <c:order val="0"/>
          <c:spPr>
            <a:ln>
              <a:noFill/>
            </a:ln>
          </c:spPr>
          <c:dPt>
            <c:idx val="0"/>
            <c:spPr>
              <a:solidFill>
                <a:schemeClr val="accent1"/>
              </a:solidFill>
              <a:ln w="19050">
                <a:noFill/>
              </a:ln>
              <a:effectLst/>
            </c:spPr>
          </c:dPt>
          <c:dPt>
            <c:idx val="1"/>
            <c:spPr>
              <a:solidFill>
                <a:schemeClr val="accent2"/>
              </a:solidFill>
              <a:ln w="19050">
                <a:noFill/>
              </a:ln>
              <a:effectLst/>
            </c:spPr>
          </c:dPt>
          <c:dPt>
            <c:idx val="2"/>
            <c:spPr>
              <a:solidFill>
                <a:schemeClr val="accent3"/>
              </a:solidFill>
              <a:ln w="19050">
                <a:noFill/>
              </a:ln>
              <a:effectLst/>
            </c:spPr>
          </c:dPt>
          <c:dLbls>
            <c:dLbl>
              <c:idx val="1"/>
              <c:layout>
                <c:manualLayout>
                  <c:x val="-2.6266992488007998E-2"/>
                  <c:y val="3.3528776925615074E-2"/>
                </c:manualLayout>
              </c:layout>
              <c:dLblPos val="bestFit"/>
              <c:showPercent val="1"/>
              <c:extLst>
                <c:ext xmlns:c15="http://schemas.microsoft.com/office/drawing/2012/chart" uri="{CE6537A1-D6FC-4f65-9D91-7224C49458BB}">
                  <c15:layout/>
                </c:ext>
              </c:extLst>
            </c:dLbl>
            <c:dLbl>
              <c:idx val="2"/>
              <c:layout>
                <c:manualLayout>
                  <c:x val="3.6007240474251072E-2"/>
                  <c:y val="1.5626765071355953E-2"/>
                </c:manualLayout>
              </c:layout>
              <c:dLblPos val="bestFit"/>
              <c:showPercent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inEnd"/>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'[Evaluación al Código de Ética y Conducta 2020 de SAGARHPA (actualizado).xlsx]GRAFICAS'!$A$36:$A$38</c:f>
              <c:strCache>
                <c:ptCount val="3"/>
                <c:pt idx="0">
                  <c:v>Si</c:v>
                </c:pt>
                <c:pt idx="1">
                  <c:v>No</c:v>
                </c:pt>
                <c:pt idx="2">
                  <c:v>No sé</c:v>
                </c:pt>
              </c:strCache>
            </c:strRef>
          </c:cat>
          <c:val>
            <c:numRef>
              <c:f>'[Evaluación al Código de Ética y Conducta 2020 de SAGARHPA (actualizado).xlsx]GRAFICAS'!$B$36:$B$38</c:f>
              <c:numCache>
                <c:formatCode>General</c:formatCode>
                <c:ptCount val="3"/>
                <c:pt idx="0">
                  <c:v>92</c:v>
                </c:pt>
                <c:pt idx="1">
                  <c:v>6</c:v>
                </c:pt>
                <c:pt idx="2">
                  <c:v>4</c:v>
                </c:pt>
              </c:numCache>
            </c:numRef>
          </c:val>
        </c:ser>
        <c:dLbls>
          <c:showPercent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chart>
  <c:spPr>
    <a:noFill/>
    <a:ln w="9525" cap="flat" cmpd="sng" algn="ctr">
      <a:noFill/>
      <a:round/>
    </a:ln>
    <a:effectLst/>
  </c:spPr>
  <c:txPr>
    <a:bodyPr/>
    <a:lstStyle/>
    <a:p>
      <a:pPr>
        <a:defRPr/>
      </a:pPr>
      <a:endParaRPr lang="es-MX"/>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MX"/>
  <c:chart>
    <c:autoTitleDeleted val="1"/>
    <c:plotArea>
      <c:layout/>
      <c:pieChart>
        <c:varyColors val="1"/>
        <c:ser>
          <c:idx val="0"/>
          <c:order val="0"/>
          <c:spPr>
            <a:ln>
              <a:noFill/>
            </a:ln>
          </c:spPr>
          <c:dPt>
            <c:idx val="0"/>
            <c:spPr>
              <a:solidFill>
                <a:schemeClr val="accent1"/>
              </a:solidFill>
              <a:ln w="19050">
                <a:noFill/>
              </a:ln>
              <a:effectLst/>
            </c:spPr>
          </c:dPt>
          <c:dPt>
            <c:idx val="1"/>
            <c:spPr>
              <a:solidFill>
                <a:schemeClr val="accent2"/>
              </a:solidFill>
              <a:ln w="19050">
                <a:noFill/>
              </a:ln>
              <a:effectLst/>
            </c:spPr>
          </c:dPt>
          <c:dPt>
            <c:idx val="2"/>
            <c:spPr>
              <a:solidFill>
                <a:schemeClr val="accent3"/>
              </a:solidFill>
              <a:ln w="19050">
                <a:noFill/>
              </a:ln>
              <a:effectLst/>
            </c:spPr>
          </c:dPt>
          <c:dLbls>
            <c:dLbl>
              <c:idx val="1"/>
              <c:layout>
                <c:manualLayout>
                  <c:x val="1.3192144085437606E-3"/>
                  <c:y val="1.731804248361216E-2"/>
                </c:manualLayout>
              </c:layout>
              <c:dLblPos val="bestFit"/>
              <c:showPercent val="1"/>
              <c:extLst>
                <c:ext xmlns:c15="http://schemas.microsoft.com/office/drawing/2012/chart" uri="{CE6537A1-D6FC-4f65-9D91-7224C49458BB}">
                  <c15:layout/>
                </c:ext>
              </c:extLst>
            </c:dLbl>
            <c:dLbl>
              <c:idx val="2"/>
              <c:layout>
                <c:manualLayout>
                  <c:x val="4.445687392524212E-2"/>
                  <c:y val="2.4961339951227391E-2"/>
                </c:manualLayout>
              </c:layout>
              <c:dLblPos val="bestFit"/>
              <c:showPercent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inEnd"/>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'[Evaluación al Código de Ética y Conducta 2020 de SAGARHPA (actualizado).xlsx]GRAFICAS'!$A$52:$A$54</c:f>
              <c:strCache>
                <c:ptCount val="3"/>
                <c:pt idx="0">
                  <c:v>Si</c:v>
                </c:pt>
                <c:pt idx="1">
                  <c:v>No</c:v>
                </c:pt>
                <c:pt idx="2">
                  <c:v>No sé</c:v>
                </c:pt>
              </c:strCache>
            </c:strRef>
          </c:cat>
          <c:val>
            <c:numRef>
              <c:f>'[Evaluación al Código de Ética y Conducta 2020 de SAGARHPA (actualizado).xlsx]GRAFICAS'!$B$52:$B$54</c:f>
              <c:numCache>
                <c:formatCode>General</c:formatCode>
                <c:ptCount val="3"/>
                <c:pt idx="0">
                  <c:v>99</c:v>
                </c:pt>
                <c:pt idx="1">
                  <c:v>1</c:v>
                </c:pt>
                <c:pt idx="2">
                  <c:v>2</c:v>
                </c:pt>
              </c:numCache>
            </c:numRef>
          </c:val>
        </c:ser>
        <c:dLbls>
          <c:showPercent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chart>
  <c:spPr>
    <a:noFill/>
    <a:ln w="9525" cap="flat" cmpd="sng" algn="ctr">
      <a:noFill/>
      <a:round/>
    </a:ln>
    <a:effectLst/>
  </c:spPr>
  <c:txPr>
    <a:bodyPr/>
    <a:lstStyle/>
    <a:p>
      <a:pPr>
        <a:defRPr/>
      </a:pPr>
      <a:endParaRPr lang="es-MX"/>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MX"/>
  <c:chart>
    <c:autoTitleDeleted val="1"/>
    <c:plotArea>
      <c:layout/>
      <c:pieChart>
        <c:varyColors val="1"/>
        <c:ser>
          <c:idx val="0"/>
          <c:order val="0"/>
          <c:spPr>
            <a:ln>
              <a:noFill/>
            </a:ln>
          </c:spPr>
          <c:dPt>
            <c:idx val="0"/>
            <c:spPr>
              <a:solidFill>
                <a:schemeClr val="accent1"/>
              </a:solidFill>
              <a:ln w="19050">
                <a:noFill/>
              </a:ln>
              <a:effectLst/>
            </c:spPr>
          </c:dPt>
          <c:dPt>
            <c:idx val="1"/>
            <c:spPr>
              <a:solidFill>
                <a:schemeClr val="accent2"/>
              </a:solidFill>
              <a:ln w="19050">
                <a:noFill/>
              </a:ln>
              <a:effectLst/>
            </c:spPr>
          </c:dPt>
          <c:dPt>
            <c:idx val="2"/>
            <c:spPr>
              <a:solidFill>
                <a:schemeClr val="accent3"/>
              </a:solidFill>
              <a:ln w="19050">
                <a:noFill/>
              </a:ln>
              <a:effectLst/>
            </c:spPr>
          </c:dPt>
          <c:dLbls>
            <c:dLbl>
              <c:idx val="2"/>
              <c:layout>
                <c:manualLayout>
                  <c:x val="1.6870667028690379E-2"/>
                  <c:y val="1.6855972730225939E-2"/>
                </c:manualLayout>
              </c:layout>
              <c:dLblPos val="bestFit"/>
              <c:showPercent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inEnd"/>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'[Evaluación al Código de Ética y Conducta 2020 de SAGARHPA (actualizado).xlsx]GRAFICAS'!$A$68:$A$70</c:f>
              <c:strCache>
                <c:ptCount val="3"/>
                <c:pt idx="0">
                  <c:v>Si</c:v>
                </c:pt>
                <c:pt idx="1">
                  <c:v>No</c:v>
                </c:pt>
                <c:pt idx="2">
                  <c:v>No sé</c:v>
                </c:pt>
              </c:strCache>
            </c:strRef>
          </c:cat>
          <c:val>
            <c:numRef>
              <c:f>'[Evaluación al Código de Ética y Conducta 2020 de SAGARHPA (actualizado).xlsx]GRAFICAS'!$B$68:$B$70</c:f>
              <c:numCache>
                <c:formatCode>General</c:formatCode>
                <c:ptCount val="3"/>
                <c:pt idx="0">
                  <c:v>80</c:v>
                </c:pt>
                <c:pt idx="1">
                  <c:v>20</c:v>
                </c:pt>
                <c:pt idx="2">
                  <c:v>2</c:v>
                </c:pt>
              </c:numCache>
            </c:numRef>
          </c:val>
        </c:ser>
        <c:dLbls>
          <c:showPercent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chart>
  <c:spPr>
    <a:noFill/>
    <a:ln w="9525" cap="flat" cmpd="sng" algn="ctr">
      <a:noFill/>
      <a:round/>
    </a:ln>
    <a:effectLst/>
  </c:spPr>
  <c:txPr>
    <a:bodyPr/>
    <a:lstStyle/>
    <a:p>
      <a:pPr>
        <a:defRPr/>
      </a:pPr>
      <a:endParaRPr lang="es-MX"/>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MX"/>
  <c:chart>
    <c:autoTitleDeleted val="1"/>
    <c:plotArea>
      <c:layout/>
      <c:pieChart>
        <c:varyColors val="1"/>
        <c:ser>
          <c:idx val="0"/>
          <c:order val="0"/>
          <c:spPr>
            <a:ln>
              <a:noFill/>
            </a:ln>
          </c:spPr>
          <c:dPt>
            <c:idx val="0"/>
            <c:spPr>
              <a:solidFill>
                <a:schemeClr val="accent1"/>
              </a:solidFill>
              <a:ln w="19050">
                <a:noFill/>
              </a:ln>
              <a:effectLst/>
            </c:spPr>
          </c:dPt>
          <c:dPt>
            <c:idx val="1"/>
            <c:spPr>
              <a:solidFill>
                <a:schemeClr val="accent2"/>
              </a:solidFill>
              <a:ln w="19050">
                <a:noFill/>
              </a:ln>
              <a:effectLst/>
            </c:spPr>
          </c:dPt>
          <c:dPt>
            <c:idx val="2"/>
            <c:spPr>
              <a:solidFill>
                <a:schemeClr val="accent3"/>
              </a:solidFill>
              <a:ln w="19050">
                <a:noFill/>
              </a:ln>
              <a:effectLst/>
            </c:spPr>
          </c:dPt>
          <c:dPt>
            <c:idx val="3"/>
            <c:spPr>
              <a:solidFill>
                <a:schemeClr val="accent4"/>
              </a:solidFill>
              <a:ln w="19050">
                <a:noFill/>
              </a:ln>
              <a:effectLst/>
            </c:spPr>
          </c:dPt>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inEnd"/>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'[Evaluación al Código de Ética y Conducta 2020 de SAGARHPA (actualizado).xlsx]GRAFICAS'!$A$84:$A$87</c:f>
              <c:strCache>
                <c:ptCount val="4"/>
                <c:pt idx="0">
                  <c:v>Siempre</c:v>
                </c:pt>
                <c:pt idx="1">
                  <c:v>A veces</c:v>
                </c:pt>
                <c:pt idx="2">
                  <c:v>Casi nunca</c:v>
                </c:pt>
                <c:pt idx="3">
                  <c:v>Nunca</c:v>
                </c:pt>
              </c:strCache>
            </c:strRef>
          </c:cat>
          <c:val>
            <c:numRef>
              <c:f>'[Evaluación al Código de Ética y Conducta 2020 de SAGARHPA (actualizado).xlsx]GRAFICAS'!$B$84:$B$87</c:f>
              <c:numCache>
                <c:formatCode>General</c:formatCode>
                <c:ptCount val="4"/>
                <c:pt idx="0">
                  <c:v>94</c:v>
                </c:pt>
                <c:pt idx="1">
                  <c:v>8</c:v>
                </c:pt>
                <c:pt idx="2">
                  <c:v>0</c:v>
                </c:pt>
                <c:pt idx="3">
                  <c:v>0</c:v>
                </c:pt>
              </c:numCache>
            </c:numRef>
          </c:val>
        </c:ser>
        <c:dLbls>
          <c:showPercent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chart>
  <c:spPr>
    <a:noFill/>
    <a:ln w="9525" cap="flat" cmpd="sng" algn="ctr">
      <a:noFill/>
      <a:round/>
    </a:ln>
    <a:effectLst/>
  </c:spPr>
  <c:txPr>
    <a:bodyPr/>
    <a:lstStyle/>
    <a:p>
      <a:pPr>
        <a:defRPr/>
      </a:pPr>
      <a:endParaRPr lang="es-MX"/>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MX"/>
  <c:chart>
    <c:autoTitleDeleted val="1"/>
    <c:plotArea>
      <c:layout/>
      <c:pieChart>
        <c:varyColors val="1"/>
        <c:ser>
          <c:idx val="0"/>
          <c:order val="0"/>
          <c:spPr>
            <a:ln>
              <a:noFill/>
            </a:ln>
          </c:spPr>
          <c:dPt>
            <c:idx val="0"/>
            <c:spPr>
              <a:solidFill>
                <a:schemeClr val="accent1"/>
              </a:solidFill>
              <a:ln w="19050">
                <a:noFill/>
              </a:ln>
              <a:effectLst/>
            </c:spPr>
          </c:dPt>
          <c:dPt>
            <c:idx val="1"/>
            <c:spPr>
              <a:solidFill>
                <a:schemeClr val="accent2"/>
              </a:solidFill>
              <a:ln w="19050">
                <a:noFill/>
              </a:ln>
              <a:effectLst/>
            </c:spPr>
          </c:dPt>
          <c:dPt>
            <c:idx val="2"/>
            <c:spPr>
              <a:solidFill>
                <a:schemeClr val="accent3"/>
              </a:solidFill>
              <a:ln w="19050">
                <a:noFill/>
              </a:ln>
              <a:effectLst/>
            </c:spPr>
          </c:dPt>
          <c:dPt>
            <c:idx val="3"/>
            <c:spPr>
              <a:solidFill>
                <a:schemeClr val="accent4"/>
              </a:solidFill>
              <a:ln w="19050">
                <a:noFill/>
              </a:ln>
              <a:effectLst/>
            </c:spPr>
          </c:dPt>
          <c:dLbls>
            <c:dLbl>
              <c:idx val="1"/>
              <c:layout>
                <c:manualLayout>
                  <c:x val="3.0085500321319396E-2"/>
                  <c:y val="0.10627734070145917"/>
                </c:manualLayout>
              </c:layout>
              <c:dLblPos val="bestFit"/>
              <c:showPercent val="1"/>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inEnd"/>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'[Evaluación al Código de Ética y Conducta 2020 de SAGARHPA (actualizado).xlsx]GRAFICAS'!$A$101:$A$104</c:f>
              <c:strCache>
                <c:ptCount val="4"/>
                <c:pt idx="0">
                  <c:v>Siempre</c:v>
                </c:pt>
                <c:pt idx="1">
                  <c:v>A veces</c:v>
                </c:pt>
                <c:pt idx="2">
                  <c:v>Casi nunca</c:v>
                </c:pt>
                <c:pt idx="3">
                  <c:v>Nunca</c:v>
                </c:pt>
              </c:strCache>
            </c:strRef>
          </c:cat>
          <c:val>
            <c:numRef>
              <c:f>'[Evaluación al Código de Ética y Conducta 2020 de SAGARHPA (actualizado).xlsx]GRAFICAS'!$B$101:$B$104</c:f>
              <c:numCache>
                <c:formatCode>General</c:formatCode>
                <c:ptCount val="4"/>
                <c:pt idx="0">
                  <c:v>99</c:v>
                </c:pt>
                <c:pt idx="1">
                  <c:v>3</c:v>
                </c:pt>
                <c:pt idx="2">
                  <c:v>0</c:v>
                </c:pt>
                <c:pt idx="3">
                  <c:v>0</c:v>
                </c:pt>
              </c:numCache>
            </c:numRef>
          </c:val>
        </c:ser>
        <c:dLbls>
          <c:showPercent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chart>
  <c:spPr>
    <a:noFill/>
    <a:ln w="9525" cap="flat" cmpd="sng" algn="ctr">
      <a:noFill/>
      <a:round/>
    </a:ln>
    <a:effectLst/>
  </c:spPr>
  <c:txPr>
    <a:bodyPr/>
    <a:lstStyle/>
    <a:p>
      <a:pPr>
        <a:defRPr/>
      </a:pPr>
      <a:endParaRPr lang="es-MX"/>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SECRETARÍA DE AGRICULTURA, GANADERÍA, RECURSOS HIDRÁULICOS, PESCA Y ACUACULTURA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E5E9A4-04DA-4A81-B25D-1EBEE9D6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15</Pages>
  <Words>3383</Words>
  <Characters>18608</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INFORME anual de ACTIVIDADES 2020 DEL COMITÉ DE ÉTICA E INTEGRIDAD</vt:lpstr>
    </vt:vector>
  </TitlesOfParts>
  <Company>Hewlett-Packard Company</Company>
  <LinksUpToDate>false</LinksUpToDate>
  <CharactersWithSpaces>21948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de ACTIVIDADES 2020 DEL COMITÉ DE ÉTICA E INTEGRIDAD</dc:title>
  <dc:creator>Flor M. Cota Garcia</dc:creator>
  <cp:lastModifiedBy>María Gloria</cp:lastModifiedBy>
  <cp:revision>123</cp:revision>
  <cp:lastPrinted>2021-05-17T20:17:00Z</cp:lastPrinted>
  <dcterms:created xsi:type="dcterms:W3CDTF">2021-01-27T23:11:00Z</dcterms:created>
  <dcterms:modified xsi:type="dcterms:W3CDTF">2021-05-19T20:09:00Z</dcterms:modified>
</cp:coreProperties>
</file>