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44" w:rsidRDefault="002B2E44" w:rsidP="002B2E44">
      <w:pPr>
        <w:rPr>
          <w:lang w:val="es-MX"/>
        </w:rPr>
      </w:pPr>
    </w:p>
    <w:p w:rsidR="002B2E44" w:rsidRDefault="002B2E44" w:rsidP="002B2E44">
      <w:pPr>
        <w:jc w:val="center"/>
        <w:rPr>
          <w:rFonts w:ascii="Arial" w:hAnsi="Arial" w:cs="Arial"/>
          <w:color w:val="auto"/>
          <w:lang w:val="es-MX"/>
        </w:rPr>
      </w:pPr>
      <w:r>
        <w:rPr>
          <w:rFonts w:ascii="Arial" w:hAnsi="Arial" w:cs="Arial"/>
          <w:color w:val="auto"/>
          <w:lang w:val="es-MX"/>
        </w:rPr>
        <w:t>TELEVISORA DE HERMOSILLO, S.A. DE C.V.</w:t>
      </w:r>
    </w:p>
    <w:p w:rsidR="002B2E44" w:rsidRDefault="002B2E44" w:rsidP="002B2E44">
      <w:pPr>
        <w:jc w:val="center"/>
        <w:rPr>
          <w:rFonts w:ascii="Arial" w:hAnsi="Arial" w:cs="Arial"/>
          <w:color w:val="auto"/>
          <w:lang w:val="es-MX"/>
        </w:rPr>
      </w:pPr>
    </w:p>
    <w:p w:rsidR="002B2E44" w:rsidRDefault="002B2E44" w:rsidP="002B2E44">
      <w:pPr>
        <w:jc w:val="center"/>
        <w:rPr>
          <w:rFonts w:ascii="Arial" w:hAnsi="Arial" w:cs="Arial"/>
          <w:color w:val="auto"/>
          <w:lang w:val="es-MX"/>
        </w:rPr>
      </w:pPr>
      <w:r>
        <w:rPr>
          <w:rFonts w:ascii="Arial" w:hAnsi="Arial" w:cs="Arial"/>
          <w:color w:val="auto"/>
          <w:lang w:val="es-MX"/>
        </w:rPr>
        <w:t>DE  MARZO  2013</w:t>
      </w:r>
    </w:p>
    <w:p w:rsidR="002B2E44" w:rsidRDefault="002B2E44" w:rsidP="002B2E44">
      <w:pPr>
        <w:jc w:val="center"/>
        <w:rPr>
          <w:rFonts w:ascii="Arial" w:hAnsi="Arial" w:cs="Arial"/>
          <w:color w:val="auto"/>
          <w:lang w:val="es-MX"/>
        </w:rPr>
      </w:pPr>
    </w:p>
    <w:p w:rsidR="002B2E44" w:rsidRDefault="002B2E44" w:rsidP="002B2E44">
      <w:pPr>
        <w:jc w:val="center"/>
        <w:rPr>
          <w:rFonts w:ascii="Arial" w:hAnsi="Arial" w:cs="Arial"/>
          <w:color w:val="auto"/>
          <w:lang w:val="es-MX"/>
        </w:rPr>
      </w:pPr>
      <w:r>
        <w:rPr>
          <w:rFonts w:ascii="Arial" w:hAnsi="Arial" w:cs="Arial"/>
          <w:color w:val="auto"/>
          <w:lang w:val="es-MX"/>
        </w:rPr>
        <w:t>Contratación y Designación de Servidores Públicos</w:t>
      </w:r>
    </w:p>
    <w:p w:rsidR="002B2E44" w:rsidRDefault="002B2E44" w:rsidP="002B2E44">
      <w:pPr>
        <w:jc w:val="center"/>
        <w:rPr>
          <w:rFonts w:ascii="Arial" w:hAnsi="Arial" w:cs="Arial"/>
          <w:color w:val="auto"/>
          <w:lang w:val="es-MX"/>
        </w:rPr>
      </w:pPr>
    </w:p>
    <w:tbl>
      <w:tblPr>
        <w:tblStyle w:val="Tablaconcuadrcula"/>
        <w:tblW w:w="8885" w:type="dxa"/>
        <w:jc w:val="center"/>
        <w:tblLook w:val="04A0"/>
      </w:tblPr>
      <w:tblGrid>
        <w:gridCol w:w="3303"/>
        <w:gridCol w:w="2151"/>
        <w:gridCol w:w="1733"/>
        <w:gridCol w:w="1698"/>
      </w:tblGrid>
      <w:tr w:rsidR="002B2E44" w:rsidTr="000002E8">
        <w:trPr>
          <w:trHeight w:val="673"/>
          <w:jc w:val="center"/>
        </w:trPr>
        <w:tc>
          <w:tcPr>
            <w:tcW w:w="3303" w:type="dxa"/>
            <w:tcBorders>
              <w:bottom w:val="single" w:sz="4" w:space="0" w:color="000000" w:themeColor="text1"/>
            </w:tcBorders>
            <w:vAlign w:val="center"/>
          </w:tcPr>
          <w:p w:rsidR="002B2E44" w:rsidRPr="00DD5E65" w:rsidRDefault="002B2E44" w:rsidP="000002E8">
            <w:pPr>
              <w:jc w:val="center"/>
              <w:rPr>
                <w:rFonts w:ascii="Arial" w:hAnsi="Arial" w:cs="Arial"/>
                <w:b/>
                <w:color w:val="auto"/>
                <w:lang w:val="es-MX"/>
              </w:rPr>
            </w:pPr>
            <w:r w:rsidRPr="00DD5E65">
              <w:rPr>
                <w:rFonts w:ascii="Arial" w:hAnsi="Arial" w:cs="Arial"/>
                <w:b/>
                <w:color w:val="auto"/>
                <w:lang w:val="es-MX"/>
              </w:rPr>
              <w:t>NOMBRE</w:t>
            </w:r>
          </w:p>
        </w:tc>
        <w:tc>
          <w:tcPr>
            <w:tcW w:w="2151" w:type="dxa"/>
            <w:tcBorders>
              <w:bottom w:val="single" w:sz="4" w:space="0" w:color="000000" w:themeColor="text1"/>
            </w:tcBorders>
            <w:vAlign w:val="center"/>
          </w:tcPr>
          <w:p w:rsidR="002B2E44" w:rsidRPr="00DD5E65" w:rsidRDefault="002B2E44" w:rsidP="000002E8">
            <w:pPr>
              <w:jc w:val="center"/>
              <w:rPr>
                <w:rFonts w:ascii="Arial" w:hAnsi="Arial" w:cs="Arial"/>
                <w:b/>
                <w:color w:val="auto"/>
                <w:lang w:val="es-MX"/>
              </w:rPr>
            </w:pPr>
            <w:r w:rsidRPr="00DD5E65">
              <w:rPr>
                <w:rFonts w:ascii="Arial" w:hAnsi="Arial" w:cs="Arial"/>
                <w:b/>
                <w:color w:val="auto"/>
                <w:lang w:val="es-MX"/>
              </w:rPr>
              <w:t>PUESTO</w:t>
            </w:r>
          </w:p>
        </w:tc>
        <w:tc>
          <w:tcPr>
            <w:tcW w:w="1733" w:type="dxa"/>
            <w:tcBorders>
              <w:bottom w:val="single" w:sz="4" w:space="0" w:color="000000" w:themeColor="text1"/>
            </w:tcBorders>
            <w:vAlign w:val="center"/>
          </w:tcPr>
          <w:p w:rsidR="002B2E44" w:rsidRPr="00DD5E65" w:rsidRDefault="002B2E44" w:rsidP="000002E8">
            <w:pPr>
              <w:jc w:val="center"/>
              <w:rPr>
                <w:rFonts w:ascii="Arial" w:hAnsi="Arial" w:cs="Arial"/>
                <w:b/>
                <w:color w:val="auto"/>
                <w:lang w:val="es-MX"/>
              </w:rPr>
            </w:pPr>
            <w:r w:rsidRPr="00DD5E65">
              <w:rPr>
                <w:rFonts w:ascii="Arial" w:hAnsi="Arial" w:cs="Arial"/>
                <w:b/>
                <w:color w:val="auto"/>
                <w:lang w:val="es-MX"/>
              </w:rPr>
              <w:t>FECHA DE INGRESO</w:t>
            </w:r>
          </w:p>
        </w:tc>
        <w:tc>
          <w:tcPr>
            <w:tcW w:w="1698" w:type="dxa"/>
            <w:tcBorders>
              <w:bottom w:val="single" w:sz="4" w:space="0" w:color="000000" w:themeColor="text1"/>
            </w:tcBorders>
            <w:vAlign w:val="center"/>
          </w:tcPr>
          <w:p w:rsidR="002B2E44" w:rsidRPr="00DD5E65" w:rsidRDefault="002B2E44" w:rsidP="000002E8">
            <w:pPr>
              <w:jc w:val="center"/>
              <w:rPr>
                <w:rFonts w:ascii="Arial" w:hAnsi="Arial" w:cs="Arial"/>
                <w:b/>
                <w:color w:val="auto"/>
                <w:lang w:val="es-MX"/>
              </w:rPr>
            </w:pPr>
            <w:r w:rsidRPr="00DD5E65">
              <w:rPr>
                <w:rFonts w:ascii="Arial" w:hAnsi="Arial" w:cs="Arial"/>
                <w:b/>
                <w:color w:val="auto"/>
                <w:lang w:val="es-MX"/>
              </w:rPr>
              <w:t>PROCESO DE SELECCIÓN</w:t>
            </w:r>
          </w:p>
        </w:tc>
      </w:tr>
      <w:tr w:rsidR="002B2E44" w:rsidTr="000002E8">
        <w:trPr>
          <w:trHeight w:val="1650"/>
          <w:jc w:val="center"/>
        </w:trPr>
        <w:tc>
          <w:tcPr>
            <w:tcW w:w="3303" w:type="dxa"/>
            <w:tcBorders>
              <w:bottom w:val="nil"/>
            </w:tcBorders>
            <w:vAlign w:val="center"/>
          </w:tcPr>
          <w:p w:rsidR="002B2E44" w:rsidRDefault="002B2E44" w:rsidP="000002E8">
            <w:pPr>
              <w:rPr>
                <w:rFonts w:ascii="Arial" w:hAnsi="Arial" w:cs="Arial"/>
                <w:color w:val="auto"/>
                <w:lang w:val="es-MX"/>
              </w:rPr>
            </w:pPr>
          </w:p>
          <w:p w:rsidR="002B2E44" w:rsidRDefault="002B2E44" w:rsidP="000002E8">
            <w:pPr>
              <w:rPr>
                <w:rFonts w:ascii="Arial" w:hAnsi="Arial" w:cs="Arial"/>
                <w:color w:val="auto"/>
                <w:lang w:val="es-MX"/>
              </w:rPr>
            </w:pPr>
            <w:r>
              <w:rPr>
                <w:rFonts w:ascii="Arial" w:hAnsi="Arial" w:cs="Arial"/>
                <w:color w:val="auto"/>
                <w:lang w:val="es-MX"/>
              </w:rPr>
              <w:t xml:space="preserve">Trujillo </w:t>
            </w:r>
            <w:proofErr w:type="spellStart"/>
            <w:r>
              <w:rPr>
                <w:rFonts w:ascii="Arial" w:hAnsi="Arial" w:cs="Arial"/>
                <w:color w:val="auto"/>
                <w:lang w:val="es-MX"/>
              </w:rPr>
              <w:t>Dessens</w:t>
            </w:r>
            <w:proofErr w:type="spellEnd"/>
            <w:r>
              <w:rPr>
                <w:rFonts w:ascii="Arial" w:hAnsi="Arial" w:cs="Arial"/>
                <w:color w:val="auto"/>
                <w:lang w:val="es-MX"/>
              </w:rPr>
              <w:t xml:space="preserve"> Cruz Rodolfo</w:t>
            </w:r>
          </w:p>
        </w:tc>
        <w:tc>
          <w:tcPr>
            <w:tcW w:w="2151" w:type="dxa"/>
            <w:tcBorders>
              <w:bottom w:val="nil"/>
            </w:tcBorders>
            <w:vAlign w:val="center"/>
          </w:tcPr>
          <w:p w:rsidR="002B2E44" w:rsidRDefault="002B2E44" w:rsidP="000002E8">
            <w:pPr>
              <w:jc w:val="center"/>
              <w:rPr>
                <w:rFonts w:ascii="Arial" w:hAnsi="Arial" w:cs="Arial"/>
                <w:color w:val="auto"/>
                <w:lang w:val="es-MX"/>
              </w:rPr>
            </w:pPr>
          </w:p>
          <w:p w:rsidR="002B2E44" w:rsidRDefault="002B2E44" w:rsidP="000002E8">
            <w:pPr>
              <w:jc w:val="center"/>
              <w:rPr>
                <w:rFonts w:ascii="Arial" w:hAnsi="Arial" w:cs="Arial"/>
                <w:color w:val="auto"/>
                <w:lang w:val="es-MX"/>
              </w:rPr>
            </w:pPr>
            <w:r>
              <w:rPr>
                <w:rFonts w:ascii="Arial" w:hAnsi="Arial" w:cs="Arial"/>
                <w:color w:val="auto"/>
                <w:lang w:val="es-MX"/>
              </w:rPr>
              <w:t>Secretario Particular</w:t>
            </w:r>
          </w:p>
        </w:tc>
        <w:tc>
          <w:tcPr>
            <w:tcW w:w="1733" w:type="dxa"/>
            <w:tcBorders>
              <w:bottom w:val="nil"/>
            </w:tcBorders>
            <w:vAlign w:val="center"/>
          </w:tcPr>
          <w:p w:rsidR="002B2E44" w:rsidRDefault="002B2E44" w:rsidP="000002E8">
            <w:pPr>
              <w:jc w:val="center"/>
              <w:rPr>
                <w:rFonts w:ascii="Arial" w:hAnsi="Arial" w:cs="Arial"/>
                <w:color w:val="auto"/>
                <w:lang w:val="es-MX"/>
              </w:rPr>
            </w:pPr>
          </w:p>
          <w:p w:rsidR="002B2E44" w:rsidRDefault="002B2E44" w:rsidP="000002E8">
            <w:pPr>
              <w:jc w:val="center"/>
              <w:rPr>
                <w:rFonts w:ascii="Arial" w:hAnsi="Arial" w:cs="Arial"/>
                <w:color w:val="auto"/>
                <w:lang w:val="es-MX"/>
              </w:rPr>
            </w:pPr>
            <w:r>
              <w:rPr>
                <w:rFonts w:ascii="Arial" w:hAnsi="Arial" w:cs="Arial"/>
                <w:color w:val="auto"/>
                <w:lang w:val="es-MX"/>
              </w:rPr>
              <w:t>21 Marzo 2013</w:t>
            </w:r>
          </w:p>
        </w:tc>
        <w:tc>
          <w:tcPr>
            <w:tcW w:w="1698" w:type="dxa"/>
            <w:tcBorders>
              <w:bottom w:val="nil"/>
            </w:tcBorders>
            <w:vAlign w:val="center"/>
          </w:tcPr>
          <w:p w:rsidR="002B2E44" w:rsidRDefault="002B2E44" w:rsidP="000002E8">
            <w:pPr>
              <w:jc w:val="center"/>
              <w:rPr>
                <w:rFonts w:ascii="Arial" w:hAnsi="Arial" w:cs="Arial"/>
                <w:color w:val="auto"/>
                <w:lang w:val="es-MX"/>
              </w:rPr>
            </w:pPr>
          </w:p>
          <w:p w:rsidR="002B2E44" w:rsidRDefault="002B2E44" w:rsidP="000002E8">
            <w:pPr>
              <w:jc w:val="center"/>
              <w:rPr>
                <w:rFonts w:ascii="Arial" w:hAnsi="Arial" w:cs="Arial"/>
                <w:color w:val="auto"/>
                <w:lang w:val="es-MX"/>
              </w:rPr>
            </w:pPr>
            <w:r>
              <w:rPr>
                <w:rFonts w:ascii="Arial" w:hAnsi="Arial" w:cs="Arial"/>
                <w:color w:val="auto"/>
                <w:lang w:val="es-MX"/>
              </w:rPr>
              <w:t>Ninguno</w:t>
            </w:r>
          </w:p>
        </w:tc>
      </w:tr>
      <w:tr w:rsidR="002B2E44" w:rsidTr="000002E8">
        <w:trPr>
          <w:trHeight w:val="1099"/>
          <w:jc w:val="center"/>
        </w:trPr>
        <w:tc>
          <w:tcPr>
            <w:tcW w:w="3303" w:type="dxa"/>
            <w:tcBorders>
              <w:top w:val="nil"/>
            </w:tcBorders>
          </w:tcPr>
          <w:p w:rsidR="002B2E44" w:rsidRDefault="002B2E44" w:rsidP="000002E8">
            <w:pPr>
              <w:rPr>
                <w:rFonts w:ascii="Arial" w:hAnsi="Arial" w:cs="Arial"/>
                <w:color w:val="auto"/>
                <w:lang w:val="es-MX"/>
              </w:rPr>
            </w:pPr>
          </w:p>
        </w:tc>
        <w:tc>
          <w:tcPr>
            <w:tcW w:w="2151" w:type="dxa"/>
            <w:tcBorders>
              <w:top w:val="nil"/>
            </w:tcBorders>
          </w:tcPr>
          <w:p w:rsidR="002B2E44" w:rsidRDefault="002B2E44" w:rsidP="000002E8">
            <w:pPr>
              <w:jc w:val="center"/>
              <w:rPr>
                <w:rFonts w:ascii="Arial" w:hAnsi="Arial" w:cs="Arial"/>
                <w:color w:val="auto"/>
                <w:lang w:val="es-MX"/>
              </w:rPr>
            </w:pPr>
          </w:p>
        </w:tc>
        <w:tc>
          <w:tcPr>
            <w:tcW w:w="1733" w:type="dxa"/>
            <w:tcBorders>
              <w:top w:val="nil"/>
            </w:tcBorders>
          </w:tcPr>
          <w:p w:rsidR="002B2E44" w:rsidRDefault="002B2E44" w:rsidP="000002E8">
            <w:pPr>
              <w:jc w:val="right"/>
              <w:rPr>
                <w:rFonts w:ascii="Arial" w:hAnsi="Arial" w:cs="Arial"/>
                <w:color w:val="auto"/>
                <w:lang w:val="es-MX"/>
              </w:rPr>
            </w:pPr>
          </w:p>
        </w:tc>
        <w:tc>
          <w:tcPr>
            <w:tcW w:w="1698" w:type="dxa"/>
            <w:tcBorders>
              <w:top w:val="nil"/>
            </w:tcBorders>
          </w:tcPr>
          <w:p w:rsidR="002B2E44" w:rsidRDefault="002B2E44" w:rsidP="000002E8">
            <w:pPr>
              <w:jc w:val="center"/>
              <w:rPr>
                <w:rFonts w:ascii="Arial" w:hAnsi="Arial" w:cs="Arial"/>
                <w:color w:val="auto"/>
                <w:lang w:val="es-MX"/>
              </w:rPr>
            </w:pPr>
          </w:p>
        </w:tc>
      </w:tr>
    </w:tbl>
    <w:p w:rsidR="002B2E44" w:rsidRDefault="002B2E44" w:rsidP="002B2E44">
      <w:pPr>
        <w:jc w:val="center"/>
        <w:rPr>
          <w:rFonts w:ascii="Arial" w:hAnsi="Arial" w:cs="Arial"/>
          <w:color w:val="auto"/>
          <w:lang w:val="es-MX"/>
        </w:rPr>
      </w:pPr>
    </w:p>
    <w:p w:rsidR="00587AD4" w:rsidRDefault="00587AD4"/>
    <w:sectPr w:rsidR="00587AD4" w:rsidSect="00587A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2E44"/>
    <w:rsid w:val="002B2E44"/>
    <w:rsid w:val="0058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E44"/>
    <w:pPr>
      <w:spacing w:after="0" w:line="240" w:lineRule="auto"/>
    </w:pPr>
    <w:rPr>
      <w:rFonts w:ascii="Tunga" w:eastAsia="Times New Roman" w:hAnsi="Tunga" w:cs="Times New Roman"/>
      <w:shadow/>
      <w:color w:val="FF99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B2E4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FEC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210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jsm</dc:creator>
  <cp:keywords/>
  <dc:description/>
  <cp:lastModifiedBy>jsm</cp:lastModifiedBy>
  <cp:revision>1</cp:revision>
  <dcterms:created xsi:type="dcterms:W3CDTF">2013-07-24T04:30:00Z</dcterms:created>
  <dcterms:modified xsi:type="dcterms:W3CDTF">2013-07-24T04:31:00Z</dcterms:modified>
</cp:coreProperties>
</file>