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EA" w:rsidRDefault="00610DEA" w:rsidP="00610DEA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131D4B" w:rsidRPr="00622C90" w:rsidRDefault="00610DEA" w:rsidP="0032060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622C90">
        <w:rPr>
          <w:rFonts w:ascii="Century Gothic" w:hAnsi="Century Gothic"/>
          <w:sz w:val="22"/>
          <w:szCs w:val="22"/>
          <w:lang w:val="es-ES"/>
        </w:rPr>
        <w:t xml:space="preserve">Siendo las doce horas del día </w:t>
      </w:r>
      <w:r w:rsidR="00213041" w:rsidRPr="00622C90">
        <w:rPr>
          <w:rFonts w:ascii="Century Gothic" w:hAnsi="Century Gothic"/>
          <w:sz w:val="22"/>
          <w:szCs w:val="22"/>
          <w:lang w:val="es-ES"/>
        </w:rPr>
        <w:t>Jueves</w:t>
      </w:r>
      <w:r w:rsidR="0015452F" w:rsidRPr="00622C90">
        <w:rPr>
          <w:rFonts w:ascii="Century Gothic" w:hAnsi="Century Gothic"/>
          <w:sz w:val="22"/>
          <w:szCs w:val="22"/>
          <w:lang w:val="es-ES"/>
        </w:rPr>
        <w:t xml:space="preserve"> </w:t>
      </w:r>
      <w:r w:rsidR="00267C84" w:rsidRPr="00622C90">
        <w:rPr>
          <w:rFonts w:ascii="Century Gothic" w:hAnsi="Century Gothic"/>
          <w:sz w:val="22"/>
          <w:szCs w:val="22"/>
          <w:lang w:val="es-ES"/>
        </w:rPr>
        <w:t>28</w:t>
      </w:r>
      <w:r w:rsidRPr="00622C90">
        <w:rPr>
          <w:rFonts w:ascii="Century Gothic" w:hAnsi="Century Gothic"/>
          <w:sz w:val="22"/>
          <w:szCs w:val="22"/>
          <w:lang w:val="es-ES"/>
        </w:rPr>
        <w:t xml:space="preserve"> de </w:t>
      </w:r>
      <w:r w:rsidR="00267C84" w:rsidRPr="00622C90">
        <w:rPr>
          <w:rFonts w:ascii="Century Gothic" w:hAnsi="Century Gothic"/>
          <w:sz w:val="22"/>
          <w:szCs w:val="22"/>
          <w:lang w:val="es-ES"/>
        </w:rPr>
        <w:t>May</w:t>
      </w:r>
      <w:r w:rsidR="0015452F" w:rsidRPr="00622C90">
        <w:rPr>
          <w:rFonts w:ascii="Century Gothic" w:hAnsi="Century Gothic"/>
          <w:sz w:val="22"/>
          <w:szCs w:val="22"/>
          <w:lang w:val="es-ES"/>
        </w:rPr>
        <w:t>o</w:t>
      </w:r>
      <w:r w:rsidRPr="00622C90">
        <w:rPr>
          <w:rFonts w:ascii="Century Gothic" w:hAnsi="Century Gothic"/>
          <w:sz w:val="22"/>
          <w:szCs w:val="22"/>
          <w:lang w:val="es-ES"/>
        </w:rPr>
        <w:t xml:space="preserve"> </w:t>
      </w:r>
      <w:r w:rsidR="003475D2" w:rsidRPr="00622C90">
        <w:rPr>
          <w:rFonts w:ascii="Century Gothic" w:hAnsi="Century Gothic"/>
          <w:sz w:val="22"/>
          <w:szCs w:val="22"/>
          <w:lang w:val="es-ES"/>
        </w:rPr>
        <w:t xml:space="preserve">del </w:t>
      </w:r>
      <w:r w:rsidRPr="00622C90">
        <w:rPr>
          <w:rFonts w:ascii="Century Gothic" w:hAnsi="Century Gothic"/>
          <w:sz w:val="22"/>
          <w:szCs w:val="22"/>
          <w:lang w:val="es-ES"/>
        </w:rPr>
        <w:t>201</w:t>
      </w:r>
      <w:r w:rsidR="0015452F" w:rsidRPr="00622C90">
        <w:rPr>
          <w:rFonts w:ascii="Century Gothic" w:hAnsi="Century Gothic"/>
          <w:sz w:val="22"/>
          <w:szCs w:val="22"/>
          <w:lang w:val="es-ES"/>
        </w:rPr>
        <w:t>5</w:t>
      </w:r>
      <w:r w:rsidRPr="00622C90">
        <w:rPr>
          <w:rFonts w:ascii="Century Gothic" w:hAnsi="Century Gothic"/>
          <w:sz w:val="22"/>
          <w:szCs w:val="22"/>
          <w:lang w:val="es-ES"/>
        </w:rPr>
        <w:t>, se reunieron en el domicilio del Instituto Sonorense de la Juventud en</w:t>
      </w:r>
      <w:r w:rsidR="002B24B2" w:rsidRPr="00622C90">
        <w:rPr>
          <w:rFonts w:ascii="Century Gothic" w:hAnsi="Century Gothic"/>
          <w:sz w:val="22"/>
          <w:szCs w:val="22"/>
          <w:lang w:val="es-ES"/>
        </w:rPr>
        <w:t xml:space="preserve"> el Anfiteatro del Centro de Gobierno Edificio Sonora Planta Alta</w:t>
      </w:r>
      <w:r w:rsidRPr="00622C90">
        <w:rPr>
          <w:rFonts w:ascii="Century Gothic" w:hAnsi="Century Gothic"/>
          <w:sz w:val="22"/>
          <w:szCs w:val="22"/>
          <w:lang w:val="es-ES"/>
        </w:rPr>
        <w:t xml:space="preserve">, los miembros de la Junta Directiva de dicho instituto, cuyos nombres y representaciones constan en la lista de asistencia </w:t>
      </w:r>
      <w:r w:rsidR="003125FC" w:rsidRPr="00622C90">
        <w:rPr>
          <w:rFonts w:ascii="Century Gothic" w:hAnsi="Century Gothic"/>
          <w:sz w:val="22"/>
          <w:szCs w:val="22"/>
          <w:lang w:val="es-ES"/>
        </w:rPr>
        <w:t xml:space="preserve">que </w:t>
      </w:r>
      <w:r w:rsidRPr="00622C90">
        <w:rPr>
          <w:rFonts w:ascii="Century Gothic" w:hAnsi="Century Gothic"/>
          <w:sz w:val="22"/>
          <w:szCs w:val="22"/>
          <w:lang w:val="es-ES"/>
        </w:rPr>
        <w:t>se adjunta</w:t>
      </w:r>
      <w:r w:rsidR="003125FC" w:rsidRPr="00622C90">
        <w:rPr>
          <w:rFonts w:ascii="Century Gothic" w:hAnsi="Century Gothic"/>
          <w:sz w:val="22"/>
          <w:szCs w:val="22"/>
          <w:lang w:val="es-ES"/>
        </w:rPr>
        <w:t>n</w:t>
      </w:r>
      <w:r w:rsidRPr="00622C90">
        <w:rPr>
          <w:rFonts w:ascii="Century Gothic" w:hAnsi="Century Gothic"/>
          <w:sz w:val="22"/>
          <w:szCs w:val="22"/>
          <w:lang w:val="es-ES"/>
        </w:rPr>
        <w:t xml:space="preserve"> en la presente acta, con </w:t>
      </w:r>
      <w:r w:rsidR="007E3F60" w:rsidRPr="00622C90">
        <w:rPr>
          <w:rFonts w:ascii="Century Gothic" w:hAnsi="Century Gothic"/>
          <w:sz w:val="22"/>
          <w:szCs w:val="22"/>
          <w:lang w:val="es-ES"/>
        </w:rPr>
        <w:t xml:space="preserve">el objeto de celebrar la </w:t>
      </w:r>
      <w:r w:rsidR="00267C84" w:rsidRPr="00622C90">
        <w:rPr>
          <w:rFonts w:ascii="Century Gothic" w:hAnsi="Century Gothic"/>
          <w:sz w:val="22"/>
          <w:szCs w:val="22"/>
          <w:lang w:val="es-ES"/>
        </w:rPr>
        <w:t>SEGUND</w:t>
      </w:r>
      <w:r w:rsidR="0015452F" w:rsidRPr="00622C90">
        <w:rPr>
          <w:rFonts w:ascii="Century Gothic" w:hAnsi="Century Gothic"/>
          <w:sz w:val="22"/>
          <w:szCs w:val="22"/>
          <w:lang w:val="es-ES"/>
        </w:rPr>
        <w:t>A</w:t>
      </w:r>
      <w:r w:rsidRPr="00622C90">
        <w:rPr>
          <w:rFonts w:ascii="Century Gothic" w:hAnsi="Century Gothic"/>
          <w:sz w:val="22"/>
          <w:szCs w:val="22"/>
          <w:lang w:val="es-ES"/>
        </w:rPr>
        <w:t xml:space="preserve"> SESION ORDINARIA de la Junta Directiva del Instituto Sonorense de la Juventud a la que fueron convocados en los términos del articulo XII (decimosegundo) del Decreto que crea el Instituto Sonorense de la Juventud</w:t>
      </w:r>
      <w:r w:rsidR="0032060E" w:rsidRPr="00622C90">
        <w:rPr>
          <w:rFonts w:ascii="Century Gothic" w:hAnsi="Century Gothic"/>
          <w:sz w:val="22"/>
          <w:szCs w:val="22"/>
          <w:lang w:val="es-ES"/>
        </w:rPr>
        <w:t>.</w:t>
      </w:r>
    </w:p>
    <w:p w:rsidR="0032060E" w:rsidRPr="00622C90" w:rsidRDefault="0032060E" w:rsidP="0032060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32060E" w:rsidRPr="00622C90" w:rsidRDefault="003311C2" w:rsidP="0032060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622C90">
        <w:rPr>
          <w:rFonts w:ascii="Century Gothic" w:hAnsi="Century Gothic"/>
          <w:sz w:val="22"/>
          <w:szCs w:val="22"/>
          <w:lang w:val="es-ES"/>
        </w:rPr>
        <w:t>Actuó</w:t>
      </w:r>
      <w:r w:rsidR="0032060E" w:rsidRPr="00622C90">
        <w:rPr>
          <w:rFonts w:ascii="Century Gothic" w:hAnsi="Century Gothic"/>
          <w:sz w:val="22"/>
          <w:szCs w:val="22"/>
          <w:lang w:val="es-ES"/>
        </w:rPr>
        <w:t xml:space="preserve"> como Presidente y Vicepresidente Suplente,</w:t>
      </w:r>
      <w:r w:rsidR="007E3F60" w:rsidRPr="00622C90">
        <w:rPr>
          <w:rFonts w:ascii="Century Gothic" w:hAnsi="Century Gothic"/>
          <w:sz w:val="22"/>
          <w:szCs w:val="22"/>
          <w:lang w:val="es-ES"/>
        </w:rPr>
        <w:t xml:space="preserve"> </w:t>
      </w:r>
      <w:r w:rsidR="00267C84" w:rsidRPr="00622C90">
        <w:rPr>
          <w:rFonts w:ascii="Century Gothic" w:hAnsi="Century Gothic"/>
          <w:sz w:val="22"/>
          <w:szCs w:val="22"/>
          <w:lang w:val="es-ES"/>
        </w:rPr>
        <w:t>el Lic. Juan Diego</w:t>
      </w:r>
      <w:r w:rsidR="007E3F60" w:rsidRPr="00622C90">
        <w:rPr>
          <w:rFonts w:ascii="Century Gothic" w:hAnsi="Century Gothic"/>
          <w:sz w:val="22"/>
          <w:szCs w:val="22"/>
          <w:lang w:val="es-ES"/>
        </w:rPr>
        <w:t xml:space="preserve"> </w:t>
      </w:r>
      <w:r w:rsidR="00E16456" w:rsidRPr="00622C90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 w:rsidR="00E16456" w:rsidRPr="00622C90">
        <w:rPr>
          <w:rFonts w:ascii="Century Gothic" w:hAnsi="Century Gothic"/>
          <w:sz w:val="22"/>
          <w:szCs w:val="22"/>
          <w:lang w:val="es-ES"/>
        </w:rPr>
        <w:t>Ramirez</w:t>
      </w:r>
      <w:proofErr w:type="spellEnd"/>
      <w:r w:rsidR="00E16456" w:rsidRPr="00622C90">
        <w:rPr>
          <w:rFonts w:ascii="Century Gothic" w:hAnsi="Century Gothic"/>
          <w:sz w:val="22"/>
          <w:szCs w:val="22"/>
          <w:lang w:val="es-ES"/>
        </w:rPr>
        <w:t xml:space="preserve"> Murrieta Enlace de 3 Niveles de Gobierno</w:t>
      </w:r>
      <w:r w:rsidR="0032060E" w:rsidRPr="00622C90">
        <w:rPr>
          <w:rFonts w:ascii="Century Gothic" w:hAnsi="Century Gothic"/>
          <w:sz w:val="22"/>
          <w:szCs w:val="22"/>
          <w:lang w:val="es-ES"/>
        </w:rPr>
        <w:t xml:space="preserve"> de la Secretaria de Educación y Cultura, quien suplió al Gobernador del Estado de Sonora, el Lic. Guillermo Padres </w:t>
      </w:r>
      <w:r w:rsidRPr="00622C90">
        <w:rPr>
          <w:rFonts w:ascii="Century Gothic" w:hAnsi="Century Gothic"/>
          <w:sz w:val="22"/>
          <w:szCs w:val="22"/>
          <w:lang w:val="es-ES"/>
        </w:rPr>
        <w:t>Elías</w:t>
      </w:r>
      <w:r w:rsidR="0032060E" w:rsidRPr="00622C90">
        <w:rPr>
          <w:rFonts w:ascii="Century Gothic" w:hAnsi="Century Gothic"/>
          <w:sz w:val="22"/>
          <w:szCs w:val="22"/>
          <w:lang w:val="es-ES"/>
        </w:rPr>
        <w:t xml:space="preserve"> y al Secretario de Educación y Cultura, el Mtro. Jorge Luis Ibarra </w:t>
      </w:r>
      <w:proofErr w:type="spellStart"/>
      <w:r w:rsidR="0032060E" w:rsidRPr="00622C90">
        <w:rPr>
          <w:rFonts w:ascii="Century Gothic" w:hAnsi="Century Gothic"/>
          <w:sz w:val="22"/>
          <w:szCs w:val="22"/>
          <w:lang w:val="es-ES"/>
        </w:rPr>
        <w:t>Mendivil</w:t>
      </w:r>
      <w:proofErr w:type="spellEnd"/>
      <w:r w:rsidR="0032060E" w:rsidRPr="00622C90">
        <w:rPr>
          <w:rFonts w:ascii="Century Gothic" w:hAnsi="Century Gothic"/>
          <w:sz w:val="22"/>
          <w:szCs w:val="22"/>
          <w:lang w:val="es-ES"/>
        </w:rPr>
        <w:t>, como Presidente y Vicepresidente de la Junta Directiva, en los términos del Articulo 11 del Decreto que el Instituto Sonorense de la Juventud.</w:t>
      </w:r>
    </w:p>
    <w:p w:rsidR="0032060E" w:rsidRPr="00622C90" w:rsidRDefault="0032060E" w:rsidP="0032060E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32060E" w:rsidRPr="00622C90" w:rsidRDefault="0032060E" w:rsidP="0032060E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622C90">
        <w:rPr>
          <w:rFonts w:ascii="Century Gothic" w:hAnsi="Century Gothic"/>
          <w:sz w:val="22"/>
          <w:szCs w:val="22"/>
          <w:lang w:val="es-ES"/>
        </w:rPr>
        <w:t>La sesión se instalo con el Quórum de las siguientes personalidades:</w:t>
      </w:r>
    </w:p>
    <w:p w:rsidR="0032060E" w:rsidRPr="00622C90" w:rsidRDefault="0032060E" w:rsidP="0032060E">
      <w:pPr>
        <w:jc w:val="both"/>
        <w:rPr>
          <w:rFonts w:ascii="Century Gothic" w:hAnsi="Century Gothic"/>
          <w:sz w:val="22"/>
          <w:szCs w:val="22"/>
          <w:u w:val="single"/>
          <w:lang w:val="es-ES"/>
        </w:rPr>
      </w:pPr>
    </w:p>
    <w:tbl>
      <w:tblPr>
        <w:tblpPr w:leftFromText="141" w:rightFromText="141" w:vertAnchor="text" w:horzAnchor="margin" w:tblpY="45"/>
        <w:tblW w:w="99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126"/>
        <w:gridCol w:w="2623"/>
        <w:gridCol w:w="2976"/>
      </w:tblGrid>
      <w:tr w:rsidR="0032060E" w:rsidRPr="00622C90" w:rsidTr="0032060E">
        <w:trPr>
          <w:trHeight w:val="192"/>
        </w:trPr>
        <w:tc>
          <w:tcPr>
            <w:tcW w:w="2197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2060E" w:rsidRPr="00622C90" w:rsidRDefault="0032060E" w:rsidP="0032060E">
            <w:pPr>
              <w:pStyle w:val="Ttulo3"/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622C90">
              <w:rPr>
                <w:rFonts w:ascii="Arial" w:hAnsi="Arial" w:cs="Arial"/>
                <w:sz w:val="20"/>
              </w:rPr>
              <w:t>FIRMAS</w:t>
            </w:r>
          </w:p>
        </w:tc>
      </w:tr>
      <w:tr w:rsidR="0032060E" w:rsidRPr="00622C90" w:rsidTr="0032060E">
        <w:trPr>
          <w:trHeight w:val="665"/>
        </w:trPr>
        <w:tc>
          <w:tcPr>
            <w:tcW w:w="2197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Presidente y Vicepresidente Suplente</w:t>
            </w:r>
          </w:p>
        </w:tc>
        <w:tc>
          <w:tcPr>
            <w:tcW w:w="2126" w:type="dxa"/>
            <w:vAlign w:val="center"/>
          </w:tcPr>
          <w:p w:rsidR="0032060E" w:rsidRPr="00622C90" w:rsidRDefault="00303D1F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  <w:lang w:val="es-ES"/>
              </w:rPr>
              <w:t xml:space="preserve">JUAN DIEGO </w:t>
            </w:r>
            <w:r w:rsidR="00E16456" w:rsidRPr="00622C90">
              <w:rPr>
                <w:rFonts w:ascii="Arial" w:hAnsi="Arial" w:cs="Arial"/>
                <w:sz w:val="20"/>
                <w:szCs w:val="20"/>
                <w:lang w:val="es-ES"/>
              </w:rPr>
              <w:t>RAMIREZ MURRIETA</w:t>
            </w:r>
          </w:p>
        </w:tc>
        <w:tc>
          <w:tcPr>
            <w:tcW w:w="2623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SECRETARÍA DE EDUCACIÓN Y CULTURA</w:t>
            </w:r>
          </w:p>
        </w:tc>
        <w:tc>
          <w:tcPr>
            <w:tcW w:w="2976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0E" w:rsidRPr="00622C90" w:rsidTr="0032060E">
        <w:trPr>
          <w:trHeight w:val="665"/>
        </w:trPr>
        <w:tc>
          <w:tcPr>
            <w:tcW w:w="2197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Vocal Suplente</w:t>
            </w:r>
          </w:p>
        </w:tc>
        <w:tc>
          <w:tcPr>
            <w:tcW w:w="2126" w:type="dxa"/>
            <w:vAlign w:val="center"/>
          </w:tcPr>
          <w:p w:rsidR="0032060E" w:rsidRPr="00622C90" w:rsidRDefault="00E16456" w:rsidP="00E1645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JESUS MANUEL GALAZ CORDOVA</w:t>
            </w:r>
          </w:p>
        </w:tc>
        <w:tc>
          <w:tcPr>
            <w:tcW w:w="2623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SECRETARIA DE ECONOMÍA</w:t>
            </w:r>
          </w:p>
        </w:tc>
        <w:tc>
          <w:tcPr>
            <w:tcW w:w="2976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0E" w:rsidRPr="00622C90" w:rsidTr="0032060E">
        <w:trPr>
          <w:trHeight w:val="665"/>
        </w:trPr>
        <w:tc>
          <w:tcPr>
            <w:tcW w:w="2197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Vocal Suplente</w:t>
            </w:r>
          </w:p>
        </w:tc>
        <w:tc>
          <w:tcPr>
            <w:tcW w:w="2126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EMANUEL ALEJANDRO DUARTE MOYA</w:t>
            </w:r>
          </w:p>
        </w:tc>
        <w:tc>
          <w:tcPr>
            <w:tcW w:w="2623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SECRETARÍA DE HACIENDA</w:t>
            </w:r>
          </w:p>
        </w:tc>
        <w:tc>
          <w:tcPr>
            <w:tcW w:w="2976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0E" w:rsidRPr="00622C90" w:rsidTr="0032060E">
        <w:trPr>
          <w:trHeight w:val="664"/>
        </w:trPr>
        <w:tc>
          <w:tcPr>
            <w:tcW w:w="2197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Vocal  Suplente</w:t>
            </w:r>
          </w:p>
        </w:tc>
        <w:tc>
          <w:tcPr>
            <w:tcW w:w="2126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AMÉRICA ORTEGA RUIZ</w:t>
            </w:r>
          </w:p>
        </w:tc>
        <w:tc>
          <w:tcPr>
            <w:tcW w:w="2623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INSTITUTO SONORENSE DE CULTURA</w:t>
            </w:r>
          </w:p>
        </w:tc>
        <w:tc>
          <w:tcPr>
            <w:tcW w:w="2976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0E" w:rsidRPr="00622C90" w:rsidTr="0032060E">
        <w:trPr>
          <w:trHeight w:val="806"/>
        </w:trPr>
        <w:tc>
          <w:tcPr>
            <w:tcW w:w="2197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Vocal Suplente</w:t>
            </w:r>
          </w:p>
        </w:tc>
        <w:tc>
          <w:tcPr>
            <w:tcW w:w="2126" w:type="dxa"/>
            <w:vAlign w:val="center"/>
          </w:tcPr>
          <w:p w:rsidR="0032060E" w:rsidRPr="00622C90" w:rsidRDefault="00622C90" w:rsidP="003206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C90">
              <w:rPr>
                <w:rFonts w:ascii="Arial" w:hAnsi="Arial" w:cs="Arial"/>
                <w:bCs/>
                <w:sz w:val="20"/>
                <w:szCs w:val="20"/>
              </w:rPr>
              <w:t>PAOLA ARENAS TANORI</w:t>
            </w:r>
          </w:p>
        </w:tc>
        <w:tc>
          <w:tcPr>
            <w:tcW w:w="2623" w:type="dxa"/>
            <w:vAlign w:val="center"/>
          </w:tcPr>
          <w:p w:rsidR="0032060E" w:rsidRPr="00622C90" w:rsidRDefault="002C4E21" w:rsidP="00622C9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 xml:space="preserve">SECRETARIA DE </w:t>
            </w:r>
            <w:r w:rsidR="00622C90" w:rsidRPr="00622C90">
              <w:rPr>
                <w:rFonts w:ascii="Arial" w:hAnsi="Arial" w:cs="Arial"/>
                <w:sz w:val="20"/>
                <w:szCs w:val="20"/>
              </w:rPr>
              <w:t>GOBIERNO</w:t>
            </w:r>
          </w:p>
        </w:tc>
        <w:tc>
          <w:tcPr>
            <w:tcW w:w="2976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C90" w:rsidRPr="00622C90" w:rsidTr="0032060E">
        <w:trPr>
          <w:trHeight w:val="806"/>
        </w:trPr>
        <w:tc>
          <w:tcPr>
            <w:tcW w:w="2197" w:type="dxa"/>
            <w:vAlign w:val="center"/>
          </w:tcPr>
          <w:p w:rsidR="00622C90" w:rsidRPr="00622C90" w:rsidRDefault="00622C90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Vocal Suplente</w:t>
            </w:r>
          </w:p>
        </w:tc>
        <w:tc>
          <w:tcPr>
            <w:tcW w:w="2126" w:type="dxa"/>
            <w:vAlign w:val="center"/>
          </w:tcPr>
          <w:p w:rsidR="00622C90" w:rsidRPr="00622C90" w:rsidRDefault="00622C90" w:rsidP="003206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C90">
              <w:rPr>
                <w:rFonts w:ascii="Arial" w:hAnsi="Arial" w:cs="Arial"/>
                <w:bCs/>
                <w:sz w:val="20"/>
                <w:szCs w:val="20"/>
              </w:rPr>
              <w:t>JULIO CESAR BOJORQUEZ TAPIA</w:t>
            </w:r>
          </w:p>
        </w:tc>
        <w:tc>
          <w:tcPr>
            <w:tcW w:w="2623" w:type="dxa"/>
            <w:vAlign w:val="center"/>
          </w:tcPr>
          <w:p w:rsidR="00622C90" w:rsidRPr="00622C90" w:rsidRDefault="00622C90" w:rsidP="00622C9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COMISION DEL DEPORTE DEL ESTADO DE SONORA</w:t>
            </w:r>
          </w:p>
        </w:tc>
        <w:tc>
          <w:tcPr>
            <w:tcW w:w="2976" w:type="dxa"/>
            <w:vAlign w:val="center"/>
          </w:tcPr>
          <w:p w:rsidR="00622C90" w:rsidRPr="00622C90" w:rsidRDefault="00622C90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E21" w:rsidRPr="00622C90" w:rsidTr="0032060E">
        <w:trPr>
          <w:trHeight w:val="806"/>
        </w:trPr>
        <w:tc>
          <w:tcPr>
            <w:tcW w:w="2197" w:type="dxa"/>
            <w:vAlign w:val="center"/>
          </w:tcPr>
          <w:p w:rsidR="002C4E21" w:rsidRPr="00622C90" w:rsidRDefault="002C4E21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Invitado Especial</w:t>
            </w:r>
          </w:p>
        </w:tc>
        <w:tc>
          <w:tcPr>
            <w:tcW w:w="2126" w:type="dxa"/>
            <w:vAlign w:val="center"/>
          </w:tcPr>
          <w:p w:rsidR="002C4E21" w:rsidRPr="00622C90" w:rsidRDefault="00622C90" w:rsidP="003206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2C90">
              <w:rPr>
                <w:rFonts w:ascii="Arial" w:hAnsi="Arial" w:cs="Arial"/>
                <w:bCs/>
                <w:sz w:val="20"/>
                <w:szCs w:val="20"/>
              </w:rPr>
              <w:t>ROSA YADIRA TIZNADO</w:t>
            </w:r>
          </w:p>
        </w:tc>
        <w:tc>
          <w:tcPr>
            <w:tcW w:w="2623" w:type="dxa"/>
            <w:vAlign w:val="center"/>
          </w:tcPr>
          <w:p w:rsidR="002C4E21" w:rsidRPr="00622C90" w:rsidRDefault="002C4E21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OFICIALIA MAYOR</w:t>
            </w:r>
          </w:p>
        </w:tc>
        <w:tc>
          <w:tcPr>
            <w:tcW w:w="2976" w:type="dxa"/>
            <w:vAlign w:val="center"/>
          </w:tcPr>
          <w:p w:rsidR="002C4E21" w:rsidRPr="00622C90" w:rsidRDefault="002C4E21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0E" w:rsidRPr="00622C90" w:rsidTr="0032060E">
        <w:trPr>
          <w:trHeight w:val="665"/>
        </w:trPr>
        <w:tc>
          <w:tcPr>
            <w:tcW w:w="2197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ind w:left="708" w:hanging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Secretario</w:t>
            </w:r>
          </w:p>
          <w:p w:rsidR="0032060E" w:rsidRPr="00622C90" w:rsidRDefault="0032060E" w:rsidP="0032060E">
            <w:pPr>
              <w:tabs>
                <w:tab w:val="left" w:pos="540"/>
              </w:tabs>
              <w:ind w:left="708" w:hanging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2126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ind w:left="-10" w:firstLine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JULIO CÉSAR  GUTIÉRREZ ACUÑA</w:t>
            </w:r>
          </w:p>
        </w:tc>
        <w:tc>
          <w:tcPr>
            <w:tcW w:w="2623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ind w:left="708" w:hanging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INSTITUTO SONORENSE DE LA JUVENTUD</w:t>
            </w:r>
          </w:p>
        </w:tc>
        <w:tc>
          <w:tcPr>
            <w:tcW w:w="2976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0E" w:rsidRPr="00622C90" w:rsidTr="0032060E">
        <w:trPr>
          <w:trHeight w:val="665"/>
        </w:trPr>
        <w:tc>
          <w:tcPr>
            <w:tcW w:w="2197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C90">
              <w:rPr>
                <w:rFonts w:ascii="Arial" w:hAnsi="Arial" w:cs="Arial"/>
                <w:sz w:val="20"/>
                <w:szCs w:val="20"/>
              </w:rPr>
              <w:t>Comisarío</w:t>
            </w:r>
            <w:proofErr w:type="spellEnd"/>
          </w:p>
          <w:p w:rsidR="0032060E" w:rsidRPr="00622C90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2126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JOSUE RAMÍREZ MELÉNDEZ</w:t>
            </w:r>
          </w:p>
        </w:tc>
        <w:tc>
          <w:tcPr>
            <w:tcW w:w="2623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SECRETARÍA DE LA CONTRALORÍA GENERAL DEL ESTADO DE SONORA</w:t>
            </w:r>
          </w:p>
        </w:tc>
        <w:tc>
          <w:tcPr>
            <w:tcW w:w="2976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60E" w:rsidRPr="00622C90" w:rsidTr="0032060E">
        <w:trPr>
          <w:trHeight w:val="665"/>
        </w:trPr>
        <w:tc>
          <w:tcPr>
            <w:tcW w:w="2197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Contralor</w:t>
            </w:r>
          </w:p>
          <w:p w:rsidR="0032060E" w:rsidRPr="00622C90" w:rsidRDefault="0032060E" w:rsidP="0032060E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Interno</w:t>
            </w:r>
          </w:p>
        </w:tc>
        <w:tc>
          <w:tcPr>
            <w:tcW w:w="2126" w:type="dxa"/>
            <w:vAlign w:val="center"/>
          </w:tcPr>
          <w:p w:rsidR="0032060E" w:rsidRPr="00622C90" w:rsidRDefault="00A3019C" w:rsidP="0032060E">
            <w:pPr>
              <w:tabs>
                <w:tab w:val="left" w:pos="0"/>
              </w:tabs>
              <w:ind w:left="350" w:hanging="3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GILDARDO </w:t>
            </w:r>
            <w:r w:rsidR="0032060E" w:rsidRPr="00622C90">
              <w:rPr>
                <w:rFonts w:ascii="Arial" w:hAnsi="Arial" w:cs="Arial"/>
                <w:sz w:val="20"/>
                <w:szCs w:val="20"/>
              </w:rPr>
              <w:t xml:space="preserve">ANTONIO RAMÍREZ 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2623" w:type="dxa"/>
            <w:vAlign w:val="center"/>
          </w:tcPr>
          <w:p w:rsidR="0032060E" w:rsidRPr="00622C90" w:rsidRDefault="0032060E" w:rsidP="00A3019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C90">
              <w:rPr>
                <w:rFonts w:ascii="Arial" w:hAnsi="Arial" w:cs="Arial"/>
                <w:sz w:val="20"/>
                <w:szCs w:val="20"/>
              </w:rPr>
              <w:t>ÓRGANO DE CONTROL Y DESARROLLO ADMINISTRATIVO</w:t>
            </w:r>
          </w:p>
        </w:tc>
        <w:tc>
          <w:tcPr>
            <w:tcW w:w="2976" w:type="dxa"/>
            <w:vAlign w:val="center"/>
          </w:tcPr>
          <w:p w:rsidR="0032060E" w:rsidRPr="00622C90" w:rsidRDefault="0032060E" w:rsidP="0032060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060E" w:rsidRPr="00622C90" w:rsidRDefault="0032060E" w:rsidP="0032060E">
      <w:pPr>
        <w:jc w:val="both"/>
        <w:rPr>
          <w:rFonts w:ascii="Century Gothic" w:hAnsi="Century Gothic"/>
          <w:sz w:val="22"/>
          <w:szCs w:val="22"/>
          <w:u w:val="single"/>
          <w:lang w:val="es-ES"/>
        </w:rPr>
      </w:pPr>
    </w:p>
    <w:p w:rsidR="00610DEA" w:rsidRPr="00622C90" w:rsidRDefault="00610DEA" w:rsidP="00610DEA">
      <w:pPr>
        <w:jc w:val="center"/>
        <w:rPr>
          <w:lang w:val="es-ES"/>
        </w:rPr>
      </w:pPr>
    </w:p>
    <w:p w:rsidR="00160A86" w:rsidRPr="00622C90" w:rsidRDefault="00160A86" w:rsidP="00610DEA">
      <w:pPr>
        <w:jc w:val="center"/>
        <w:rPr>
          <w:b/>
          <w:lang w:val="es-ES"/>
        </w:rPr>
      </w:pPr>
    </w:p>
    <w:p w:rsidR="007922B4" w:rsidRPr="00622C90" w:rsidRDefault="007922B4" w:rsidP="00610DEA">
      <w:pPr>
        <w:jc w:val="center"/>
        <w:rPr>
          <w:b/>
          <w:lang w:val="es-ES"/>
        </w:rPr>
      </w:pPr>
    </w:p>
    <w:p w:rsidR="00160A86" w:rsidRPr="00622C90" w:rsidRDefault="00160A86" w:rsidP="00160A86">
      <w:pPr>
        <w:pStyle w:val="Textoindependiente"/>
        <w:tabs>
          <w:tab w:val="left" w:pos="540"/>
        </w:tabs>
        <w:rPr>
          <w:rFonts w:ascii="Century Gothic" w:hAnsi="Century Gothic" w:cs="Arial"/>
          <w:sz w:val="20"/>
        </w:rPr>
      </w:pPr>
      <w:r w:rsidRPr="00622C90">
        <w:rPr>
          <w:rFonts w:ascii="Century Gothic" w:hAnsi="Century Gothic" w:cs="Arial"/>
          <w:sz w:val="20"/>
        </w:rPr>
        <w:t>Atento a lo anterior y toda vez que se encuentra presentes o representados todos los miembros de la Junta Directiva, conforme a la lista que antecede, el Lic. JOSUÉ RAMÍREZ MELÉNDEZ  Comisario Público Ciudadano, declaró instalada la</w:t>
      </w:r>
      <w:r w:rsidR="00267C84" w:rsidRPr="00622C90">
        <w:rPr>
          <w:rFonts w:ascii="Century Gothic" w:hAnsi="Century Gothic" w:cs="Arial"/>
          <w:sz w:val="20"/>
        </w:rPr>
        <w:t xml:space="preserve"> Segunda</w:t>
      </w:r>
      <w:r w:rsidR="002C4E21" w:rsidRPr="00622C90">
        <w:rPr>
          <w:rFonts w:ascii="Century Gothic" w:hAnsi="Century Gothic" w:cs="Arial"/>
          <w:sz w:val="20"/>
        </w:rPr>
        <w:t xml:space="preserve"> </w:t>
      </w:r>
      <w:r w:rsidRPr="00622C90">
        <w:rPr>
          <w:rFonts w:ascii="Century Gothic" w:hAnsi="Century Gothic" w:cs="Arial"/>
          <w:sz w:val="20"/>
        </w:rPr>
        <w:t>Sesión Ordinaria de la Junta Directiva del Instituto Sonorense de la Juventud.</w:t>
      </w:r>
      <w:r w:rsidR="002C3DBD" w:rsidRPr="00622C90">
        <w:rPr>
          <w:rFonts w:ascii="Century Gothic" w:hAnsi="Century Gothic" w:cs="Arial"/>
          <w:sz w:val="20"/>
        </w:rPr>
        <w:t>0</w:t>
      </w:r>
    </w:p>
    <w:p w:rsidR="00160A86" w:rsidRPr="00622C90" w:rsidRDefault="00160A86" w:rsidP="00160A86">
      <w:pPr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:rsidR="00822830" w:rsidRPr="00622C90" w:rsidRDefault="00822830" w:rsidP="00822830">
      <w:pPr>
        <w:jc w:val="center"/>
        <w:rPr>
          <w:rFonts w:ascii="Century Gothic" w:hAnsi="Century Gothic"/>
          <w:b/>
          <w:sz w:val="20"/>
          <w:szCs w:val="20"/>
          <w:lang w:val="es-ES"/>
        </w:rPr>
      </w:pPr>
    </w:p>
    <w:p w:rsidR="00822830" w:rsidRPr="00622C90" w:rsidRDefault="00822830" w:rsidP="00822830">
      <w:pPr>
        <w:ind w:left="360"/>
        <w:jc w:val="both"/>
        <w:rPr>
          <w:rFonts w:ascii="Century Gothic" w:hAnsi="Century Gothic"/>
          <w:sz w:val="18"/>
          <w:szCs w:val="18"/>
          <w:lang w:val="es-ES"/>
        </w:rPr>
      </w:pPr>
    </w:p>
    <w:p w:rsidR="002C3DBD" w:rsidRPr="00622C90" w:rsidRDefault="002C3DBD" w:rsidP="002C3DBD">
      <w:pPr>
        <w:jc w:val="center"/>
        <w:rPr>
          <w:rFonts w:ascii="Century Gothic" w:hAnsi="Century Gothic"/>
          <w:b/>
          <w:u w:val="single"/>
          <w:lang w:val="es-ES"/>
        </w:rPr>
      </w:pPr>
      <w:r w:rsidRPr="00622C90">
        <w:rPr>
          <w:rFonts w:ascii="Century Gothic" w:hAnsi="Century Gothic"/>
          <w:b/>
          <w:u w:val="single"/>
          <w:lang w:val="es-ES"/>
        </w:rPr>
        <w:t>ORDEN DEL DIA</w:t>
      </w:r>
    </w:p>
    <w:p w:rsidR="002C3DBD" w:rsidRPr="00622C90" w:rsidRDefault="002C3DBD" w:rsidP="002C3DBD">
      <w:pPr>
        <w:jc w:val="center"/>
        <w:rPr>
          <w:rFonts w:ascii="Century Gothic" w:hAnsi="Century Gothic"/>
          <w:b/>
          <w:sz w:val="20"/>
          <w:szCs w:val="20"/>
          <w:u w:val="single"/>
          <w:lang w:val="es-ES"/>
        </w:rPr>
      </w:pPr>
    </w:p>
    <w:p w:rsidR="002C3DBD" w:rsidRPr="00622C90" w:rsidRDefault="002C3DBD" w:rsidP="002C3DBD">
      <w:pPr>
        <w:jc w:val="center"/>
        <w:rPr>
          <w:rFonts w:ascii="Tahoma" w:hAnsi="Tahoma" w:cs="Tahoma"/>
          <w:b/>
          <w:sz w:val="20"/>
          <w:szCs w:val="20"/>
          <w:u w:val="single"/>
          <w:lang w:val="es-ES"/>
        </w:rPr>
      </w:pPr>
    </w:p>
    <w:p w:rsidR="002C3DBD" w:rsidRPr="00622C90" w:rsidRDefault="002C3DBD" w:rsidP="002C3DB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  <w:lang w:val="es-ES"/>
        </w:rPr>
      </w:pPr>
      <w:r w:rsidRPr="00622C90">
        <w:rPr>
          <w:rFonts w:ascii="Tahoma" w:hAnsi="Tahoma" w:cs="Tahoma"/>
          <w:sz w:val="20"/>
          <w:szCs w:val="20"/>
          <w:lang w:val="es-ES"/>
        </w:rPr>
        <w:t>Lista de asistencia</w:t>
      </w:r>
    </w:p>
    <w:p w:rsidR="002C3DBD" w:rsidRPr="00622C90" w:rsidRDefault="002C3DBD" w:rsidP="002C3DBD">
      <w:pPr>
        <w:jc w:val="both"/>
        <w:rPr>
          <w:rFonts w:ascii="Tahoma" w:hAnsi="Tahoma" w:cs="Tahoma"/>
          <w:sz w:val="20"/>
          <w:szCs w:val="20"/>
          <w:u w:val="single"/>
          <w:lang w:val="es-ES"/>
        </w:rPr>
      </w:pPr>
    </w:p>
    <w:p w:rsidR="002C3DBD" w:rsidRPr="00622C90" w:rsidRDefault="002C3DBD" w:rsidP="002C3DB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  <w:lang w:val="es-ES"/>
        </w:rPr>
      </w:pPr>
      <w:r w:rsidRPr="00622C90">
        <w:rPr>
          <w:rFonts w:ascii="Tahoma" w:hAnsi="Tahoma" w:cs="Tahoma"/>
          <w:sz w:val="20"/>
          <w:szCs w:val="20"/>
          <w:lang w:val="es-ES"/>
        </w:rPr>
        <w:t>Verificación de Quórum Legal por parte del Comisario Público Ciudadano</w:t>
      </w:r>
    </w:p>
    <w:p w:rsidR="002C3DBD" w:rsidRPr="00622C90" w:rsidRDefault="002C3DBD" w:rsidP="002C3DBD">
      <w:pPr>
        <w:pStyle w:val="Prrafodelista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  <w:u w:val="single"/>
          <w:lang w:val="es-ES"/>
        </w:rPr>
      </w:pPr>
    </w:p>
    <w:p w:rsidR="002C3DBD" w:rsidRPr="00622C90" w:rsidRDefault="002C3DBD" w:rsidP="002C3DB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  <w:lang w:val="es-ES"/>
        </w:rPr>
      </w:pPr>
      <w:r w:rsidRPr="00622C90">
        <w:rPr>
          <w:rFonts w:ascii="Tahoma" w:hAnsi="Tahoma" w:cs="Tahoma"/>
          <w:sz w:val="20"/>
          <w:szCs w:val="20"/>
          <w:lang w:val="es-ES"/>
        </w:rPr>
        <w:t>Lectura  y aprobación del Orden del Día (pestaña 1)</w:t>
      </w:r>
    </w:p>
    <w:p w:rsidR="002C3DBD" w:rsidRPr="00622C90" w:rsidRDefault="002C3DBD" w:rsidP="002C3DBD">
      <w:pPr>
        <w:jc w:val="both"/>
        <w:rPr>
          <w:rFonts w:ascii="Tahoma" w:hAnsi="Tahoma" w:cs="Tahoma"/>
          <w:sz w:val="20"/>
          <w:szCs w:val="20"/>
          <w:u w:val="single"/>
          <w:lang w:val="es-ES"/>
        </w:rPr>
      </w:pPr>
    </w:p>
    <w:p w:rsidR="002C3DBD" w:rsidRPr="00622C90" w:rsidRDefault="002C3DBD" w:rsidP="002C3DB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622C90">
        <w:rPr>
          <w:rFonts w:ascii="Tahoma" w:hAnsi="Tahoma" w:cs="Tahoma"/>
          <w:sz w:val="20"/>
          <w:szCs w:val="20"/>
          <w:lang w:val="es-ES"/>
        </w:rPr>
        <w:t>Lectura del acta de la sesión anterior (pestaña 2)</w:t>
      </w:r>
    </w:p>
    <w:p w:rsidR="002C3DBD" w:rsidRPr="00622C90" w:rsidRDefault="002C3DBD" w:rsidP="002C3DBD">
      <w:pPr>
        <w:jc w:val="both"/>
        <w:rPr>
          <w:rFonts w:ascii="Tahoma" w:hAnsi="Tahoma" w:cs="Tahoma"/>
          <w:sz w:val="20"/>
          <w:szCs w:val="20"/>
          <w:lang w:val="es-ES"/>
        </w:rPr>
      </w:pPr>
    </w:p>
    <w:p w:rsidR="002C3DBD" w:rsidRPr="00622C90" w:rsidRDefault="002C3DBD" w:rsidP="002C3DB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22C90">
        <w:rPr>
          <w:rFonts w:ascii="Tahoma" w:hAnsi="Tahoma" w:cs="Tahoma"/>
          <w:sz w:val="20"/>
          <w:szCs w:val="20"/>
          <w:lang w:val="es-MX"/>
        </w:rPr>
        <w:t>Informe del Director General</w:t>
      </w:r>
    </w:p>
    <w:p w:rsidR="002C3DBD" w:rsidRPr="00622C90" w:rsidRDefault="002C3DBD" w:rsidP="002C3DBD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2C3DBD" w:rsidRPr="00622C90" w:rsidRDefault="002C3DBD" w:rsidP="002C3DBD">
      <w:pPr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622C90">
        <w:rPr>
          <w:rFonts w:ascii="Tahoma" w:hAnsi="Tahoma" w:cs="Tahoma"/>
          <w:sz w:val="20"/>
          <w:szCs w:val="20"/>
          <w:lang w:val="es-MX"/>
        </w:rPr>
        <w:t xml:space="preserve">5.1 Cumplimiento de la Ejecución de Acuerdos </w:t>
      </w:r>
    </w:p>
    <w:p w:rsidR="002C3DBD" w:rsidRPr="00622C90" w:rsidRDefault="002C3DBD" w:rsidP="002C3DBD">
      <w:pPr>
        <w:ind w:left="708"/>
        <w:jc w:val="both"/>
        <w:rPr>
          <w:rFonts w:ascii="Tahoma" w:hAnsi="Tahoma" w:cs="Tahoma"/>
          <w:sz w:val="20"/>
          <w:szCs w:val="20"/>
          <w:lang w:val="es-MX"/>
        </w:rPr>
      </w:pPr>
    </w:p>
    <w:p w:rsidR="002C3DBD" w:rsidRPr="00622C90" w:rsidRDefault="002C3DBD" w:rsidP="002C3DBD">
      <w:pPr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622C90">
        <w:rPr>
          <w:rFonts w:ascii="Tahoma" w:hAnsi="Tahoma" w:cs="Tahoma"/>
          <w:sz w:val="20"/>
          <w:szCs w:val="20"/>
          <w:lang w:val="es-MX"/>
        </w:rPr>
        <w:t>5.2 Avance Programático Presupuestal Primer Trimestre 2015. (Pestaña 3)</w:t>
      </w:r>
    </w:p>
    <w:p w:rsidR="002C3DBD" w:rsidRPr="00622C90" w:rsidRDefault="002C3DBD" w:rsidP="002C3DBD">
      <w:pPr>
        <w:ind w:left="708"/>
        <w:jc w:val="both"/>
        <w:rPr>
          <w:rFonts w:ascii="Tahoma" w:hAnsi="Tahoma" w:cs="Tahoma"/>
          <w:sz w:val="20"/>
          <w:szCs w:val="20"/>
          <w:lang w:val="es-MX"/>
        </w:rPr>
      </w:pPr>
    </w:p>
    <w:p w:rsidR="002C3DBD" w:rsidRPr="00622C90" w:rsidRDefault="002C3DBD" w:rsidP="002C3DBD">
      <w:pPr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622C90">
        <w:rPr>
          <w:rFonts w:ascii="Tahoma" w:hAnsi="Tahoma" w:cs="Tahoma"/>
          <w:sz w:val="20"/>
          <w:szCs w:val="20"/>
          <w:lang w:val="es-MX"/>
        </w:rPr>
        <w:t>5.3 Análisis Programático Presupuestal Primer Trimestre  2015</w:t>
      </w:r>
      <w:proofErr w:type="gramStart"/>
      <w:r w:rsidRPr="00622C90">
        <w:rPr>
          <w:rFonts w:ascii="Tahoma" w:hAnsi="Tahoma" w:cs="Tahoma"/>
          <w:sz w:val="20"/>
          <w:szCs w:val="20"/>
          <w:lang w:val="es-MX"/>
        </w:rPr>
        <w:t>.(</w:t>
      </w:r>
      <w:proofErr w:type="gramEnd"/>
      <w:r w:rsidRPr="00622C90">
        <w:rPr>
          <w:rFonts w:ascii="Tahoma" w:hAnsi="Tahoma" w:cs="Tahoma"/>
          <w:sz w:val="20"/>
          <w:szCs w:val="20"/>
          <w:lang w:val="es-MX"/>
        </w:rPr>
        <w:t xml:space="preserve">Pestaña 4) </w:t>
      </w:r>
    </w:p>
    <w:p w:rsidR="002C3DBD" w:rsidRPr="00622C90" w:rsidRDefault="002C3DBD" w:rsidP="002C3DBD">
      <w:pPr>
        <w:ind w:firstLine="708"/>
        <w:jc w:val="both"/>
        <w:rPr>
          <w:rFonts w:ascii="Tahoma" w:hAnsi="Tahoma" w:cs="Tahoma"/>
          <w:sz w:val="20"/>
          <w:szCs w:val="20"/>
          <w:lang w:val="es-MX"/>
        </w:rPr>
      </w:pPr>
    </w:p>
    <w:p w:rsidR="002C3DBD" w:rsidRPr="00622C90" w:rsidRDefault="002C3DBD" w:rsidP="002C3DBD">
      <w:pPr>
        <w:ind w:firstLine="708"/>
        <w:jc w:val="both"/>
        <w:rPr>
          <w:rFonts w:ascii="Tahoma" w:hAnsi="Tahoma" w:cs="Tahoma"/>
          <w:sz w:val="20"/>
          <w:szCs w:val="20"/>
          <w:lang w:val="es-MX"/>
        </w:rPr>
      </w:pPr>
      <w:r w:rsidRPr="00622C90">
        <w:rPr>
          <w:rFonts w:ascii="Tahoma" w:hAnsi="Tahoma" w:cs="Tahoma"/>
          <w:sz w:val="20"/>
          <w:szCs w:val="20"/>
          <w:lang w:val="es-MX"/>
        </w:rPr>
        <w:t>5.4 Estados Financieros Primer Trimestre 2015. (Pestaña 5)</w:t>
      </w:r>
    </w:p>
    <w:p w:rsidR="002C3DBD" w:rsidRPr="00622C90" w:rsidRDefault="002C3DBD" w:rsidP="002C3DBD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622C90">
        <w:rPr>
          <w:rFonts w:ascii="Tahoma" w:hAnsi="Tahoma" w:cs="Tahoma"/>
          <w:sz w:val="20"/>
          <w:szCs w:val="20"/>
          <w:lang w:val="es-MX"/>
        </w:rPr>
        <w:tab/>
      </w:r>
    </w:p>
    <w:p w:rsidR="002C3DBD" w:rsidRPr="00622C90" w:rsidRDefault="002C3DBD" w:rsidP="002C3DB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622C90">
        <w:rPr>
          <w:rFonts w:ascii="Tahoma" w:hAnsi="Tahoma" w:cs="Tahoma"/>
          <w:sz w:val="20"/>
          <w:szCs w:val="20"/>
          <w:lang w:val="es-ES"/>
        </w:rPr>
        <w:t>Informe de Actividades Primer Trimestre 2015. (Pestaña 6)</w:t>
      </w:r>
    </w:p>
    <w:p w:rsidR="002C3DBD" w:rsidRPr="00622C90" w:rsidRDefault="002C3DBD" w:rsidP="002C3DBD">
      <w:pPr>
        <w:ind w:left="720"/>
        <w:jc w:val="both"/>
        <w:rPr>
          <w:rFonts w:ascii="Tahoma" w:hAnsi="Tahoma" w:cs="Tahoma"/>
          <w:sz w:val="20"/>
          <w:szCs w:val="20"/>
          <w:lang w:val="es-ES"/>
        </w:rPr>
      </w:pPr>
    </w:p>
    <w:p w:rsidR="002C3DBD" w:rsidRPr="00622C90" w:rsidRDefault="002C3DBD" w:rsidP="002C3DB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622C90">
        <w:rPr>
          <w:rFonts w:ascii="Tahoma" w:hAnsi="Tahoma" w:cs="Tahoma"/>
          <w:sz w:val="20"/>
          <w:szCs w:val="20"/>
          <w:lang w:val="es-ES"/>
        </w:rPr>
        <w:t>Informe del Comisario Público Ciudadano. (Pestaña 7)</w:t>
      </w:r>
    </w:p>
    <w:p w:rsidR="002C3DBD" w:rsidRPr="00622C90" w:rsidRDefault="002C3DBD" w:rsidP="002C3DBD">
      <w:pPr>
        <w:jc w:val="both"/>
        <w:rPr>
          <w:rFonts w:ascii="Tahoma" w:hAnsi="Tahoma" w:cs="Tahoma"/>
          <w:sz w:val="20"/>
          <w:szCs w:val="20"/>
          <w:lang w:val="es-ES"/>
        </w:rPr>
      </w:pPr>
    </w:p>
    <w:p w:rsidR="002C3DBD" w:rsidRPr="00622C90" w:rsidRDefault="002C3DBD" w:rsidP="002C3DB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622C90">
        <w:rPr>
          <w:rFonts w:ascii="Tahoma" w:hAnsi="Tahoma" w:cs="Tahoma"/>
          <w:sz w:val="20"/>
          <w:szCs w:val="20"/>
          <w:lang w:val="es-ES"/>
        </w:rPr>
        <w:t>Informe del Órgano de Control y Desarrollo Administrativo del ISJ.(Pestaña 8)</w:t>
      </w:r>
    </w:p>
    <w:p w:rsidR="002C3DBD" w:rsidRPr="00622C90" w:rsidRDefault="002C3DBD" w:rsidP="002C3DBD">
      <w:pPr>
        <w:jc w:val="both"/>
        <w:rPr>
          <w:rFonts w:ascii="Tahoma" w:hAnsi="Tahoma" w:cs="Tahoma"/>
          <w:sz w:val="20"/>
          <w:szCs w:val="20"/>
          <w:lang w:val="es-ES"/>
        </w:rPr>
      </w:pPr>
    </w:p>
    <w:p w:rsidR="002C3DBD" w:rsidRPr="00622C90" w:rsidRDefault="002C3DBD" w:rsidP="002C3DB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622C90">
        <w:rPr>
          <w:rFonts w:ascii="Tahoma" w:hAnsi="Tahoma" w:cs="Tahoma"/>
          <w:sz w:val="20"/>
          <w:szCs w:val="20"/>
          <w:lang w:val="es-ES"/>
        </w:rPr>
        <w:t>Asuntos Generales</w:t>
      </w:r>
    </w:p>
    <w:p w:rsidR="002C3DBD" w:rsidRPr="00622C90" w:rsidRDefault="002C3DBD" w:rsidP="002C3DBD">
      <w:pPr>
        <w:jc w:val="both"/>
        <w:rPr>
          <w:rFonts w:ascii="Tahoma" w:hAnsi="Tahoma" w:cs="Tahoma"/>
          <w:sz w:val="20"/>
          <w:szCs w:val="20"/>
          <w:lang w:val="es-ES"/>
        </w:rPr>
      </w:pPr>
    </w:p>
    <w:p w:rsidR="002C3DBD" w:rsidRPr="00622C90" w:rsidRDefault="002C3DBD" w:rsidP="002C3DB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622C90">
        <w:rPr>
          <w:rFonts w:ascii="Tahoma" w:hAnsi="Tahoma" w:cs="Tahoma"/>
          <w:sz w:val="20"/>
          <w:szCs w:val="20"/>
          <w:lang w:val="es-ES"/>
        </w:rPr>
        <w:t>Resumen de acuerdos aprobados</w:t>
      </w:r>
    </w:p>
    <w:p w:rsidR="002C3DBD" w:rsidRPr="00622C90" w:rsidRDefault="002C3DBD" w:rsidP="002C3DBD">
      <w:pPr>
        <w:ind w:left="360"/>
        <w:jc w:val="both"/>
        <w:rPr>
          <w:rFonts w:ascii="Tahoma" w:hAnsi="Tahoma" w:cs="Tahoma"/>
          <w:sz w:val="20"/>
          <w:szCs w:val="20"/>
          <w:lang w:val="es-ES"/>
        </w:rPr>
      </w:pPr>
    </w:p>
    <w:p w:rsidR="002C3DBD" w:rsidRPr="00622C90" w:rsidRDefault="002C3DBD" w:rsidP="002C3DB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r w:rsidRPr="00622C90">
        <w:rPr>
          <w:rFonts w:ascii="Tahoma" w:hAnsi="Tahoma" w:cs="Tahoma"/>
          <w:sz w:val="20"/>
          <w:szCs w:val="20"/>
          <w:lang w:val="es-ES"/>
        </w:rPr>
        <w:t xml:space="preserve"> Clausura</w:t>
      </w:r>
    </w:p>
    <w:p w:rsidR="002C3DBD" w:rsidRPr="00622C90" w:rsidRDefault="002C3DBD" w:rsidP="002C3DBD">
      <w:pPr>
        <w:ind w:left="360"/>
        <w:jc w:val="both"/>
        <w:rPr>
          <w:rFonts w:ascii="Tahoma" w:hAnsi="Tahoma" w:cs="Tahoma"/>
          <w:sz w:val="20"/>
          <w:szCs w:val="20"/>
          <w:lang w:val="es-ES"/>
        </w:rPr>
      </w:pPr>
    </w:p>
    <w:p w:rsidR="002C3DBD" w:rsidRPr="00622C90" w:rsidRDefault="002C3DBD" w:rsidP="002C3DBD">
      <w:pPr>
        <w:ind w:left="360"/>
        <w:jc w:val="both"/>
        <w:rPr>
          <w:rFonts w:ascii="Tahoma" w:hAnsi="Tahoma" w:cs="Tahoma"/>
          <w:sz w:val="20"/>
          <w:szCs w:val="20"/>
          <w:lang w:val="es-ES"/>
        </w:rPr>
      </w:pPr>
      <w:bookmarkStart w:id="0" w:name="_GoBack"/>
      <w:bookmarkEnd w:id="0"/>
    </w:p>
    <w:p w:rsidR="002C3DBD" w:rsidRPr="00622C90" w:rsidRDefault="002C3DBD" w:rsidP="002C3DBD">
      <w:pPr>
        <w:ind w:left="720"/>
        <w:jc w:val="both"/>
        <w:rPr>
          <w:rFonts w:ascii="Tahoma" w:hAnsi="Tahoma" w:cs="Tahoma"/>
          <w:sz w:val="20"/>
          <w:szCs w:val="20"/>
          <w:lang w:val="es-ES"/>
        </w:rPr>
      </w:pPr>
    </w:p>
    <w:p w:rsidR="002C3DBD" w:rsidRPr="00622C90" w:rsidRDefault="002C3DBD" w:rsidP="002C3DBD">
      <w:pPr>
        <w:jc w:val="both"/>
        <w:rPr>
          <w:rFonts w:ascii="Tahoma" w:hAnsi="Tahoma" w:cs="Tahoma"/>
          <w:lang w:val="es-ES"/>
        </w:rPr>
      </w:pPr>
    </w:p>
    <w:p w:rsidR="002C3DBD" w:rsidRPr="00622C90" w:rsidRDefault="002C3DBD" w:rsidP="002C3DBD">
      <w:pPr>
        <w:rPr>
          <w:rFonts w:ascii="Tahoma" w:hAnsi="Tahoma" w:cs="Tahoma"/>
          <w:lang w:val="es-MX"/>
        </w:rPr>
      </w:pPr>
    </w:p>
    <w:p w:rsidR="00160A86" w:rsidRPr="00622C90" w:rsidRDefault="00160A86" w:rsidP="00610DEA">
      <w:pPr>
        <w:jc w:val="center"/>
        <w:rPr>
          <w:b/>
          <w:lang w:val="es-ES"/>
        </w:rPr>
      </w:pPr>
    </w:p>
    <w:p w:rsidR="00610DEA" w:rsidRPr="00622C90" w:rsidRDefault="00610DEA" w:rsidP="00F30E05">
      <w:pPr>
        <w:rPr>
          <w:b/>
          <w:lang w:val="es-ES"/>
        </w:rPr>
      </w:pPr>
    </w:p>
    <w:p w:rsidR="002C3DBD" w:rsidRPr="00622C90" w:rsidRDefault="002C3DBD" w:rsidP="00F30E05">
      <w:pPr>
        <w:rPr>
          <w:b/>
          <w:lang w:val="es-ES"/>
        </w:rPr>
      </w:pPr>
    </w:p>
    <w:p w:rsidR="002C3DBD" w:rsidRPr="00622C90" w:rsidRDefault="002C3DBD" w:rsidP="00F30E05">
      <w:pPr>
        <w:rPr>
          <w:b/>
          <w:lang w:val="es-ES"/>
        </w:rPr>
      </w:pPr>
    </w:p>
    <w:p w:rsidR="002C3DBD" w:rsidRPr="00622C90" w:rsidRDefault="002C3DBD" w:rsidP="00F30E05">
      <w:pPr>
        <w:rPr>
          <w:b/>
          <w:lang w:val="es-ES"/>
        </w:rPr>
      </w:pPr>
    </w:p>
    <w:p w:rsidR="00610DEA" w:rsidRPr="00622C90" w:rsidRDefault="00610DEA" w:rsidP="00610DEA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610DEA" w:rsidRPr="00622C90" w:rsidRDefault="0031008D" w:rsidP="00610DEA">
      <w:pPr>
        <w:jc w:val="both"/>
        <w:rPr>
          <w:rFonts w:ascii="Century Gothic" w:hAnsi="Century Gothic"/>
          <w:b/>
          <w:sz w:val="22"/>
          <w:szCs w:val="22"/>
          <w:lang w:val="es-ES"/>
        </w:rPr>
      </w:pPr>
      <w:r w:rsidRPr="00622C90">
        <w:rPr>
          <w:rFonts w:ascii="Century Gothic" w:hAnsi="Century Gothic"/>
          <w:b/>
          <w:sz w:val="22"/>
          <w:szCs w:val="22"/>
          <w:lang w:val="es-ES"/>
        </w:rPr>
        <w:t>I</w:t>
      </w:r>
      <w:r w:rsidR="00610DEA" w:rsidRPr="00622C90">
        <w:rPr>
          <w:rFonts w:ascii="Century Gothic" w:hAnsi="Century Gothic"/>
          <w:b/>
          <w:sz w:val="22"/>
          <w:szCs w:val="22"/>
          <w:lang w:val="es-ES"/>
        </w:rPr>
        <w:t>.- Lista de Asistencia</w:t>
      </w:r>
      <w:r w:rsidRPr="00622C90">
        <w:rPr>
          <w:rFonts w:ascii="Century Gothic" w:hAnsi="Century Gothic"/>
          <w:b/>
          <w:sz w:val="22"/>
          <w:szCs w:val="22"/>
          <w:lang w:val="es-ES"/>
        </w:rPr>
        <w:t>.</w:t>
      </w:r>
    </w:p>
    <w:p w:rsidR="00610DEA" w:rsidRPr="00622C90" w:rsidRDefault="00610DEA" w:rsidP="00610DEA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610DEA" w:rsidRPr="00622C90" w:rsidRDefault="00610DEA" w:rsidP="00610DEA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00622C90">
        <w:rPr>
          <w:rFonts w:ascii="Century Gothic" w:hAnsi="Century Gothic"/>
          <w:sz w:val="22"/>
          <w:szCs w:val="22"/>
          <w:lang w:val="es-ES"/>
        </w:rPr>
        <w:t xml:space="preserve">Los asistentes a la reunión fueron </w:t>
      </w:r>
      <w:r w:rsidR="002C3DBD" w:rsidRPr="00622C90">
        <w:rPr>
          <w:rFonts w:ascii="Century Gothic" w:hAnsi="Century Gothic"/>
          <w:sz w:val="22"/>
          <w:szCs w:val="22"/>
          <w:lang w:val="es-ES"/>
        </w:rPr>
        <w:t>el Lic. Juan Diego</w:t>
      </w:r>
      <w:r w:rsidR="00622C90" w:rsidRPr="00622C90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 w:rsidR="00622C90" w:rsidRPr="00622C90">
        <w:rPr>
          <w:rFonts w:ascii="Century Gothic" w:hAnsi="Century Gothic"/>
          <w:sz w:val="22"/>
          <w:szCs w:val="22"/>
          <w:lang w:val="es-ES"/>
        </w:rPr>
        <w:t>Ramirez</w:t>
      </w:r>
      <w:proofErr w:type="spellEnd"/>
      <w:r w:rsidR="00622C90" w:rsidRPr="00622C90">
        <w:rPr>
          <w:rFonts w:ascii="Century Gothic" w:hAnsi="Century Gothic"/>
          <w:sz w:val="22"/>
          <w:szCs w:val="22"/>
          <w:lang w:val="es-ES"/>
        </w:rPr>
        <w:t xml:space="preserve"> Murrieta</w:t>
      </w:r>
      <w:r w:rsidR="00822830" w:rsidRPr="00622C90">
        <w:rPr>
          <w:rFonts w:ascii="Century Gothic" w:hAnsi="Century Gothic"/>
          <w:sz w:val="22"/>
          <w:szCs w:val="22"/>
          <w:lang w:val="es-ES"/>
        </w:rPr>
        <w:t>.</w:t>
      </w:r>
      <w:r w:rsidRPr="00622C90">
        <w:rPr>
          <w:rFonts w:ascii="Century Gothic" w:hAnsi="Century Gothic"/>
          <w:sz w:val="22"/>
          <w:szCs w:val="22"/>
          <w:lang w:val="es-ES"/>
        </w:rPr>
        <w:t xml:space="preserve"> en representación del Presidente, Lic. Guillermo Padres </w:t>
      </w:r>
      <w:r w:rsidR="00FC466F" w:rsidRPr="00622C90">
        <w:rPr>
          <w:rFonts w:ascii="Century Gothic" w:hAnsi="Century Gothic"/>
          <w:sz w:val="22"/>
          <w:szCs w:val="22"/>
          <w:lang w:val="es-ES"/>
        </w:rPr>
        <w:t>Elías</w:t>
      </w:r>
      <w:r w:rsidRPr="00622C90">
        <w:rPr>
          <w:rFonts w:ascii="Century Gothic" w:hAnsi="Century Gothic"/>
          <w:sz w:val="22"/>
          <w:szCs w:val="22"/>
          <w:lang w:val="es-ES"/>
        </w:rPr>
        <w:t>, Gobernador Constitucional del Estado de Sonora y de</w:t>
      </w:r>
      <w:r w:rsidR="003D6B36" w:rsidRPr="00622C90">
        <w:rPr>
          <w:rFonts w:ascii="Century Gothic" w:hAnsi="Century Gothic"/>
          <w:sz w:val="22"/>
          <w:szCs w:val="22"/>
          <w:lang w:val="es-ES"/>
        </w:rPr>
        <w:t xml:space="preserve">l Vicepresidente, el Mtro. Jorge Luis Ibarra Mendivil, Secretario de Educación y Cultura del Estado de Sonora;  la Lic. </w:t>
      </w:r>
      <w:r w:rsidR="00622C90" w:rsidRPr="00622C90">
        <w:rPr>
          <w:rFonts w:ascii="Century Gothic" w:hAnsi="Century Gothic"/>
          <w:sz w:val="22"/>
          <w:szCs w:val="22"/>
          <w:lang w:val="es-ES"/>
        </w:rPr>
        <w:t xml:space="preserve">Paola Arenas </w:t>
      </w:r>
      <w:proofErr w:type="spellStart"/>
      <w:r w:rsidR="00622C90" w:rsidRPr="00622C90">
        <w:rPr>
          <w:rFonts w:ascii="Century Gothic" w:hAnsi="Century Gothic"/>
          <w:sz w:val="22"/>
          <w:szCs w:val="22"/>
          <w:lang w:val="es-ES"/>
        </w:rPr>
        <w:t>Tanori</w:t>
      </w:r>
      <w:proofErr w:type="spellEnd"/>
      <w:r w:rsidR="003D6B36" w:rsidRPr="00622C90">
        <w:rPr>
          <w:rFonts w:ascii="Century Gothic" w:hAnsi="Century Gothic"/>
          <w:sz w:val="22"/>
          <w:szCs w:val="22"/>
          <w:lang w:val="es-ES"/>
        </w:rPr>
        <w:t xml:space="preserve">, en representación del Lic. </w:t>
      </w:r>
      <w:r w:rsidR="00622C90" w:rsidRPr="00622C90">
        <w:rPr>
          <w:rFonts w:ascii="Century Gothic" w:hAnsi="Century Gothic"/>
          <w:sz w:val="22"/>
          <w:szCs w:val="22"/>
          <w:lang w:val="es-ES"/>
        </w:rPr>
        <w:t xml:space="preserve">Prisciliano </w:t>
      </w:r>
      <w:proofErr w:type="spellStart"/>
      <w:r w:rsidR="00622C90" w:rsidRPr="00622C90">
        <w:rPr>
          <w:rFonts w:ascii="Century Gothic" w:hAnsi="Century Gothic"/>
          <w:sz w:val="22"/>
          <w:szCs w:val="22"/>
          <w:lang w:val="es-ES"/>
        </w:rPr>
        <w:t>Melendez</w:t>
      </w:r>
      <w:proofErr w:type="spellEnd"/>
      <w:r w:rsidR="00622C90" w:rsidRPr="00622C90">
        <w:rPr>
          <w:rFonts w:ascii="Century Gothic" w:hAnsi="Century Gothic"/>
          <w:sz w:val="22"/>
          <w:szCs w:val="22"/>
          <w:lang w:val="es-ES"/>
        </w:rPr>
        <w:t xml:space="preserve"> Barrios</w:t>
      </w:r>
      <w:r w:rsidR="003D6B36" w:rsidRPr="00622C90">
        <w:rPr>
          <w:rFonts w:ascii="Century Gothic" w:hAnsi="Century Gothic"/>
          <w:sz w:val="22"/>
          <w:szCs w:val="22"/>
          <w:lang w:val="es-ES"/>
        </w:rPr>
        <w:t xml:space="preserve">, Secretario de </w:t>
      </w:r>
      <w:r w:rsidR="00622C90" w:rsidRPr="00622C90">
        <w:rPr>
          <w:rFonts w:ascii="Century Gothic" w:hAnsi="Century Gothic"/>
          <w:sz w:val="22"/>
          <w:szCs w:val="22"/>
          <w:lang w:val="es-ES"/>
        </w:rPr>
        <w:t>Gobierno</w:t>
      </w:r>
      <w:r w:rsidR="003D6B36" w:rsidRPr="00622C90">
        <w:rPr>
          <w:rFonts w:ascii="Century Gothic" w:hAnsi="Century Gothic"/>
          <w:sz w:val="22"/>
          <w:szCs w:val="22"/>
          <w:lang w:val="es-ES"/>
        </w:rPr>
        <w:t xml:space="preserve">; el </w:t>
      </w:r>
      <w:r w:rsidR="002F1840" w:rsidRPr="00622C90">
        <w:rPr>
          <w:rFonts w:ascii="Century Gothic" w:hAnsi="Century Gothic"/>
          <w:sz w:val="22"/>
          <w:szCs w:val="22"/>
          <w:lang w:val="es-ES"/>
        </w:rPr>
        <w:t>Lic. Emanuel Alejandro Duarte Moya</w:t>
      </w:r>
      <w:r w:rsidR="003D6B36" w:rsidRPr="00622C90">
        <w:rPr>
          <w:rFonts w:ascii="Century Gothic" w:hAnsi="Century Gothic"/>
          <w:sz w:val="22"/>
          <w:szCs w:val="22"/>
          <w:lang w:val="es-ES"/>
        </w:rPr>
        <w:t>, en representación del L.A.E. Carlos Manuel Villalobos Organista, Secretario de Hacienda; La C.</w:t>
      </w:r>
      <w:r w:rsidR="002F1840" w:rsidRPr="00622C90">
        <w:rPr>
          <w:rFonts w:ascii="Century Gothic" w:hAnsi="Century Gothic"/>
          <w:sz w:val="22"/>
          <w:szCs w:val="22"/>
          <w:lang w:val="es-ES"/>
        </w:rPr>
        <w:t>P.</w:t>
      </w:r>
      <w:r w:rsidR="003D6B36" w:rsidRPr="00622C90">
        <w:rPr>
          <w:rFonts w:ascii="Century Gothic" w:hAnsi="Century Gothic"/>
          <w:sz w:val="22"/>
          <w:szCs w:val="22"/>
          <w:lang w:val="es-ES"/>
        </w:rPr>
        <w:t xml:space="preserve"> </w:t>
      </w:r>
      <w:r w:rsidR="002F1840" w:rsidRPr="00622C90">
        <w:rPr>
          <w:rFonts w:ascii="Century Gothic" w:hAnsi="Century Gothic"/>
          <w:sz w:val="22"/>
          <w:szCs w:val="22"/>
          <w:lang w:val="es-ES"/>
        </w:rPr>
        <w:t>América</w:t>
      </w:r>
      <w:r w:rsidR="003D6B36" w:rsidRPr="00622C90">
        <w:rPr>
          <w:rFonts w:ascii="Century Gothic" w:hAnsi="Century Gothic"/>
          <w:sz w:val="22"/>
          <w:szCs w:val="22"/>
          <w:lang w:val="es-ES"/>
        </w:rPr>
        <w:t xml:space="preserve"> Ortega Ruiz, en representación de la Lic. </w:t>
      </w:r>
      <w:r w:rsidR="002F1840" w:rsidRPr="00622C90">
        <w:rPr>
          <w:rFonts w:ascii="Century Gothic" w:hAnsi="Century Gothic"/>
          <w:sz w:val="22"/>
          <w:szCs w:val="22"/>
          <w:lang w:val="es-ES"/>
        </w:rPr>
        <w:t>María</w:t>
      </w:r>
      <w:r w:rsidR="003D6B36" w:rsidRPr="00622C90">
        <w:rPr>
          <w:rFonts w:ascii="Century Gothic" w:hAnsi="Century Gothic"/>
          <w:sz w:val="22"/>
          <w:szCs w:val="22"/>
          <w:lang w:val="es-ES"/>
        </w:rPr>
        <w:t xml:space="preserve"> Dolores Coronel </w:t>
      </w:r>
      <w:r w:rsidR="002F1840" w:rsidRPr="00622C90">
        <w:rPr>
          <w:rFonts w:ascii="Century Gothic" w:hAnsi="Century Gothic"/>
          <w:sz w:val="22"/>
          <w:szCs w:val="22"/>
          <w:lang w:val="es-ES"/>
        </w:rPr>
        <w:t>Gándara</w:t>
      </w:r>
      <w:r w:rsidR="003D6B36" w:rsidRPr="00622C90">
        <w:rPr>
          <w:rFonts w:ascii="Century Gothic" w:hAnsi="Century Gothic"/>
          <w:sz w:val="22"/>
          <w:szCs w:val="22"/>
          <w:lang w:val="es-ES"/>
        </w:rPr>
        <w:t xml:space="preserve">, Directora General del Instituto Sonorense de Cultura; el Lic. </w:t>
      </w:r>
      <w:r w:rsidR="00622C90" w:rsidRPr="00622C90">
        <w:rPr>
          <w:rFonts w:ascii="Century Gothic" w:hAnsi="Century Gothic"/>
          <w:sz w:val="22"/>
          <w:szCs w:val="22"/>
          <w:lang w:val="es-ES"/>
        </w:rPr>
        <w:t xml:space="preserve">Julio Cesar </w:t>
      </w:r>
      <w:proofErr w:type="spellStart"/>
      <w:r w:rsidR="00622C90" w:rsidRPr="00622C90">
        <w:rPr>
          <w:rFonts w:ascii="Century Gothic" w:hAnsi="Century Gothic"/>
          <w:sz w:val="22"/>
          <w:szCs w:val="22"/>
          <w:lang w:val="es-ES"/>
        </w:rPr>
        <w:t>Bojorquez</w:t>
      </w:r>
      <w:proofErr w:type="spellEnd"/>
      <w:r w:rsidR="00622C90" w:rsidRPr="00622C90">
        <w:rPr>
          <w:rFonts w:ascii="Century Gothic" w:hAnsi="Century Gothic"/>
          <w:sz w:val="22"/>
          <w:szCs w:val="22"/>
          <w:lang w:val="es-ES"/>
        </w:rPr>
        <w:t xml:space="preserve"> Tapia</w:t>
      </w:r>
      <w:r w:rsidR="003D6B36" w:rsidRPr="00622C90">
        <w:rPr>
          <w:rFonts w:ascii="Century Gothic" w:hAnsi="Century Gothic"/>
          <w:sz w:val="22"/>
          <w:szCs w:val="22"/>
          <w:lang w:val="es-ES"/>
        </w:rPr>
        <w:t xml:space="preserve">, en representación del </w:t>
      </w:r>
      <w:r w:rsidR="00622C90" w:rsidRPr="00622C90">
        <w:rPr>
          <w:rFonts w:ascii="Century Gothic" w:hAnsi="Century Gothic"/>
          <w:sz w:val="22"/>
          <w:szCs w:val="22"/>
          <w:lang w:val="es-ES"/>
        </w:rPr>
        <w:t xml:space="preserve">Lic. Vicente </w:t>
      </w:r>
      <w:proofErr w:type="spellStart"/>
      <w:r w:rsidR="00622C90" w:rsidRPr="00622C90">
        <w:rPr>
          <w:rFonts w:ascii="Century Gothic" w:hAnsi="Century Gothic"/>
          <w:sz w:val="22"/>
          <w:szCs w:val="22"/>
          <w:lang w:val="es-ES"/>
        </w:rPr>
        <w:t>Angel</w:t>
      </w:r>
      <w:proofErr w:type="spellEnd"/>
      <w:r w:rsidR="00622C90" w:rsidRPr="00622C90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 w:rsidR="00622C90" w:rsidRPr="00622C90">
        <w:rPr>
          <w:rFonts w:ascii="Century Gothic" w:hAnsi="Century Gothic"/>
          <w:sz w:val="22"/>
          <w:szCs w:val="22"/>
          <w:lang w:val="es-ES"/>
        </w:rPr>
        <w:t>Sagrestano</w:t>
      </w:r>
      <w:proofErr w:type="spellEnd"/>
      <w:r w:rsidR="00622C90" w:rsidRPr="00622C90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 w:rsidR="00622C90" w:rsidRPr="00622C90">
        <w:rPr>
          <w:rFonts w:ascii="Century Gothic" w:hAnsi="Century Gothic"/>
          <w:sz w:val="22"/>
          <w:szCs w:val="22"/>
          <w:lang w:val="es-ES"/>
        </w:rPr>
        <w:t>Alcaraz</w:t>
      </w:r>
      <w:proofErr w:type="spellEnd"/>
      <w:r w:rsidR="003D6B36" w:rsidRPr="00622C90">
        <w:rPr>
          <w:rFonts w:ascii="Century Gothic" w:hAnsi="Century Gothic"/>
          <w:sz w:val="22"/>
          <w:szCs w:val="22"/>
          <w:lang w:val="es-ES"/>
        </w:rPr>
        <w:t xml:space="preserve">, </w:t>
      </w:r>
      <w:r w:rsidR="00622C90" w:rsidRPr="00622C90">
        <w:rPr>
          <w:rFonts w:ascii="Century Gothic" w:hAnsi="Century Gothic"/>
          <w:sz w:val="22"/>
          <w:szCs w:val="22"/>
          <w:lang w:val="es-ES"/>
        </w:rPr>
        <w:t xml:space="preserve">Director General de la </w:t>
      </w:r>
      <w:proofErr w:type="spellStart"/>
      <w:r w:rsidR="00622C90" w:rsidRPr="00622C90">
        <w:rPr>
          <w:rFonts w:ascii="Century Gothic" w:hAnsi="Century Gothic"/>
          <w:sz w:val="22"/>
          <w:szCs w:val="22"/>
          <w:lang w:val="es-ES"/>
        </w:rPr>
        <w:t>Comision</w:t>
      </w:r>
      <w:proofErr w:type="spellEnd"/>
      <w:r w:rsidR="00622C90" w:rsidRPr="00622C90">
        <w:rPr>
          <w:rFonts w:ascii="Century Gothic" w:hAnsi="Century Gothic"/>
          <w:sz w:val="22"/>
          <w:szCs w:val="22"/>
          <w:lang w:val="es-ES"/>
        </w:rPr>
        <w:t xml:space="preserve"> del Deporte en el Estado de Sonora</w:t>
      </w:r>
      <w:r w:rsidR="003D6B36" w:rsidRPr="00622C90">
        <w:rPr>
          <w:rFonts w:ascii="Century Gothic" w:hAnsi="Century Gothic"/>
          <w:sz w:val="22"/>
          <w:szCs w:val="22"/>
          <w:lang w:val="es-ES"/>
        </w:rPr>
        <w:t xml:space="preserve">; </w:t>
      </w:r>
      <w:r w:rsidR="0031008D" w:rsidRPr="00622C90">
        <w:rPr>
          <w:rFonts w:ascii="Century Gothic" w:hAnsi="Century Gothic"/>
          <w:sz w:val="22"/>
          <w:szCs w:val="22"/>
          <w:lang w:val="es-ES"/>
        </w:rPr>
        <w:t xml:space="preserve">el Lic. Julio Cesar </w:t>
      </w:r>
      <w:r w:rsidR="002F1840" w:rsidRPr="00622C90">
        <w:rPr>
          <w:rFonts w:ascii="Century Gothic" w:hAnsi="Century Gothic"/>
          <w:sz w:val="22"/>
          <w:szCs w:val="22"/>
          <w:lang w:val="es-ES"/>
        </w:rPr>
        <w:t>Gutiérrez</w:t>
      </w:r>
      <w:r w:rsidR="0031008D" w:rsidRPr="00622C90">
        <w:rPr>
          <w:rFonts w:ascii="Century Gothic" w:hAnsi="Century Gothic"/>
          <w:sz w:val="22"/>
          <w:szCs w:val="22"/>
          <w:lang w:val="es-ES"/>
        </w:rPr>
        <w:t xml:space="preserve"> Acuña, Director General del Instituto Sonorense de la Juventud; el C. </w:t>
      </w:r>
      <w:r w:rsidR="002F1840" w:rsidRPr="00622C90">
        <w:rPr>
          <w:rFonts w:ascii="Century Gothic" w:hAnsi="Century Gothic"/>
          <w:sz w:val="22"/>
          <w:szCs w:val="22"/>
          <w:lang w:val="es-ES"/>
        </w:rPr>
        <w:t>Josué</w:t>
      </w:r>
      <w:r w:rsidR="0031008D" w:rsidRPr="00622C90">
        <w:rPr>
          <w:rFonts w:ascii="Century Gothic" w:hAnsi="Century Gothic"/>
          <w:sz w:val="22"/>
          <w:szCs w:val="22"/>
          <w:lang w:val="es-ES"/>
        </w:rPr>
        <w:t xml:space="preserve"> </w:t>
      </w:r>
      <w:r w:rsidR="002F1840" w:rsidRPr="00622C90">
        <w:rPr>
          <w:rFonts w:ascii="Century Gothic" w:hAnsi="Century Gothic"/>
          <w:sz w:val="22"/>
          <w:szCs w:val="22"/>
          <w:lang w:val="es-ES"/>
        </w:rPr>
        <w:t>Ramírez</w:t>
      </w:r>
      <w:r w:rsidR="0031008D" w:rsidRPr="00622C90">
        <w:rPr>
          <w:rFonts w:ascii="Century Gothic" w:hAnsi="Century Gothic"/>
          <w:sz w:val="22"/>
          <w:szCs w:val="22"/>
          <w:lang w:val="es-ES"/>
        </w:rPr>
        <w:t xml:space="preserve"> </w:t>
      </w:r>
      <w:r w:rsidR="002F1840" w:rsidRPr="00622C90">
        <w:rPr>
          <w:rFonts w:ascii="Century Gothic" w:hAnsi="Century Gothic"/>
          <w:sz w:val="22"/>
          <w:szCs w:val="22"/>
          <w:lang w:val="es-ES"/>
        </w:rPr>
        <w:t>Meléndez</w:t>
      </w:r>
      <w:r w:rsidR="0031008D" w:rsidRPr="00622C90">
        <w:rPr>
          <w:rFonts w:ascii="Century Gothic" w:hAnsi="Century Gothic"/>
          <w:sz w:val="22"/>
          <w:szCs w:val="22"/>
          <w:lang w:val="es-ES"/>
        </w:rPr>
        <w:t xml:space="preserve">, Comisario Publico Ciudadano; el C.P. Gildardo Antonio </w:t>
      </w:r>
      <w:r w:rsidR="002F1840" w:rsidRPr="00622C90">
        <w:rPr>
          <w:rFonts w:ascii="Century Gothic" w:hAnsi="Century Gothic"/>
          <w:sz w:val="22"/>
          <w:szCs w:val="22"/>
          <w:lang w:val="es-ES"/>
        </w:rPr>
        <w:t>Ramírez</w:t>
      </w:r>
      <w:r w:rsidR="0031008D" w:rsidRPr="00622C90">
        <w:rPr>
          <w:rFonts w:ascii="Century Gothic" w:hAnsi="Century Gothic"/>
          <w:sz w:val="22"/>
          <w:szCs w:val="22"/>
          <w:lang w:val="es-ES"/>
        </w:rPr>
        <w:t xml:space="preserve"> Osuna, </w:t>
      </w:r>
      <w:r w:rsidR="002F1840" w:rsidRPr="00622C90">
        <w:rPr>
          <w:rFonts w:ascii="Century Gothic" w:hAnsi="Century Gothic"/>
          <w:sz w:val="22"/>
          <w:szCs w:val="22"/>
          <w:lang w:val="es-ES"/>
        </w:rPr>
        <w:t>Órgano</w:t>
      </w:r>
      <w:r w:rsidR="0031008D" w:rsidRPr="00622C90">
        <w:rPr>
          <w:rFonts w:ascii="Century Gothic" w:hAnsi="Century Gothic"/>
          <w:sz w:val="22"/>
          <w:szCs w:val="22"/>
          <w:lang w:val="es-ES"/>
        </w:rPr>
        <w:t xml:space="preserve"> de Control y Desarrollo Administrativo del Instituto Sonorense de la Juventud.</w:t>
      </w:r>
    </w:p>
    <w:p w:rsidR="00610DEA" w:rsidRPr="00622C90" w:rsidRDefault="00610DEA" w:rsidP="00610DEA">
      <w:pPr>
        <w:jc w:val="both"/>
        <w:rPr>
          <w:rFonts w:ascii="Century Gothic" w:hAnsi="Century Gothic"/>
          <w:sz w:val="22"/>
          <w:szCs w:val="22"/>
          <w:lang w:val="es-ES"/>
        </w:rPr>
      </w:pPr>
    </w:p>
    <w:p w:rsidR="0031008D" w:rsidRPr="00622C90" w:rsidRDefault="0031008D" w:rsidP="00610DEA">
      <w:pPr>
        <w:jc w:val="both"/>
        <w:rPr>
          <w:rFonts w:ascii="Century Gothic" w:hAnsi="Century Gothic"/>
          <w:b/>
          <w:sz w:val="22"/>
          <w:szCs w:val="22"/>
          <w:lang w:val="es-ES"/>
        </w:rPr>
      </w:pPr>
      <w:r w:rsidRPr="00622C90">
        <w:rPr>
          <w:rFonts w:ascii="Century Gothic" w:hAnsi="Century Gothic"/>
          <w:b/>
          <w:sz w:val="22"/>
          <w:szCs w:val="22"/>
          <w:lang w:val="es-ES"/>
        </w:rPr>
        <w:t xml:space="preserve">II.- Verificación del </w:t>
      </w:r>
      <w:r w:rsidR="002F1840" w:rsidRPr="00622C90">
        <w:rPr>
          <w:rFonts w:ascii="Century Gothic" w:hAnsi="Century Gothic"/>
          <w:b/>
          <w:sz w:val="22"/>
          <w:szCs w:val="22"/>
          <w:lang w:val="es-ES"/>
        </w:rPr>
        <w:t>Quórum</w:t>
      </w:r>
      <w:r w:rsidRPr="00622C90">
        <w:rPr>
          <w:rFonts w:ascii="Century Gothic" w:hAnsi="Century Gothic"/>
          <w:b/>
          <w:sz w:val="22"/>
          <w:szCs w:val="22"/>
          <w:lang w:val="es-ES"/>
        </w:rPr>
        <w:t xml:space="preserve"> Legal.</w:t>
      </w:r>
    </w:p>
    <w:p w:rsidR="0031008D" w:rsidRPr="00622C90" w:rsidRDefault="0031008D" w:rsidP="0031008D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</w:p>
    <w:p w:rsidR="0031008D" w:rsidRPr="00622C90" w:rsidRDefault="0031008D" w:rsidP="0031008D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  <w:r w:rsidRPr="00622C90">
        <w:rPr>
          <w:rFonts w:ascii="Century Gothic" w:hAnsi="Century Gothic" w:cs="Tahoma"/>
          <w:szCs w:val="22"/>
        </w:rPr>
        <w:t>Atento a lo anterior y toda vez que se encuentra</w:t>
      </w:r>
      <w:r w:rsidR="003475D2" w:rsidRPr="00622C90">
        <w:rPr>
          <w:rFonts w:ascii="Century Gothic" w:hAnsi="Century Gothic" w:cs="Tahoma"/>
          <w:szCs w:val="22"/>
        </w:rPr>
        <w:t>n</w:t>
      </w:r>
      <w:r w:rsidRPr="00622C90">
        <w:rPr>
          <w:rFonts w:ascii="Century Gothic" w:hAnsi="Century Gothic" w:cs="Tahoma"/>
          <w:szCs w:val="22"/>
        </w:rPr>
        <w:t xml:space="preserve"> presentes o representados todos los miembros de la Junta Directiva, conforme a la lista que antecede, </w:t>
      </w:r>
      <w:r w:rsidR="002C3DBD" w:rsidRPr="00622C90">
        <w:rPr>
          <w:rFonts w:ascii="Century Gothic" w:hAnsi="Century Gothic" w:cs="Tahoma"/>
          <w:szCs w:val="22"/>
        </w:rPr>
        <w:t>el Lic</w:t>
      </w:r>
      <w:r w:rsidR="00822830" w:rsidRPr="00622C90">
        <w:rPr>
          <w:rFonts w:ascii="Century Gothic" w:hAnsi="Century Gothic" w:cs="Tahoma"/>
          <w:szCs w:val="22"/>
        </w:rPr>
        <w:t>.</w:t>
      </w:r>
      <w:r w:rsidR="002C3DBD" w:rsidRPr="00622C90">
        <w:rPr>
          <w:rFonts w:ascii="Century Gothic" w:hAnsi="Century Gothic" w:cs="Tahoma"/>
          <w:szCs w:val="22"/>
        </w:rPr>
        <w:t xml:space="preserve"> Juan Diego</w:t>
      </w:r>
      <w:r w:rsidRPr="00622C90">
        <w:rPr>
          <w:rFonts w:ascii="Century Gothic" w:hAnsi="Century Gothic" w:cs="Tahoma"/>
          <w:szCs w:val="22"/>
        </w:rPr>
        <w:t xml:space="preserve"> le cede la palabra al Lic. JOSUÉ RAMÍREZ MELÉNDEZ  Comisario Público Ciudadano, quien declaró quórum legal e </w:t>
      </w:r>
      <w:r w:rsidR="00622C90" w:rsidRPr="00622C90">
        <w:rPr>
          <w:rFonts w:ascii="Century Gothic" w:hAnsi="Century Gothic" w:cs="Tahoma"/>
          <w:szCs w:val="22"/>
        </w:rPr>
        <w:t>instalado</w:t>
      </w:r>
      <w:r w:rsidRPr="00622C90">
        <w:rPr>
          <w:rFonts w:ascii="Century Gothic" w:hAnsi="Century Gothic" w:cs="Tahoma"/>
          <w:szCs w:val="22"/>
        </w:rPr>
        <w:t xml:space="preserve"> la </w:t>
      </w:r>
      <w:r w:rsidR="002C3DBD" w:rsidRPr="00622C90">
        <w:rPr>
          <w:rFonts w:ascii="Century Gothic" w:hAnsi="Century Gothic" w:cs="Tahoma"/>
          <w:szCs w:val="22"/>
        </w:rPr>
        <w:t>Segunda</w:t>
      </w:r>
      <w:r w:rsidR="00822830" w:rsidRPr="00622C90">
        <w:rPr>
          <w:rFonts w:ascii="Century Gothic" w:hAnsi="Century Gothic" w:cs="Tahoma"/>
          <w:szCs w:val="22"/>
        </w:rPr>
        <w:t xml:space="preserve"> </w:t>
      </w:r>
      <w:r w:rsidRPr="00622C90">
        <w:rPr>
          <w:rFonts w:ascii="Century Gothic" w:hAnsi="Century Gothic" w:cs="Tahoma"/>
          <w:szCs w:val="22"/>
        </w:rPr>
        <w:t>Sesión Ordinaria de la Junta Directiva del 201</w:t>
      </w:r>
      <w:r w:rsidR="00822830" w:rsidRPr="00622C90">
        <w:rPr>
          <w:rFonts w:ascii="Century Gothic" w:hAnsi="Century Gothic" w:cs="Tahoma"/>
          <w:szCs w:val="22"/>
        </w:rPr>
        <w:t>5</w:t>
      </w:r>
      <w:r w:rsidRPr="00622C90">
        <w:rPr>
          <w:rFonts w:ascii="Century Gothic" w:hAnsi="Century Gothic" w:cs="Tahoma"/>
          <w:szCs w:val="22"/>
        </w:rPr>
        <w:t xml:space="preserve"> del Instituto Sonorense de la Juventud.</w:t>
      </w:r>
    </w:p>
    <w:p w:rsidR="00882162" w:rsidRPr="004547E3" w:rsidRDefault="00882162" w:rsidP="0031008D">
      <w:pPr>
        <w:pStyle w:val="Textoindependiente"/>
        <w:tabs>
          <w:tab w:val="left" w:pos="540"/>
        </w:tabs>
        <w:rPr>
          <w:rFonts w:ascii="Century Gothic" w:hAnsi="Century Gothic" w:cs="Tahoma"/>
          <w:b/>
          <w:szCs w:val="22"/>
          <w:highlight w:val="green"/>
        </w:rPr>
      </w:pPr>
    </w:p>
    <w:p w:rsidR="0031008D" w:rsidRPr="00622C90" w:rsidRDefault="0031008D" w:rsidP="0031008D">
      <w:pPr>
        <w:pStyle w:val="Textoindependiente"/>
        <w:tabs>
          <w:tab w:val="left" w:pos="540"/>
        </w:tabs>
        <w:rPr>
          <w:rFonts w:ascii="Century Gothic" w:hAnsi="Century Gothic" w:cs="Tahoma"/>
          <w:b/>
          <w:szCs w:val="22"/>
        </w:rPr>
      </w:pPr>
      <w:r w:rsidRPr="00622C90">
        <w:rPr>
          <w:rFonts w:ascii="Century Gothic" w:hAnsi="Century Gothic" w:cs="Tahoma"/>
          <w:b/>
          <w:szCs w:val="22"/>
        </w:rPr>
        <w:t xml:space="preserve">III.-  Lectura y Aprobación del Orden del </w:t>
      </w:r>
      <w:r w:rsidR="0043522A" w:rsidRPr="00622C90">
        <w:rPr>
          <w:rFonts w:ascii="Century Gothic" w:hAnsi="Century Gothic" w:cs="Tahoma"/>
          <w:b/>
          <w:szCs w:val="22"/>
        </w:rPr>
        <w:t>Día</w:t>
      </w:r>
      <w:r w:rsidRPr="00622C90">
        <w:rPr>
          <w:rFonts w:ascii="Century Gothic" w:hAnsi="Century Gothic" w:cs="Tahoma"/>
          <w:b/>
          <w:szCs w:val="22"/>
        </w:rPr>
        <w:t>.</w:t>
      </w:r>
    </w:p>
    <w:p w:rsidR="0031008D" w:rsidRPr="00622C90" w:rsidRDefault="0031008D" w:rsidP="0031008D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</w:p>
    <w:p w:rsidR="00882162" w:rsidRPr="00622C90" w:rsidRDefault="0031008D" w:rsidP="0031008D">
      <w:pPr>
        <w:pStyle w:val="Textoindependiente"/>
        <w:tabs>
          <w:tab w:val="left" w:pos="540"/>
        </w:tabs>
        <w:rPr>
          <w:rFonts w:ascii="Century Gothic" w:hAnsi="Century Gothic"/>
          <w:szCs w:val="22"/>
        </w:rPr>
      </w:pPr>
      <w:r w:rsidRPr="00622C90">
        <w:rPr>
          <w:rFonts w:ascii="Century Gothic" w:hAnsi="Century Gothic"/>
          <w:szCs w:val="22"/>
        </w:rPr>
        <w:t>Una vez declarada la instalación de la Junta Directiva, se procedió a la aprobación del Orden del Día, a lo cual el Presidente lo sometió a votación y fue aprobado por unanimidad.</w:t>
      </w:r>
    </w:p>
    <w:p w:rsidR="00882162" w:rsidRPr="00622C90" w:rsidRDefault="00882162" w:rsidP="0031008D">
      <w:pPr>
        <w:pStyle w:val="Textoindependiente"/>
        <w:tabs>
          <w:tab w:val="left" w:pos="540"/>
        </w:tabs>
        <w:rPr>
          <w:rFonts w:ascii="Century Gothic" w:hAnsi="Century Gothic"/>
          <w:b/>
          <w:szCs w:val="22"/>
        </w:rPr>
      </w:pPr>
    </w:p>
    <w:p w:rsidR="0031008D" w:rsidRPr="00622C90" w:rsidRDefault="00882162" w:rsidP="0031008D">
      <w:pPr>
        <w:pStyle w:val="Textoindependiente"/>
        <w:tabs>
          <w:tab w:val="left" w:pos="540"/>
        </w:tabs>
        <w:rPr>
          <w:rFonts w:ascii="Century Gothic" w:hAnsi="Century Gothic"/>
          <w:b/>
          <w:szCs w:val="22"/>
          <w:u w:val="single"/>
        </w:rPr>
      </w:pPr>
      <w:r w:rsidRPr="00622C90">
        <w:rPr>
          <w:rFonts w:ascii="Century Gothic" w:hAnsi="Century Gothic"/>
          <w:b/>
          <w:szCs w:val="22"/>
          <w:u w:val="single"/>
        </w:rPr>
        <w:t xml:space="preserve">Acuerdo I. de la </w:t>
      </w:r>
      <w:r w:rsidR="002C3DBD" w:rsidRPr="00622C90">
        <w:rPr>
          <w:rFonts w:ascii="Century Gothic" w:hAnsi="Century Gothic"/>
          <w:b/>
          <w:szCs w:val="22"/>
          <w:u w:val="single"/>
        </w:rPr>
        <w:t>Segunda</w:t>
      </w:r>
      <w:r w:rsidR="0031008D" w:rsidRPr="00622C90">
        <w:rPr>
          <w:rFonts w:ascii="Century Gothic" w:hAnsi="Century Gothic"/>
          <w:b/>
          <w:szCs w:val="22"/>
          <w:u w:val="single"/>
        </w:rPr>
        <w:t xml:space="preserve"> Junta Directiva del 201</w:t>
      </w:r>
      <w:r w:rsidR="00822830" w:rsidRPr="00622C90">
        <w:rPr>
          <w:rFonts w:ascii="Century Gothic" w:hAnsi="Century Gothic"/>
          <w:b/>
          <w:szCs w:val="22"/>
          <w:u w:val="single"/>
        </w:rPr>
        <w:t>5</w:t>
      </w:r>
      <w:r w:rsidR="0031008D" w:rsidRPr="00622C90">
        <w:rPr>
          <w:rFonts w:ascii="Century Gothic" w:hAnsi="Century Gothic"/>
          <w:b/>
          <w:szCs w:val="22"/>
          <w:u w:val="single"/>
        </w:rPr>
        <w:t xml:space="preserve">, La </w:t>
      </w:r>
      <w:r w:rsidRPr="00622C90">
        <w:rPr>
          <w:rFonts w:ascii="Century Gothic" w:hAnsi="Century Gothic"/>
          <w:b/>
          <w:szCs w:val="22"/>
          <w:u w:val="single"/>
        </w:rPr>
        <w:t>Aprobación</w:t>
      </w:r>
      <w:r w:rsidR="0031008D" w:rsidRPr="00622C90">
        <w:rPr>
          <w:rFonts w:ascii="Century Gothic" w:hAnsi="Century Gothic"/>
          <w:b/>
          <w:szCs w:val="22"/>
          <w:u w:val="single"/>
        </w:rPr>
        <w:t xml:space="preserve"> del Orden del </w:t>
      </w:r>
      <w:r w:rsidRPr="00622C90">
        <w:rPr>
          <w:rFonts w:ascii="Century Gothic" w:hAnsi="Century Gothic"/>
          <w:b/>
          <w:szCs w:val="22"/>
          <w:u w:val="single"/>
        </w:rPr>
        <w:t>Día</w:t>
      </w:r>
      <w:r w:rsidR="0031008D" w:rsidRPr="00622C90">
        <w:rPr>
          <w:rFonts w:ascii="Century Gothic" w:hAnsi="Century Gothic"/>
          <w:b/>
          <w:szCs w:val="22"/>
          <w:u w:val="single"/>
        </w:rPr>
        <w:t xml:space="preserve"> propuesta para esta reunión, se aprueba por unanimidad por los miembros de la junta directiva.</w:t>
      </w:r>
    </w:p>
    <w:p w:rsidR="0088739D" w:rsidRPr="004547E3" w:rsidRDefault="0088739D" w:rsidP="0031008D">
      <w:pPr>
        <w:pStyle w:val="Textoindependiente"/>
        <w:tabs>
          <w:tab w:val="left" w:pos="540"/>
        </w:tabs>
        <w:rPr>
          <w:rFonts w:ascii="Century Gothic" w:hAnsi="Century Gothic"/>
          <w:szCs w:val="22"/>
          <w:highlight w:val="green"/>
        </w:rPr>
      </w:pPr>
    </w:p>
    <w:p w:rsidR="0088739D" w:rsidRPr="002D5EB5" w:rsidRDefault="0088739D" w:rsidP="0031008D">
      <w:pPr>
        <w:pStyle w:val="Textoindependiente"/>
        <w:tabs>
          <w:tab w:val="left" w:pos="540"/>
        </w:tabs>
        <w:rPr>
          <w:rFonts w:ascii="Century Gothic" w:hAnsi="Century Gothic"/>
          <w:szCs w:val="22"/>
        </w:rPr>
      </w:pPr>
    </w:p>
    <w:p w:rsidR="0031008D" w:rsidRPr="002D5EB5" w:rsidRDefault="0031008D" w:rsidP="0031008D">
      <w:pPr>
        <w:pStyle w:val="Textoindependiente"/>
        <w:tabs>
          <w:tab w:val="left" w:pos="540"/>
        </w:tabs>
        <w:rPr>
          <w:rFonts w:ascii="Century Gothic" w:hAnsi="Century Gothic"/>
          <w:b/>
          <w:szCs w:val="22"/>
        </w:rPr>
      </w:pPr>
      <w:r w:rsidRPr="002D5EB5">
        <w:rPr>
          <w:rFonts w:ascii="Century Gothic" w:hAnsi="Century Gothic"/>
          <w:b/>
          <w:szCs w:val="22"/>
        </w:rPr>
        <w:t xml:space="preserve">IV.- </w:t>
      </w:r>
      <w:r w:rsidR="00C07D1C" w:rsidRPr="002D5EB5">
        <w:rPr>
          <w:rFonts w:ascii="Century Gothic" w:hAnsi="Century Gothic"/>
          <w:b/>
          <w:szCs w:val="22"/>
        </w:rPr>
        <w:t>Lectura y Aprobación del Acta Anterior.</w:t>
      </w:r>
    </w:p>
    <w:p w:rsidR="00C07D1C" w:rsidRPr="002D5EB5" w:rsidRDefault="00C07D1C" w:rsidP="003125FC">
      <w:pPr>
        <w:pStyle w:val="Textoindependiente"/>
        <w:tabs>
          <w:tab w:val="left" w:pos="540"/>
        </w:tabs>
        <w:rPr>
          <w:rFonts w:ascii="Century Gothic" w:hAnsi="Century Gothic"/>
          <w:szCs w:val="22"/>
        </w:rPr>
      </w:pPr>
    </w:p>
    <w:p w:rsidR="00C07D1C" w:rsidRPr="00F30E05" w:rsidRDefault="00C07D1C" w:rsidP="003125FC">
      <w:pPr>
        <w:pStyle w:val="Textoindependiente"/>
        <w:tabs>
          <w:tab w:val="left" w:pos="540"/>
        </w:tabs>
        <w:rPr>
          <w:rFonts w:ascii="Century Gothic" w:hAnsi="Century Gothic"/>
          <w:szCs w:val="22"/>
        </w:rPr>
      </w:pPr>
      <w:r w:rsidRPr="002D5EB5">
        <w:rPr>
          <w:rFonts w:ascii="Century Gothic" w:hAnsi="Century Gothic"/>
          <w:szCs w:val="22"/>
        </w:rPr>
        <w:t xml:space="preserve">Siguiendo con el siguiente punto del orden del </w:t>
      </w:r>
      <w:r w:rsidR="00882162" w:rsidRPr="002D5EB5">
        <w:rPr>
          <w:rFonts w:ascii="Century Gothic" w:hAnsi="Century Gothic"/>
          <w:szCs w:val="22"/>
        </w:rPr>
        <w:t>día</w:t>
      </w:r>
      <w:r w:rsidRPr="002D5EB5">
        <w:rPr>
          <w:rFonts w:ascii="Century Gothic" w:hAnsi="Century Gothic"/>
          <w:szCs w:val="22"/>
        </w:rPr>
        <w:t xml:space="preserve">, </w:t>
      </w:r>
      <w:r w:rsidR="00720D7E" w:rsidRPr="002D5EB5">
        <w:rPr>
          <w:rFonts w:ascii="Century Gothic" w:hAnsi="Century Gothic"/>
          <w:szCs w:val="22"/>
        </w:rPr>
        <w:t>el</w:t>
      </w:r>
      <w:r w:rsidR="0043522A" w:rsidRPr="002D5EB5">
        <w:rPr>
          <w:rFonts w:ascii="Century Gothic" w:hAnsi="Century Gothic"/>
          <w:szCs w:val="22"/>
        </w:rPr>
        <w:t xml:space="preserve"> Lic. </w:t>
      </w:r>
      <w:r w:rsidR="00720D7E" w:rsidRPr="002D5EB5">
        <w:rPr>
          <w:rFonts w:ascii="Century Gothic" w:hAnsi="Century Gothic"/>
          <w:szCs w:val="22"/>
        </w:rPr>
        <w:t>Juan Diego</w:t>
      </w:r>
      <w:r w:rsidR="002D5EB5" w:rsidRPr="002D5EB5">
        <w:rPr>
          <w:rFonts w:ascii="Century Gothic" w:hAnsi="Century Gothic"/>
          <w:szCs w:val="22"/>
        </w:rPr>
        <w:t xml:space="preserve"> Ramírez Murrieta</w:t>
      </w:r>
      <w:r w:rsidRPr="002D5EB5">
        <w:rPr>
          <w:rFonts w:ascii="Century Gothic" w:hAnsi="Century Gothic"/>
          <w:szCs w:val="22"/>
        </w:rPr>
        <w:t xml:space="preserve">, en su carácter de miembro suplente de la Presidencia de este Consejo Directivo, se refiere al </w:t>
      </w:r>
      <w:r w:rsidR="0043522A" w:rsidRPr="002D5EB5">
        <w:rPr>
          <w:rFonts w:ascii="Century Gothic" w:hAnsi="Century Gothic"/>
          <w:szCs w:val="22"/>
        </w:rPr>
        <w:t>cuarto</w:t>
      </w:r>
      <w:r w:rsidRPr="002D5EB5">
        <w:rPr>
          <w:rFonts w:ascii="Century Gothic" w:hAnsi="Century Gothic"/>
          <w:szCs w:val="22"/>
        </w:rPr>
        <w:t xml:space="preserve"> punto que consiste en dar lectura y aprobación del acta l</w:t>
      </w:r>
      <w:r w:rsidR="00882162" w:rsidRPr="002D5EB5">
        <w:rPr>
          <w:rFonts w:ascii="Century Gothic" w:hAnsi="Century Gothic"/>
          <w:szCs w:val="22"/>
        </w:rPr>
        <w:t xml:space="preserve">evantada con motivo de la </w:t>
      </w:r>
      <w:r w:rsidR="00720D7E" w:rsidRPr="002D5EB5">
        <w:rPr>
          <w:rFonts w:ascii="Century Gothic" w:hAnsi="Century Gothic"/>
          <w:szCs w:val="22"/>
        </w:rPr>
        <w:t>Primera</w:t>
      </w:r>
      <w:r w:rsidR="00882162" w:rsidRPr="002D5EB5">
        <w:rPr>
          <w:rFonts w:ascii="Century Gothic" w:hAnsi="Century Gothic"/>
          <w:szCs w:val="22"/>
        </w:rPr>
        <w:t xml:space="preserve"> Sesión de la J</w:t>
      </w:r>
      <w:r w:rsidRPr="002D5EB5">
        <w:rPr>
          <w:rFonts w:ascii="Century Gothic" w:hAnsi="Century Gothic"/>
          <w:szCs w:val="22"/>
        </w:rPr>
        <w:t xml:space="preserve">unta </w:t>
      </w:r>
      <w:r w:rsidR="00882162" w:rsidRPr="002D5EB5">
        <w:rPr>
          <w:rFonts w:ascii="Century Gothic" w:hAnsi="Century Gothic"/>
          <w:szCs w:val="22"/>
        </w:rPr>
        <w:t>D</w:t>
      </w:r>
      <w:r w:rsidR="00720D7E" w:rsidRPr="002D5EB5">
        <w:rPr>
          <w:rFonts w:ascii="Century Gothic" w:hAnsi="Century Gothic"/>
          <w:szCs w:val="22"/>
        </w:rPr>
        <w:t>irectiva del 2015</w:t>
      </w:r>
      <w:r w:rsidR="00135F05" w:rsidRPr="002D5EB5">
        <w:rPr>
          <w:rFonts w:ascii="Century Gothic" w:hAnsi="Century Gothic"/>
          <w:szCs w:val="22"/>
        </w:rPr>
        <w:t xml:space="preserve">, celebrada el </w:t>
      </w:r>
      <w:r w:rsidR="00882162" w:rsidRPr="002D5EB5">
        <w:rPr>
          <w:rFonts w:ascii="Century Gothic" w:hAnsi="Century Gothic"/>
          <w:szCs w:val="22"/>
        </w:rPr>
        <w:t>día</w:t>
      </w:r>
      <w:r w:rsidRPr="002D5EB5">
        <w:rPr>
          <w:rFonts w:ascii="Century Gothic" w:hAnsi="Century Gothic"/>
          <w:szCs w:val="22"/>
        </w:rPr>
        <w:t xml:space="preserve"> </w:t>
      </w:r>
      <w:r w:rsidR="004547E3" w:rsidRPr="002D5EB5">
        <w:rPr>
          <w:rFonts w:ascii="Century Gothic" w:hAnsi="Century Gothic"/>
          <w:szCs w:val="22"/>
        </w:rPr>
        <w:t>Jueves</w:t>
      </w:r>
      <w:r w:rsidR="00135F05" w:rsidRPr="002D5EB5">
        <w:rPr>
          <w:rFonts w:ascii="Century Gothic" w:hAnsi="Century Gothic"/>
          <w:szCs w:val="22"/>
        </w:rPr>
        <w:t xml:space="preserve"> </w:t>
      </w:r>
      <w:r w:rsidR="004547E3" w:rsidRPr="002D5EB5">
        <w:rPr>
          <w:rFonts w:ascii="Century Gothic" w:hAnsi="Century Gothic"/>
          <w:szCs w:val="22"/>
        </w:rPr>
        <w:t>28</w:t>
      </w:r>
      <w:r w:rsidR="00882162" w:rsidRPr="002D5EB5">
        <w:rPr>
          <w:rFonts w:ascii="Century Gothic" w:hAnsi="Century Gothic"/>
          <w:szCs w:val="22"/>
        </w:rPr>
        <w:t xml:space="preserve"> de </w:t>
      </w:r>
      <w:r w:rsidR="004547E3" w:rsidRPr="002D5EB5">
        <w:rPr>
          <w:rFonts w:ascii="Century Gothic" w:hAnsi="Century Gothic"/>
          <w:szCs w:val="22"/>
        </w:rPr>
        <w:t>Mayo</w:t>
      </w:r>
      <w:r w:rsidR="00135F05" w:rsidRPr="002D5EB5">
        <w:rPr>
          <w:rFonts w:ascii="Century Gothic" w:hAnsi="Century Gothic"/>
          <w:szCs w:val="22"/>
        </w:rPr>
        <w:t xml:space="preserve"> </w:t>
      </w:r>
      <w:r w:rsidRPr="002D5EB5">
        <w:rPr>
          <w:rFonts w:ascii="Century Gothic" w:hAnsi="Century Gothic"/>
          <w:szCs w:val="22"/>
        </w:rPr>
        <w:t>en virtud de que se les fue enviada anticipadamente a los miembros del consejo de la junta directivo para su lectura y firma.</w:t>
      </w:r>
    </w:p>
    <w:p w:rsidR="00C07D1C" w:rsidRPr="00F30E05" w:rsidRDefault="00C07D1C" w:rsidP="003125FC">
      <w:pPr>
        <w:pStyle w:val="Textoindependiente"/>
        <w:tabs>
          <w:tab w:val="left" w:pos="540"/>
        </w:tabs>
        <w:rPr>
          <w:rFonts w:ascii="Century Gothic" w:hAnsi="Century Gothic"/>
          <w:szCs w:val="22"/>
          <w:u w:val="single"/>
        </w:rPr>
      </w:pPr>
    </w:p>
    <w:p w:rsidR="00C07D1C" w:rsidRPr="00F30E05" w:rsidRDefault="00C07D1C" w:rsidP="003125FC">
      <w:pPr>
        <w:pStyle w:val="Textoindependiente"/>
        <w:tabs>
          <w:tab w:val="left" w:pos="540"/>
        </w:tabs>
        <w:rPr>
          <w:rFonts w:ascii="Century Gothic" w:hAnsi="Century Gothic"/>
          <w:b/>
          <w:szCs w:val="22"/>
          <w:u w:val="single"/>
        </w:rPr>
      </w:pPr>
      <w:r w:rsidRPr="00F30E05">
        <w:rPr>
          <w:rFonts w:ascii="Century Gothic" w:hAnsi="Century Gothic"/>
          <w:b/>
          <w:szCs w:val="22"/>
          <w:u w:val="single"/>
        </w:rPr>
        <w:t>Acuerdo II.</w:t>
      </w:r>
      <w:r w:rsidRPr="00F30E05">
        <w:rPr>
          <w:rFonts w:ascii="Century Gothic" w:hAnsi="Century Gothic"/>
          <w:szCs w:val="22"/>
          <w:u w:val="single"/>
        </w:rPr>
        <w:t xml:space="preserve"> </w:t>
      </w:r>
      <w:r w:rsidRPr="00F30E05">
        <w:rPr>
          <w:rFonts w:ascii="Century Gothic" w:hAnsi="Century Gothic"/>
          <w:b/>
          <w:szCs w:val="22"/>
          <w:u w:val="single"/>
        </w:rPr>
        <w:t xml:space="preserve">de la </w:t>
      </w:r>
      <w:r w:rsidR="002D5EB5">
        <w:rPr>
          <w:rFonts w:ascii="Century Gothic" w:hAnsi="Century Gothic"/>
          <w:b/>
          <w:szCs w:val="22"/>
          <w:u w:val="single"/>
        </w:rPr>
        <w:t>Segunda</w:t>
      </w:r>
      <w:r w:rsidRPr="00F30E05">
        <w:rPr>
          <w:rFonts w:ascii="Century Gothic" w:hAnsi="Century Gothic"/>
          <w:b/>
          <w:szCs w:val="22"/>
          <w:u w:val="single"/>
        </w:rPr>
        <w:t xml:space="preserve"> Junta Directiva</w:t>
      </w:r>
      <w:r w:rsidR="00882162" w:rsidRPr="00F30E05">
        <w:rPr>
          <w:rFonts w:ascii="Century Gothic" w:hAnsi="Century Gothic"/>
          <w:b/>
          <w:szCs w:val="22"/>
          <w:u w:val="single"/>
        </w:rPr>
        <w:t xml:space="preserve"> del 201</w:t>
      </w:r>
      <w:r w:rsidR="0043522A">
        <w:rPr>
          <w:rFonts w:ascii="Century Gothic" w:hAnsi="Century Gothic"/>
          <w:b/>
          <w:szCs w:val="22"/>
          <w:u w:val="single"/>
        </w:rPr>
        <w:t>5</w:t>
      </w:r>
      <w:r w:rsidR="00882162" w:rsidRPr="00F30E05">
        <w:rPr>
          <w:rFonts w:ascii="Century Gothic" w:hAnsi="Century Gothic"/>
          <w:b/>
          <w:szCs w:val="22"/>
          <w:u w:val="single"/>
        </w:rPr>
        <w:t xml:space="preserve">, </w:t>
      </w:r>
      <w:r w:rsidR="0088739D" w:rsidRPr="00F30E05">
        <w:rPr>
          <w:rFonts w:ascii="Century Gothic" w:hAnsi="Century Gothic"/>
          <w:b/>
          <w:szCs w:val="22"/>
          <w:u w:val="single"/>
        </w:rPr>
        <w:t>la omisión de la lectura y la aprobación d</w:t>
      </w:r>
      <w:r w:rsidR="00882162" w:rsidRPr="00F30E05">
        <w:rPr>
          <w:rFonts w:ascii="Century Gothic" w:hAnsi="Century Gothic"/>
          <w:b/>
          <w:szCs w:val="22"/>
          <w:u w:val="single"/>
        </w:rPr>
        <w:t xml:space="preserve">el acta de la </w:t>
      </w:r>
      <w:r w:rsidR="002D5EB5">
        <w:rPr>
          <w:rFonts w:ascii="Century Gothic" w:hAnsi="Century Gothic"/>
          <w:b/>
          <w:szCs w:val="22"/>
          <w:u w:val="single"/>
        </w:rPr>
        <w:t>Primera</w:t>
      </w:r>
      <w:r w:rsidR="00882162" w:rsidRPr="00F30E05">
        <w:rPr>
          <w:rFonts w:ascii="Century Gothic" w:hAnsi="Century Gothic"/>
          <w:b/>
          <w:szCs w:val="22"/>
          <w:u w:val="single"/>
        </w:rPr>
        <w:t xml:space="preserve"> Sesión O</w:t>
      </w:r>
      <w:r w:rsidRPr="00F30E05">
        <w:rPr>
          <w:rFonts w:ascii="Century Gothic" w:hAnsi="Century Gothic"/>
          <w:b/>
          <w:szCs w:val="22"/>
          <w:u w:val="single"/>
        </w:rPr>
        <w:t>rdinaria de la Junta Directiva del Institu</w:t>
      </w:r>
      <w:r w:rsidR="002D5EB5">
        <w:rPr>
          <w:rFonts w:ascii="Century Gothic" w:hAnsi="Century Gothic"/>
          <w:b/>
          <w:szCs w:val="22"/>
          <w:u w:val="single"/>
        </w:rPr>
        <w:t>to Sonorense de la Juventud 2015</w:t>
      </w:r>
      <w:r w:rsidRPr="00F30E05">
        <w:rPr>
          <w:rFonts w:ascii="Century Gothic" w:hAnsi="Century Gothic"/>
          <w:b/>
          <w:szCs w:val="22"/>
          <w:u w:val="single"/>
        </w:rPr>
        <w:t>, fue aprobada por unanimidad.</w:t>
      </w:r>
    </w:p>
    <w:p w:rsidR="00C07D1C" w:rsidRPr="00F30E05" w:rsidRDefault="00C07D1C" w:rsidP="003125FC">
      <w:pPr>
        <w:pStyle w:val="Textoindependiente"/>
        <w:tabs>
          <w:tab w:val="left" w:pos="540"/>
        </w:tabs>
        <w:rPr>
          <w:rFonts w:ascii="Century Gothic" w:hAnsi="Century Gothic"/>
          <w:b/>
          <w:szCs w:val="22"/>
        </w:rPr>
      </w:pPr>
    </w:p>
    <w:p w:rsidR="00C07D1C" w:rsidRPr="00F30E05" w:rsidRDefault="00C07D1C" w:rsidP="003125FC">
      <w:pPr>
        <w:pStyle w:val="Textoindependiente"/>
        <w:tabs>
          <w:tab w:val="left" w:pos="540"/>
        </w:tabs>
        <w:rPr>
          <w:rFonts w:ascii="Century Gothic" w:hAnsi="Century Gothic"/>
          <w:b/>
          <w:szCs w:val="22"/>
        </w:rPr>
      </w:pPr>
      <w:r w:rsidRPr="00F30E05">
        <w:rPr>
          <w:rFonts w:ascii="Century Gothic" w:hAnsi="Century Gothic"/>
          <w:b/>
          <w:szCs w:val="22"/>
        </w:rPr>
        <w:t>V.- Informe del Director General.</w:t>
      </w:r>
    </w:p>
    <w:p w:rsidR="00C07D1C" w:rsidRPr="00F30E05" w:rsidRDefault="00C07D1C" w:rsidP="003125FC">
      <w:pPr>
        <w:pStyle w:val="Textoindependiente"/>
        <w:tabs>
          <w:tab w:val="left" w:pos="540"/>
        </w:tabs>
        <w:rPr>
          <w:rFonts w:ascii="Century Gothic" w:hAnsi="Century Gothic"/>
          <w:szCs w:val="22"/>
        </w:rPr>
      </w:pPr>
    </w:p>
    <w:p w:rsidR="0031008D" w:rsidRPr="002D5EB5" w:rsidRDefault="00C07D1C" w:rsidP="003125FC">
      <w:pPr>
        <w:pStyle w:val="Textoindependiente"/>
        <w:tabs>
          <w:tab w:val="left" w:pos="540"/>
        </w:tabs>
        <w:rPr>
          <w:rFonts w:ascii="Century Gothic" w:hAnsi="Century Gothic"/>
          <w:szCs w:val="22"/>
        </w:rPr>
      </w:pPr>
      <w:r w:rsidRPr="00F30E05">
        <w:rPr>
          <w:rFonts w:ascii="Century Gothic" w:hAnsi="Century Gothic"/>
          <w:szCs w:val="22"/>
        </w:rPr>
        <w:t xml:space="preserve">Para continuar con el orden del </w:t>
      </w:r>
      <w:r w:rsidR="0043522A" w:rsidRPr="00F30E05">
        <w:rPr>
          <w:rFonts w:ascii="Century Gothic" w:hAnsi="Century Gothic"/>
          <w:szCs w:val="22"/>
        </w:rPr>
        <w:t>día</w:t>
      </w:r>
      <w:r w:rsidRPr="00F30E05">
        <w:rPr>
          <w:rFonts w:ascii="Century Gothic" w:hAnsi="Century Gothic"/>
          <w:szCs w:val="22"/>
        </w:rPr>
        <w:t xml:space="preserve"> aprobado, </w:t>
      </w:r>
      <w:r w:rsidR="002D5EB5">
        <w:rPr>
          <w:rFonts w:ascii="Century Gothic" w:hAnsi="Century Gothic"/>
          <w:szCs w:val="22"/>
        </w:rPr>
        <w:t>el</w:t>
      </w:r>
      <w:r w:rsidR="0043522A">
        <w:rPr>
          <w:rFonts w:ascii="Century Gothic" w:hAnsi="Century Gothic"/>
          <w:szCs w:val="22"/>
        </w:rPr>
        <w:t xml:space="preserve"> Lic.</w:t>
      </w:r>
      <w:r w:rsidR="002D5EB5">
        <w:rPr>
          <w:rFonts w:ascii="Century Gothic" w:hAnsi="Century Gothic"/>
          <w:szCs w:val="22"/>
        </w:rPr>
        <w:t xml:space="preserve"> Juan Diego </w:t>
      </w:r>
      <w:proofErr w:type="spellStart"/>
      <w:r w:rsidR="002D5EB5">
        <w:rPr>
          <w:rFonts w:ascii="Century Gothic" w:hAnsi="Century Gothic"/>
          <w:szCs w:val="22"/>
        </w:rPr>
        <w:t>Ramirez</w:t>
      </w:r>
      <w:proofErr w:type="spellEnd"/>
      <w:r w:rsidR="002D5EB5">
        <w:rPr>
          <w:rFonts w:ascii="Century Gothic" w:hAnsi="Century Gothic"/>
          <w:szCs w:val="22"/>
        </w:rPr>
        <w:t xml:space="preserve"> Murrieta, </w:t>
      </w:r>
      <w:r w:rsidR="003475D2" w:rsidRPr="00F30E05">
        <w:rPr>
          <w:rFonts w:ascii="Century Gothic" w:hAnsi="Century Gothic" w:cs="Tahoma"/>
          <w:szCs w:val="22"/>
        </w:rPr>
        <w:t>c</w:t>
      </w:r>
      <w:r w:rsidRPr="00F30E05">
        <w:rPr>
          <w:rFonts w:ascii="Century Gothic" w:hAnsi="Century Gothic" w:cs="Tahoma"/>
          <w:szCs w:val="22"/>
        </w:rPr>
        <w:t xml:space="preserve">ede la </w:t>
      </w:r>
      <w:r w:rsidR="003475D2" w:rsidRPr="00F30E05">
        <w:rPr>
          <w:rFonts w:ascii="Century Gothic" w:hAnsi="Century Gothic" w:cs="Tahoma"/>
          <w:szCs w:val="22"/>
        </w:rPr>
        <w:t>palabra al secretario técnico, Director G</w:t>
      </w:r>
      <w:r w:rsidRPr="00F30E05">
        <w:rPr>
          <w:rFonts w:ascii="Century Gothic" w:hAnsi="Century Gothic" w:cs="Tahoma"/>
          <w:szCs w:val="22"/>
        </w:rPr>
        <w:t>eneral del Instituto Sonorense de la Juventud, el Lic. Julio Cesar Gutiérrez Acuña para que presente su respectivo informe.</w:t>
      </w:r>
    </w:p>
    <w:p w:rsidR="00C07D1C" w:rsidRPr="00F30E05" w:rsidRDefault="00C07D1C" w:rsidP="003125FC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</w:p>
    <w:p w:rsidR="00C07D1C" w:rsidRPr="00F30E05" w:rsidRDefault="00363A5F" w:rsidP="003125FC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  <w:r w:rsidRPr="00F30E05">
        <w:rPr>
          <w:rFonts w:ascii="Century Gothic" w:hAnsi="Century Gothic" w:cs="Tahoma"/>
          <w:szCs w:val="22"/>
        </w:rPr>
        <w:t>El secretario técnico en cumplimiento a la normatividad aplicable en el reglamento para la celebración de las sesiones ordinarias,</w:t>
      </w:r>
      <w:r w:rsidR="00FE5D92" w:rsidRPr="00F30E05">
        <w:rPr>
          <w:rFonts w:ascii="Century Gothic" w:hAnsi="Century Gothic" w:cs="Tahoma"/>
          <w:szCs w:val="22"/>
        </w:rPr>
        <w:t xml:space="preserve"> </w:t>
      </w:r>
      <w:r w:rsidR="00860CC8" w:rsidRPr="00F30E05">
        <w:rPr>
          <w:rFonts w:ascii="Century Gothic" w:hAnsi="Century Gothic" w:cs="Tahoma"/>
          <w:szCs w:val="22"/>
        </w:rPr>
        <w:t xml:space="preserve">en cumplimiento al </w:t>
      </w:r>
      <w:proofErr w:type="spellStart"/>
      <w:r w:rsidR="00860CC8" w:rsidRPr="00F30E05">
        <w:rPr>
          <w:rFonts w:ascii="Century Gothic" w:hAnsi="Century Gothic" w:cs="Tahoma"/>
          <w:szCs w:val="22"/>
        </w:rPr>
        <w:t>subpunto</w:t>
      </w:r>
      <w:proofErr w:type="spellEnd"/>
      <w:r w:rsidR="00860CC8" w:rsidRPr="00F30E05">
        <w:rPr>
          <w:rFonts w:ascii="Century Gothic" w:hAnsi="Century Gothic" w:cs="Tahoma"/>
          <w:szCs w:val="22"/>
        </w:rPr>
        <w:t xml:space="preserve"> </w:t>
      </w:r>
      <w:r w:rsidR="0043522A">
        <w:rPr>
          <w:rFonts w:ascii="Century Gothic" w:hAnsi="Century Gothic" w:cs="Tahoma"/>
          <w:szCs w:val="22"/>
        </w:rPr>
        <w:t>5</w:t>
      </w:r>
      <w:r w:rsidR="00860CC8" w:rsidRPr="00F30E05">
        <w:rPr>
          <w:rFonts w:ascii="Century Gothic" w:hAnsi="Century Gothic" w:cs="Tahoma"/>
          <w:szCs w:val="22"/>
        </w:rPr>
        <w:t xml:space="preserve">.1 del orden del </w:t>
      </w:r>
      <w:r w:rsidR="00C06B7F" w:rsidRPr="00F30E05">
        <w:rPr>
          <w:rFonts w:ascii="Century Gothic" w:hAnsi="Century Gothic" w:cs="Tahoma"/>
          <w:szCs w:val="22"/>
        </w:rPr>
        <w:t>día</w:t>
      </w:r>
      <w:r w:rsidR="002D5EB5">
        <w:rPr>
          <w:rFonts w:ascii="Century Gothic" w:hAnsi="Century Gothic" w:cs="Tahoma"/>
          <w:szCs w:val="22"/>
        </w:rPr>
        <w:t xml:space="preserve"> de la Ejecución de Acuerdos, no hubo acuerdos pendientes y por consiguiente</w:t>
      </w:r>
      <w:r w:rsidRPr="00F30E05">
        <w:rPr>
          <w:rFonts w:ascii="Century Gothic" w:hAnsi="Century Gothic" w:cs="Tahoma"/>
          <w:szCs w:val="22"/>
        </w:rPr>
        <w:t xml:space="preserve"> le cedió la palabra a la Directora de Planeación y Administración del Instituto Sonorense de la Juventud, la C.P. </w:t>
      </w:r>
      <w:proofErr w:type="spellStart"/>
      <w:r w:rsidR="0043522A">
        <w:rPr>
          <w:rFonts w:ascii="Century Gothic" w:hAnsi="Century Gothic" w:cs="Tahoma"/>
          <w:szCs w:val="22"/>
        </w:rPr>
        <w:t>Erica</w:t>
      </w:r>
      <w:proofErr w:type="spellEnd"/>
      <w:r w:rsidR="0043522A">
        <w:rPr>
          <w:rFonts w:ascii="Century Gothic" w:hAnsi="Century Gothic" w:cs="Tahoma"/>
          <w:szCs w:val="22"/>
        </w:rPr>
        <w:t xml:space="preserve"> </w:t>
      </w:r>
      <w:proofErr w:type="spellStart"/>
      <w:r w:rsidR="0043522A">
        <w:rPr>
          <w:rFonts w:ascii="Century Gothic" w:hAnsi="Century Gothic" w:cs="Tahoma"/>
          <w:szCs w:val="22"/>
        </w:rPr>
        <w:t>Sanora</w:t>
      </w:r>
      <w:proofErr w:type="spellEnd"/>
      <w:r w:rsidR="0043522A">
        <w:rPr>
          <w:rFonts w:ascii="Century Gothic" w:hAnsi="Century Gothic" w:cs="Tahoma"/>
          <w:szCs w:val="22"/>
        </w:rPr>
        <w:t xml:space="preserve"> </w:t>
      </w:r>
      <w:proofErr w:type="spellStart"/>
      <w:r w:rsidR="0043522A">
        <w:rPr>
          <w:rFonts w:ascii="Century Gothic" w:hAnsi="Century Gothic" w:cs="Tahoma"/>
          <w:szCs w:val="22"/>
        </w:rPr>
        <w:t>Mazon</w:t>
      </w:r>
      <w:proofErr w:type="spellEnd"/>
      <w:r w:rsidRPr="00F30E05">
        <w:rPr>
          <w:rFonts w:ascii="Century Gothic" w:hAnsi="Century Gothic" w:cs="Tahoma"/>
          <w:szCs w:val="22"/>
        </w:rPr>
        <w:t xml:space="preserve"> para presentar</w:t>
      </w:r>
      <w:r w:rsidR="002D5EB5">
        <w:rPr>
          <w:rFonts w:ascii="Century Gothic" w:hAnsi="Century Gothic" w:cs="Tahoma"/>
          <w:szCs w:val="22"/>
        </w:rPr>
        <w:t xml:space="preserve"> el </w:t>
      </w:r>
      <w:proofErr w:type="spellStart"/>
      <w:r w:rsidR="002D5EB5">
        <w:rPr>
          <w:rFonts w:ascii="Century Gothic" w:hAnsi="Century Gothic" w:cs="Tahoma"/>
          <w:szCs w:val="22"/>
        </w:rPr>
        <w:t>subpunto</w:t>
      </w:r>
      <w:proofErr w:type="spellEnd"/>
      <w:r w:rsidR="002D5EB5">
        <w:rPr>
          <w:rFonts w:ascii="Century Gothic" w:hAnsi="Century Gothic" w:cs="Tahoma"/>
          <w:szCs w:val="22"/>
        </w:rPr>
        <w:t xml:space="preserve"> 5.2 El Avance Programático Presupuestal del Primer Trimestre 2015</w:t>
      </w:r>
      <w:r w:rsidRPr="00F30E05">
        <w:rPr>
          <w:rFonts w:ascii="Century Gothic" w:hAnsi="Century Gothic" w:cs="Tahoma"/>
          <w:szCs w:val="22"/>
        </w:rPr>
        <w:t>.</w:t>
      </w:r>
    </w:p>
    <w:p w:rsidR="00FE5D92" w:rsidRPr="00F30E05" w:rsidRDefault="0043522A" w:rsidP="003125FC">
      <w:pPr>
        <w:pStyle w:val="Textoindependiente"/>
        <w:tabs>
          <w:tab w:val="left" w:pos="540"/>
        </w:tabs>
        <w:rPr>
          <w:rFonts w:ascii="Century Gothic" w:hAnsi="Century Gothic" w:cs="Tahoma"/>
          <w:b/>
          <w:szCs w:val="22"/>
        </w:rPr>
      </w:pPr>
      <w:r w:rsidRPr="0043522A">
        <w:rPr>
          <w:rFonts w:ascii="Century Gothic" w:hAnsi="Century Gothic" w:cs="Tahoma"/>
          <w:b/>
          <w:szCs w:val="22"/>
        </w:rPr>
        <w:t xml:space="preserve">SE ANEXA </w:t>
      </w:r>
      <w:r w:rsidR="002D5EB5">
        <w:rPr>
          <w:rFonts w:ascii="Century Gothic" w:hAnsi="Century Gothic" w:cs="Tahoma"/>
          <w:b/>
          <w:szCs w:val="22"/>
        </w:rPr>
        <w:t>EL AVANCE PROGRAMATICO PRESUPUESTAL DEL PRIMER TRIMESTRE 2015</w:t>
      </w:r>
      <w:r>
        <w:rPr>
          <w:rFonts w:ascii="Century Gothic" w:hAnsi="Century Gothic" w:cs="Tahoma"/>
          <w:b/>
          <w:szCs w:val="22"/>
        </w:rPr>
        <w:t>.</w:t>
      </w:r>
    </w:p>
    <w:p w:rsidR="00363A5F" w:rsidRPr="00F30E05" w:rsidRDefault="00363A5F" w:rsidP="003125FC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</w:p>
    <w:p w:rsidR="004B00E2" w:rsidRPr="00F30E05" w:rsidRDefault="00FE5D92" w:rsidP="003125FC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  <w:r w:rsidRPr="00F30E05">
        <w:rPr>
          <w:rFonts w:ascii="Century Gothic" w:hAnsi="Century Gothic" w:cs="Tahoma"/>
          <w:szCs w:val="22"/>
        </w:rPr>
        <w:t xml:space="preserve">Posteriormente en cumplimiento al </w:t>
      </w:r>
      <w:proofErr w:type="spellStart"/>
      <w:r w:rsidRPr="00F30E05">
        <w:rPr>
          <w:rFonts w:ascii="Century Gothic" w:hAnsi="Century Gothic" w:cs="Tahoma"/>
          <w:szCs w:val="22"/>
        </w:rPr>
        <w:t>subpunto</w:t>
      </w:r>
      <w:proofErr w:type="spellEnd"/>
      <w:r w:rsidRPr="00F30E05">
        <w:rPr>
          <w:rFonts w:ascii="Century Gothic" w:hAnsi="Century Gothic" w:cs="Tahoma"/>
          <w:szCs w:val="22"/>
        </w:rPr>
        <w:t xml:space="preserve"> </w:t>
      </w:r>
      <w:r w:rsidR="0043522A">
        <w:rPr>
          <w:rFonts w:ascii="Century Gothic" w:hAnsi="Century Gothic" w:cs="Tahoma"/>
          <w:szCs w:val="22"/>
        </w:rPr>
        <w:t>5</w:t>
      </w:r>
      <w:r w:rsidRPr="00F30E05">
        <w:rPr>
          <w:rFonts w:ascii="Century Gothic" w:hAnsi="Century Gothic" w:cs="Tahoma"/>
          <w:szCs w:val="22"/>
        </w:rPr>
        <w:t>.</w:t>
      </w:r>
      <w:r w:rsidR="002D5EB5">
        <w:rPr>
          <w:rFonts w:ascii="Century Gothic" w:hAnsi="Century Gothic" w:cs="Tahoma"/>
          <w:szCs w:val="22"/>
        </w:rPr>
        <w:t>3</w:t>
      </w:r>
      <w:r w:rsidR="00363A5F" w:rsidRPr="00F30E05">
        <w:rPr>
          <w:rFonts w:ascii="Century Gothic" w:hAnsi="Century Gothic" w:cs="Tahoma"/>
          <w:szCs w:val="22"/>
        </w:rPr>
        <w:t xml:space="preserve">, La Directora de Planeación y Administración del Instituto del </w:t>
      </w:r>
      <w:r w:rsidR="004B00E2" w:rsidRPr="00F30E05">
        <w:rPr>
          <w:rFonts w:ascii="Century Gothic" w:hAnsi="Century Gothic" w:cs="Tahoma"/>
          <w:szCs w:val="22"/>
        </w:rPr>
        <w:t xml:space="preserve">Sonorense de la Juventud presenta </w:t>
      </w:r>
      <w:r w:rsidRPr="00F30E05">
        <w:rPr>
          <w:rFonts w:ascii="Century Gothic" w:hAnsi="Century Gothic" w:cs="Tahoma"/>
          <w:szCs w:val="22"/>
        </w:rPr>
        <w:t xml:space="preserve">del </w:t>
      </w:r>
      <w:proofErr w:type="spellStart"/>
      <w:r w:rsidR="0056113E">
        <w:rPr>
          <w:rFonts w:ascii="Century Gothic" w:hAnsi="Century Gothic" w:cs="Tahoma"/>
          <w:szCs w:val="22"/>
        </w:rPr>
        <w:t>A</w:t>
      </w:r>
      <w:r w:rsidR="002D5EB5">
        <w:rPr>
          <w:rFonts w:ascii="Century Gothic" w:hAnsi="Century Gothic" w:cs="Tahoma"/>
          <w:szCs w:val="22"/>
        </w:rPr>
        <w:t>nalisis</w:t>
      </w:r>
      <w:proofErr w:type="spellEnd"/>
      <w:r w:rsidR="0056113E">
        <w:rPr>
          <w:rFonts w:ascii="Century Gothic" w:hAnsi="Century Gothic" w:cs="Tahoma"/>
          <w:szCs w:val="22"/>
        </w:rPr>
        <w:t xml:space="preserve"> </w:t>
      </w:r>
      <w:proofErr w:type="spellStart"/>
      <w:r w:rsidR="0056113E">
        <w:rPr>
          <w:rFonts w:ascii="Century Gothic" w:hAnsi="Century Gothic" w:cs="Tahoma"/>
          <w:szCs w:val="22"/>
        </w:rPr>
        <w:t>Programatico</w:t>
      </w:r>
      <w:proofErr w:type="spellEnd"/>
      <w:r w:rsidR="0056113E">
        <w:rPr>
          <w:rFonts w:ascii="Century Gothic" w:hAnsi="Century Gothic" w:cs="Tahoma"/>
          <w:szCs w:val="22"/>
        </w:rPr>
        <w:t xml:space="preserve"> Presupuestal del </w:t>
      </w:r>
      <w:r w:rsidR="002D5EB5">
        <w:rPr>
          <w:rFonts w:ascii="Century Gothic" w:hAnsi="Century Gothic" w:cs="Tahoma"/>
          <w:szCs w:val="22"/>
        </w:rPr>
        <w:t>Primer Trimestre 2015</w:t>
      </w:r>
      <w:r w:rsidRPr="00F30E05">
        <w:rPr>
          <w:rFonts w:ascii="Century Gothic" w:hAnsi="Century Gothic" w:cs="Tahoma"/>
          <w:szCs w:val="22"/>
        </w:rPr>
        <w:t xml:space="preserve">, </w:t>
      </w:r>
      <w:r w:rsidR="004B00E2" w:rsidRPr="00F30E05">
        <w:rPr>
          <w:rFonts w:ascii="Century Gothic" w:hAnsi="Century Gothic" w:cs="Tahoma"/>
          <w:szCs w:val="22"/>
        </w:rPr>
        <w:t>mismo que se anexa en la presente acta.</w:t>
      </w:r>
    </w:p>
    <w:p w:rsidR="00363A5F" w:rsidRPr="0056113E" w:rsidRDefault="00FE5D92" w:rsidP="003125FC">
      <w:pPr>
        <w:pStyle w:val="Textoindependiente"/>
        <w:tabs>
          <w:tab w:val="left" w:pos="540"/>
        </w:tabs>
        <w:rPr>
          <w:rFonts w:ascii="Century Gothic" w:hAnsi="Century Gothic" w:cs="Tahoma"/>
          <w:b/>
          <w:szCs w:val="22"/>
        </w:rPr>
      </w:pPr>
      <w:r w:rsidRPr="0056113E">
        <w:rPr>
          <w:rFonts w:ascii="Century Gothic" w:hAnsi="Century Gothic" w:cs="Tahoma"/>
          <w:b/>
          <w:szCs w:val="22"/>
        </w:rPr>
        <w:t xml:space="preserve">SE ANEXA EL </w:t>
      </w:r>
      <w:r w:rsidR="0056113E" w:rsidRPr="0056113E">
        <w:rPr>
          <w:rFonts w:ascii="Century Gothic" w:hAnsi="Century Gothic" w:cs="Tahoma"/>
          <w:b/>
          <w:szCs w:val="22"/>
        </w:rPr>
        <w:t>A</w:t>
      </w:r>
      <w:r w:rsidR="002D5EB5">
        <w:rPr>
          <w:rFonts w:ascii="Century Gothic" w:hAnsi="Century Gothic" w:cs="Tahoma"/>
          <w:b/>
          <w:szCs w:val="22"/>
        </w:rPr>
        <w:t>NALISIS</w:t>
      </w:r>
      <w:r w:rsidR="0056113E" w:rsidRPr="0056113E">
        <w:rPr>
          <w:rFonts w:ascii="Century Gothic" w:hAnsi="Century Gothic" w:cs="Tahoma"/>
          <w:b/>
          <w:szCs w:val="22"/>
        </w:rPr>
        <w:t xml:space="preserve"> PROGRAMATICO PRESUPUESTAL </w:t>
      </w:r>
      <w:r w:rsidRPr="0056113E">
        <w:rPr>
          <w:rFonts w:ascii="Century Gothic" w:hAnsi="Century Gothic" w:cs="Tahoma"/>
          <w:b/>
          <w:szCs w:val="22"/>
        </w:rPr>
        <w:t xml:space="preserve">DEL </w:t>
      </w:r>
      <w:r w:rsidR="002D5EB5">
        <w:rPr>
          <w:rFonts w:ascii="Century Gothic" w:hAnsi="Century Gothic" w:cs="Tahoma"/>
          <w:b/>
          <w:szCs w:val="22"/>
        </w:rPr>
        <w:t>PRIMER TRIMESTRE 2015</w:t>
      </w:r>
      <w:r w:rsidR="004B00E2" w:rsidRPr="0056113E">
        <w:rPr>
          <w:rFonts w:ascii="Century Gothic" w:hAnsi="Century Gothic" w:cs="Tahoma"/>
          <w:b/>
          <w:szCs w:val="22"/>
        </w:rPr>
        <w:t xml:space="preserve">. </w:t>
      </w:r>
    </w:p>
    <w:p w:rsidR="0031008D" w:rsidRPr="0056113E" w:rsidRDefault="0031008D" w:rsidP="003125FC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</w:p>
    <w:p w:rsidR="004B00E2" w:rsidRPr="0056113E" w:rsidRDefault="00FE5D92" w:rsidP="003125FC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  <w:r w:rsidRPr="0056113E">
        <w:rPr>
          <w:rFonts w:ascii="Century Gothic" w:hAnsi="Century Gothic" w:cs="Tahoma"/>
          <w:szCs w:val="22"/>
        </w:rPr>
        <w:t xml:space="preserve">Siguiendo con el </w:t>
      </w:r>
      <w:proofErr w:type="spellStart"/>
      <w:r w:rsidRPr="0056113E">
        <w:rPr>
          <w:rFonts w:ascii="Century Gothic" w:hAnsi="Century Gothic" w:cs="Tahoma"/>
          <w:szCs w:val="22"/>
        </w:rPr>
        <w:t>subpunto</w:t>
      </w:r>
      <w:proofErr w:type="spellEnd"/>
      <w:r w:rsidRPr="0056113E">
        <w:rPr>
          <w:rFonts w:ascii="Century Gothic" w:hAnsi="Century Gothic" w:cs="Tahoma"/>
          <w:szCs w:val="22"/>
        </w:rPr>
        <w:t xml:space="preserve"> </w:t>
      </w:r>
      <w:r w:rsidR="0056113E" w:rsidRPr="0056113E">
        <w:rPr>
          <w:rFonts w:ascii="Century Gothic" w:hAnsi="Century Gothic" w:cs="Tahoma"/>
          <w:szCs w:val="22"/>
        </w:rPr>
        <w:t>5.</w:t>
      </w:r>
      <w:r w:rsidR="002D5EB5">
        <w:rPr>
          <w:rFonts w:ascii="Century Gothic" w:hAnsi="Century Gothic" w:cs="Tahoma"/>
          <w:szCs w:val="22"/>
        </w:rPr>
        <w:t>4</w:t>
      </w:r>
      <w:r w:rsidR="0056113E" w:rsidRPr="0056113E">
        <w:rPr>
          <w:rFonts w:ascii="Century Gothic" w:hAnsi="Century Gothic" w:cs="Tahoma"/>
          <w:szCs w:val="22"/>
        </w:rPr>
        <w:t xml:space="preserve"> Se presento </w:t>
      </w:r>
      <w:r w:rsidR="002D5EB5">
        <w:rPr>
          <w:rFonts w:ascii="Century Gothic" w:hAnsi="Century Gothic" w:cs="Tahoma"/>
          <w:szCs w:val="22"/>
        </w:rPr>
        <w:t>los estados Financieros del Primer trimestre 2015.</w:t>
      </w:r>
      <w:r w:rsidR="0056113E" w:rsidRPr="0056113E">
        <w:rPr>
          <w:rFonts w:ascii="Century Gothic" w:hAnsi="Century Gothic" w:cs="Tahoma"/>
          <w:szCs w:val="22"/>
        </w:rPr>
        <w:t xml:space="preserve"> </w:t>
      </w:r>
      <w:proofErr w:type="gramStart"/>
      <w:r w:rsidR="001A01BA" w:rsidRPr="0056113E">
        <w:rPr>
          <w:rFonts w:ascii="Century Gothic" w:hAnsi="Century Gothic" w:cs="Tahoma"/>
          <w:szCs w:val="22"/>
        </w:rPr>
        <w:t>dándose</w:t>
      </w:r>
      <w:proofErr w:type="gramEnd"/>
      <w:r w:rsidR="00C06B7F" w:rsidRPr="0056113E">
        <w:rPr>
          <w:rFonts w:ascii="Century Gothic" w:hAnsi="Century Gothic" w:cs="Tahoma"/>
          <w:szCs w:val="22"/>
        </w:rPr>
        <w:t xml:space="preserve"> por enterada la Junta Directiva.</w:t>
      </w:r>
    </w:p>
    <w:p w:rsidR="00C06B7F" w:rsidRPr="001A01BA" w:rsidRDefault="00C06B7F" w:rsidP="003125FC">
      <w:pPr>
        <w:pStyle w:val="Textoindependiente"/>
        <w:tabs>
          <w:tab w:val="left" w:pos="540"/>
        </w:tabs>
        <w:rPr>
          <w:rFonts w:ascii="Century Gothic" w:hAnsi="Century Gothic" w:cs="Tahoma"/>
          <w:b/>
          <w:szCs w:val="22"/>
        </w:rPr>
      </w:pPr>
      <w:r w:rsidRPr="0056113E">
        <w:rPr>
          <w:rFonts w:ascii="Century Gothic" w:hAnsi="Century Gothic" w:cs="Tahoma"/>
          <w:b/>
          <w:szCs w:val="22"/>
        </w:rPr>
        <w:t>SE AN</w:t>
      </w:r>
      <w:r w:rsidR="0056113E" w:rsidRPr="0056113E">
        <w:rPr>
          <w:rFonts w:ascii="Century Gothic" w:hAnsi="Century Gothic" w:cs="Tahoma"/>
          <w:b/>
          <w:szCs w:val="22"/>
        </w:rPr>
        <w:t xml:space="preserve">EXA </w:t>
      </w:r>
      <w:r w:rsidR="002D5EB5">
        <w:rPr>
          <w:rFonts w:ascii="Century Gothic" w:hAnsi="Century Gothic" w:cs="Tahoma"/>
          <w:b/>
          <w:szCs w:val="22"/>
        </w:rPr>
        <w:t>LOS ESTADOS FINANCIEROS DEL PRIMER TRIMESTRE 2015</w:t>
      </w:r>
      <w:r w:rsidRPr="0056113E">
        <w:rPr>
          <w:rFonts w:ascii="Century Gothic" w:hAnsi="Century Gothic" w:cs="Tahoma"/>
          <w:b/>
          <w:szCs w:val="22"/>
        </w:rPr>
        <w:t>.</w:t>
      </w:r>
    </w:p>
    <w:p w:rsidR="000D4197" w:rsidRDefault="000D4197" w:rsidP="00610DEA">
      <w:pPr>
        <w:jc w:val="both"/>
        <w:rPr>
          <w:rFonts w:ascii="Century Gothic" w:hAnsi="Century Gothic"/>
          <w:b/>
          <w:sz w:val="22"/>
          <w:szCs w:val="22"/>
          <w:highlight w:val="yellow"/>
          <w:lang w:val="es-MX"/>
        </w:rPr>
      </w:pPr>
    </w:p>
    <w:p w:rsidR="00A3019C" w:rsidRDefault="00A3019C" w:rsidP="0056113E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  <w:r w:rsidRPr="00A3019C">
        <w:rPr>
          <w:rFonts w:ascii="Century Gothic" w:hAnsi="Century Gothic" w:cs="Tahoma"/>
          <w:b/>
          <w:szCs w:val="22"/>
        </w:rPr>
        <w:t>VI.</w:t>
      </w:r>
      <w:r>
        <w:rPr>
          <w:rFonts w:ascii="Century Gothic" w:hAnsi="Century Gothic" w:cs="Tahoma"/>
          <w:szCs w:val="22"/>
        </w:rPr>
        <w:t xml:space="preserve"> </w:t>
      </w:r>
      <w:r w:rsidRPr="00A3019C">
        <w:rPr>
          <w:rFonts w:ascii="Century Gothic" w:hAnsi="Century Gothic" w:cs="Tahoma"/>
          <w:b/>
          <w:szCs w:val="22"/>
        </w:rPr>
        <w:t>INFORME DE ACTIVIDADES DEL PRIMER TRIMESTRE 2015</w:t>
      </w:r>
      <w:r>
        <w:rPr>
          <w:rFonts w:ascii="Century Gothic" w:hAnsi="Century Gothic" w:cs="Tahoma"/>
          <w:szCs w:val="22"/>
        </w:rPr>
        <w:t>.</w:t>
      </w:r>
    </w:p>
    <w:p w:rsidR="0056113E" w:rsidRDefault="0056113E" w:rsidP="0056113E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  <w:r w:rsidRPr="00F30E05">
        <w:rPr>
          <w:rFonts w:ascii="Century Gothic" w:hAnsi="Century Gothic" w:cs="Tahoma"/>
          <w:szCs w:val="22"/>
        </w:rPr>
        <w:t>Poste</w:t>
      </w:r>
      <w:r w:rsidR="00A3019C">
        <w:rPr>
          <w:rFonts w:ascii="Century Gothic" w:hAnsi="Century Gothic" w:cs="Tahoma"/>
          <w:szCs w:val="22"/>
        </w:rPr>
        <w:t xml:space="preserve">riormente en cumplimiento al </w:t>
      </w:r>
      <w:r w:rsidRPr="00F30E05">
        <w:rPr>
          <w:rFonts w:ascii="Century Gothic" w:hAnsi="Century Gothic" w:cs="Tahoma"/>
          <w:szCs w:val="22"/>
        </w:rPr>
        <w:t xml:space="preserve">punto </w:t>
      </w:r>
      <w:r w:rsidR="00A3019C">
        <w:rPr>
          <w:rFonts w:ascii="Century Gothic" w:hAnsi="Century Gothic" w:cs="Tahoma"/>
          <w:szCs w:val="22"/>
        </w:rPr>
        <w:t>6</w:t>
      </w:r>
      <w:r>
        <w:rPr>
          <w:rFonts w:ascii="Century Gothic" w:hAnsi="Century Gothic" w:cs="Tahoma"/>
          <w:szCs w:val="22"/>
        </w:rPr>
        <w:t xml:space="preserve"> el Director general del Instituto Sonorense de la Juventud retoma la palabra para presentar su Informe de Actividades a la Junta Directiva quedando todos enterados y </w:t>
      </w:r>
      <w:r w:rsidR="00A3019C">
        <w:rPr>
          <w:rFonts w:ascii="Century Gothic" w:hAnsi="Century Gothic" w:cs="Tahoma"/>
          <w:szCs w:val="22"/>
        </w:rPr>
        <w:t>aprobándolo</w:t>
      </w:r>
      <w:r>
        <w:rPr>
          <w:rFonts w:ascii="Century Gothic" w:hAnsi="Century Gothic" w:cs="Tahoma"/>
          <w:szCs w:val="22"/>
        </w:rPr>
        <w:t xml:space="preserve"> de manera unánime.</w:t>
      </w:r>
    </w:p>
    <w:p w:rsidR="0056113E" w:rsidRPr="0056113E" w:rsidRDefault="0056113E" w:rsidP="0056113E">
      <w:pPr>
        <w:pStyle w:val="Textoindependiente"/>
        <w:tabs>
          <w:tab w:val="left" w:pos="540"/>
        </w:tabs>
        <w:rPr>
          <w:rFonts w:ascii="Century Gothic" w:hAnsi="Century Gothic" w:cs="Tahoma"/>
          <w:b/>
          <w:szCs w:val="22"/>
        </w:rPr>
      </w:pPr>
      <w:r w:rsidRPr="00F30E05">
        <w:rPr>
          <w:rFonts w:ascii="Century Gothic" w:hAnsi="Century Gothic" w:cs="Tahoma"/>
          <w:szCs w:val="22"/>
        </w:rPr>
        <w:t xml:space="preserve"> </w:t>
      </w:r>
      <w:r w:rsidRPr="0056113E">
        <w:rPr>
          <w:rFonts w:ascii="Century Gothic" w:hAnsi="Century Gothic" w:cs="Tahoma"/>
          <w:b/>
          <w:szCs w:val="22"/>
        </w:rPr>
        <w:t xml:space="preserve">SE ANEXA EL </w:t>
      </w:r>
      <w:r>
        <w:rPr>
          <w:rFonts w:ascii="Century Gothic" w:hAnsi="Century Gothic" w:cs="Tahoma"/>
          <w:b/>
          <w:szCs w:val="22"/>
        </w:rPr>
        <w:t xml:space="preserve">INFORME DE ACTIVIDADES DEL </w:t>
      </w:r>
      <w:r w:rsidR="00A3019C">
        <w:rPr>
          <w:rFonts w:ascii="Century Gothic" w:hAnsi="Century Gothic" w:cs="Tahoma"/>
          <w:b/>
          <w:szCs w:val="22"/>
        </w:rPr>
        <w:t>PRIMER</w:t>
      </w:r>
      <w:r>
        <w:rPr>
          <w:rFonts w:ascii="Century Gothic" w:hAnsi="Century Gothic" w:cs="Tahoma"/>
          <w:b/>
          <w:szCs w:val="22"/>
        </w:rPr>
        <w:t xml:space="preserve"> TRIMESTRE POR PARTE DEL DIRECTOR GENERAL DEL ISJ</w:t>
      </w:r>
      <w:r w:rsidRPr="0056113E">
        <w:rPr>
          <w:rFonts w:ascii="Century Gothic" w:hAnsi="Century Gothic" w:cs="Tahoma"/>
          <w:b/>
          <w:szCs w:val="22"/>
        </w:rPr>
        <w:t xml:space="preserve">. </w:t>
      </w:r>
    </w:p>
    <w:p w:rsidR="0056113E" w:rsidRDefault="0056113E" w:rsidP="0056113E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</w:p>
    <w:p w:rsidR="0056113E" w:rsidRPr="0056113E" w:rsidRDefault="0056113E" w:rsidP="0056113E">
      <w:pPr>
        <w:pStyle w:val="Textoindependiente"/>
        <w:tabs>
          <w:tab w:val="left" w:pos="540"/>
        </w:tabs>
        <w:rPr>
          <w:rFonts w:ascii="Century Gothic" w:hAnsi="Century Gothic" w:cs="Tahoma"/>
          <w:szCs w:val="22"/>
        </w:rPr>
      </w:pPr>
    </w:p>
    <w:p w:rsidR="000D4197" w:rsidRPr="00FC466F" w:rsidRDefault="000D4197" w:rsidP="00610DEA">
      <w:pPr>
        <w:jc w:val="both"/>
        <w:rPr>
          <w:rFonts w:ascii="Century Gothic" w:hAnsi="Century Gothic"/>
          <w:sz w:val="22"/>
          <w:szCs w:val="22"/>
          <w:highlight w:val="yellow"/>
          <w:lang w:val="es-MX"/>
        </w:rPr>
      </w:pPr>
    </w:p>
    <w:p w:rsidR="00610DEA" w:rsidRPr="0056113E" w:rsidRDefault="00A7684F" w:rsidP="0056113E">
      <w:pPr>
        <w:jc w:val="both"/>
        <w:rPr>
          <w:rFonts w:ascii="Century Gothic" w:hAnsi="Century Gothic"/>
          <w:b/>
          <w:sz w:val="22"/>
          <w:szCs w:val="22"/>
          <w:lang w:val="es-ES"/>
        </w:rPr>
      </w:pPr>
      <w:r w:rsidRPr="00333418">
        <w:rPr>
          <w:rFonts w:ascii="Century Gothic" w:hAnsi="Century Gothic"/>
          <w:b/>
          <w:sz w:val="22"/>
          <w:szCs w:val="22"/>
          <w:lang w:val="es-MX"/>
        </w:rPr>
        <w:t>VI</w:t>
      </w:r>
      <w:r w:rsidR="00A3019C">
        <w:rPr>
          <w:rFonts w:ascii="Century Gothic" w:hAnsi="Century Gothic"/>
          <w:b/>
          <w:sz w:val="22"/>
          <w:szCs w:val="22"/>
          <w:lang w:val="es-MX"/>
        </w:rPr>
        <w:t>I</w:t>
      </w:r>
      <w:r w:rsidRPr="00333418">
        <w:rPr>
          <w:rFonts w:ascii="Century Gothic" w:hAnsi="Century Gothic"/>
          <w:b/>
          <w:sz w:val="22"/>
          <w:szCs w:val="22"/>
          <w:lang w:val="es-MX"/>
        </w:rPr>
        <w:t>. INFORME DEL COMISARIO</w:t>
      </w:r>
    </w:p>
    <w:p w:rsidR="00A7684F" w:rsidRPr="00333418" w:rsidRDefault="006E60CD" w:rsidP="003475D2">
      <w:pPr>
        <w:jc w:val="both"/>
        <w:rPr>
          <w:rFonts w:ascii="Century Gothic" w:hAnsi="Century Gothic"/>
          <w:lang w:val="es-ES"/>
        </w:rPr>
      </w:pPr>
      <w:r w:rsidRPr="00333418">
        <w:rPr>
          <w:rFonts w:ascii="Century Gothic" w:hAnsi="Century Gothic"/>
          <w:lang w:val="es-ES"/>
        </w:rPr>
        <w:t xml:space="preserve">En la opinión del comisario </w:t>
      </w:r>
      <w:r w:rsidR="001471A9" w:rsidRPr="00333418">
        <w:rPr>
          <w:rFonts w:ascii="Century Gothic" w:hAnsi="Century Gothic"/>
          <w:lang w:val="es-ES"/>
        </w:rPr>
        <w:t>público</w:t>
      </w:r>
      <w:r w:rsidRPr="00333418">
        <w:rPr>
          <w:rFonts w:ascii="Century Gothic" w:hAnsi="Century Gothic"/>
          <w:lang w:val="es-ES"/>
        </w:rPr>
        <w:t xml:space="preserve"> ciudadano se </w:t>
      </w:r>
      <w:r w:rsidR="00DB79AE">
        <w:rPr>
          <w:rFonts w:ascii="Century Gothic" w:hAnsi="Century Gothic"/>
          <w:lang w:val="es-ES"/>
        </w:rPr>
        <w:t>entrego el Informe a la Junta Directiva</w:t>
      </w:r>
      <w:r w:rsidR="003475D2">
        <w:rPr>
          <w:rFonts w:ascii="Century Gothic" w:hAnsi="Century Gothic"/>
          <w:lang w:val="es-ES"/>
        </w:rPr>
        <w:t>.</w:t>
      </w:r>
    </w:p>
    <w:p w:rsidR="006E60CD" w:rsidRPr="003475D2" w:rsidRDefault="00333418" w:rsidP="003475D2">
      <w:pPr>
        <w:jc w:val="both"/>
        <w:rPr>
          <w:rFonts w:ascii="Century Gothic" w:hAnsi="Century Gothic"/>
          <w:b/>
          <w:lang w:val="es-ES"/>
        </w:rPr>
      </w:pPr>
      <w:r w:rsidRPr="00DB79AE">
        <w:rPr>
          <w:rFonts w:ascii="Century Gothic" w:hAnsi="Century Gothic"/>
          <w:b/>
          <w:lang w:val="es-ES"/>
        </w:rPr>
        <w:t>Dándose por enterada la Junta Directiva y quedando aprobado por unanimidad.</w:t>
      </w:r>
    </w:p>
    <w:p w:rsidR="00061EF1" w:rsidRPr="00FC466F" w:rsidRDefault="00061EF1" w:rsidP="003475D2">
      <w:pPr>
        <w:jc w:val="both"/>
        <w:rPr>
          <w:rFonts w:ascii="Century Gothic" w:hAnsi="Century Gothic"/>
          <w:b/>
          <w:highlight w:val="yellow"/>
          <w:lang w:val="es-ES"/>
        </w:rPr>
      </w:pPr>
    </w:p>
    <w:p w:rsidR="00061EF1" w:rsidRPr="00333418" w:rsidRDefault="00061EF1" w:rsidP="00A7684F">
      <w:pPr>
        <w:rPr>
          <w:rFonts w:ascii="Century Gothic" w:hAnsi="Century Gothic"/>
          <w:b/>
          <w:lang w:val="es-ES"/>
        </w:rPr>
      </w:pPr>
      <w:r w:rsidRPr="00333418">
        <w:rPr>
          <w:rFonts w:ascii="Century Gothic" w:hAnsi="Century Gothic"/>
          <w:b/>
          <w:lang w:val="es-ES"/>
        </w:rPr>
        <w:lastRenderedPageBreak/>
        <w:t>VI</w:t>
      </w:r>
      <w:r w:rsidR="00A3019C">
        <w:rPr>
          <w:rFonts w:ascii="Century Gothic" w:hAnsi="Century Gothic"/>
          <w:b/>
          <w:lang w:val="es-ES"/>
        </w:rPr>
        <w:t>I</w:t>
      </w:r>
      <w:r w:rsidRPr="00333418">
        <w:rPr>
          <w:rFonts w:ascii="Century Gothic" w:hAnsi="Century Gothic"/>
          <w:b/>
          <w:lang w:val="es-ES"/>
        </w:rPr>
        <w:t>I. INFORME DEL ORGANO DE CONTROL Y DESARROLLO ADMINISTRATIVO DEL ISJ.</w:t>
      </w:r>
    </w:p>
    <w:p w:rsidR="00061EF1" w:rsidRPr="00333418" w:rsidRDefault="00061EF1" w:rsidP="00A7684F">
      <w:pPr>
        <w:rPr>
          <w:rFonts w:ascii="Century Gothic" w:hAnsi="Century Gothic"/>
          <w:lang w:val="es-ES"/>
        </w:rPr>
      </w:pPr>
    </w:p>
    <w:p w:rsidR="00333418" w:rsidRPr="00CF4778" w:rsidRDefault="00783394" w:rsidP="003475D2">
      <w:pPr>
        <w:jc w:val="both"/>
        <w:rPr>
          <w:rFonts w:ascii="Century Gothic" w:hAnsi="Century Gothic"/>
          <w:lang w:val="es-ES"/>
        </w:rPr>
      </w:pPr>
      <w:r w:rsidRPr="00CF4778">
        <w:rPr>
          <w:rFonts w:ascii="Century Gothic" w:hAnsi="Century Gothic"/>
          <w:lang w:val="es-ES"/>
        </w:rPr>
        <w:t xml:space="preserve">Toma la palabra el Titular del </w:t>
      </w:r>
      <w:r w:rsidR="00333418" w:rsidRPr="00CF4778">
        <w:rPr>
          <w:rFonts w:ascii="Century Gothic" w:hAnsi="Century Gothic"/>
          <w:lang w:val="es-ES"/>
        </w:rPr>
        <w:t>Órgano</w:t>
      </w:r>
      <w:r w:rsidRPr="00CF4778">
        <w:rPr>
          <w:rFonts w:ascii="Century Gothic" w:hAnsi="Century Gothic"/>
          <w:lang w:val="es-ES"/>
        </w:rPr>
        <w:t xml:space="preserve"> de Control y Desarrollo Administrativo del ISJ, Gildardo Antonio </w:t>
      </w:r>
      <w:r w:rsidR="00333418" w:rsidRPr="00CF4778">
        <w:rPr>
          <w:rFonts w:ascii="Century Gothic" w:hAnsi="Century Gothic"/>
          <w:lang w:val="es-ES"/>
        </w:rPr>
        <w:t>Ramírez</w:t>
      </w:r>
      <w:r w:rsidR="003475D2">
        <w:rPr>
          <w:rFonts w:ascii="Century Gothic" w:hAnsi="Century Gothic"/>
          <w:lang w:val="es-ES"/>
        </w:rPr>
        <w:t xml:space="preserve"> Osuna y presenta su informe</w:t>
      </w:r>
      <w:r w:rsidR="0056113E">
        <w:rPr>
          <w:rFonts w:ascii="Century Gothic" w:hAnsi="Century Gothic"/>
          <w:lang w:val="es-ES"/>
        </w:rPr>
        <w:t xml:space="preserve"> y se da por enterada la Junta Directiva.</w:t>
      </w:r>
    </w:p>
    <w:p w:rsidR="002D69B9" w:rsidRPr="003475D2" w:rsidRDefault="00CF4778" w:rsidP="003475D2">
      <w:pPr>
        <w:jc w:val="both"/>
        <w:rPr>
          <w:rFonts w:ascii="Century Gothic" w:hAnsi="Century Gothic"/>
          <w:b/>
          <w:lang w:val="es-ES"/>
        </w:rPr>
      </w:pPr>
      <w:r w:rsidRPr="003475D2">
        <w:rPr>
          <w:rFonts w:ascii="Century Gothic" w:hAnsi="Century Gothic"/>
          <w:b/>
          <w:lang w:val="es-ES"/>
        </w:rPr>
        <w:t>Quedando aprobado unánimemente por la Junta Directiva y sus miembros.</w:t>
      </w:r>
    </w:p>
    <w:p w:rsidR="00CF4778" w:rsidRDefault="00CF4778" w:rsidP="003475D2">
      <w:pPr>
        <w:jc w:val="both"/>
        <w:rPr>
          <w:rFonts w:ascii="Century Gothic" w:hAnsi="Century Gothic"/>
          <w:highlight w:val="yellow"/>
          <w:lang w:val="es-ES"/>
        </w:rPr>
      </w:pPr>
    </w:p>
    <w:p w:rsidR="00CF4778" w:rsidRDefault="00CF4778" w:rsidP="00A7684F">
      <w:pPr>
        <w:rPr>
          <w:rFonts w:ascii="Century Gothic" w:hAnsi="Century Gothic"/>
          <w:highlight w:val="yellow"/>
          <w:lang w:val="es-ES"/>
        </w:rPr>
      </w:pPr>
    </w:p>
    <w:p w:rsidR="00CF4778" w:rsidRPr="00FC466F" w:rsidRDefault="00CF4778" w:rsidP="00A7684F">
      <w:pPr>
        <w:rPr>
          <w:rFonts w:ascii="Century Gothic" w:hAnsi="Century Gothic"/>
          <w:highlight w:val="yellow"/>
          <w:lang w:val="es-ES"/>
        </w:rPr>
      </w:pPr>
    </w:p>
    <w:p w:rsidR="0025377C" w:rsidRPr="0009056E" w:rsidRDefault="00F45DAC" w:rsidP="0025377C">
      <w:pPr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I</w:t>
      </w:r>
      <w:r w:rsidR="0025377C" w:rsidRPr="0009056E">
        <w:rPr>
          <w:rFonts w:ascii="Century Gothic" w:hAnsi="Century Gothic"/>
          <w:b/>
          <w:sz w:val="22"/>
          <w:szCs w:val="22"/>
          <w:lang w:val="es-MX"/>
        </w:rPr>
        <w:t>X. ASUNTOS GENERALES</w:t>
      </w:r>
    </w:p>
    <w:p w:rsidR="0025377C" w:rsidRPr="0009056E" w:rsidRDefault="0025377C" w:rsidP="0025377C">
      <w:pPr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09056E">
        <w:rPr>
          <w:rFonts w:ascii="Century Gothic" w:hAnsi="Century Gothic"/>
          <w:b/>
          <w:sz w:val="22"/>
          <w:szCs w:val="22"/>
          <w:lang w:val="es-MX"/>
        </w:rPr>
        <w:t>No hubo asuntos que discutir.</w:t>
      </w:r>
    </w:p>
    <w:p w:rsidR="0025377C" w:rsidRPr="00FC466F" w:rsidRDefault="0025377C" w:rsidP="0025377C">
      <w:pPr>
        <w:jc w:val="both"/>
        <w:rPr>
          <w:rFonts w:ascii="Century Gothic" w:hAnsi="Century Gothic"/>
          <w:b/>
          <w:sz w:val="22"/>
          <w:szCs w:val="22"/>
          <w:highlight w:val="yellow"/>
          <w:lang w:val="es-MX"/>
        </w:rPr>
      </w:pPr>
    </w:p>
    <w:p w:rsidR="0025377C" w:rsidRPr="00A44E24" w:rsidRDefault="0025377C" w:rsidP="0025377C">
      <w:pPr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A44E24">
        <w:rPr>
          <w:rFonts w:ascii="Century Gothic" w:hAnsi="Century Gothic"/>
          <w:b/>
          <w:sz w:val="22"/>
          <w:szCs w:val="22"/>
          <w:lang w:val="es-MX"/>
        </w:rPr>
        <w:t>X. RESUMEN DE ACUERDOS APROBADOS.</w:t>
      </w:r>
    </w:p>
    <w:p w:rsidR="0025377C" w:rsidRPr="00A44E24" w:rsidRDefault="00A3019C" w:rsidP="0025377C">
      <w:pPr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No hubo acuerdos por aprobar.</w:t>
      </w:r>
    </w:p>
    <w:p w:rsidR="0025377C" w:rsidRPr="00FC466F" w:rsidRDefault="0025377C" w:rsidP="0025377C">
      <w:pPr>
        <w:jc w:val="both"/>
        <w:rPr>
          <w:rFonts w:ascii="Century Gothic" w:hAnsi="Century Gothic"/>
          <w:sz w:val="22"/>
          <w:szCs w:val="22"/>
          <w:highlight w:val="yellow"/>
          <w:lang w:val="es-MX"/>
        </w:rPr>
      </w:pPr>
    </w:p>
    <w:p w:rsidR="0025377C" w:rsidRDefault="0025377C" w:rsidP="0025377C">
      <w:pPr>
        <w:jc w:val="both"/>
        <w:rPr>
          <w:rFonts w:ascii="Century Gothic" w:hAnsi="Century Gothic"/>
          <w:b/>
          <w:sz w:val="22"/>
          <w:szCs w:val="22"/>
          <w:highlight w:val="yellow"/>
          <w:u w:val="single"/>
          <w:lang w:val="es-MX"/>
        </w:rPr>
      </w:pPr>
    </w:p>
    <w:p w:rsidR="00B37E18" w:rsidRPr="00FC466F" w:rsidRDefault="00B37E18" w:rsidP="0025377C">
      <w:pPr>
        <w:jc w:val="both"/>
        <w:rPr>
          <w:rFonts w:ascii="Century Gothic" w:hAnsi="Century Gothic"/>
          <w:b/>
          <w:sz w:val="22"/>
          <w:szCs w:val="22"/>
          <w:highlight w:val="yellow"/>
          <w:lang w:val="es-MX"/>
        </w:rPr>
      </w:pPr>
    </w:p>
    <w:p w:rsidR="0028046B" w:rsidRPr="00B37E18" w:rsidRDefault="0025377C" w:rsidP="00A7684F">
      <w:pPr>
        <w:rPr>
          <w:rFonts w:ascii="Century Gothic" w:hAnsi="Century Gothic"/>
          <w:b/>
          <w:lang w:val="es-ES"/>
        </w:rPr>
      </w:pPr>
      <w:r w:rsidRPr="00B37E18">
        <w:rPr>
          <w:rFonts w:ascii="Century Gothic" w:hAnsi="Century Gothic"/>
          <w:b/>
          <w:lang w:val="es-MX"/>
        </w:rPr>
        <w:t>XI. CLAUSURA</w:t>
      </w:r>
      <w:r w:rsidR="0028046B" w:rsidRPr="00B37E18">
        <w:rPr>
          <w:rFonts w:ascii="Century Gothic" w:hAnsi="Century Gothic"/>
          <w:b/>
          <w:lang w:val="es-ES"/>
        </w:rPr>
        <w:t xml:space="preserve"> </w:t>
      </w:r>
    </w:p>
    <w:p w:rsidR="0025377C" w:rsidRPr="0025377C" w:rsidRDefault="00DB79AE" w:rsidP="0025377C">
      <w:pPr>
        <w:jc w:val="both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Siendo las </w:t>
      </w:r>
      <w:r w:rsidR="00A3019C">
        <w:rPr>
          <w:rFonts w:ascii="Century Gothic" w:hAnsi="Century Gothic"/>
          <w:sz w:val="22"/>
          <w:szCs w:val="22"/>
        </w:rPr>
        <w:t xml:space="preserve">doce horas con cuarenta </w:t>
      </w:r>
      <w:r>
        <w:rPr>
          <w:rFonts w:ascii="Century Gothic" w:hAnsi="Century Gothic"/>
          <w:sz w:val="22"/>
          <w:szCs w:val="22"/>
        </w:rPr>
        <w:t>minuto</w:t>
      </w:r>
      <w:r w:rsidR="00A3019C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 xml:space="preserve"> del día </w:t>
      </w:r>
      <w:r w:rsidR="00A3019C">
        <w:rPr>
          <w:rFonts w:ascii="Century Gothic" w:hAnsi="Century Gothic"/>
          <w:sz w:val="22"/>
          <w:szCs w:val="22"/>
        </w:rPr>
        <w:t>28</w:t>
      </w:r>
      <w:r w:rsidR="00F45DAC">
        <w:rPr>
          <w:rFonts w:ascii="Century Gothic" w:hAnsi="Century Gothic"/>
          <w:sz w:val="22"/>
          <w:szCs w:val="22"/>
        </w:rPr>
        <w:t xml:space="preserve"> </w:t>
      </w:r>
      <w:r w:rsidR="0025377C" w:rsidRPr="00B37E18">
        <w:rPr>
          <w:rFonts w:ascii="Century Gothic" w:hAnsi="Century Gothic"/>
          <w:sz w:val="22"/>
          <w:szCs w:val="22"/>
        </w:rPr>
        <w:t xml:space="preserve">de </w:t>
      </w:r>
      <w:r w:rsidR="00A3019C">
        <w:rPr>
          <w:rFonts w:ascii="Century Gothic" w:hAnsi="Century Gothic"/>
          <w:sz w:val="22"/>
          <w:szCs w:val="22"/>
        </w:rPr>
        <w:t>May</w:t>
      </w:r>
      <w:r w:rsidR="00F45DAC">
        <w:rPr>
          <w:rFonts w:ascii="Century Gothic" w:hAnsi="Century Gothic"/>
          <w:sz w:val="22"/>
          <w:szCs w:val="22"/>
        </w:rPr>
        <w:t>o</w:t>
      </w:r>
      <w:r w:rsidR="00B37E18" w:rsidRPr="00B37E18">
        <w:rPr>
          <w:rFonts w:ascii="Century Gothic" w:hAnsi="Century Gothic"/>
          <w:sz w:val="22"/>
          <w:szCs w:val="22"/>
        </w:rPr>
        <w:t xml:space="preserve"> </w:t>
      </w:r>
      <w:r w:rsidR="0025377C" w:rsidRPr="00B37E18">
        <w:rPr>
          <w:rFonts w:ascii="Century Gothic" w:hAnsi="Century Gothic"/>
          <w:sz w:val="22"/>
          <w:szCs w:val="22"/>
        </w:rPr>
        <w:t>de 201</w:t>
      </w:r>
      <w:r w:rsidR="00F45DAC">
        <w:rPr>
          <w:rFonts w:ascii="Century Gothic" w:hAnsi="Century Gothic"/>
          <w:sz w:val="22"/>
          <w:szCs w:val="22"/>
        </w:rPr>
        <w:t>5</w:t>
      </w:r>
      <w:r w:rsidR="00A3019C">
        <w:rPr>
          <w:rFonts w:ascii="Century Gothic" w:hAnsi="Century Gothic"/>
          <w:sz w:val="22"/>
          <w:szCs w:val="22"/>
        </w:rPr>
        <w:t xml:space="preserve"> se da por clausurada la Segunda Junta Directiva de 2015</w:t>
      </w:r>
      <w:r w:rsidR="0025377C" w:rsidRPr="00B37E18">
        <w:rPr>
          <w:rFonts w:ascii="Century Gothic" w:hAnsi="Century Gothic"/>
          <w:sz w:val="22"/>
          <w:szCs w:val="22"/>
        </w:rPr>
        <w:t xml:space="preserve"> del Instituto Sonorense</w:t>
      </w:r>
      <w:r w:rsidR="00A12B91">
        <w:rPr>
          <w:rFonts w:ascii="Century Gothic" w:hAnsi="Century Gothic"/>
          <w:sz w:val="22"/>
          <w:szCs w:val="22"/>
        </w:rPr>
        <w:t xml:space="preserve"> de la Juventud, por parte de</w:t>
      </w:r>
      <w:r w:rsidR="003125FC">
        <w:rPr>
          <w:rFonts w:ascii="Century Gothic" w:hAnsi="Century Gothic"/>
          <w:sz w:val="22"/>
          <w:szCs w:val="22"/>
        </w:rPr>
        <w:t xml:space="preserve">l </w:t>
      </w:r>
      <w:r w:rsidR="0025377C" w:rsidRPr="00B37E18">
        <w:rPr>
          <w:rFonts w:ascii="Century Gothic" w:hAnsi="Century Gothic"/>
          <w:sz w:val="22"/>
          <w:szCs w:val="22"/>
        </w:rPr>
        <w:t xml:space="preserve"> Presidente </w:t>
      </w:r>
      <w:r w:rsidR="003125FC">
        <w:rPr>
          <w:rFonts w:ascii="Century Gothic" w:hAnsi="Century Gothic"/>
          <w:sz w:val="22"/>
          <w:szCs w:val="22"/>
        </w:rPr>
        <w:t xml:space="preserve">de </w:t>
      </w:r>
      <w:r w:rsidR="0025377C" w:rsidRPr="00B37E18">
        <w:rPr>
          <w:rFonts w:ascii="Century Gothic" w:hAnsi="Century Gothic"/>
          <w:sz w:val="22"/>
          <w:szCs w:val="22"/>
        </w:rPr>
        <w:t>la mesa</w:t>
      </w:r>
      <w:r w:rsidR="0025377C" w:rsidRPr="00B37E18">
        <w:rPr>
          <w:rFonts w:ascii="Century Gothic" w:hAnsi="Century Gothic"/>
          <w:sz w:val="22"/>
          <w:szCs w:val="22"/>
          <w:u w:val="single"/>
        </w:rPr>
        <w:t>.</w:t>
      </w:r>
    </w:p>
    <w:p w:rsidR="00A12B91" w:rsidRDefault="00A12B91" w:rsidP="00A7684F">
      <w:pPr>
        <w:rPr>
          <w:rFonts w:ascii="Century Gothic" w:hAnsi="Century Gothic"/>
          <w:b/>
        </w:rPr>
      </w:pPr>
    </w:p>
    <w:p w:rsidR="00A12B91" w:rsidRDefault="00A12B91" w:rsidP="00A7684F">
      <w:pPr>
        <w:rPr>
          <w:rFonts w:ascii="Century Gothic" w:hAnsi="Century Gothic"/>
          <w:b/>
        </w:rPr>
      </w:pPr>
    </w:p>
    <w:p w:rsidR="001C029A" w:rsidRDefault="001C029A" w:rsidP="00A7684F">
      <w:pPr>
        <w:rPr>
          <w:rFonts w:ascii="Century Gothic" w:hAnsi="Century Gothic"/>
          <w:b/>
        </w:rPr>
      </w:pPr>
    </w:p>
    <w:p w:rsidR="001C029A" w:rsidRDefault="001C029A" w:rsidP="00A7684F">
      <w:pPr>
        <w:rPr>
          <w:rFonts w:ascii="Century Gothic" w:hAnsi="Century Gothic"/>
          <w:b/>
        </w:rPr>
      </w:pPr>
    </w:p>
    <w:p w:rsidR="00A12B91" w:rsidRDefault="001C029A" w:rsidP="00A7684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ACTA DE LA </w:t>
      </w:r>
      <w:r w:rsidR="00A3019C">
        <w:rPr>
          <w:rFonts w:ascii="Century Gothic" w:hAnsi="Century Gothic"/>
          <w:b/>
        </w:rPr>
        <w:t>SEGUNDA</w:t>
      </w:r>
      <w:r w:rsidR="00A12B91">
        <w:rPr>
          <w:rFonts w:ascii="Century Gothic" w:hAnsi="Century Gothic"/>
          <w:b/>
        </w:rPr>
        <w:t xml:space="preserve"> SESION ORDINARIA DEL CONSEJO DIRECTIVO DEL </w:t>
      </w:r>
    </w:p>
    <w:p w:rsidR="00A12B91" w:rsidRDefault="00A12B91" w:rsidP="00A7684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INSTITUTO SONORENSE DE LA JUVENTUD EL </w:t>
      </w:r>
      <w:r w:rsidR="001C029A">
        <w:rPr>
          <w:rFonts w:ascii="Century Gothic" w:hAnsi="Century Gothic"/>
          <w:b/>
        </w:rPr>
        <w:t>2</w:t>
      </w:r>
      <w:r w:rsidR="00A3019C">
        <w:rPr>
          <w:rFonts w:ascii="Century Gothic" w:hAnsi="Century Gothic"/>
          <w:b/>
        </w:rPr>
        <w:t>8</w:t>
      </w:r>
      <w:r w:rsidR="001C029A">
        <w:rPr>
          <w:rFonts w:ascii="Century Gothic" w:hAnsi="Century Gothic"/>
          <w:b/>
        </w:rPr>
        <w:t xml:space="preserve"> DE </w:t>
      </w:r>
      <w:r w:rsidR="00A3019C">
        <w:rPr>
          <w:rFonts w:ascii="Century Gothic" w:hAnsi="Century Gothic"/>
          <w:b/>
        </w:rPr>
        <w:t>MAY</w:t>
      </w:r>
      <w:r w:rsidR="00A44E24">
        <w:rPr>
          <w:rFonts w:ascii="Century Gothic" w:hAnsi="Century Gothic"/>
          <w:b/>
        </w:rPr>
        <w:t>O DEL 2015</w:t>
      </w:r>
      <w:r>
        <w:rPr>
          <w:rFonts w:ascii="Century Gothic" w:hAnsi="Century Gothic"/>
          <w:b/>
        </w:rPr>
        <w:t xml:space="preserve">. </w:t>
      </w:r>
    </w:p>
    <w:sectPr w:rsidR="00A12B91" w:rsidSect="00B708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21F"/>
    <w:multiLevelType w:val="hybridMultilevel"/>
    <w:tmpl w:val="005E7B50"/>
    <w:lvl w:ilvl="0" w:tplc="0FD4B832">
      <w:start w:val="1"/>
      <w:numFmt w:val="lowerLetter"/>
      <w:lvlText w:val="%1)"/>
      <w:lvlJc w:val="left"/>
      <w:pPr>
        <w:ind w:left="19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5" w:hanging="360"/>
      </w:pPr>
    </w:lvl>
    <w:lvl w:ilvl="2" w:tplc="080A001B" w:tentative="1">
      <w:start w:val="1"/>
      <w:numFmt w:val="lowerRoman"/>
      <w:lvlText w:val="%3."/>
      <w:lvlJc w:val="right"/>
      <w:pPr>
        <w:ind w:left="3435" w:hanging="180"/>
      </w:pPr>
    </w:lvl>
    <w:lvl w:ilvl="3" w:tplc="080A000F" w:tentative="1">
      <w:start w:val="1"/>
      <w:numFmt w:val="decimal"/>
      <w:lvlText w:val="%4."/>
      <w:lvlJc w:val="left"/>
      <w:pPr>
        <w:ind w:left="4155" w:hanging="360"/>
      </w:pPr>
    </w:lvl>
    <w:lvl w:ilvl="4" w:tplc="080A0019" w:tentative="1">
      <w:start w:val="1"/>
      <w:numFmt w:val="lowerLetter"/>
      <w:lvlText w:val="%5."/>
      <w:lvlJc w:val="left"/>
      <w:pPr>
        <w:ind w:left="4875" w:hanging="360"/>
      </w:pPr>
    </w:lvl>
    <w:lvl w:ilvl="5" w:tplc="080A001B" w:tentative="1">
      <w:start w:val="1"/>
      <w:numFmt w:val="lowerRoman"/>
      <w:lvlText w:val="%6."/>
      <w:lvlJc w:val="right"/>
      <w:pPr>
        <w:ind w:left="5595" w:hanging="180"/>
      </w:pPr>
    </w:lvl>
    <w:lvl w:ilvl="6" w:tplc="080A000F" w:tentative="1">
      <w:start w:val="1"/>
      <w:numFmt w:val="decimal"/>
      <w:lvlText w:val="%7."/>
      <w:lvlJc w:val="left"/>
      <w:pPr>
        <w:ind w:left="6315" w:hanging="360"/>
      </w:pPr>
    </w:lvl>
    <w:lvl w:ilvl="7" w:tplc="080A0019" w:tentative="1">
      <w:start w:val="1"/>
      <w:numFmt w:val="lowerLetter"/>
      <w:lvlText w:val="%8."/>
      <w:lvlJc w:val="left"/>
      <w:pPr>
        <w:ind w:left="7035" w:hanging="360"/>
      </w:pPr>
    </w:lvl>
    <w:lvl w:ilvl="8" w:tplc="0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1F3A3D07"/>
    <w:multiLevelType w:val="hybridMultilevel"/>
    <w:tmpl w:val="D9D2FB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77E13"/>
    <w:multiLevelType w:val="multilevel"/>
    <w:tmpl w:val="20C2320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3BB301E9"/>
    <w:multiLevelType w:val="multilevel"/>
    <w:tmpl w:val="2D4E87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0" w:hanging="360"/>
      </w:pPr>
      <w:rPr>
        <w:rFonts w:hint="default"/>
        <w:lang w:val="es-ES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>
    <w:nsid w:val="49B15A74"/>
    <w:multiLevelType w:val="hybridMultilevel"/>
    <w:tmpl w:val="5B789F72"/>
    <w:lvl w:ilvl="0" w:tplc="175EC1E8">
      <w:start w:val="10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3136098"/>
    <w:multiLevelType w:val="multilevel"/>
    <w:tmpl w:val="0136C6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DEA"/>
    <w:rsid w:val="00002535"/>
    <w:rsid w:val="00014170"/>
    <w:rsid w:val="000143C3"/>
    <w:rsid w:val="00061EF1"/>
    <w:rsid w:val="00081DF4"/>
    <w:rsid w:val="0009056E"/>
    <w:rsid w:val="000D4197"/>
    <w:rsid w:val="00131D4B"/>
    <w:rsid w:val="00135F05"/>
    <w:rsid w:val="001471A9"/>
    <w:rsid w:val="0015452F"/>
    <w:rsid w:val="00160A86"/>
    <w:rsid w:val="001A01BA"/>
    <w:rsid w:val="001C029A"/>
    <w:rsid w:val="00213041"/>
    <w:rsid w:val="00224B8A"/>
    <w:rsid w:val="0025377C"/>
    <w:rsid w:val="00267C84"/>
    <w:rsid w:val="002700B1"/>
    <w:rsid w:val="0028046B"/>
    <w:rsid w:val="002B24B2"/>
    <w:rsid w:val="002C3DBD"/>
    <w:rsid w:val="002C4E21"/>
    <w:rsid w:val="002D5EB5"/>
    <w:rsid w:val="002D69B9"/>
    <w:rsid w:val="002D7355"/>
    <w:rsid w:val="002E59DF"/>
    <w:rsid w:val="002F1840"/>
    <w:rsid w:val="00303D1F"/>
    <w:rsid w:val="0031008D"/>
    <w:rsid w:val="003125FC"/>
    <w:rsid w:val="0032060E"/>
    <w:rsid w:val="0032254E"/>
    <w:rsid w:val="003311C2"/>
    <w:rsid w:val="00333418"/>
    <w:rsid w:val="003475D2"/>
    <w:rsid w:val="00363A5F"/>
    <w:rsid w:val="003A350F"/>
    <w:rsid w:val="003B4EC2"/>
    <w:rsid w:val="003D6B36"/>
    <w:rsid w:val="0043522A"/>
    <w:rsid w:val="004547E3"/>
    <w:rsid w:val="004B00E2"/>
    <w:rsid w:val="0056113E"/>
    <w:rsid w:val="00563E4D"/>
    <w:rsid w:val="005E0717"/>
    <w:rsid w:val="00610DEA"/>
    <w:rsid w:val="00622C90"/>
    <w:rsid w:val="006B7DF6"/>
    <w:rsid w:val="006E60CD"/>
    <w:rsid w:val="00720D7E"/>
    <w:rsid w:val="007210CE"/>
    <w:rsid w:val="00763459"/>
    <w:rsid w:val="00783394"/>
    <w:rsid w:val="007922B4"/>
    <w:rsid w:val="007E3F60"/>
    <w:rsid w:val="0081536B"/>
    <w:rsid w:val="00822830"/>
    <w:rsid w:val="008377D6"/>
    <w:rsid w:val="00860CC8"/>
    <w:rsid w:val="00882162"/>
    <w:rsid w:val="00884CDA"/>
    <w:rsid w:val="0088739D"/>
    <w:rsid w:val="008F57D0"/>
    <w:rsid w:val="00961A67"/>
    <w:rsid w:val="00A12B91"/>
    <w:rsid w:val="00A3019C"/>
    <w:rsid w:val="00A44E24"/>
    <w:rsid w:val="00A7684F"/>
    <w:rsid w:val="00A8348F"/>
    <w:rsid w:val="00A92B27"/>
    <w:rsid w:val="00AF40D1"/>
    <w:rsid w:val="00B37E18"/>
    <w:rsid w:val="00B70897"/>
    <w:rsid w:val="00B92D67"/>
    <w:rsid w:val="00BE4E87"/>
    <w:rsid w:val="00C06B7F"/>
    <w:rsid w:val="00C07D1C"/>
    <w:rsid w:val="00C8667D"/>
    <w:rsid w:val="00CB539E"/>
    <w:rsid w:val="00CB752F"/>
    <w:rsid w:val="00CF4778"/>
    <w:rsid w:val="00DB79AE"/>
    <w:rsid w:val="00E16456"/>
    <w:rsid w:val="00E53CF5"/>
    <w:rsid w:val="00F30396"/>
    <w:rsid w:val="00F30E05"/>
    <w:rsid w:val="00F45DAC"/>
    <w:rsid w:val="00F53BA6"/>
    <w:rsid w:val="00FC466F"/>
    <w:rsid w:val="00FD7A1B"/>
    <w:rsid w:val="00FE5447"/>
    <w:rsid w:val="00FE5D89"/>
    <w:rsid w:val="00FE5D92"/>
    <w:rsid w:val="00FF1790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8377D6"/>
    <w:pPr>
      <w:keepNext/>
      <w:jc w:val="center"/>
      <w:outlineLvl w:val="2"/>
    </w:pPr>
    <w:rPr>
      <w:rFonts w:ascii="Tahoma" w:hAnsi="Tahoma"/>
      <w:b/>
      <w:bCs/>
      <w:sz w:val="22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D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rsid w:val="0031008D"/>
    <w:pPr>
      <w:jc w:val="both"/>
    </w:pPr>
    <w:rPr>
      <w:rFonts w:ascii="Tahoma" w:hAnsi="Tahoma"/>
      <w:sz w:val="22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008D"/>
    <w:rPr>
      <w:rFonts w:ascii="Tahoma" w:eastAsia="Times New Roman" w:hAnsi="Tahoma" w:cs="Times New Roman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377D6"/>
    <w:rPr>
      <w:rFonts w:ascii="Tahoma" w:eastAsia="Times New Roman" w:hAnsi="Tahoma" w:cs="Times New Roman"/>
      <w:b/>
      <w:bCs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1311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isj2</dc:creator>
  <cp:lastModifiedBy>isj2</cp:lastModifiedBy>
  <cp:revision>2</cp:revision>
  <dcterms:created xsi:type="dcterms:W3CDTF">2015-06-08T16:42:00Z</dcterms:created>
  <dcterms:modified xsi:type="dcterms:W3CDTF">2015-06-08T16:42:00Z</dcterms:modified>
</cp:coreProperties>
</file>