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D" w:rsidRPr="00942EB2" w:rsidRDefault="0020755F" w:rsidP="0020755F">
      <w:pPr>
        <w:jc w:val="center"/>
        <w:rPr>
          <w:sz w:val="28"/>
          <w:szCs w:val="28"/>
        </w:rPr>
      </w:pPr>
      <w:r w:rsidRPr="00942EB2">
        <w:rPr>
          <w:sz w:val="28"/>
          <w:szCs w:val="28"/>
        </w:rPr>
        <w:t>RESULTADOS DE AUDITORIAS</w:t>
      </w:r>
    </w:p>
    <w:p w:rsidR="0020755F" w:rsidRDefault="0020755F" w:rsidP="0020755F">
      <w:pPr>
        <w:jc w:val="center"/>
        <w:rPr>
          <w:b/>
          <w:sz w:val="28"/>
          <w:szCs w:val="28"/>
        </w:rPr>
      </w:pPr>
    </w:p>
    <w:p w:rsidR="0020755F" w:rsidRPr="0020755F" w:rsidRDefault="0020755F" w:rsidP="0020755F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384"/>
        <w:gridCol w:w="1610"/>
        <w:gridCol w:w="1650"/>
        <w:gridCol w:w="1560"/>
        <w:gridCol w:w="1275"/>
        <w:gridCol w:w="1985"/>
        <w:gridCol w:w="1843"/>
        <w:gridCol w:w="1984"/>
      </w:tblGrid>
      <w:tr w:rsidR="0020755F" w:rsidTr="001F4C94">
        <w:tc>
          <w:tcPr>
            <w:tcW w:w="1384" w:type="dxa"/>
          </w:tcPr>
          <w:p w:rsidR="00F00D69" w:rsidRDefault="00F00D69" w:rsidP="00F00D69">
            <w:pPr>
              <w:rPr>
                <w:b/>
              </w:rPr>
            </w:pPr>
          </w:p>
          <w:p w:rsidR="0020755F" w:rsidRPr="001F4C94" w:rsidRDefault="0020755F" w:rsidP="00F00D69">
            <w:pPr>
              <w:jc w:val="center"/>
              <w:rPr>
                <w:b/>
              </w:rPr>
            </w:pPr>
            <w:r w:rsidRPr="001F4C94">
              <w:rPr>
                <w:b/>
              </w:rPr>
              <w:t>CONCEPTO</w:t>
            </w:r>
          </w:p>
        </w:tc>
        <w:tc>
          <w:tcPr>
            <w:tcW w:w="1610" w:type="dxa"/>
          </w:tcPr>
          <w:p w:rsidR="00F00D69" w:rsidRDefault="00F00D69" w:rsidP="00F00D69">
            <w:pPr>
              <w:rPr>
                <w:b/>
              </w:rPr>
            </w:pPr>
          </w:p>
          <w:p w:rsidR="0020755F" w:rsidRPr="001F4C94" w:rsidRDefault="0020755F" w:rsidP="0020755F">
            <w:pPr>
              <w:jc w:val="center"/>
              <w:rPr>
                <w:b/>
              </w:rPr>
            </w:pPr>
            <w:r w:rsidRPr="001F4C94">
              <w:rPr>
                <w:b/>
              </w:rPr>
              <w:t>TIPO DE AUDITORIA</w:t>
            </w:r>
          </w:p>
        </w:tc>
        <w:tc>
          <w:tcPr>
            <w:tcW w:w="1650" w:type="dxa"/>
          </w:tcPr>
          <w:p w:rsidR="00F00D69" w:rsidRDefault="00F00D69" w:rsidP="00F00D69">
            <w:pPr>
              <w:rPr>
                <w:b/>
              </w:rPr>
            </w:pPr>
          </w:p>
          <w:p w:rsidR="0020755F" w:rsidRPr="001F4C94" w:rsidRDefault="0020755F" w:rsidP="0020755F">
            <w:pPr>
              <w:jc w:val="center"/>
              <w:rPr>
                <w:b/>
              </w:rPr>
            </w:pPr>
            <w:r w:rsidRPr="001F4C94">
              <w:rPr>
                <w:b/>
              </w:rPr>
              <w:t>PERIODO AUDITADO</w:t>
            </w:r>
          </w:p>
        </w:tc>
        <w:tc>
          <w:tcPr>
            <w:tcW w:w="1560" w:type="dxa"/>
          </w:tcPr>
          <w:p w:rsidR="00F00D69" w:rsidRDefault="00F00D69" w:rsidP="0020755F">
            <w:pPr>
              <w:jc w:val="center"/>
              <w:rPr>
                <w:b/>
              </w:rPr>
            </w:pPr>
          </w:p>
          <w:p w:rsidR="0020755F" w:rsidRPr="001F4C94" w:rsidRDefault="0020755F" w:rsidP="00F00D69">
            <w:pPr>
              <w:jc w:val="center"/>
              <w:rPr>
                <w:b/>
              </w:rPr>
            </w:pPr>
            <w:r w:rsidRPr="001F4C94">
              <w:rPr>
                <w:b/>
              </w:rPr>
              <w:t>OBJETO DE ENLACE</w:t>
            </w:r>
          </w:p>
        </w:tc>
        <w:tc>
          <w:tcPr>
            <w:tcW w:w="1275" w:type="dxa"/>
          </w:tcPr>
          <w:p w:rsidR="00F00D69" w:rsidRDefault="00F00D69" w:rsidP="0020755F">
            <w:pPr>
              <w:jc w:val="center"/>
              <w:rPr>
                <w:b/>
              </w:rPr>
            </w:pPr>
          </w:p>
          <w:p w:rsidR="0020755F" w:rsidRPr="001F4C94" w:rsidRDefault="0020755F" w:rsidP="0020755F">
            <w:pPr>
              <w:jc w:val="center"/>
              <w:rPr>
                <w:b/>
              </w:rPr>
            </w:pPr>
            <w:r w:rsidRPr="001F4C94">
              <w:rPr>
                <w:b/>
              </w:rPr>
              <w:t>INFORME DE LA AUDITORIA O DICTAMEN</w:t>
            </w:r>
          </w:p>
        </w:tc>
        <w:tc>
          <w:tcPr>
            <w:tcW w:w="1985" w:type="dxa"/>
          </w:tcPr>
          <w:p w:rsidR="00F00D69" w:rsidRDefault="00F00D69" w:rsidP="0020755F">
            <w:pPr>
              <w:jc w:val="center"/>
              <w:rPr>
                <w:b/>
              </w:rPr>
            </w:pPr>
          </w:p>
          <w:p w:rsidR="0020755F" w:rsidRPr="001F4C94" w:rsidRDefault="0020755F" w:rsidP="0020755F">
            <w:pPr>
              <w:jc w:val="center"/>
              <w:rPr>
                <w:b/>
              </w:rPr>
            </w:pPr>
            <w:r w:rsidRPr="001F4C94">
              <w:rPr>
                <w:b/>
              </w:rPr>
              <w:t>ACLARACIONES Y</w:t>
            </w:r>
            <w:r w:rsidR="00E44C30">
              <w:rPr>
                <w:b/>
              </w:rPr>
              <w:t xml:space="preserve"> SOLVENTACIONES DE LA OBSERVACIÓ</w:t>
            </w:r>
            <w:r w:rsidRPr="001F4C94">
              <w:rPr>
                <w:b/>
              </w:rPr>
              <w:t>N</w:t>
            </w:r>
          </w:p>
        </w:tc>
        <w:tc>
          <w:tcPr>
            <w:tcW w:w="1843" w:type="dxa"/>
          </w:tcPr>
          <w:p w:rsidR="00F00D69" w:rsidRDefault="00F00D69" w:rsidP="0020755F">
            <w:pPr>
              <w:jc w:val="center"/>
              <w:rPr>
                <w:b/>
              </w:rPr>
            </w:pPr>
          </w:p>
          <w:p w:rsidR="0020755F" w:rsidRPr="001F4C94" w:rsidRDefault="0020755F" w:rsidP="0020755F">
            <w:pPr>
              <w:jc w:val="center"/>
              <w:rPr>
                <w:b/>
              </w:rPr>
            </w:pPr>
            <w:r w:rsidRPr="001F4C94">
              <w:rPr>
                <w:b/>
              </w:rPr>
              <w:t>OBSERVACIONES PENDIENTES DE SOLVENTAR</w:t>
            </w:r>
          </w:p>
        </w:tc>
        <w:tc>
          <w:tcPr>
            <w:tcW w:w="1984" w:type="dxa"/>
          </w:tcPr>
          <w:p w:rsidR="00F00D69" w:rsidRDefault="00F00D69" w:rsidP="0020755F">
            <w:pPr>
              <w:jc w:val="center"/>
              <w:rPr>
                <w:b/>
              </w:rPr>
            </w:pPr>
          </w:p>
          <w:p w:rsidR="0020755F" w:rsidRPr="001F4C94" w:rsidRDefault="0020755F" w:rsidP="0020755F">
            <w:pPr>
              <w:jc w:val="center"/>
              <w:rPr>
                <w:b/>
              </w:rPr>
            </w:pPr>
            <w:r w:rsidRPr="001F4C94">
              <w:rPr>
                <w:b/>
              </w:rPr>
              <w:t>ACCIONES ADMINISTRATIVAS EMPRENDIDAS</w:t>
            </w:r>
          </w:p>
        </w:tc>
      </w:tr>
      <w:tr w:rsidR="0020755F" w:rsidTr="001F4C94">
        <w:tc>
          <w:tcPr>
            <w:tcW w:w="1384" w:type="dxa"/>
          </w:tcPr>
          <w:p w:rsidR="001F4C94" w:rsidRDefault="001F4C94" w:rsidP="001F4C94">
            <w:pPr>
              <w:jc w:val="center"/>
            </w:pPr>
          </w:p>
          <w:p w:rsidR="001F4C94" w:rsidRDefault="001F4C94" w:rsidP="001F4C94">
            <w:pPr>
              <w:jc w:val="center"/>
            </w:pPr>
          </w:p>
          <w:p w:rsidR="0020755F" w:rsidRPr="001F4C94" w:rsidRDefault="0020755F" w:rsidP="001F4C94">
            <w:pPr>
              <w:jc w:val="center"/>
            </w:pPr>
            <w:r w:rsidRPr="001F4C94">
              <w:t>AUDITORIA ISAF</w:t>
            </w:r>
          </w:p>
          <w:p w:rsidR="0020755F" w:rsidRPr="001F4C94" w:rsidRDefault="0020755F"/>
          <w:p w:rsidR="0020755F" w:rsidRPr="001F4C94" w:rsidRDefault="0020755F"/>
          <w:p w:rsidR="0020755F" w:rsidRPr="001F4C94" w:rsidRDefault="0020755F"/>
          <w:p w:rsidR="0020755F" w:rsidRPr="001F4C94" w:rsidRDefault="0020755F"/>
        </w:tc>
        <w:tc>
          <w:tcPr>
            <w:tcW w:w="1610" w:type="dxa"/>
          </w:tcPr>
          <w:p w:rsidR="001F4C94" w:rsidRDefault="001F4C94" w:rsidP="0020755F">
            <w:pPr>
              <w:jc w:val="center"/>
            </w:pPr>
          </w:p>
          <w:p w:rsidR="001F4C94" w:rsidRDefault="001F4C94" w:rsidP="0020755F">
            <w:pPr>
              <w:jc w:val="center"/>
            </w:pPr>
          </w:p>
          <w:p w:rsidR="0020755F" w:rsidRPr="001F4C94" w:rsidRDefault="0020755F" w:rsidP="0020755F">
            <w:pPr>
              <w:jc w:val="center"/>
            </w:pPr>
            <w:r w:rsidRPr="001F4C94">
              <w:t>DIRECTA</w:t>
            </w:r>
          </w:p>
        </w:tc>
        <w:tc>
          <w:tcPr>
            <w:tcW w:w="1650" w:type="dxa"/>
          </w:tcPr>
          <w:p w:rsidR="001F4C94" w:rsidRDefault="001F4C94" w:rsidP="0020755F">
            <w:pPr>
              <w:jc w:val="center"/>
            </w:pPr>
          </w:p>
          <w:p w:rsidR="001F4C94" w:rsidRDefault="001F4C94" w:rsidP="0020755F">
            <w:pPr>
              <w:jc w:val="center"/>
            </w:pPr>
          </w:p>
          <w:p w:rsidR="0020755F" w:rsidRPr="001F4C94" w:rsidRDefault="001F4C94" w:rsidP="0020755F">
            <w:pPr>
              <w:jc w:val="center"/>
            </w:pPr>
            <w:r w:rsidRPr="001F4C94">
              <w:t>EJERCICIO</w:t>
            </w:r>
            <w:r w:rsidR="0020755F" w:rsidRPr="001F4C94">
              <w:t xml:space="preserve"> 2011</w:t>
            </w:r>
          </w:p>
        </w:tc>
        <w:tc>
          <w:tcPr>
            <w:tcW w:w="1560" w:type="dxa"/>
          </w:tcPr>
          <w:p w:rsidR="00F00D69" w:rsidRDefault="00F00D69"/>
          <w:p w:rsidR="0020755F" w:rsidRDefault="00E44C30">
            <w:r>
              <w:t>REVISIÓ</w:t>
            </w:r>
            <w:r w:rsidR="0020755F">
              <w:t>N</w:t>
            </w:r>
            <w:r w:rsidR="001F4C94">
              <w:t xml:space="preserve"> A INFORMES TRIMESTRALES Y CUENTA PÚBLICA DEL EJERCICO FISCAL 2011</w:t>
            </w:r>
          </w:p>
        </w:tc>
        <w:tc>
          <w:tcPr>
            <w:tcW w:w="1275" w:type="dxa"/>
          </w:tcPr>
          <w:p w:rsidR="00E44C30" w:rsidRPr="00E44C30" w:rsidRDefault="00E44C30"/>
          <w:p w:rsidR="00F00D69" w:rsidRPr="00E44C30" w:rsidRDefault="00E44C30">
            <w:pPr>
              <w:rPr>
                <w:lang w:val="en-US"/>
              </w:rPr>
            </w:pPr>
            <w:r>
              <w:rPr>
                <w:lang w:val="en-US"/>
              </w:rPr>
              <w:t>IS</w:t>
            </w:r>
            <w:bookmarkStart w:id="0" w:name="_GoBack"/>
            <w:bookmarkEnd w:id="0"/>
            <w:r>
              <w:rPr>
                <w:lang w:val="en-US"/>
              </w:rPr>
              <w:t>AF-28-FEB.-2012</w:t>
            </w:r>
          </w:p>
          <w:p w:rsidR="0020755F" w:rsidRPr="00E44C30" w:rsidRDefault="001F4C94">
            <w:pPr>
              <w:rPr>
                <w:lang w:val="en-US"/>
              </w:rPr>
            </w:pPr>
            <w:r w:rsidRPr="00E44C30">
              <w:rPr>
                <w:lang w:val="en-US"/>
              </w:rPr>
              <w:t>ISAF-04-ABRIL-2012</w:t>
            </w:r>
          </w:p>
          <w:p w:rsidR="001F4C94" w:rsidRPr="00E44C30" w:rsidRDefault="001F4C94">
            <w:pPr>
              <w:rPr>
                <w:lang w:val="en-US"/>
              </w:rPr>
            </w:pPr>
            <w:r w:rsidRPr="00E44C30">
              <w:rPr>
                <w:lang w:val="en-US"/>
              </w:rPr>
              <w:t>ISAF-05-JULIO-2012</w:t>
            </w:r>
          </w:p>
        </w:tc>
        <w:tc>
          <w:tcPr>
            <w:tcW w:w="1985" w:type="dxa"/>
          </w:tcPr>
          <w:p w:rsidR="00F00D69" w:rsidRPr="00E44C30" w:rsidRDefault="00F00D69">
            <w:pPr>
              <w:rPr>
                <w:lang w:val="en-US"/>
              </w:rPr>
            </w:pPr>
          </w:p>
          <w:p w:rsidR="0020755F" w:rsidRDefault="001F4C94">
            <w:r>
              <w:t>COECYT-21-MAYO-2012</w:t>
            </w:r>
          </w:p>
          <w:p w:rsidR="001F4C94" w:rsidRDefault="001F4C94">
            <w:r>
              <w:t>COECYT-10-JULIO-2012</w:t>
            </w:r>
          </w:p>
          <w:p w:rsidR="001F4C94" w:rsidRDefault="001F4C94">
            <w:r>
              <w:t>COECYT-17-JULIO-2012</w:t>
            </w:r>
          </w:p>
        </w:tc>
        <w:tc>
          <w:tcPr>
            <w:tcW w:w="1843" w:type="dxa"/>
          </w:tcPr>
          <w:p w:rsidR="0020755F" w:rsidRDefault="0020755F"/>
          <w:p w:rsidR="001F4C94" w:rsidRDefault="001F4C94"/>
          <w:p w:rsidR="001F4C94" w:rsidRDefault="001F4C94"/>
          <w:p w:rsidR="001F4C94" w:rsidRPr="001F4C94" w:rsidRDefault="001F4C94" w:rsidP="001F4C94">
            <w:pPr>
              <w:jc w:val="center"/>
              <w:rPr>
                <w:sz w:val="24"/>
                <w:szCs w:val="24"/>
              </w:rPr>
            </w:pPr>
            <w:r w:rsidRPr="001F4C94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0755F" w:rsidRDefault="0020755F"/>
        </w:tc>
      </w:tr>
    </w:tbl>
    <w:p w:rsidR="0020755F" w:rsidRDefault="0020755F"/>
    <w:sectPr w:rsidR="0020755F" w:rsidSect="0020755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81" w:rsidRDefault="00CF6781" w:rsidP="001F4C94">
      <w:pPr>
        <w:spacing w:after="0" w:line="240" w:lineRule="auto"/>
      </w:pPr>
      <w:r>
        <w:separator/>
      </w:r>
    </w:p>
  </w:endnote>
  <w:endnote w:type="continuationSeparator" w:id="0">
    <w:p w:rsidR="00CF6781" w:rsidRDefault="00CF6781" w:rsidP="001F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81" w:rsidRDefault="00CF6781" w:rsidP="001F4C94">
      <w:pPr>
        <w:spacing w:after="0" w:line="240" w:lineRule="auto"/>
      </w:pPr>
      <w:r>
        <w:separator/>
      </w:r>
    </w:p>
  </w:footnote>
  <w:footnote w:type="continuationSeparator" w:id="0">
    <w:p w:rsidR="00CF6781" w:rsidRDefault="00CF6781" w:rsidP="001F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69" w:rsidRDefault="00F00D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7767955</wp:posOffset>
          </wp:positionH>
          <wp:positionV relativeFrom="paragraph">
            <wp:posOffset>-87630</wp:posOffset>
          </wp:positionV>
          <wp:extent cx="794984" cy="790575"/>
          <wp:effectExtent l="0" t="0" r="5715" b="0"/>
          <wp:wrapNone/>
          <wp:docPr id="4" name="Imagen 4" descr="Descripción: 2012 cultura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2012 cultura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84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  <w:p w:rsidR="00F00D69" w:rsidRDefault="00942EB2">
    <w:pPr>
      <w:pStyle w:val="Encabezado"/>
    </w:pPr>
    <w:r>
      <w:rPr>
        <w:noProof/>
        <w:lang w:eastAsia="es-MX"/>
      </w:rPr>
      <w:drawing>
        <wp:inline distT="0" distB="0" distL="0" distR="0" wp14:anchorId="71741AFA" wp14:editId="0E3BE74D">
          <wp:extent cx="1238250" cy="409575"/>
          <wp:effectExtent l="0" t="0" r="0" b="9525"/>
          <wp:docPr id="2" name="Imagen 2" descr="C:\Users\Claudia\Desktop\RESPALDO claudia\LOGO COECYTmod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Desktop\RESPALDO claudia\LOGO COECYTmodific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D69" w:rsidRDefault="00F00D69">
    <w:pPr>
      <w:pStyle w:val="Encabezado"/>
    </w:pPr>
  </w:p>
  <w:p w:rsidR="001F4C94" w:rsidRDefault="00F00D69">
    <w:pPr>
      <w:pStyle w:val="Encabezado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5F"/>
    <w:rsid w:val="001F4C94"/>
    <w:rsid w:val="0020755F"/>
    <w:rsid w:val="004F3B46"/>
    <w:rsid w:val="005D695B"/>
    <w:rsid w:val="00942EB2"/>
    <w:rsid w:val="009D0FFD"/>
    <w:rsid w:val="00CF6781"/>
    <w:rsid w:val="00E44C30"/>
    <w:rsid w:val="00F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4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C94"/>
  </w:style>
  <w:style w:type="paragraph" w:styleId="Piedepgina">
    <w:name w:val="footer"/>
    <w:basedOn w:val="Normal"/>
    <w:link w:val="PiedepginaCar"/>
    <w:uiPriority w:val="99"/>
    <w:unhideWhenUsed/>
    <w:rsid w:val="001F4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94"/>
  </w:style>
  <w:style w:type="paragraph" w:styleId="Textodeglobo">
    <w:name w:val="Balloon Text"/>
    <w:basedOn w:val="Normal"/>
    <w:link w:val="TextodegloboCar"/>
    <w:uiPriority w:val="99"/>
    <w:semiHidden/>
    <w:unhideWhenUsed/>
    <w:rsid w:val="001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4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C94"/>
  </w:style>
  <w:style w:type="paragraph" w:styleId="Piedepgina">
    <w:name w:val="footer"/>
    <w:basedOn w:val="Normal"/>
    <w:link w:val="PiedepginaCar"/>
    <w:uiPriority w:val="99"/>
    <w:unhideWhenUsed/>
    <w:rsid w:val="001F4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94"/>
  </w:style>
  <w:style w:type="paragraph" w:styleId="Textodeglobo">
    <w:name w:val="Balloon Text"/>
    <w:basedOn w:val="Normal"/>
    <w:link w:val="TextodegloboCar"/>
    <w:uiPriority w:val="99"/>
    <w:semiHidden/>
    <w:unhideWhenUsed/>
    <w:rsid w:val="001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2012-08-09T17:32:00Z</dcterms:created>
  <dcterms:modified xsi:type="dcterms:W3CDTF">2012-08-09T18:57:00Z</dcterms:modified>
</cp:coreProperties>
</file>