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395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B7FC5" w:rsidTr="00DB7FC5">
        <w:tc>
          <w:tcPr>
            <w:tcW w:w="8978" w:type="dxa"/>
          </w:tcPr>
          <w:p w:rsidR="00DB7FC5" w:rsidRDefault="00DB7FC5" w:rsidP="00DB7FC5">
            <w:bookmarkStart w:id="0" w:name="_GoBack"/>
            <w:bookmarkEnd w:id="0"/>
            <w:r w:rsidRPr="00BF1C6B">
              <w:rPr>
                <w:b/>
              </w:rPr>
              <w:t>NOMBRE O DENOMINACION DEL PROGRAMA:</w:t>
            </w:r>
            <w:r>
              <w:t xml:space="preserve">    </w:t>
            </w:r>
            <w:r w:rsidR="006F344F">
              <w:rPr>
                <w:b/>
              </w:rPr>
              <w:t>BECALOS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Unidad Administrativa que autoriza, otorga o administra:</w:t>
            </w:r>
            <w:r w:rsidR="0048765D">
              <w:rPr>
                <w:b/>
              </w:rPr>
              <w:t xml:space="preserve">   </w:t>
            </w:r>
            <w:r w:rsidR="0048765D">
              <w:t xml:space="preserve"> Comité Técnico del Programa Nacional de Becas </w:t>
            </w:r>
            <w:r w:rsidR="0018127A">
              <w:t xml:space="preserve"> </w:t>
            </w:r>
            <w:r w:rsidR="006F344F">
              <w:t>Gobierno Federal,   Gobierno del Estado de Sonora y Fundación Televisa.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Población Objetivo</w:t>
            </w:r>
            <w:r w:rsidR="006871FA" w:rsidRPr="00B12E3E">
              <w:rPr>
                <w:b/>
              </w:rPr>
              <w:t>:</w:t>
            </w:r>
            <w:r w:rsidR="006871FA">
              <w:t xml:space="preserve"> Estudiantes</w:t>
            </w:r>
            <w:r w:rsidR="00B12E3E">
              <w:t xml:space="preserve"> </w:t>
            </w:r>
            <w:r w:rsidR="006871FA">
              <w:t xml:space="preserve"> de escasos recursos que hayan ingresado o se encuentren realizados estudios en programas de Técnico Superior Universitario o Licenciatura en Instituciones Publicas de Educación Superior del Estado para que obtengan una beca.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Criterios para otorgarlo y fuente</w:t>
            </w:r>
            <w:r w:rsidR="00B12E3E">
              <w:t>: Se</w:t>
            </w:r>
            <w:r w:rsidR="0048765D">
              <w:t xml:space="preserve"> anexa Convocatoria 2014-2015 </w:t>
            </w:r>
            <w:r w:rsidR="003046CD">
              <w:t>con los criterios requeridos para este ciclo escolar.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Requisitos:</w:t>
            </w:r>
            <w:r w:rsidR="003046CD">
              <w:t xml:space="preserve">   </w:t>
            </w:r>
            <w:r w:rsidR="0048765D">
              <w:t>Se anexa Convocatoria 2014-2015</w:t>
            </w:r>
            <w:r w:rsidR="003046CD" w:rsidRPr="003046CD">
              <w:t xml:space="preserve"> con los criterios requeridos para este ciclo escolar.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No. de Formato:</w:t>
            </w:r>
            <w:r w:rsidR="003046CD">
              <w:t xml:space="preserve">  Solicitud en línea </w:t>
            </w:r>
            <w:r w:rsidR="006F344F">
              <w:t xml:space="preserve"> (se utiliza la solicitud de la convocatoria de Manutención)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Tiempo de Respuesta:</w:t>
            </w:r>
            <w:r w:rsidR="00B12E3E">
              <w:t xml:space="preserve"> </w:t>
            </w:r>
            <w:r w:rsidR="006871FA">
              <w:t xml:space="preserve"> 2</w:t>
            </w:r>
            <w:r w:rsidR="003046CD">
              <w:t xml:space="preserve"> meses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 xml:space="preserve">Lugar de </w:t>
            </w:r>
            <w:r w:rsidR="00CA202F" w:rsidRPr="00B12E3E">
              <w:rPr>
                <w:b/>
              </w:rPr>
              <w:t>trámite</w:t>
            </w:r>
            <w:r w:rsidRPr="00B12E3E">
              <w:rPr>
                <w:b/>
              </w:rPr>
              <w:t>:</w:t>
            </w:r>
            <w:r w:rsidR="003046CD">
              <w:t xml:space="preserve"> </w:t>
            </w:r>
            <w:r w:rsidR="006871FA">
              <w:t xml:space="preserve">Tramite de entrega de solicitud impresa y documentos </w:t>
            </w:r>
            <w:r w:rsidR="003046CD">
              <w:t xml:space="preserve"> con el enlace institucional designado por la Universidad </w:t>
            </w:r>
            <w:r w:rsidR="00B12E3E">
              <w:t>Tecnológica</w:t>
            </w:r>
            <w:r w:rsidR="003046CD">
              <w:t xml:space="preserve"> de Hermosillo y/o direct</w:t>
            </w:r>
            <w:r w:rsidR="0048765D">
              <w:t xml:space="preserve">amente en la oficina de Manutención </w:t>
            </w:r>
            <w:r w:rsidR="003046CD">
              <w:t xml:space="preserve"> en </w:t>
            </w:r>
            <w:r w:rsidR="00CA202F">
              <w:t xml:space="preserve">la dirección de Melchor Ocampo esquina con Dr. </w:t>
            </w:r>
            <w:proofErr w:type="spellStart"/>
            <w:r w:rsidR="00CA202F">
              <w:t>Hoeffer</w:t>
            </w:r>
            <w:proofErr w:type="spellEnd"/>
            <w:r w:rsidR="00CA202F">
              <w:t xml:space="preserve"> S/N Col. Centenario.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Periodo o plazos en que se otorgan:</w:t>
            </w:r>
            <w:r w:rsidR="003046CD">
              <w:t xml:space="preserve"> anual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DB7FC5">
            <w:r w:rsidRPr="00B12E3E">
              <w:rPr>
                <w:b/>
              </w:rPr>
              <w:t>Montos autorizados:</w:t>
            </w:r>
            <w:r w:rsidR="003046CD">
              <w:t xml:space="preserve"> </w:t>
            </w:r>
            <w:r w:rsidR="00B12E3E">
              <w:t xml:space="preserve"> los que marca la convocatoria adjunta</w:t>
            </w:r>
          </w:p>
          <w:p w:rsidR="00DB7FC5" w:rsidRDefault="00DB7FC5" w:rsidP="00DB7FC5"/>
        </w:tc>
      </w:tr>
      <w:tr w:rsidR="00DB7FC5" w:rsidTr="00DB7FC5">
        <w:tc>
          <w:tcPr>
            <w:tcW w:w="8978" w:type="dxa"/>
          </w:tcPr>
          <w:p w:rsidR="00DB7FC5" w:rsidRDefault="00DB7FC5" w:rsidP="0092454B">
            <w:pPr>
              <w:rPr>
                <w:b/>
              </w:rPr>
            </w:pPr>
            <w:r w:rsidRPr="00B12E3E">
              <w:rPr>
                <w:b/>
              </w:rPr>
              <w:t>Finalidad del Recurso</w:t>
            </w:r>
            <w:r w:rsidR="0092454B">
              <w:rPr>
                <w:b/>
              </w:rPr>
              <w:t>:</w:t>
            </w:r>
          </w:p>
          <w:p w:rsidR="0092454B" w:rsidRPr="0092454B" w:rsidRDefault="0092454B" w:rsidP="0092454B">
            <w:pPr>
              <w:pStyle w:val="Prrafodelista"/>
              <w:numPr>
                <w:ilvl w:val="0"/>
                <w:numId w:val="1"/>
              </w:numPr>
            </w:pPr>
            <w:r w:rsidRPr="0092454B">
              <w:t xml:space="preserve">Otorgar becas a los alumnos inscritos en las Instituciones Publicas de Educación Superior, provenientes de hogares </w:t>
            </w:r>
            <w:r w:rsidR="00BF1C6B" w:rsidRPr="0092454B">
              <w:t>cuyos ingresos</w:t>
            </w:r>
            <w:r w:rsidRPr="0092454B">
              <w:t xml:space="preserve"> sea igual o menor a cuatro salarios mínimos per cápita para cursar este nivel de estudios.</w:t>
            </w:r>
          </w:p>
          <w:p w:rsidR="0092454B" w:rsidRPr="0092454B" w:rsidRDefault="0092454B" w:rsidP="0092454B">
            <w:pPr>
              <w:pStyle w:val="Prrafodelista"/>
              <w:numPr>
                <w:ilvl w:val="0"/>
                <w:numId w:val="1"/>
              </w:numPr>
            </w:pPr>
            <w:r w:rsidRPr="0092454B">
              <w:t xml:space="preserve">Reducir los niveles de desarrollo escolar de jóvenes con desventaja económica, que cursan el nivel educativo superior y </w:t>
            </w:r>
          </w:p>
          <w:p w:rsidR="0092454B" w:rsidRPr="0092454B" w:rsidRDefault="0092454B" w:rsidP="0092454B">
            <w:pPr>
              <w:pStyle w:val="Prrafodelista"/>
              <w:numPr>
                <w:ilvl w:val="0"/>
                <w:numId w:val="1"/>
              </w:numPr>
            </w:pPr>
            <w:r w:rsidRPr="0092454B">
              <w:t>Propiciar la terminación oportuna de los estudios superiores de la población de escasos recursos.</w:t>
            </w:r>
          </w:p>
          <w:p w:rsidR="0092454B" w:rsidRDefault="0092454B" w:rsidP="0092454B"/>
        </w:tc>
      </w:tr>
      <w:tr w:rsidR="00DB7FC5" w:rsidTr="00DB7FC5">
        <w:tc>
          <w:tcPr>
            <w:tcW w:w="8978" w:type="dxa"/>
          </w:tcPr>
          <w:p w:rsidR="00DB7FC5" w:rsidRDefault="0092454B" w:rsidP="00DB7FC5">
            <w:r>
              <w:t xml:space="preserve">PADRON DE BENEFICIARIOS: Se anexa patrón de estudiantes beneficiados con la beca de PRONABES de la Universidad </w:t>
            </w:r>
            <w:r w:rsidR="00BF1C6B">
              <w:t>Tecnológica</w:t>
            </w:r>
            <w:r>
              <w:t xml:space="preserve"> de Hermosillo</w:t>
            </w:r>
          </w:p>
        </w:tc>
      </w:tr>
    </w:tbl>
    <w:p w:rsidR="00417846" w:rsidRDefault="006F344F">
      <w:r>
        <w:tab/>
      </w:r>
      <w:r>
        <w:tab/>
      </w:r>
      <w:r>
        <w:tab/>
      </w:r>
      <w:r>
        <w:tab/>
      </w:r>
    </w:p>
    <w:sectPr w:rsidR="004178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48B"/>
    <w:multiLevelType w:val="hybridMultilevel"/>
    <w:tmpl w:val="50C29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C5"/>
    <w:rsid w:val="00067A33"/>
    <w:rsid w:val="0018127A"/>
    <w:rsid w:val="003046CD"/>
    <w:rsid w:val="00470BF8"/>
    <w:rsid w:val="0048765D"/>
    <w:rsid w:val="005D5E4B"/>
    <w:rsid w:val="006871FA"/>
    <w:rsid w:val="006F344F"/>
    <w:rsid w:val="0092454B"/>
    <w:rsid w:val="00B11A3F"/>
    <w:rsid w:val="00B12E3E"/>
    <w:rsid w:val="00B67D4F"/>
    <w:rsid w:val="00BF1C6B"/>
    <w:rsid w:val="00C8487B"/>
    <w:rsid w:val="00CA202F"/>
    <w:rsid w:val="00D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Nora</dc:creator>
  <cp:lastModifiedBy>Sandra Vazquez</cp:lastModifiedBy>
  <cp:revision>2</cp:revision>
  <cp:lastPrinted>2013-01-28T21:24:00Z</cp:lastPrinted>
  <dcterms:created xsi:type="dcterms:W3CDTF">2015-03-04T17:00:00Z</dcterms:created>
  <dcterms:modified xsi:type="dcterms:W3CDTF">2015-03-04T17:00:00Z</dcterms:modified>
</cp:coreProperties>
</file>