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449"/>
        <w:gridCol w:w="1443"/>
        <w:gridCol w:w="1526"/>
        <w:gridCol w:w="1770"/>
        <w:gridCol w:w="1819"/>
        <w:gridCol w:w="4500"/>
      </w:tblGrid>
      <w:tr w:rsidR="006E10C2" w:rsidRPr="006E10C2" w:rsidTr="006E10C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Ente Fiscalizador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Periodo Auditado Desde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Periodo Auditado Hasta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Fecha del Informe de Auditoría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Número de observaciones totales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Número de observaciones pendientes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10C2" w:rsidRPr="006E10C2" w:rsidRDefault="006E10C2" w:rsidP="006E10C2">
            <w:pPr>
              <w:rPr>
                <w:b/>
                <w:bCs/>
              </w:rPr>
            </w:pPr>
            <w:r w:rsidRPr="006E10C2">
              <w:rPr>
                <w:b/>
                <w:bCs/>
              </w:rPr>
              <w:t>Comentarios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06/10/2016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SOLVENTACIÓN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09/11/2015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 xml:space="preserve">EN TRAMITE JURIDICO, HACIENDO LA ACLARACÍON QUE DE LAS 8 OBSERVACIONES PENDIENTES SE MANDO INFORMACIÓN COMPLEMENTARIA DE 3 OBS. LA </w:t>
            </w:r>
            <w:proofErr w:type="gramStart"/>
            <w:r w:rsidRPr="006E10C2">
              <w:t>NUMERO</w:t>
            </w:r>
            <w:proofErr w:type="gramEnd"/>
            <w:r w:rsidRPr="006E10C2">
              <w:t xml:space="preserve"> 7, 9 Y 10 CON OFICIO NO. TMX/DG/088/2017 PENDIENTES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23/06/2014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SOLVENTACIÓN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 xml:space="preserve">Instituto </w:t>
            </w:r>
            <w:r w:rsidRPr="006E10C2">
              <w:lastRenderedPageBreak/>
              <w:t>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01/01/2012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31/10/2013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SOLVENTACIÓN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06/07/2012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ESTÁN EN TRAMITE JURIDICO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30/04/2015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10/07/2015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01/08/2015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30/04/2016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18/10/2016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30/09/2016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29/12/2016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06/07/2017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PENDIENTES DE SOLVENTAR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31/03/2017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PENDIENTE DE SOLVENTAR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01/04/2017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28/09/2017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NINGUNA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30/09/2017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08/12/2017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EN PROCESO DE RESOLUCIÓN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 xml:space="preserve">Instituto Superior de Auditoría y Fiscalización </w:t>
            </w:r>
            <w:r w:rsidRPr="006E10C2">
              <w:lastRenderedPageBreak/>
              <w:t>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21/02/2018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AUDITORIA FINANCIERA TRIMESTRAL DE GABINETE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02/03/2018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PARCIALMENTE SOLVENTADA AUDITORIA FINANCIERA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02/03/2018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SOLVENTADA AUDITORIA PRESUPUESTAL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21/02/2018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SOLVENTADA INFORME DE CUENTA PUBLICA DE GABINETE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PENDIENTE DE SOLVENTAR</w:t>
            </w:r>
          </w:p>
        </w:tc>
      </w:tr>
      <w:tr w:rsidR="006E10C2" w:rsidRPr="006E10C2" w:rsidTr="006E10C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01/10/2017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29/06/2018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10C2" w:rsidRPr="006E10C2" w:rsidRDefault="006E10C2" w:rsidP="006E10C2">
            <w:r w:rsidRPr="006E10C2">
              <w:t>PENDIENTES DE RESOLUCIÓN</w:t>
            </w:r>
          </w:p>
        </w:tc>
      </w:tr>
    </w:tbl>
    <w:p w:rsidR="00633D45" w:rsidRDefault="00633D45"/>
    <w:sectPr w:rsidR="00633D45" w:rsidSect="006E10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10C2"/>
    <w:rsid w:val="000110DE"/>
    <w:rsid w:val="00060E33"/>
    <w:rsid w:val="00140FB8"/>
    <w:rsid w:val="00157F3D"/>
    <w:rsid w:val="002A0F94"/>
    <w:rsid w:val="00437D4B"/>
    <w:rsid w:val="004A6E76"/>
    <w:rsid w:val="00633D45"/>
    <w:rsid w:val="006E10C2"/>
    <w:rsid w:val="007E04F9"/>
    <w:rsid w:val="00892819"/>
    <w:rsid w:val="008C32FB"/>
    <w:rsid w:val="00915764"/>
    <w:rsid w:val="00975EF9"/>
    <w:rsid w:val="00A40A39"/>
    <w:rsid w:val="00BC5AAF"/>
    <w:rsid w:val="00BD47DB"/>
    <w:rsid w:val="00C20F3A"/>
    <w:rsid w:val="00C84EA9"/>
    <w:rsid w:val="00C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2018-11-29T20:07:00Z</dcterms:created>
  <dcterms:modified xsi:type="dcterms:W3CDTF">2018-11-29T20:08:00Z</dcterms:modified>
</cp:coreProperties>
</file>