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827"/>
        <w:gridCol w:w="8"/>
        <w:gridCol w:w="2693"/>
        <w:gridCol w:w="911"/>
        <w:gridCol w:w="5468"/>
      </w:tblGrid>
      <w:tr w:rsidR="00D04D79" w:rsidRPr="005C1BD9" w:rsidTr="005F0D4F">
        <w:trPr>
          <w:trHeight w:val="326"/>
        </w:trPr>
        <w:tc>
          <w:tcPr>
            <w:tcW w:w="14425" w:type="dxa"/>
            <w:gridSpan w:val="6"/>
            <w:shd w:val="clear" w:color="auto" w:fill="D9D9D9" w:themeFill="background1" w:themeFillShade="D9"/>
          </w:tcPr>
          <w:p w:rsidR="00D04D79" w:rsidRPr="005C1BD9" w:rsidRDefault="00D04D79" w:rsidP="004F1F09">
            <w:pPr>
              <w:pStyle w:val="Sinespaciado"/>
              <w:jc w:val="center"/>
              <w:rPr>
                <w:sz w:val="20"/>
                <w:szCs w:val="20"/>
              </w:rPr>
            </w:pPr>
            <w:r w:rsidRPr="00D35397">
              <w:rPr>
                <w:b/>
                <w:bCs/>
                <w:color w:val="0D0D0D"/>
              </w:rPr>
              <w:t>ÍNDICE DE INFORMACI</w:t>
            </w:r>
            <w:r w:rsidR="005F0D4F">
              <w:rPr>
                <w:b/>
                <w:bCs/>
                <w:color w:val="0D0D0D"/>
              </w:rPr>
              <w:t>0</w:t>
            </w:r>
            <w:r w:rsidRPr="00D35397">
              <w:rPr>
                <w:b/>
                <w:bCs/>
                <w:color w:val="0D0D0D"/>
              </w:rPr>
              <w:t>ÓN RESERVADA</w:t>
            </w:r>
            <w:r w:rsidR="004F1F09">
              <w:rPr>
                <w:b/>
                <w:bCs/>
                <w:color w:val="0D0D0D"/>
              </w:rPr>
              <w:t xml:space="preserve"> </w:t>
            </w:r>
            <w:r w:rsidR="00A75BFB">
              <w:rPr>
                <w:b/>
                <w:bCs/>
                <w:color w:val="0D0D0D"/>
              </w:rPr>
              <w:t>201</w:t>
            </w:r>
            <w:r w:rsidR="006B685C">
              <w:rPr>
                <w:b/>
                <w:bCs/>
                <w:color w:val="0D0D0D"/>
              </w:rPr>
              <w:t>6</w:t>
            </w:r>
          </w:p>
        </w:tc>
      </w:tr>
      <w:tr w:rsidR="00D04D79" w:rsidRPr="005C1BD9" w:rsidTr="005F0D4F">
        <w:trPr>
          <w:trHeight w:val="326"/>
        </w:trPr>
        <w:tc>
          <w:tcPr>
            <w:tcW w:w="8957" w:type="dxa"/>
            <w:gridSpan w:val="5"/>
            <w:shd w:val="clear" w:color="auto" w:fill="FF6699"/>
          </w:tcPr>
          <w:p w:rsidR="00D04D79" w:rsidRPr="00D9703F" w:rsidRDefault="00D04D79" w:rsidP="00D04D79">
            <w:pPr>
              <w:spacing w:before="120" w:after="0"/>
              <w:jc w:val="center"/>
              <w:rPr>
                <w:sz w:val="20"/>
                <w:szCs w:val="20"/>
              </w:rPr>
            </w:pPr>
            <w:r w:rsidRPr="00D9703F">
              <w:rPr>
                <w:b/>
                <w:sz w:val="20"/>
                <w:szCs w:val="20"/>
              </w:rPr>
              <w:t>NOMBRE DEL SUJETO OBLIGADO, DE LA UNIDAD ADMINISTRATIVA QUE RESERVA Y DEL  TITULAR DE LA MISMA:</w:t>
            </w:r>
          </w:p>
        </w:tc>
        <w:tc>
          <w:tcPr>
            <w:tcW w:w="5468" w:type="dxa"/>
            <w:shd w:val="clear" w:color="auto" w:fill="FF6699"/>
          </w:tcPr>
          <w:p w:rsidR="00D04D79" w:rsidRPr="00D9703F" w:rsidRDefault="00D04D79" w:rsidP="00D04D79">
            <w:pPr>
              <w:pStyle w:val="Sinespaciado"/>
              <w:jc w:val="center"/>
              <w:rPr>
                <w:b/>
                <w:sz w:val="20"/>
                <w:szCs w:val="20"/>
              </w:rPr>
            </w:pPr>
          </w:p>
          <w:p w:rsidR="00D04D79" w:rsidRPr="00D9703F" w:rsidRDefault="00D04D79" w:rsidP="00D04D79">
            <w:pPr>
              <w:pStyle w:val="Sinespaciado"/>
              <w:jc w:val="center"/>
              <w:rPr>
                <w:b/>
                <w:bCs/>
                <w:color w:val="0D0D0D"/>
                <w:sz w:val="20"/>
                <w:szCs w:val="20"/>
              </w:rPr>
            </w:pPr>
            <w:r w:rsidRPr="00D9703F">
              <w:rPr>
                <w:b/>
                <w:sz w:val="20"/>
                <w:szCs w:val="20"/>
              </w:rPr>
              <w:t>NOMBRE DEL TITULAR DE LA UNIDAD DE ENLACE:</w:t>
            </w:r>
          </w:p>
        </w:tc>
      </w:tr>
      <w:tr w:rsidR="00D04D79" w:rsidRPr="005C1BD9" w:rsidTr="00D04D79">
        <w:trPr>
          <w:trHeight w:val="326"/>
        </w:trPr>
        <w:tc>
          <w:tcPr>
            <w:tcW w:w="8957" w:type="dxa"/>
            <w:gridSpan w:val="5"/>
          </w:tcPr>
          <w:p w:rsidR="00D04D79" w:rsidRPr="00B40998" w:rsidRDefault="00D04D79" w:rsidP="00DC0F75">
            <w:pPr>
              <w:spacing w:before="120" w:after="0"/>
              <w:jc w:val="center"/>
              <w:rPr>
                <w:b/>
                <w:i/>
                <w:sz w:val="20"/>
                <w:szCs w:val="20"/>
              </w:rPr>
            </w:pPr>
            <w:r w:rsidRPr="00B40998">
              <w:rPr>
                <w:b/>
                <w:i/>
                <w:sz w:val="20"/>
                <w:szCs w:val="20"/>
              </w:rPr>
              <w:t>SISTEMA PARA EL DESARROLLO INTEGRAL DE LA FAMILIA; COORDIN</w:t>
            </w:r>
            <w:r w:rsidR="00EA0BFF">
              <w:rPr>
                <w:b/>
                <w:i/>
                <w:sz w:val="20"/>
                <w:szCs w:val="20"/>
              </w:rPr>
              <w:t>ACION DE SISTEMAS Y TECNOLOGIAS</w:t>
            </w:r>
            <w:r w:rsidR="00CE0612">
              <w:rPr>
                <w:b/>
                <w:i/>
                <w:sz w:val="20"/>
                <w:szCs w:val="20"/>
              </w:rPr>
              <w:t xml:space="preserve">: </w:t>
            </w:r>
            <w:r w:rsidR="00DC0F75">
              <w:rPr>
                <w:b/>
                <w:i/>
                <w:sz w:val="20"/>
                <w:szCs w:val="20"/>
              </w:rPr>
              <w:t>ING. JULIO CÉSAR VIDAÑA GARCÍA</w:t>
            </w:r>
          </w:p>
        </w:tc>
        <w:tc>
          <w:tcPr>
            <w:tcW w:w="5468" w:type="dxa"/>
          </w:tcPr>
          <w:p w:rsidR="00D04D79" w:rsidRPr="00D9703F" w:rsidRDefault="00D04D79" w:rsidP="00D04D79">
            <w:pPr>
              <w:pStyle w:val="Sinespaciado"/>
              <w:jc w:val="center"/>
              <w:rPr>
                <w:b/>
                <w:sz w:val="20"/>
                <w:szCs w:val="20"/>
              </w:rPr>
            </w:pPr>
            <w:r w:rsidRPr="00D9703F">
              <w:rPr>
                <w:b/>
                <w:sz w:val="20"/>
                <w:szCs w:val="20"/>
              </w:rPr>
              <w:t>LIC. ALICIA SOLANO VERDUGO</w:t>
            </w:r>
          </w:p>
        </w:tc>
      </w:tr>
      <w:tr w:rsidR="00D04D79" w:rsidRPr="005C1BD9" w:rsidTr="005F0D4F">
        <w:trPr>
          <w:trHeight w:val="326"/>
        </w:trPr>
        <w:tc>
          <w:tcPr>
            <w:tcW w:w="5345" w:type="dxa"/>
            <w:gridSpan w:val="2"/>
            <w:shd w:val="clear" w:color="auto" w:fill="FF6699"/>
          </w:tcPr>
          <w:p w:rsidR="00D04D79" w:rsidRPr="005C1BD9" w:rsidRDefault="00D04D79" w:rsidP="005C7354">
            <w:pPr>
              <w:spacing w:before="120" w:after="120"/>
              <w:jc w:val="both"/>
              <w:rPr>
                <w:b/>
                <w:sz w:val="20"/>
                <w:szCs w:val="20"/>
              </w:rPr>
            </w:pPr>
            <w:r w:rsidRPr="005C1BD9">
              <w:rPr>
                <w:sz w:val="20"/>
                <w:szCs w:val="20"/>
              </w:rPr>
              <w:t xml:space="preserve">       </w:t>
            </w:r>
            <w:r w:rsidRPr="005C1BD9">
              <w:rPr>
                <w:b/>
                <w:sz w:val="20"/>
                <w:szCs w:val="20"/>
              </w:rPr>
              <w:t>RUBRO TEMÁTICO</w:t>
            </w:r>
          </w:p>
        </w:tc>
        <w:tc>
          <w:tcPr>
            <w:tcW w:w="9080" w:type="dxa"/>
            <w:gridSpan w:val="4"/>
          </w:tcPr>
          <w:p w:rsidR="00D04D79" w:rsidRPr="00D9703F" w:rsidRDefault="00D04D79" w:rsidP="005C7354">
            <w:pPr>
              <w:spacing w:before="120" w:after="120"/>
              <w:jc w:val="both"/>
              <w:rPr>
                <w:b/>
                <w:sz w:val="20"/>
                <w:szCs w:val="20"/>
              </w:rPr>
            </w:pPr>
            <w:r w:rsidRPr="00D9703F">
              <w:rPr>
                <w:b/>
                <w:sz w:val="20"/>
                <w:szCs w:val="20"/>
              </w:rPr>
              <w:t>Información de Seguridad Informática</w:t>
            </w:r>
          </w:p>
        </w:tc>
      </w:tr>
      <w:tr w:rsidR="00D04D79" w:rsidRPr="005C1BD9" w:rsidTr="005F0D4F">
        <w:trPr>
          <w:trHeight w:val="219"/>
        </w:trPr>
        <w:tc>
          <w:tcPr>
            <w:tcW w:w="2518" w:type="dxa"/>
            <w:vMerge w:val="restart"/>
            <w:shd w:val="clear" w:color="auto" w:fill="FF6699"/>
          </w:tcPr>
          <w:p w:rsidR="00D04D79" w:rsidRPr="005C1BD9" w:rsidRDefault="00D04D79" w:rsidP="005C7354">
            <w:pPr>
              <w:spacing w:before="480"/>
              <w:jc w:val="center"/>
              <w:rPr>
                <w:b/>
                <w:sz w:val="20"/>
                <w:szCs w:val="20"/>
              </w:rPr>
            </w:pPr>
            <w:r w:rsidRPr="005C1BD9">
              <w:rPr>
                <w:b/>
                <w:sz w:val="20"/>
                <w:szCs w:val="20"/>
              </w:rPr>
              <w:t>DESCRIPCIÓN DE LA INFORMACIÓN</w:t>
            </w:r>
          </w:p>
        </w:tc>
        <w:tc>
          <w:tcPr>
            <w:tcW w:w="5528" w:type="dxa"/>
            <w:gridSpan w:val="3"/>
            <w:vMerge w:val="restart"/>
            <w:shd w:val="clear" w:color="auto" w:fill="FF6699"/>
          </w:tcPr>
          <w:p w:rsidR="00D04D79" w:rsidRPr="005C1BD9" w:rsidRDefault="00D04D79" w:rsidP="005C7354">
            <w:pPr>
              <w:spacing w:before="240" w:after="120"/>
              <w:jc w:val="center"/>
              <w:rPr>
                <w:b/>
                <w:color w:val="0D0D0D"/>
                <w:sz w:val="20"/>
                <w:szCs w:val="20"/>
              </w:rPr>
            </w:pPr>
            <w:r w:rsidRPr="005C1BD9">
              <w:rPr>
                <w:b/>
                <w:color w:val="0D0D0D"/>
                <w:sz w:val="20"/>
                <w:szCs w:val="20"/>
              </w:rPr>
              <w:t>FUNDAMENTACIÓN</w:t>
            </w:r>
          </w:p>
        </w:tc>
        <w:tc>
          <w:tcPr>
            <w:tcW w:w="6379" w:type="dxa"/>
            <w:gridSpan w:val="2"/>
            <w:shd w:val="clear" w:color="auto" w:fill="FF6699"/>
          </w:tcPr>
          <w:p w:rsidR="00D04D79" w:rsidRPr="005C1BD9" w:rsidRDefault="00D04D79" w:rsidP="005C7354">
            <w:pPr>
              <w:spacing w:before="120" w:after="0" w:line="240" w:lineRule="auto"/>
              <w:jc w:val="center"/>
              <w:rPr>
                <w:b/>
                <w:sz w:val="20"/>
                <w:szCs w:val="20"/>
              </w:rPr>
            </w:pPr>
            <w:r w:rsidRPr="005C1BD9">
              <w:rPr>
                <w:b/>
                <w:sz w:val="20"/>
                <w:szCs w:val="20"/>
              </w:rPr>
              <w:t>NÚMERO DE ACUERDO:</w:t>
            </w:r>
          </w:p>
        </w:tc>
      </w:tr>
      <w:tr w:rsidR="00D04D79" w:rsidRPr="005C1BD9" w:rsidTr="005F0D4F">
        <w:trPr>
          <w:trHeight w:val="288"/>
        </w:trPr>
        <w:tc>
          <w:tcPr>
            <w:tcW w:w="2518" w:type="dxa"/>
            <w:vMerge/>
            <w:shd w:val="clear" w:color="auto" w:fill="FF6699"/>
          </w:tcPr>
          <w:p w:rsidR="00D04D79" w:rsidRPr="005C1BD9" w:rsidRDefault="00D04D79" w:rsidP="005C7354">
            <w:pPr>
              <w:spacing w:before="240"/>
              <w:jc w:val="center"/>
              <w:rPr>
                <w:b/>
                <w:sz w:val="20"/>
                <w:szCs w:val="20"/>
              </w:rPr>
            </w:pPr>
          </w:p>
        </w:tc>
        <w:tc>
          <w:tcPr>
            <w:tcW w:w="5528" w:type="dxa"/>
            <w:gridSpan w:val="3"/>
            <w:vMerge/>
            <w:shd w:val="clear" w:color="auto" w:fill="FF6699"/>
          </w:tcPr>
          <w:p w:rsidR="00D04D79" w:rsidRPr="005C1BD9" w:rsidRDefault="00D04D79" w:rsidP="005C7354">
            <w:pPr>
              <w:spacing w:before="120" w:after="120"/>
              <w:jc w:val="center"/>
              <w:rPr>
                <w:b/>
                <w:sz w:val="20"/>
                <w:szCs w:val="20"/>
              </w:rPr>
            </w:pPr>
          </w:p>
        </w:tc>
        <w:tc>
          <w:tcPr>
            <w:tcW w:w="6379" w:type="dxa"/>
            <w:gridSpan w:val="2"/>
          </w:tcPr>
          <w:p w:rsidR="00D04D79" w:rsidRPr="005C1BD9" w:rsidRDefault="007C6E21" w:rsidP="005C7354">
            <w:pPr>
              <w:spacing w:after="0"/>
              <w:jc w:val="both"/>
              <w:rPr>
                <w:b/>
                <w:sz w:val="20"/>
                <w:szCs w:val="20"/>
              </w:rPr>
            </w:pPr>
            <w:r>
              <w:rPr>
                <w:b/>
                <w:sz w:val="20"/>
                <w:szCs w:val="20"/>
              </w:rPr>
              <w:t>UNO</w:t>
            </w:r>
          </w:p>
        </w:tc>
      </w:tr>
      <w:tr w:rsidR="00D04D79" w:rsidRPr="005C1BD9" w:rsidTr="005F0D4F">
        <w:trPr>
          <w:trHeight w:val="275"/>
        </w:trPr>
        <w:tc>
          <w:tcPr>
            <w:tcW w:w="2518" w:type="dxa"/>
            <w:vMerge/>
            <w:shd w:val="clear" w:color="auto" w:fill="FF6699"/>
          </w:tcPr>
          <w:p w:rsidR="00D04D79" w:rsidRPr="005C1BD9" w:rsidRDefault="00D04D79" w:rsidP="005C7354">
            <w:pPr>
              <w:spacing w:before="240" w:after="0" w:line="240" w:lineRule="auto"/>
              <w:jc w:val="center"/>
              <w:rPr>
                <w:b/>
                <w:sz w:val="20"/>
                <w:szCs w:val="20"/>
              </w:rPr>
            </w:pPr>
          </w:p>
        </w:tc>
        <w:tc>
          <w:tcPr>
            <w:tcW w:w="2835" w:type="dxa"/>
            <w:gridSpan w:val="2"/>
            <w:vMerge w:val="restart"/>
            <w:shd w:val="clear" w:color="auto" w:fill="FF6699"/>
          </w:tcPr>
          <w:p w:rsidR="00D04D79" w:rsidRPr="005C1BD9" w:rsidRDefault="00D04D79" w:rsidP="005C7354">
            <w:pPr>
              <w:spacing w:before="240"/>
              <w:jc w:val="center"/>
              <w:rPr>
                <w:b/>
                <w:sz w:val="20"/>
                <w:szCs w:val="20"/>
              </w:rPr>
            </w:pPr>
            <w:r w:rsidRPr="005C1BD9">
              <w:rPr>
                <w:b/>
                <w:sz w:val="20"/>
                <w:szCs w:val="20"/>
              </w:rPr>
              <w:t>Leyes aplicables</w:t>
            </w:r>
          </w:p>
        </w:tc>
        <w:tc>
          <w:tcPr>
            <w:tcW w:w="2693" w:type="dxa"/>
            <w:vMerge w:val="restart"/>
            <w:shd w:val="clear" w:color="auto" w:fill="FF6699"/>
          </w:tcPr>
          <w:p w:rsidR="00D04D79" w:rsidRPr="005C1BD9" w:rsidRDefault="00D04D79" w:rsidP="005C7354">
            <w:pPr>
              <w:spacing w:before="240" w:after="100" w:afterAutospacing="1"/>
              <w:jc w:val="center"/>
              <w:rPr>
                <w:b/>
                <w:sz w:val="20"/>
                <w:szCs w:val="20"/>
              </w:rPr>
            </w:pPr>
            <w:r w:rsidRPr="005C1BD9">
              <w:rPr>
                <w:b/>
                <w:sz w:val="20"/>
                <w:szCs w:val="20"/>
              </w:rPr>
              <w:t>Artículo, Fracción y Párrafo</w:t>
            </w:r>
          </w:p>
        </w:tc>
        <w:tc>
          <w:tcPr>
            <w:tcW w:w="6379" w:type="dxa"/>
            <w:gridSpan w:val="2"/>
            <w:shd w:val="clear" w:color="auto" w:fill="FF6699"/>
          </w:tcPr>
          <w:p w:rsidR="00D04D79" w:rsidRPr="005C1BD9" w:rsidRDefault="00D04D79" w:rsidP="005C7354">
            <w:pPr>
              <w:spacing w:before="120" w:after="0" w:line="240" w:lineRule="auto"/>
              <w:jc w:val="center"/>
              <w:rPr>
                <w:b/>
                <w:sz w:val="20"/>
                <w:szCs w:val="20"/>
              </w:rPr>
            </w:pPr>
            <w:r w:rsidRPr="005C1BD9">
              <w:rPr>
                <w:b/>
                <w:sz w:val="20"/>
                <w:szCs w:val="20"/>
              </w:rPr>
              <w:t>FECHA DE LA CLASIFICACIÓN:</w:t>
            </w:r>
          </w:p>
        </w:tc>
      </w:tr>
      <w:tr w:rsidR="00D04D79" w:rsidRPr="005C1BD9" w:rsidTr="005F0D4F">
        <w:trPr>
          <w:trHeight w:val="367"/>
        </w:trPr>
        <w:tc>
          <w:tcPr>
            <w:tcW w:w="2518" w:type="dxa"/>
            <w:vMerge/>
            <w:shd w:val="clear" w:color="auto" w:fill="FF6699"/>
          </w:tcPr>
          <w:p w:rsidR="00D04D79" w:rsidRPr="005C1BD9" w:rsidRDefault="00D04D79" w:rsidP="005C7354">
            <w:pPr>
              <w:spacing w:after="0" w:line="240" w:lineRule="auto"/>
              <w:rPr>
                <w:sz w:val="20"/>
                <w:szCs w:val="20"/>
              </w:rPr>
            </w:pPr>
          </w:p>
        </w:tc>
        <w:tc>
          <w:tcPr>
            <w:tcW w:w="2835" w:type="dxa"/>
            <w:gridSpan w:val="2"/>
            <w:vMerge/>
            <w:shd w:val="clear" w:color="auto" w:fill="FF6699"/>
          </w:tcPr>
          <w:p w:rsidR="00D04D79" w:rsidRPr="005C1BD9" w:rsidRDefault="00D04D79" w:rsidP="005C7354">
            <w:pPr>
              <w:spacing w:before="120"/>
              <w:jc w:val="center"/>
              <w:rPr>
                <w:b/>
                <w:sz w:val="20"/>
                <w:szCs w:val="20"/>
              </w:rPr>
            </w:pPr>
          </w:p>
        </w:tc>
        <w:tc>
          <w:tcPr>
            <w:tcW w:w="2693" w:type="dxa"/>
            <w:vMerge/>
            <w:shd w:val="clear" w:color="auto" w:fill="FF6699"/>
          </w:tcPr>
          <w:p w:rsidR="00D04D79" w:rsidRPr="005C1BD9" w:rsidRDefault="00D04D79" w:rsidP="005C7354">
            <w:pPr>
              <w:spacing w:before="120"/>
              <w:jc w:val="center"/>
              <w:rPr>
                <w:b/>
                <w:sz w:val="20"/>
                <w:szCs w:val="20"/>
              </w:rPr>
            </w:pPr>
          </w:p>
        </w:tc>
        <w:tc>
          <w:tcPr>
            <w:tcW w:w="6379" w:type="dxa"/>
            <w:gridSpan w:val="2"/>
          </w:tcPr>
          <w:p w:rsidR="00D04D79" w:rsidRPr="00D9703F" w:rsidRDefault="00D04D79" w:rsidP="006B685C">
            <w:pPr>
              <w:spacing w:after="0" w:line="240" w:lineRule="auto"/>
              <w:jc w:val="both"/>
              <w:rPr>
                <w:rFonts w:asciiTheme="minorHAnsi" w:hAnsiTheme="minorHAnsi"/>
                <w:sz w:val="20"/>
                <w:szCs w:val="20"/>
              </w:rPr>
            </w:pPr>
            <w:r w:rsidRPr="00D9703F">
              <w:rPr>
                <w:rFonts w:asciiTheme="minorHAnsi" w:hAnsiTheme="minorHAnsi"/>
                <w:sz w:val="20"/>
                <w:szCs w:val="20"/>
              </w:rPr>
              <w:t xml:space="preserve"> </w:t>
            </w:r>
            <w:r w:rsidR="006B685C">
              <w:rPr>
                <w:rFonts w:asciiTheme="minorHAnsi" w:hAnsiTheme="minorHAnsi"/>
                <w:sz w:val="20"/>
                <w:szCs w:val="20"/>
              </w:rPr>
              <w:t>Enero del 2016</w:t>
            </w:r>
          </w:p>
        </w:tc>
      </w:tr>
      <w:tr w:rsidR="00D04D79" w:rsidRPr="005C1BD9" w:rsidTr="005F0D4F">
        <w:trPr>
          <w:trHeight w:val="450"/>
        </w:trPr>
        <w:tc>
          <w:tcPr>
            <w:tcW w:w="2518" w:type="dxa"/>
            <w:vMerge w:val="restart"/>
          </w:tcPr>
          <w:p w:rsidR="00D04D79" w:rsidRPr="00D9703F" w:rsidRDefault="00D04D79" w:rsidP="005C7354">
            <w:pPr>
              <w:jc w:val="both"/>
              <w:rPr>
                <w:rFonts w:asciiTheme="minorHAnsi" w:hAnsiTheme="minorHAnsi"/>
                <w:sz w:val="20"/>
                <w:szCs w:val="20"/>
              </w:rPr>
            </w:pPr>
            <w:r w:rsidRPr="00D9703F">
              <w:rPr>
                <w:rFonts w:asciiTheme="minorHAnsi" w:hAnsiTheme="minorHAnsi"/>
                <w:sz w:val="20"/>
                <w:szCs w:val="20"/>
                <w:u w:val="single"/>
              </w:rPr>
              <w:t>Seguridad Informática</w:t>
            </w:r>
            <w:r w:rsidRPr="00D9703F">
              <w:rPr>
                <w:rFonts w:asciiTheme="minorHAnsi" w:hAnsiTheme="minorHAnsi"/>
                <w:sz w:val="20"/>
                <w:szCs w:val="20"/>
              </w:rPr>
              <w:t>.</w:t>
            </w:r>
          </w:p>
        </w:tc>
        <w:tc>
          <w:tcPr>
            <w:tcW w:w="2835" w:type="dxa"/>
            <w:gridSpan w:val="2"/>
            <w:vMerge w:val="restart"/>
            <w:tcBorders>
              <w:right w:val="single" w:sz="4" w:space="0" w:color="auto"/>
            </w:tcBorders>
          </w:tcPr>
          <w:p w:rsidR="006D1CE5" w:rsidRPr="006D1CE5" w:rsidRDefault="006D1CE5" w:rsidP="006D1CE5">
            <w:pPr>
              <w:jc w:val="both"/>
              <w:rPr>
                <w:rFonts w:asciiTheme="minorHAnsi" w:hAnsiTheme="minorHAnsi"/>
                <w:b/>
                <w:sz w:val="20"/>
                <w:szCs w:val="20"/>
              </w:rPr>
            </w:pPr>
            <w:r w:rsidRPr="006D1CE5">
              <w:rPr>
                <w:rFonts w:asciiTheme="minorHAnsi" w:hAnsiTheme="minorHAnsi"/>
                <w:b/>
                <w:sz w:val="20"/>
                <w:szCs w:val="20"/>
              </w:rPr>
              <w:t>Ley Federal de derechos de autor</w:t>
            </w:r>
            <w:r>
              <w:rPr>
                <w:rFonts w:asciiTheme="minorHAnsi" w:hAnsiTheme="minorHAnsi"/>
                <w:b/>
                <w:sz w:val="20"/>
                <w:szCs w:val="20"/>
              </w:rPr>
              <w:t>.</w:t>
            </w:r>
          </w:p>
          <w:p w:rsidR="006D1CE5" w:rsidRDefault="006D1CE5" w:rsidP="005C7354">
            <w:pPr>
              <w:jc w:val="both"/>
              <w:rPr>
                <w:rFonts w:asciiTheme="minorHAnsi" w:hAnsiTheme="minorHAnsi"/>
                <w:b/>
                <w:sz w:val="20"/>
                <w:szCs w:val="20"/>
              </w:rPr>
            </w:pPr>
          </w:p>
          <w:p w:rsidR="00D04D79" w:rsidRPr="006D1CE5" w:rsidRDefault="00D04D79" w:rsidP="005C7354">
            <w:pPr>
              <w:jc w:val="both"/>
              <w:rPr>
                <w:rFonts w:asciiTheme="minorHAnsi" w:hAnsiTheme="minorHAnsi"/>
                <w:b/>
                <w:sz w:val="20"/>
                <w:szCs w:val="20"/>
              </w:rPr>
            </w:pPr>
            <w:r w:rsidRPr="006D1CE5">
              <w:rPr>
                <w:rFonts w:asciiTheme="minorHAnsi" w:hAnsiTheme="minorHAnsi"/>
                <w:b/>
                <w:sz w:val="20"/>
                <w:szCs w:val="20"/>
              </w:rPr>
              <w:t>Ley de Acceso a la Información Pública</w:t>
            </w:r>
            <w:r w:rsidR="00036907" w:rsidRPr="006D1CE5">
              <w:rPr>
                <w:rFonts w:asciiTheme="minorHAnsi" w:hAnsiTheme="minorHAnsi"/>
                <w:b/>
                <w:sz w:val="20"/>
                <w:szCs w:val="20"/>
              </w:rPr>
              <w:t xml:space="preserve"> y </w:t>
            </w:r>
            <w:r w:rsidR="00AD6091" w:rsidRPr="006D1CE5">
              <w:rPr>
                <w:rFonts w:asciiTheme="minorHAnsi" w:hAnsiTheme="minorHAnsi"/>
                <w:b/>
                <w:sz w:val="20"/>
                <w:szCs w:val="20"/>
              </w:rPr>
              <w:t>d</w:t>
            </w:r>
            <w:r w:rsidR="00036907" w:rsidRPr="006D1CE5">
              <w:rPr>
                <w:rFonts w:asciiTheme="minorHAnsi" w:hAnsiTheme="minorHAnsi"/>
                <w:b/>
                <w:sz w:val="20"/>
                <w:szCs w:val="20"/>
              </w:rPr>
              <w:t>e Protección de Datos Personales d</w:t>
            </w:r>
            <w:r w:rsidRPr="006D1CE5">
              <w:rPr>
                <w:rFonts w:asciiTheme="minorHAnsi" w:hAnsiTheme="minorHAnsi"/>
                <w:b/>
                <w:sz w:val="20"/>
                <w:szCs w:val="20"/>
              </w:rPr>
              <w:t>el Estado de Sonora.</w:t>
            </w:r>
          </w:p>
          <w:p w:rsidR="00D04D79" w:rsidRPr="00D9703F" w:rsidRDefault="0054077D" w:rsidP="006D1CE5">
            <w:pPr>
              <w:jc w:val="both"/>
              <w:rPr>
                <w:rFonts w:asciiTheme="minorHAnsi" w:hAnsiTheme="minorHAnsi"/>
                <w:sz w:val="20"/>
                <w:szCs w:val="20"/>
              </w:rPr>
            </w:pPr>
            <w:r w:rsidRPr="006D1CE5">
              <w:rPr>
                <w:rFonts w:asciiTheme="minorHAnsi" w:hAnsiTheme="minorHAnsi"/>
                <w:b/>
                <w:sz w:val="20"/>
                <w:szCs w:val="20"/>
              </w:rPr>
              <w:t>Lineamientos Generales para la custodia y manejo de información restringida y de protección de datos personales</w:t>
            </w:r>
            <w:r>
              <w:rPr>
                <w:rFonts w:asciiTheme="minorHAnsi" w:hAnsiTheme="minorHAnsi"/>
                <w:b/>
                <w:sz w:val="20"/>
                <w:szCs w:val="20"/>
              </w:rPr>
              <w:t xml:space="preserve"> en posesión  de los sujetos obligados d</w:t>
            </w:r>
            <w:r w:rsidRPr="00231808">
              <w:rPr>
                <w:rFonts w:asciiTheme="minorHAnsi" w:hAnsiTheme="minorHAnsi"/>
                <w:b/>
                <w:sz w:val="20"/>
                <w:szCs w:val="20"/>
              </w:rPr>
              <w:t>el Estado de Sonora</w:t>
            </w:r>
            <w:r w:rsidR="00FA60CB">
              <w:rPr>
                <w:rFonts w:asciiTheme="minorHAnsi" w:hAnsiTheme="minorHAnsi"/>
                <w:b/>
                <w:sz w:val="20"/>
                <w:szCs w:val="20"/>
              </w:rPr>
              <w:t>.</w:t>
            </w:r>
          </w:p>
        </w:tc>
        <w:tc>
          <w:tcPr>
            <w:tcW w:w="2693" w:type="dxa"/>
            <w:vMerge w:val="restart"/>
            <w:tcBorders>
              <w:left w:val="single" w:sz="4" w:space="0" w:color="auto"/>
            </w:tcBorders>
          </w:tcPr>
          <w:p w:rsidR="006D1CE5" w:rsidRDefault="006D1CE5" w:rsidP="005C7354">
            <w:pPr>
              <w:pStyle w:val="Listaconvietas"/>
              <w:numPr>
                <w:ilvl w:val="0"/>
                <w:numId w:val="0"/>
              </w:numPr>
              <w:rPr>
                <w:rFonts w:asciiTheme="minorHAnsi" w:hAnsiTheme="minorHAnsi"/>
                <w:sz w:val="20"/>
                <w:szCs w:val="20"/>
              </w:rPr>
            </w:pPr>
            <w:r>
              <w:rPr>
                <w:rFonts w:asciiTheme="minorHAnsi" w:hAnsiTheme="minorHAnsi"/>
                <w:sz w:val="20"/>
                <w:szCs w:val="20"/>
              </w:rPr>
              <w:t xml:space="preserve">Art. 101, 102, 103, 105, 106 de demás relativos de dicho ordenamiento jurídico. </w:t>
            </w:r>
          </w:p>
          <w:p w:rsidR="006D1CE5" w:rsidRDefault="006D1CE5" w:rsidP="005C7354">
            <w:pPr>
              <w:pStyle w:val="Listaconvietas"/>
              <w:numPr>
                <w:ilvl w:val="0"/>
                <w:numId w:val="0"/>
              </w:numPr>
              <w:rPr>
                <w:rFonts w:asciiTheme="minorHAnsi" w:hAnsiTheme="minorHAnsi"/>
                <w:sz w:val="20"/>
                <w:szCs w:val="20"/>
              </w:rPr>
            </w:pPr>
          </w:p>
          <w:p w:rsidR="00D04D79" w:rsidRPr="00D9703F" w:rsidRDefault="008D732E" w:rsidP="005C7354">
            <w:pPr>
              <w:pStyle w:val="Listaconvietas"/>
              <w:numPr>
                <w:ilvl w:val="0"/>
                <w:numId w:val="0"/>
              </w:numPr>
              <w:rPr>
                <w:rFonts w:asciiTheme="minorHAnsi" w:hAnsiTheme="minorHAnsi"/>
                <w:sz w:val="20"/>
                <w:szCs w:val="20"/>
              </w:rPr>
            </w:pPr>
            <w:r>
              <w:rPr>
                <w:rFonts w:asciiTheme="minorHAnsi" w:hAnsiTheme="minorHAnsi"/>
                <w:sz w:val="20"/>
                <w:szCs w:val="20"/>
              </w:rPr>
              <w:t>Artículo 21, fracción IV</w:t>
            </w:r>
            <w:r w:rsidR="007F395E">
              <w:rPr>
                <w:rFonts w:asciiTheme="minorHAnsi" w:hAnsiTheme="minorHAnsi"/>
                <w:sz w:val="20"/>
                <w:szCs w:val="20"/>
              </w:rPr>
              <w:t xml:space="preserve">, </w:t>
            </w:r>
            <w:r w:rsidR="00C57A0B">
              <w:rPr>
                <w:rFonts w:asciiTheme="minorHAnsi" w:hAnsiTheme="minorHAnsi"/>
                <w:sz w:val="20"/>
                <w:szCs w:val="20"/>
              </w:rPr>
              <w:t>XI</w:t>
            </w:r>
            <w:r w:rsidR="007F395E">
              <w:rPr>
                <w:rFonts w:asciiTheme="minorHAnsi" w:hAnsiTheme="minorHAnsi"/>
                <w:sz w:val="20"/>
                <w:szCs w:val="20"/>
              </w:rPr>
              <w:t xml:space="preserve">, </w:t>
            </w:r>
            <w:r w:rsidR="00C57A0B">
              <w:rPr>
                <w:rFonts w:asciiTheme="minorHAnsi" w:hAnsiTheme="minorHAnsi"/>
                <w:sz w:val="20"/>
                <w:szCs w:val="20"/>
              </w:rPr>
              <w:t xml:space="preserve">XII, </w:t>
            </w:r>
            <w:r w:rsidR="007F395E">
              <w:rPr>
                <w:rFonts w:asciiTheme="minorHAnsi" w:hAnsiTheme="minorHAnsi"/>
                <w:sz w:val="20"/>
                <w:szCs w:val="20"/>
              </w:rPr>
              <w:t>XIII</w:t>
            </w:r>
            <w:r w:rsidR="00410F2B">
              <w:rPr>
                <w:rFonts w:asciiTheme="minorHAnsi" w:hAnsiTheme="minorHAnsi"/>
                <w:sz w:val="20"/>
                <w:szCs w:val="20"/>
              </w:rPr>
              <w:t xml:space="preserve"> </w:t>
            </w:r>
            <w:r w:rsidR="00410F2B" w:rsidRPr="00377EBC">
              <w:rPr>
                <w:rFonts w:asciiTheme="minorHAnsi" w:hAnsiTheme="minorHAnsi"/>
                <w:sz w:val="20"/>
                <w:szCs w:val="20"/>
              </w:rPr>
              <w:t>y demás relativos</w:t>
            </w:r>
            <w:r w:rsidR="006D1CE5">
              <w:rPr>
                <w:rFonts w:asciiTheme="minorHAnsi" w:hAnsiTheme="minorHAnsi"/>
                <w:sz w:val="20"/>
                <w:szCs w:val="20"/>
              </w:rPr>
              <w:t xml:space="preserve"> de la Ley. </w:t>
            </w:r>
          </w:p>
          <w:p w:rsidR="006D1CE5" w:rsidRDefault="006D1CE5" w:rsidP="005C7354">
            <w:pPr>
              <w:jc w:val="both"/>
              <w:rPr>
                <w:rFonts w:asciiTheme="minorHAnsi" w:hAnsiTheme="minorHAnsi"/>
                <w:sz w:val="20"/>
                <w:szCs w:val="20"/>
              </w:rPr>
            </w:pPr>
          </w:p>
          <w:p w:rsidR="00D04D79" w:rsidRPr="006D1CE5" w:rsidRDefault="006D1CE5" w:rsidP="006D1CE5">
            <w:pPr>
              <w:rPr>
                <w:rFonts w:asciiTheme="minorHAnsi" w:hAnsiTheme="minorHAnsi"/>
                <w:sz w:val="20"/>
                <w:szCs w:val="20"/>
              </w:rPr>
            </w:pPr>
            <w:r>
              <w:rPr>
                <w:rFonts w:asciiTheme="minorHAnsi" w:hAnsiTheme="minorHAnsi"/>
                <w:sz w:val="20"/>
                <w:szCs w:val="20"/>
              </w:rPr>
              <w:t xml:space="preserve">Art. 19 fracción II, </w:t>
            </w:r>
            <w:r w:rsidR="00633625">
              <w:rPr>
                <w:rFonts w:asciiTheme="minorHAnsi" w:hAnsiTheme="minorHAnsi"/>
                <w:sz w:val="20"/>
                <w:szCs w:val="20"/>
              </w:rPr>
              <w:t>punto 4 inciso e)</w:t>
            </w:r>
            <w:r w:rsidR="00C57A0B">
              <w:rPr>
                <w:rFonts w:asciiTheme="minorHAnsi" w:hAnsiTheme="minorHAnsi"/>
                <w:sz w:val="20"/>
                <w:szCs w:val="20"/>
              </w:rPr>
              <w:t>, 30</w:t>
            </w:r>
            <w:r w:rsidR="00697AB1">
              <w:rPr>
                <w:rFonts w:asciiTheme="minorHAnsi" w:hAnsiTheme="minorHAnsi"/>
                <w:sz w:val="20"/>
                <w:szCs w:val="20"/>
              </w:rPr>
              <w:t>, 31 ,32 y demás aplicables.</w:t>
            </w:r>
          </w:p>
        </w:tc>
        <w:tc>
          <w:tcPr>
            <w:tcW w:w="6379" w:type="dxa"/>
            <w:gridSpan w:val="2"/>
            <w:tcBorders>
              <w:bottom w:val="single" w:sz="4" w:space="0" w:color="auto"/>
            </w:tcBorders>
            <w:shd w:val="clear" w:color="auto" w:fill="FF6699"/>
          </w:tcPr>
          <w:p w:rsidR="00D04D79" w:rsidRPr="005C1BD9" w:rsidRDefault="00D04D79" w:rsidP="005C7354">
            <w:pPr>
              <w:spacing w:before="120" w:after="100" w:afterAutospacing="1"/>
              <w:jc w:val="center"/>
              <w:rPr>
                <w:b/>
                <w:sz w:val="20"/>
                <w:szCs w:val="20"/>
              </w:rPr>
            </w:pPr>
            <w:r w:rsidRPr="005C1BD9">
              <w:rPr>
                <w:b/>
                <w:sz w:val="20"/>
                <w:szCs w:val="20"/>
              </w:rPr>
              <w:t>MOTIVACIÓN PARA LA CLASIFICACIÓN</w:t>
            </w:r>
          </w:p>
        </w:tc>
      </w:tr>
      <w:tr w:rsidR="00D04D79" w:rsidRPr="005C1BD9" w:rsidTr="00B40998">
        <w:trPr>
          <w:trHeight w:val="823"/>
        </w:trPr>
        <w:tc>
          <w:tcPr>
            <w:tcW w:w="2518" w:type="dxa"/>
            <w:vMerge/>
          </w:tcPr>
          <w:p w:rsidR="00D04D79" w:rsidRPr="005C1BD9" w:rsidRDefault="00D04D79" w:rsidP="005C7354">
            <w:pPr>
              <w:rPr>
                <w:sz w:val="20"/>
                <w:szCs w:val="20"/>
              </w:rPr>
            </w:pPr>
          </w:p>
        </w:tc>
        <w:tc>
          <w:tcPr>
            <w:tcW w:w="2835" w:type="dxa"/>
            <w:gridSpan w:val="2"/>
            <w:vMerge/>
            <w:tcBorders>
              <w:right w:val="single" w:sz="4" w:space="0" w:color="auto"/>
            </w:tcBorders>
          </w:tcPr>
          <w:p w:rsidR="00D04D79" w:rsidRPr="005C1BD9" w:rsidRDefault="00D04D79" w:rsidP="005C7354">
            <w:pPr>
              <w:rPr>
                <w:sz w:val="20"/>
                <w:szCs w:val="20"/>
              </w:rPr>
            </w:pPr>
          </w:p>
        </w:tc>
        <w:tc>
          <w:tcPr>
            <w:tcW w:w="2693" w:type="dxa"/>
            <w:vMerge/>
            <w:tcBorders>
              <w:left w:val="single" w:sz="4" w:space="0" w:color="auto"/>
            </w:tcBorders>
          </w:tcPr>
          <w:p w:rsidR="00D04D79" w:rsidRPr="005C1BD9" w:rsidRDefault="00D04D79" w:rsidP="005C7354">
            <w:pPr>
              <w:rPr>
                <w:sz w:val="20"/>
                <w:szCs w:val="20"/>
              </w:rPr>
            </w:pPr>
          </w:p>
        </w:tc>
        <w:tc>
          <w:tcPr>
            <w:tcW w:w="6379" w:type="dxa"/>
            <w:gridSpan w:val="2"/>
            <w:tcBorders>
              <w:top w:val="single" w:sz="4" w:space="0" w:color="auto"/>
              <w:bottom w:val="single" w:sz="4" w:space="0" w:color="auto"/>
            </w:tcBorders>
          </w:tcPr>
          <w:p w:rsidR="00D04D79" w:rsidRPr="009955C4" w:rsidRDefault="00D04D79" w:rsidP="00D910D1">
            <w:pPr>
              <w:pStyle w:val="Sinespaciado"/>
              <w:rPr>
                <w:sz w:val="20"/>
                <w:szCs w:val="20"/>
              </w:rPr>
            </w:pPr>
            <w:r>
              <w:rPr>
                <w:sz w:val="20"/>
                <w:szCs w:val="20"/>
              </w:rPr>
              <w:t>Afectar la infraestructura informática</w:t>
            </w:r>
            <w:r w:rsidR="00D910D1">
              <w:rPr>
                <w:sz w:val="20"/>
                <w:szCs w:val="20"/>
              </w:rPr>
              <w:t xml:space="preserve">, </w:t>
            </w:r>
            <w:r>
              <w:rPr>
                <w:sz w:val="20"/>
                <w:szCs w:val="20"/>
              </w:rPr>
              <w:t>tanto en hardware como en software, perjudicar</w:t>
            </w:r>
            <w:r w:rsidR="00D910D1">
              <w:rPr>
                <w:sz w:val="20"/>
                <w:szCs w:val="20"/>
              </w:rPr>
              <w:t xml:space="preserve"> la estabilidad</w:t>
            </w:r>
            <w:r>
              <w:rPr>
                <w:sz w:val="20"/>
                <w:szCs w:val="20"/>
              </w:rPr>
              <w:t xml:space="preserve"> </w:t>
            </w:r>
            <w:r w:rsidR="00D910D1">
              <w:rPr>
                <w:sz w:val="20"/>
                <w:szCs w:val="20"/>
              </w:rPr>
              <w:t xml:space="preserve">patrimonial y financiera y la operación de los programas relativos a </w:t>
            </w:r>
            <w:r>
              <w:rPr>
                <w:sz w:val="20"/>
                <w:szCs w:val="20"/>
              </w:rPr>
              <w:t>la información contenida en los sistemas implementados para cada unidad administrativa de DIF-Sonora.</w:t>
            </w:r>
          </w:p>
        </w:tc>
      </w:tr>
      <w:tr w:rsidR="00D04D79" w:rsidRPr="005C1BD9" w:rsidTr="005F0D4F">
        <w:trPr>
          <w:trHeight w:val="435"/>
        </w:trPr>
        <w:tc>
          <w:tcPr>
            <w:tcW w:w="2518" w:type="dxa"/>
            <w:vMerge/>
          </w:tcPr>
          <w:p w:rsidR="00D04D79" w:rsidRPr="005C1BD9" w:rsidRDefault="00D04D79" w:rsidP="005C7354">
            <w:pPr>
              <w:rPr>
                <w:sz w:val="20"/>
                <w:szCs w:val="20"/>
              </w:rPr>
            </w:pPr>
          </w:p>
        </w:tc>
        <w:tc>
          <w:tcPr>
            <w:tcW w:w="2835" w:type="dxa"/>
            <w:gridSpan w:val="2"/>
            <w:vMerge/>
            <w:tcBorders>
              <w:right w:val="single" w:sz="4" w:space="0" w:color="auto"/>
            </w:tcBorders>
          </w:tcPr>
          <w:p w:rsidR="00D04D79" w:rsidRPr="005C1BD9" w:rsidRDefault="00D04D79" w:rsidP="005C7354">
            <w:pPr>
              <w:rPr>
                <w:sz w:val="20"/>
                <w:szCs w:val="20"/>
              </w:rPr>
            </w:pPr>
          </w:p>
        </w:tc>
        <w:tc>
          <w:tcPr>
            <w:tcW w:w="2693" w:type="dxa"/>
            <w:vMerge/>
            <w:tcBorders>
              <w:left w:val="single" w:sz="4" w:space="0" w:color="auto"/>
            </w:tcBorders>
          </w:tcPr>
          <w:p w:rsidR="00D04D79" w:rsidRPr="005C1BD9" w:rsidRDefault="00D04D79" w:rsidP="005C7354">
            <w:pPr>
              <w:rPr>
                <w:sz w:val="20"/>
                <w:szCs w:val="20"/>
              </w:rPr>
            </w:pPr>
          </w:p>
        </w:tc>
        <w:tc>
          <w:tcPr>
            <w:tcW w:w="6379" w:type="dxa"/>
            <w:gridSpan w:val="2"/>
            <w:tcBorders>
              <w:top w:val="single" w:sz="4" w:space="0" w:color="auto"/>
              <w:bottom w:val="single" w:sz="4" w:space="0" w:color="auto"/>
            </w:tcBorders>
            <w:shd w:val="clear" w:color="auto" w:fill="FF6699"/>
          </w:tcPr>
          <w:p w:rsidR="00D04D79" w:rsidRPr="005C1BD9" w:rsidRDefault="00D04D79" w:rsidP="005C7354">
            <w:pPr>
              <w:spacing w:before="120" w:after="0"/>
              <w:jc w:val="center"/>
              <w:rPr>
                <w:b/>
                <w:sz w:val="20"/>
                <w:szCs w:val="20"/>
              </w:rPr>
            </w:pPr>
            <w:r w:rsidRPr="005C1BD9">
              <w:rPr>
                <w:b/>
                <w:sz w:val="20"/>
                <w:szCs w:val="20"/>
              </w:rPr>
              <w:t>PLAZO DE RESERVA:</w:t>
            </w:r>
          </w:p>
        </w:tc>
      </w:tr>
      <w:tr w:rsidR="00D04D79" w:rsidRPr="005C1BD9" w:rsidTr="00B40998">
        <w:trPr>
          <w:trHeight w:val="326"/>
        </w:trPr>
        <w:tc>
          <w:tcPr>
            <w:tcW w:w="2518" w:type="dxa"/>
            <w:vMerge/>
            <w:tcBorders>
              <w:bottom w:val="single" w:sz="4" w:space="0" w:color="auto"/>
            </w:tcBorders>
          </w:tcPr>
          <w:p w:rsidR="00D04D79" w:rsidRPr="005C1BD9" w:rsidRDefault="00D04D79" w:rsidP="005C7354">
            <w:pPr>
              <w:rPr>
                <w:sz w:val="20"/>
                <w:szCs w:val="20"/>
              </w:rPr>
            </w:pPr>
          </w:p>
        </w:tc>
        <w:tc>
          <w:tcPr>
            <w:tcW w:w="2835" w:type="dxa"/>
            <w:gridSpan w:val="2"/>
            <w:vMerge/>
            <w:tcBorders>
              <w:bottom w:val="single" w:sz="4" w:space="0" w:color="auto"/>
              <w:right w:val="single" w:sz="4" w:space="0" w:color="auto"/>
            </w:tcBorders>
          </w:tcPr>
          <w:p w:rsidR="00D04D79" w:rsidRPr="005C1BD9" w:rsidRDefault="00D04D79" w:rsidP="005C7354">
            <w:pPr>
              <w:rPr>
                <w:sz w:val="20"/>
                <w:szCs w:val="20"/>
              </w:rPr>
            </w:pPr>
          </w:p>
        </w:tc>
        <w:tc>
          <w:tcPr>
            <w:tcW w:w="2693" w:type="dxa"/>
            <w:vMerge/>
            <w:tcBorders>
              <w:left w:val="single" w:sz="4" w:space="0" w:color="auto"/>
              <w:bottom w:val="single" w:sz="4" w:space="0" w:color="auto"/>
            </w:tcBorders>
          </w:tcPr>
          <w:p w:rsidR="00D04D79" w:rsidRPr="005C1BD9" w:rsidRDefault="00D04D79" w:rsidP="005C7354">
            <w:pPr>
              <w:rPr>
                <w:sz w:val="20"/>
                <w:szCs w:val="20"/>
              </w:rPr>
            </w:pPr>
          </w:p>
        </w:tc>
        <w:tc>
          <w:tcPr>
            <w:tcW w:w="6379" w:type="dxa"/>
            <w:gridSpan w:val="2"/>
            <w:tcBorders>
              <w:top w:val="single" w:sz="4" w:space="0" w:color="auto"/>
              <w:bottom w:val="single" w:sz="4" w:space="0" w:color="auto"/>
            </w:tcBorders>
          </w:tcPr>
          <w:p w:rsidR="00D04D79" w:rsidRPr="00D9703F" w:rsidRDefault="00D04D79" w:rsidP="006B685C">
            <w:pPr>
              <w:pStyle w:val="Sinespaciado"/>
              <w:jc w:val="both"/>
              <w:rPr>
                <w:rFonts w:asciiTheme="minorHAnsi" w:hAnsiTheme="minorHAnsi"/>
                <w:b/>
                <w:sz w:val="20"/>
                <w:szCs w:val="20"/>
              </w:rPr>
            </w:pPr>
            <w:r w:rsidRPr="00D9703F">
              <w:rPr>
                <w:rFonts w:asciiTheme="minorHAnsi" w:hAnsiTheme="minorHAnsi" w:cs="Calibri"/>
                <w:sz w:val="20"/>
                <w:szCs w:val="20"/>
                <w:lang w:eastAsia="es-MX"/>
              </w:rPr>
              <w:t>Se reserva por un período de 10</w:t>
            </w:r>
            <w:r w:rsidR="008D377D">
              <w:rPr>
                <w:rFonts w:asciiTheme="minorHAnsi" w:hAnsiTheme="minorHAnsi" w:cs="Calibri"/>
                <w:sz w:val="20"/>
                <w:szCs w:val="20"/>
                <w:lang w:eastAsia="es-MX"/>
              </w:rPr>
              <w:t xml:space="preserve"> años, </w:t>
            </w:r>
            <w:r w:rsidR="00987EAB">
              <w:rPr>
                <w:rFonts w:asciiTheme="minorHAnsi" w:hAnsiTheme="minorHAnsi" w:cs="Calibri"/>
                <w:sz w:val="20"/>
                <w:szCs w:val="20"/>
                <w:lang w:eastAsia="es-MX"/>
              </w:rPr>
              <w:t>contados a</w:t>
            </w:r>
            <w:r w:rsidR="008D377D">
              <w:rPr>
                <w:rFonts w:asciiTheme="minorHAnsi" w:hAnsiTheme="minorHAnsi" w:cs="Calibri"/>
                <w:sz w:val="20"/>
                <w:szCs w:val="20"/>
                <w:lang w:eastAsia="es-MX"/>
              </w:rPr>
              <w:t xml:space="preserve"> partir de </w:t>
            </w:r>
            <w:r w:rsidR="00987EAB">
              <w:rPr>
                <w:rFonts w:asciiTheme="minorHAnsi" w:hAnsiTheme="minorHAnsi" w:cs="Calibri"/>
                <w:sz w:val="20"/>
                <w:szCs w:val="20"/>
                <w:lang w:eastAsia="es-MX"/>
              </w:rPr>
              <w:t>diciembre</w:t>
            </w:r>
            <w:r w:rsidR="006B685C">
              <w:rPr>
                <w:rFonts w:asciiTheme="minorHAnsi" w:hAnsiTheme="minorHAnsi" w:cs="Calibri"/>
                <w:sz w:val="20"/>
                <w:szCs w:val="20"/>
                <w:lang w:eastAsia="es-MX"/>
              </w:rPr>
              <w:t xml:space="preserve"> del 2015</w:t>
            </w:r>
            <w:r w:rsidRPr="00D9703F">
              <w:rPr>
                <w:rFonts w:asciiTheme="minorHAnsi" w:hAnsiTheme="minorHAnsi" w:cs="Calibri"/>
                <w:sz w:val="20"/>
                <w:szCs w:val="20"/>
                <w:lang w:eastAsia="es-MX"/>
              </w:rPr>
              <w:t xml:space="preserve">: El contenido total </w:t>
            </w:r>
            <w:r w:rsidR="008D377D">
              <w:rPr>
                <w:rFonts w:asciiTheme="minorHAnsi" w:hAnsiTheme="minorHAnsi" w:cs="Calibri"/>
                <w:sz w:val="20"/>
                <w:szCs w:val="20"/>
                <w:lang w:eastAsia="es-MX"/>
              </w:rPr>
              <w:t xml:space="preserve">de </w:t>
            </w:r>
            <w:r w:rsidRPr="00D9703F">
              <w:rPr>
                <w:rFonts w:asciiTheme="minorHAnsi" w:hAnsiTheme="minorHAnsi" w:cs="Calibri"/>
                <w:sz w:val="20"/>
                <w:szCs w:val="20"/>
                <w:lang w:eastAsia="es-MX"/>
              </w:rPr>
              <w:t xml:space="preserve">la serie documental “seguridad Informática” conforme a lo descrito en el anexo 1 que forma parte de este acuerdo.  </w:t>
            </w:r>
            <w:r w:rsidRPr="00D9703F">
              <w:rPr>
                <w:rFonts w:asciiTheme="minorHAnsi" w:hAnsiTheme="minorHAnsi"/>
                <w:b/>
                <w:sz w:val="20"/>
                <w:szCs w:val="20"/>
              </w:rPr>
              <w:t>AUTORIDAD RESPONSABLE DE SU CONSERVACIÓN, GUARDAR Y CUSTODIA</w:t>
            </w:r>
            <w:r w:rsidR="00CE0612" w:rsidRPr="00D9703F">
              <w:rPr>
                <w:rFonts w:asciiTheme="minorHAnsi" w:hAnsiTheme="minorHAnsi"/>
                <w:b/>
                <w:sz w:val="20"/>
                <w:szCs w:val="20"/>
              </w:rPr>
              <w:t>:</w:t>
            </w:r>
            <w:r w:rsidR="005A435E">
              <w:rPr>
                <w:b/>
                <w:i/>
                <w:sz w:val="20"/>
                <w:szCs w:val="20"/>
              </w:rPr>
              <w:t xml:space="preserve"> </w:t>
            </w:r>
            <w:r w:rsidR="001A1149">
              <w:rPr>
                <w:b/>
                <w:i/>
                <w:sz w:val="20"/>
                <w:szCs w:val="20"/>
              </w:rPr>
              <w:t>ING. JULIO CÉSAR VIDAÑA GARCÍA</w:t>
            </w:r>
          </w:p>
        </w:tc>
      </w:tr>
    </w:tbl>
    <w:p w:rsidR="006825F8" w:rsidRDefault="006825F8"/>
    <w:p w:rsidR="00736C77" w:rsidRDefault="00736C77"/>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827"/>
        <w:gridCol w:w="8"/>
        <w:gridCol w:w="2693"/>
        <w:gridCol w:w="911"/>
        <w:gridCol w:w="5468"/>
      </w:tblGrid>
      <w:tr w:rsidR="00736C77" w:rsidRPr="005C1BD9" w:rsidTr="00A92C0E">
        <w:trPr>
          <w:trHeight w:val="326"/>
        </w:trPr>
        <w:tc>
          <w:tcPr>
            <w:tcW w:w="14425" w:type="dxa"/>
            <w:gridSpan w:val="6"/>
            <w:shd w:val="clear" w:color="auto" w:fill="D9D9D9" w:themeFill="background1" w:themeFillShade="D9"/>
          </w:tcPr>
          <w:p w:rsidR="00736C77" w:rsidRPr="005C1BD9" w:rsidRDefault="00736C77" w:rsidP="004F1F09">
            <w:pPr>
              <w:pStyle w:val="Sinespaciado"/>
              <w:jc w:val="center"/>
              <w:rPr>
                <w:sz w:val="20"/>
                <w:szCs w:val="20"/>
              </w:rPr>
            </w:pPr>
            <w:r w:rsidRPr="00D35397">
              <w:rPr>
                <w:b/>
                <w:bCs/>
                <w:color w:val="0D0D0D"/>
              </w:rPr>
              <w:lastRenderedPageBreak/>
              <w:t>ÍNDICE DE INFORMACI</w:t>
            </w:r>
            <w:r>
              <w:rPr>
                <w:b/>
                <w:bCs/>
                <w:color w:val="0D0D0D"/>
              </w:rPr>
              <w:t>0</w:t>
            </w:r>
            <w:r w:rsidRPr="00D35397">
              <w:rPr>
                <w:b/>
                <w:bCs/>
                <w:color w:val="0D0D0D"/>
              </w:rPr>
              <w:t>ÓN RESERVADA</w:t>
            </w:r>
            <w:r w:rsidR="004F1F09">
              <w:rPr>
                <w:b/>
                <w:bCs/>
                <w:color w:val="0D0D0D"/>
              </w:rPr>
              <w:t xml:space="preserve"> </w:t>
            </w:r>
            <w:r>
              <w:rPr>
                <w:b/>
                <w:bCs/>
                <w:color w:val="0D0D0D"/>
              </w:rPr>
              <w:t>201</w:t>
            </w:r>
            <w:r w:rsidR="006B685C">
              <w:rPr>
                <w:b/>
                <w:bCs/>
                <w:color w:val="0D0D0D"/>
              </w:rPr>
              <w:t>6</w:t>
            </w:r>
          </w:p>
        </w:tc>
      </w:tr>
      <w:tr w:rsidR="00736C77" w:rsidRPr="00D9703F" w:rsidTr="00A92C0E">
        <w:trPr>
          <w:trHeight w:val="326"/>
        </w:trPr>
        <w:tc>
          <w:tcPr>
            <w:tcW w:w="8957" w:type="dxa"/>
            <w:gridSpan w:val="5"/>
            <w:shd w:val="clear" w:color="auto" w:fill="FF6699"/>
          </w:tcPr>
          <w:p w:rsidR="00736C77" w:rsidRPr="00D9703F" w:rsidRDefault="00736C77" w:rsidP="00A92C0E">
            <w:pPr>
              <w:spacing w:before="120" w:after="0"/>
              <w:jc w:val="center"/>
              <w:rPr>
                <w:sz w:val="20"/>
                <w:szCs w:val="20"/>
              </w:rPr>
            </w:pPr>
            <w:r w:rsidRPr="00D9703F">
              <w:rPr>
                <w:b/>
                <w:sz w:val="20"/>
                <w:szCs w:val="20"/>
              </w:rPr>
              <w:t>NOMBRE DEL SUJETO OBLIGADO, DE LA UNIDAD ADMINISTRATIVA QUE RESERVA Y DEL  TITULAR DE LA MISMA:</w:t>
            </w:r>
          </w:p>
        </w:tc>
        <w:tc>
          <w:tcPr>
            <w:tcW w:w="5468" w:type="dxa"/>
            <w:shd w:val="clear" w:color="auto" w:fill="FF6699"/>
          </w:tcPr>
          <w:p w:rsidR="00736C77" w:rsidRPr="00D9703F" w:rsidRDefault="00736C77" w:rsidP="00A92C0E">
            <w:pPr>
              <w:pStyle w:val="Sinespaciado"/>
              <w:jc w:val="center"/>
              <w:rPr>
                <w:b/>
                <w:sz w:val="20"/>
                <w:szCs w:val="20"/>
              </w:rPr>
            </w:pPr>
          </w:p>
          <w:p w:rsidR="00736C77" w:rsidRPr="00D9703F" w:rsidRDefault="00736C77" w:rsidP="00A92C0E">
            <w:pPr>
              <w:pStyle w:val="Sinespaciado"/>
              <w:jc w:val="center"/>
              <w:rPr>
                <w:b/>
                <w:bCs/>
                <w:color w:val="0D0D0D"/>
                <w:sz w:val="20"/>
                <w:szCs w:val="20"/>
              </w:rPr>
            </w:pPr>
            <w:r w:rsidRPr="00D9703F">
              <w:rPr>
                <w:b/>
                <w:sz w:val="20"/>
                <w:szCs w:val="20"/>
              </w:rPr>
              <w:t>NOMBRE DEL TITULAR DE LA UNIDAD DE ENLACE:</w:t>
            </w:r>
          </w:p>
        </w:tc>
      </w:tr>
      <w:tr w:rsidR="00736C77" w:rsidRPr="00D9703F" w:rsidTr="00A92C0E">
        <w:trPr>
          <w:trHeight w:val="326"/>
        </w:trPr>
        <w:tc>
          <w:tcPr>
            <w:tcW w:w="8957" w:type="dxa"/>
            <w:gridSpan w:val="5"/>
          </w:tcPr>
          <w:p w:rsidR="00736C77" w:rsidRPr="00B40998" w:rsidRDefault="00736C77" w:rsidP="00DC0F75">
            <w:pPr>
              <w:spacing w:before="120" w:after="0"/>
              <w:jc w:val="center"/>
              <w:rPr>
                <w:b/>
                <w:i/>
                <w:sz w:val="20"/>
                <w:szCs w:val="20"/>
              </w:rPr>
            </w:pPr>
            <w:r w:rsidRPr="00B40998">
              <w:rPr>
                <w:b/>
                <w:i/>
                <w:sz w:val="20"/>
                <w:szCs w:val="20"/>
              </w:rPr>
              <w:t>SISTEMA PARA EL DESARROLLO INTEGRAL DE LA FAMILIA; COORDIN</w:t>
            </w:r>
            <w:r>
              <w:rPr>
                <w:b/>
                <w:i/>
                <w:sz w:val="20"/>
                <w:szCs w:val="20"/>
              </w:rPr>
              <w:t xml:space="preserve">ACION DE SISTEMAS Y TECNOLOGIAS: </w:t>
            </w:r>
            <w:r w:rsidR="00DC0F75">
              <w:rPr>
                <w:b/>
                <w:i/>
                <w:sz w:val="20"/>
                <w:szCs w:val="20"/>
              </w:rPr>
              <w:t>ING. JULIO CÉSAR VIDAÑA GARCÍA</w:t>
            </w:r>
          </w:p>
        </w:tc>
        <w:tc>
          <w:tcPr>
            <w:tcW w:w="5468" w:type="dxa"/>
          </w:tcPr>
          <w:p w:rsidR="00736C77" w:rsidRPr="00D9703F" w:rsidRDefault="00736C77" w:rsidP="00A92C0E">
            <w:pPr>
              <w:pStyle w:val="Sinespaciado"/>
              <w:jc w:val="center"/>
              <w:rPr>
                <w:b/>
                <w:sz w:val="20"/>
                <w:szCs w:val="20"/>
              </w:rPr>
            </w:pPr>
            <w:r w:rsidRPr="00D9703F">
              <w:rPr>
                <w:b/>
                <w:sz w:val="20"/>
                <w:szCs w:val="20"/>
              </w:rPr>
              <w:t>LIC. ALICIA SOLANO VERDUGO</w:t>
            </w:r>
          </w:p>
        </w:tc>
      </w:tr>
      <w:tr w:rsidR="00736C77" w:rsidRPr="005C1BD9" w:rsidTr="00A92C0E">
        <w:trPr>
          <w:trHeight w:val="326"/>
        </w:trPr>
        <w:tc>
          <w:tcPr>
            <w:tcW w:w="5345" w:type="dxa"/>
            <w:gridSpan w:val="2"/>
            <w:shd w:val="clear" w:color="auto" w:fill="FF6699"/>
          </w:tcPr>
          <w:p w:rsidR="00736C77" w:rsidRPr="005C1BD9" w:rsidRDefault="00736C77" w:rsidP="00A92C0E">
            <w:pPr>
              <w:spacing w:before="120" w:after="120"/>
              <w:jc w:val="both"/>
              <w:rPr>
                <w:b/>
                <w:sz w:val="20"/>
                <w:szCs w:val="20"/>
              </w:rPr>
            </w:pPr>
            <w:r w:rsidRPr="005C1BD9">
              <w:rPr>
                <w:sz w:val="20"/>
                <w:szCs w:val="20"/>
              </w:rPr>
              <w:t xml:space="preserve">       </w:t>
            </w:r>
            <w:r w:rsidRPr="005C1BD9">
              <w:rPr>
                <w:b/>
                <w:sz w:val="20"/>
                <w:szCs w:val="20"/>
              </w:rPr>
              <w:t>RUBRO TEMÁTICO</w:t>
            </w:r>
          </w:p>
        </w:tc>
        <w:tc>
          <w:tcPr>
            <w:tcW w:w="9080" w:type="dxa"/>
            <w:gridSpan w:val="4"/>
          </w:tcPr>
          <w:p w:rsidR="00736C77" w:rsidRPr="005C1BD9" w:rsidRDefault="00736C77" w:rsidP="00A92C0E">
            <w:pPr>
              <w:spacing w:before="120" w:after="120"/>
              <w:jc w:val="both"/>
              <w:rPr>
                <w:b/>
                <w:sz w:val="20"/>
                <w:szCs w:val="20"/>
              </w:rPr>
            </w:pPr>
            <w:r>
              <w:rPr>
                <w:b/>
                <w:sz w:val="20"/>
                <w:szCs w:val="20"/>
              </w:rPr>
              <w:t>Información de Seguridad Informática</w:t>
            </w:r>
          </w:p>
        </w:tc>
      </w:tr>
      <w:tr w:rsidR="00736C77" w:rsidRPr="005C1BD9" w:rsidTr="00A92C0E">
        <w:trPr>
          <w:trHeight w:val="219"/>
        </w:trPr>
        <w:tc>
          <w:tcPr>
            <w:tcW w:w="2518" w:type="dxa"/>
            <w:vMerge w:val="restart"/>
            <w:shd w:val="clear" w:color="auto" w:fill="FF6699"/>
          </w:tcPr>
          <w:p w:rsidR="00736C77" w:rsidRPr="005C1BD9" w:rsidRDefault="00736C77" w:rsidP="00A92C0E">
            <w:pPr>
              <w:spacing w:before="480"/>
              <w:jc w:val="center"/>
              <w:rPr>
                <w:b/>
                <w:sz w:val="20"/>
                <w:szCs w:val="20"/>
              </w:rPr>
            </w:pPr>
            <w:r w:rsidRPr="005C1BD9">
              <w:rPr>
                <w:b/>
                <w:sz w:val="20"/>
                <w:szCs w:val="20"/>
              </w:rPr>
              <w:t>DESCRIPCIÓN DE LA INFORMACIÓN</w:t>
            </w:r>
          </w:p>
        </w:tc>
        <w:tc>
          <w:tcPr>
            <w:tcW w:w="5528" w:type="dxa"/>
            <w:gridSpan w:val="3"/>
            <w:vMerge w:val="restart"/>
            <w:shd w:val="clear" w:color="auto" w:fill="FF6699"/>
          </w:tcPr>
          <w:p w:rsidR="00736C77" w:rsidRPr="005C1BD9" w:rsidRDefault="00736C77" w:rsidP="00A92C0E">
            <w:pPr>
              <w:spacing w:before="240" w:after="120"/>
              <w:jc w:val="center"/>
              <w:rPr>
                <w:b/>
                <w:color w:val="0D0D0D"/>
                <w:sz w:val="20"/>
                <w:szCs w:val="20"/>
              </w:rPr>
            </w:pPr>
            <w:r w:rsidRPr="005C1BD9">
              <w:rPr>
                <w:b/>
                <w:color w:val="0D0D0D"/>
                <w:sz w:val="20"/>
                <w:szCs w:val="20"/>
              </w:rPr>
              <w:t>FUNDAMENTACIÓN</w:t>
            </w:r>
          </w:p>
        </w:tc>
        <w:tc>
          <w:tcPr>
            <w:tcW w:w="6379" w:type="dxa"/>
            <w:gridSpan w:val="2"/>
            <w:shd w:val="clear" w:color="auto" w:fill="FF6699"/>
          </w:tcPr>
          <w:p w:rsidR="00736C77" w:rsidRPr="005C1BD9" w:rsidRDefault="00736C77" w:rsidP="00A92C0E">
            <w:pPr>
              <w:spacing w:before="120" w:after="0" w:line="240" w:lineRule="auto"/>
              <w:jc w:val="center"/>
              <w:rPr>
                <w:b/>
                <w:sz w:val="20"/>
                <w:szCs w:val="20"/>
              </w:rPr>
            </w:pPr>
            <w:r w:rsidRPr="005C1BD9">
              <w:rPr>
                <w:b/>
                <w:sz w:val="20"/>
                <w:szCs w:val="20"/>
              </w:rPr>
              <w:t>NÚMERO DE ACUERDO:</w:t>
            </w:r>
          </w:p>
        </w:tc>
      </w:tr>
      <w:tr w:rsidR="00736C77" w:rsidRPr="005C1BD9" w:rsidTr="00A92C0E">
        <w:trPr>
          <w:trHeight w:val="288"/>
        </w:trPr>
        <w:tc>
          <w:tcPr>
            <w:tcW w:w="2518" w:type="dxa"/>
            <w:vMerge/>
            <w:shd w:val="clear" w:color="auto" w:fill="FF6699"/>
          </w:tcPr>
          <w:p w:rsidR="00736C77" w:rsidRPr="005C1BD9" w:rsidRDefault="00736C77" w:rsidP="00A92C0E">
            <w:pPr>
              <w:spacing w:before="240"/>
              <w:jc w:val="center"/>
              <w:rPr>
                <w:b/>
                <w:sz w:val="20"/>
                <w:szCs w:val="20"/>
              </w:rPr>
            </w:pPr>
          </w:p>
        </w:tc>
        <w:tc>
          <w:tcPr>
            <w:tcW w:w="5528" w:type="dxa"/>
            <w:gridSpan w:val="3"/>
            <w:vMerge/>
            <w:shd w:val="clear" w:color="auto" w:fill="FF6699"/>
          </w:tcPr>
          <w:p w:rsidR="00736C77" w:rsidRPr="005C1BD9" w:rsidRDefault="00736C77" w:rsidP="00A92C0E">
            <w:pPr>
              <w:spacing w:before="120" w:after="120"/>
              <w:jc w:val="center"/>
              <w:rPr>
                <w:b/>
                <w:sz w:val="20"/>
                <w:szCs w:val="20"/>
              </w:rPr>
            </w:pPr>
          </w:p>
        </w:tc>
        <w:tc>
          <w:tcPr>
            <w:tcW w:w="6379" w:type="dxa"/>
            <w:gridSpan w:val="2"/>
          </w:tcPr>
          <w:p w:rsidR="00736C77" w:rsidRPr="005C1BD9" w:rsidRDefault="00736C77" w:rsidP="00A92C0E">
            <w:pPr>
              <w:spacing w:after="0"/>
              <w:jc w:val="both"/>
              <w:rPr>
                <w:b/>
                <w:sz w:val="20"/>
                <w:szCs w:val="20"/>
              </w:rPr>
            </w:pPr>
            <w:r>
              <w:rPr>
                <w:b/>
                <w:sz w:val="20"/>
                <w:szCs w:val="20"/>
              </w:rPr>
              <w:t>DOS</w:t>
            </w:r>
          </w:p>
        </w:tc>
      </w:tr>
      <w:tr w:rsidR="00736C77" w:rsidRPr="005C1BD9" w:rsidTr="00A92C0E">
        <w:trPr>
          <w:trHeight w:val="275"/>
        </w:trPr>
        <w:tc>
          <w:tcPr>
            <w:tcW w:w="2518" w:type="dxa"/>
            <w:vMerge/>
            <w:shd w:val="clear" w:color="auto" w:fill="FF6699"/>
          </w:tcPr>
          <w:p w:rsidR="00736C77" w:rsidRPr="005C1BD9" w:rsidRDefault="00736C77" w:rsidP="00A92C0E">
            <w:pPr>
              <w:spacing w:before="240" w:after="0" w:line="240" w:lineRule="auto"/>
              <w:jc w:val="center"/>
              <w:rPr>
                <w:b/>
                <w:sz w:val="20"/>
                <w:szCs w:val="20"/>
              </w:rPr>
            </w:pPr>
          </w:p>
        </w:tc>
        <w:tc>
          <w:tcPr>
            <w:tcW w:w="2835" w:type="dxa"/>
            <w:gridSpan w:val="2"/>
            <w:vMerge w:val="restart"/>
            <w:shd w:val="clear" w:color="auto" w:fill="FF6699"/>
          </w:tcPr>
          <w:p w:rsidR="00736C77" w:rsidRPr="005C1BD9" w:rsidRDefault="00736C77" w:rsidP="00A92C0E">
            <w:pPr>
              <w:spacing w:before="240"/>
              <w:jc w:val="center"/>
              <w:rPr>
                <w:b/>
                <w:sz w:val="20"/>
                <w:szCs w:val="20"/>
              </w:rPr>
            </w:pPr>
            <w:r w:rsidRPr="005C1BD9">
              <w:rPr>
                <w:b/>
                <w:sz w:val="20"/>
                <w:szCs w:val="20"/>
              </w:rPr>
              <w:t>Leyes aplicables</w:t>
            </w:r>
          </w:p>
        </w:tc>
        <w:tc>
          <w:tcPr>
            <w:tcW w:w="2693" w:type="dxa"/>
            <w:vMerge w:val="restart"/>
            <w:shd w:val="clear" w:color="auto" w:fill="FF6699"/>
          </w:tcPr>
          <w:p w:rsidR="00736C77" w:rsidRPr="005C1BD9" w:rsidRDefault="00736C77" w:rsidP="00A92C0E">
            <w:pPr>
              <w:spacing w:before="240" w:after="100" w:afterAutospacing="1"/>
              <w:jc w:val="center"/>
              <w:rPr>
                <w:b/>
                <w:sz w:val="20"/>
                <w:szCs w:val="20"/>
              </w:rPr>
            </w:pPr>
            <w:r w:rsidRPr="005C1BD9">
              <w:rPr>
                <w:b/>
                <w:sz w:val="20"/>
                <w:szCs w:val="20"/>
              </w:rPr>
              <w:t>Artículo, Fracción y Párrafo</w:t>
            </w:r>
          </w:p>
        </w:tc>
        <w:tc>
          <w:tcPr>
            <w:tcW w:w="6379" w:type="dxa"/>
            <w:gridSpan w:val="2"/>
            <w:shd w:val="clear" w:color="auto" w:fill="FF6699"/>
          </w:tcPr>
          <w:p w:rsidR="00736C77" w:rsidRPr="005C1BD9" w:rsidRDefault="00736C77" w:rsidP="00A92C0E">
            <w:pPr>
              <w:spacing w:before="120" w:after="0" w:line="240" w:lineRule="auto"/>
              <w:jc w:val="center"/>
              <w:rPr>
                <w:b/>
                <w:sz w:val="20"/>
                <w:szCs w:val="20"/>
              </w:rPr>
            </w:pPr>
            <w:r w:rsidRPr="005C1BD9">
              <w:rPr>
                <w:b/>
                <w:sz w:val="20"/>
                <w:szCs w:val="20"/>
              </w:rPr>
              <w:t>FECHA DE LA CLASIFICACIÓN:</w:t>
            </w:r>
          </w:p>
        </w:tc>
      </w:tr>
      <w:tr w:rsidR="00736C77" w:rsidRPr="00D9703F" w:rsidTr="00A92C0E">
        <w:trPr>
          <w:trHeight w:val="367"/>
        </w:trPr>
        <w:tc>
          <w:tcPr>
            <w:tcW w:w="2518" w:type="dxa"/>
            <w:vMerge/>
            <w:shd w:val="clear" w:color="auto" w:fill="FF6699"/>
          </w:tcPr>
          <w:p w:rsidR="00736C77" w:rsidRPr="005C1BD9" w:rsidRDefault="00736C77" w:rsidP="00A92C0E">
            <w:pPr>
              <w:spacing w:after="0" w:line="240" w:lineRule="auto"/>
              <w:rPr>
                <w:sz w:val="20"/>
                <w:szCs w:val="20"/>
              </w:rPr>
            </w:pPr>
          </w:p>
        </w:tc>
        <w:tc>
          <w:tcPr>
            <w:tcW w:w="2835" w:type="dxa"/>
            <w:gridSpan w:val="2"/>
            <w:vMerge/>
            <w:shd w:val="clear" w:color="auto" w:fill="FF6699"/>
          </w:tcPr>
          <w:p w:rsidR="00736C77" w:rsidRPr="005C1BD9" w:rsidRDefault="00736C77" w:rsidP="00A92C0E">
            <w:pPr>
              <w:spacing w:before="120"/>
              <w:jc w:val="center"/>
              <w:rPr>
                <w:b/>
                <w:sz w:val="20"/>
                <w:szCs w:val="20"/>
              </w:rPr>
            </w:pPr>
          </w:p>
        </w:tc>
        <w:tc>
          <w:tcPr>
            <w:tcW w:w="2693" w:type="dxa"/>
            <w:vMerge/>
            <w:shd w:val="clear" w:color="auto" w:fill="FF6699"/>
          </w:tcPr>
          <w:p w:rsidR="00736C77" w:rsidRPr="005C1BD9" w:rsidRDefault="00736C77" w:rsidP="00A92C0E">
            <w:pPr>
              <w:spacing w:before="120"/>
              <w:jc w:val="center"/>
              <w:rPr>
                <w:b/>
                <w:sz w:val="20"/>
                <w:szCs w:val="20"/>
              </w:rPr>
            </w:pPr>
          </w:p>
        </w:tc>
        <w:tc>
          <w:tcPr>
            <w:tcW w:w="6379" w:type="dxa"/>
            <w:gridSpan w:val="2"/>
          </w:tcPr>
          <w:p w:rsidR="00736C77" w:rsidRPr="00D9703F" w:rsidRDefault="005F628E" w:rsidP="006B685C">
            <w:pPr>
              <w:spacing w:after="0" w:line="240" w:lineRule="auto"/>
              <w:jc w:val="both"/>
              <w:rPr>
                <w:rFonts w:asciiTheme="minorHAnsi" w:hAnsiTheme="minorHAnsi"/>
                <w:sz w:val="20"/>
                <w:szCs w:val="20"/>
              </w:rPr>
            </w:pPr>
            <w:r>
              <w:rPr>
                <w:rFonts w:asciiTheme="minorHAnsi" w:hAnsiTheme="minorHAnsi"/>
                <w:sz w:val="20"/>
                <w:szCs w:val="20"/>
              </w:rPr>
              <w:t>Enero del 2016</w:t>
            </w:r>
          </w:p>
        </w:tc>
      </w:tr>
      <w:tr w:rsidR="00736C77" w:rsidRPr="00D9703F" w:rsidTr="00A92C0E">
        <w:trPr>
          <w:trHeight w:val="450"/>
        </w:trPr>
        <w:tc>
          <w:tcPr>
            <w:tcW w:w="2518" w:type="dxa"/>
            <w:vMerge w:val="restart"/>
          </w:tcPr>
          <w:p w:rsidR="00736C77" w:rsidRPr="00A8273B" w:rsidRDefault="00736C77" w:rsidP="00A92C0E">
            <w:pPr>
              <w:jc w:val="both"/>
              <w:rPr>
                <w:rFonts w:asciiTheme="minorHAnsi" w:hAnsiTheme="minorHAnsi"/>
                <w:b/>
                <w:sz w:val="20"/>
                <w:szCs w:val="20"/>
                <w:u w:val="single"/>
              </w:rPr>
            </w:pPr>
            <w:r w:rsidRPr="00A8273B">
              <w:rPr>
                <w:rFonts w:asciiTheme="minorHAnsi" w:hAnsiTheme="minorHAnsi"/>
                <w:b/>
                <w:sz w:val="20"/>
                <w:szCs w:val="20"/>
              </w:rPr>
              <w:t>Documentación de Desarrollo y/o Modificación de Sistemas</w:t>
            </w:r>
            <w:r w:rsidRPr="00A8273B">
              <w:rPr>
                <w:rFonts w:asciiTheme="minorHAnsi" w:hAnsiTheme="minorHAnsi"/>
                <w:b/>
                <w:sz w:val="20"/>
                <w:szCs w:val="20"/>
                <w:u w:val="single"/>
              </w:rPr>
              <w:t xml:space="preserve"> implementados o en proceso.</w:t>
            </w:r>
          </w:p>
          <w:p w:rsidR="00736C77" w:rsidRDefault="00736C77" w:rsidP="00A92C0E">
            <w:pPr>
              <w:jc w:val="both"/>
              <w:rPr>
                <w:rFonts w:asciiTheme="minorHAnsi" w:hAnsiTheme="minorHAnsi"/>
                <w:sz w:val="20"/>
                <w:szCs w:val="20"/>
              </w:rPr>
            </w:pPr>
          </w:p>
          <w:p w:rsidR="00736C77" w:rsidRPr="00883444" w:rsidRDefault="00736C77" w:rsidP="00A92C0E">
            <w:pPr>
              <w:rPr>
                <w:rFonts w:asciiTheme="minorHAnsi" w:hAnsiTheme="minorHAnsi"/>
                <w:sz w:val="20"/>
                <w:szCs w:val="20"/>
              </w:rPr>
            </w:pPr>
          </w:p>
          <w:p w:rsidR="00736C77" w:rsidRPr="00883444" w:rsidRDefault="00736C77" w:rsidP="00A92C0E">
            <w:pPr>
              <w:rPr>
                <w:rFonts w:asciiTheme="minorHAnsi" w:hAnsiTheme="minorHAnsi"/>
                <w:sz w:val="20"/>
                <w:szCs w:val="20"/>
              </w:rPr>
            </w:pPr>
          </w:p>
          <w:p w:rsidR="00736C77" w:rsidRPr="00883444" w:rsidRDefault="00736C77" w:rsidP="00A92C0E">
            <w:pPr>
              <w:rPr>
                <w:rFonts w:asciiTheme="minorHAnsi" w:hAnsiTheme="minorHAnsi"/>
                <w:sz w:val="20"/>
                <w:szCs w:val="20"/>
              </w:rPr>
            </w:pPr>
          </w:p>
          <w:p w:rsidR="00736C77" w:rsidRPr="00883444" w:rsidRDefault="00736C77" w:rsidP="00A92C0E">
            <w:pPr>
              <w:rPr>
                <w:rFonts w:asciiTheme="minorHAnsi" w:hAnsiTheme="minorHAnsi"/>
                <w:sz w:val="20"/>
                <w:szCs w:val="20"/>
              </w:rPr>
            </w:pPr>
          </w:p>
          <w:p w:rsidR="00736C77" w:rsidRPr="00840531" w:rsidRDefault="00736C77" w:rsidP="00A92C0E">
            <w:pPr>
              <w:rPr>
                <w:rFonts w:asciiTheme="minorHAnsi" w:hAnsiTheme="minorHAnsi"/>
                <w:sz w:val="20"/>
                <w:szCs w:val="20"/>
              </w:rPr>
            </w:pPr>
          </w:p>
        </w:tc>
        <w:tc>
          <w:tcPr>
            <w:tcW w:w="2835" w:type="dxa"/>
            <w:gridSpan w:val="2"/>
            <w:vMerge w:val="restart"/>
            <w:tcBorders>
              <w:right w:val="single" w:sz="4" w:space="0" w:color="auto"/>
            </w:tcBorders>
          </w:tcPr>
          <w:p w:rsidR="00736C77" w:rsidRPr="00AD6091" w:rsidRDefault="00736C77" w:rsidP="00A92C0E">
            <w:pPr>
              <w:jc w:val="both"/>
              <w:rPr>
                <w:rFonts w:asciiTheme="minorHAnsi" w:hAnsiTheme="minorHAnsi"/>
                <w:b/>
                <w:sz w:val="20"/>
                <w:szCs w:val="20"/>
              </w:rPr>
            </w:pPr>
            <w:r>
              <w:rPr>
                <w:rFonts w:asciiTheme="minorHAnsi" w:hAnsiTheme="minorHAnsi"/>
                <w:b/>
                <w:sz w:val="20"/>
                <w:szCs w:val="20"/>
              </w:rPr>
              <w:t>Ley Federal  de Derechos de A</w:t>
            </w:r>
            <w:r w:rsidRPr="00AD6091">
              <w:rPr>
                <w:rFonts w:asciiTheme="minorHAnsi" w:hAnsiTheme="minorHAnsi"/>
                <w:b/>
                <w:sz w:val="20"/>
                <w:szCs w:val="20"/>
              </w:rPr>
              <w:t>utor.</w:t>
            </w:r>
          </w:p>
          <w:p w:rsidR="00736C77" w:rsidRDefault="00736C77" w:rsidP="00A92C0E">
            <w:pPr>
              <w:jc w:val="both"/>
              <w:rPr>
                <w:rFonts w:asciiTheme="minorHAnsi" w:hAnsiTheme="minorHAnsi"/>
                <w:sz w:val="20"/>
                <w:szCs w:val="20"/>
              </w:rPr>
            </w:pPr>
          </w:p>
          <w:p w:rsidR="00736C77" w:rsidRDefault="00736C77" w:rsidP="00A92C0E">
            <w:pPr>
              <w:jc w:val="both"/>
              <w:rPr>
                <w:rFonts w:asciiTheme="minorHAnsi" w:hAnsiTheme="minorHAnsi"/>
                <w:sz w:val="20"/>
                <w:szCs w:val="20"/>
              </w:rPr>
            </w:pPr>
          </w:p>
          <w:p w:rsidR="00736C77" w:rsidRDefault="00736C77" w:rsidP="00A92C0E">
            <w:pPr>
              <w:jc w:val="both"/>
              <w:rPr>
                <w:rFonts w:asciiTheme="minorHAnsi" w:hAnsiTheme="minorHAnsi"/>
                <w:b/>
                <w:sz w:val="20"/>
                <w:szCs w:val="20"/>
              </w:rPr>
            </w:pPr>
            <w:r w:rsidRPr="00883444">
              <w:rPr>
                <w:rFonts w:asciiTheme="minorHAnsi" w:hAnsiTheme="minorHAnsi"/>
                <w:b/>
                <w:sz w:val="20"/>
                <w:szCs w:val="20"/>
              </w:rPr>
              <w:t>Ley de Acceso a la Información Pública d</w:t>
            </w:r>
            <w:r>
              <w:rPr>
                <w:rFonts w:asciiTheme="minorHAnsi" w:hAnsiTheme="minorHAnsi"/>
                <w:b/>
                <w:sz w:val="20"/>
                <w:szCs w:val="20"/>
              </w:rPr>
              <w:t>el Estado de Sonora</w:t>
            </w:r>
            <w:r w:rsidRPr="00883444">
              <w:rPr>
                <w:rFonts w:asciiTheme="minorHAnsi" w:hAnsiTheme="minorHAnsi"/>
                <w:b/>
                <w:sz w:val="20"/>
                <w:szCs w:val="20"/>
              </w:rPr>
              <w:t xml:space="preserve"> y de Protección de Datos Personales del Estado de Sonora</w:t>
            </w:r>
          </w:p>
          <w:p w:rsidR="00736C77" w:rsidRPr="0054077D" w:rsidRDefault="00736C77" w:rsidP="00A92C0E">
            <w:pPr>
              <w:rPr>
                <w:rFonts w:asciiTheme="minorHAnsi" w:hAnsiTheme="minorHAnsi"/>
                <w:b/>
                <w:sz w:val="20"/>
                <w:szCs w:val="20"/>
              </w:rPr>
            </w:pPr>
            <w:r w:rsidRPr="0054077D">
              <w:rPr>
                <w:rFonts w:asciiTheme="minorHAnsi" w:hAnsiTheme="minorHAnsi"/>
                <w:b/>
                <w:sz w:val="20"/>
                <w:szCs w:val="20"/>
              </w:rPr>
              <w:t>Lineamientos Generales para la custodia y manejo de información restringida y de protección de datos personales en posesión  de los sujetos obligados del Estado de Sonora</w:t>
            </w:r>
            <w:r>
              <w:rPr>
                <w:rFonts w:asciiTheme="minorHAnsi" w:hAnsiTheme="minorHAnsi"/>
                <w:b/>
                <w:sz w:val="20"/>
                <w:szCs w:val="20"/>
              </w:rPr>
              <w:t>.</w:t>
            </w:r>
            <w:r w:rsidRPr="0054077D">
              <w:rPr>
                <w:rFonts w:asciiTheme="minorHAnsi" w:hAnsiTheme="minorHAnsi"/>
                <w:b/>
                <w:sz w:val="20"/>
                <w:szCs w:val="20"/>
              </w:rPr>
              <w:t xml:space="preserve"> </w:t>
            </w:r>
          </w:p>
        </w:tc>
        <w:tc>
          <w:tcPr>
            <w:tcW w:w="2693" w:type="dxa"/>
            <w:vMerge w:val="restart"/>
            <w:tcBorders>
              <w:left w:val="single" w:sz="4" w:space="0" w:color="auto"/>
            </w:tcBorders>
          </w:tcPr>
          <w:p w:rsidR="00736C77" w:rsidRDefault="00736C77" w:rsidP="00A92C0E">
            <w:pPr>
              <w:pStyle w:val="Listaconvietas"/>
              <w:numPr>
                <w:ilvl w:val="0"/>
                <w:numId w:val="0"/>
              </w:numPr>
              <w:rPr>
                <w:rFonts w:asciiTheme="minorHAnsi" w:hAnsiTheme="minorHAnsi"/>
                <w:sz w:val="20"/>
                <w:szCs w:val="20"/>
              </w:rPr>
            </w:pPr>
          </w:p>
          <w:p w:rsidR="00736C77" w:rsidRDefault="00736C77" w:rsidP="00A92C0E">
            <w:pPr>
              <w:pStyle w:val="Listaconvietas"/>
              <w:numPr>
                <w:ilvl w:val="0"/>
                <w:numId w:val="0"/>
              </w:numPr>
              <w:rPr>
                <w:rFonts w:asciiTheme="minorHAnsi" w:hAnsiTheme="minorHAnsi"/>
                <w:sz w:val="20"/>
                <w:szCs w:val="20"/>
              </w:rPr>
            </w:pPr>
            <w:r>
              <w:rPr>
                <w:rFonts w:asciiTheme="minorHAnsi" w:hAnsiTheme="minorHAnsi"/>
                <w:sz w:val="20"/>
                <w:szCs w:val="20"/>
              </w:rPr>
              <w:t>Art. 1, 101, 102, 103, 105, 106 de demás relativos de dicho ordenamiento jurídico</w:t>
            </w:r>
          </w:p>
          <w:p w:rsidR="00736C77" w:rsidRDefault="00736C77" w:rsidP="00A92C0E">
            <w:pPr>
              <w:pStyle w:val="Listaconvietas"/>
              <w:numPr>
                <w:ilvl w:val="0"/>
                <w:numId w:val="0"/>
              </w:numPr>
              <w:rPr>
                <w:rFonts w:asciiTheme="minorHAnsi" w:hAnsiTheme="minorHAnsi"/>
                <w:sz w:val="20"/>
                <w:szCs w:val="20"/>
              </w:rPr>
            </w:pPr>
          </w:p>
          <w:p w:rsidR="00736C77" w:rsidRDefault="00736C77" w:rsidP="00A92C0E">
            <w:pPr>
              <w:pStyle w:val="Listaconvietas"/>
              <w:numPr>
                <w:ilvl w:val="0"/>
                <w:numId w:val="0"/>
              </w:numPr>
              <w:rPr>
                <w:rFonts w:asciiTheme="minorHAnsi" w:hAnsiTheme="minorHAnsi"/>
                <w:sz w:val="20"/>
                <w:szCs w:val="20"/>
              </w:rPr>
            </w:pPr>
          </w:p>
          <w:p w:rsidR="00736C77" w:rsidRPr="00D9703F" w:rsidRDefault="00736C77" w:rsidP="00A92C0E">
            <w:pPr>
              <w:pStyle w:val="Listaconvietas"/>
              <w:numPr>
                <w:ilvl w:val="0"/>
                <w:numId w:val="0"/>
              </w:numPr>
              <w:rPr>
                <w:rFonts w:asciiTheme="minorHAnsi" w:hAnsiTheme="minorHAnsi"/>
                <w:sz w:val="20"/>
                <w:szCs w:val="20"/>
              </w:rPr>
            </w:pPr>
            <w:r>
              <w:rPr>
                <w:rFonts w:asciiTheme="minorHAnsi" w:hAnsiTheme="minorHAnsi"/>
                <w:sz w:val="20"/>
                <w:szCs w:val="20"/>
              </w:rPr>
              <w:t xml:space="preserve">Artículo 21, fracción IV, XI, XII, XIII </w:t>
            </w:r>
            <w:r w:rsidRPr="00377EBC">
              <w:rPr>
                <w:rFonts w:asciiTheme="minorHAnsi" w:hAnsiTheme="minorHAnsi"/>
                <w:sz w:val="20"/>
                <w:szCs w:val="20"/>
              </w:rPr>
              <w:t>y demás relativos</w:t>
            </w:r>
            <w:r>
              <w:rPr>
                <w:rFonts w:asciiTheme="minorHAnsi" w:hAnsiTheme="minorHAnsi"/>
                <w:sz w:val="20"/>
                <w:szCs w:val="20"/>
              </w:rPr>
              <w:t xml:space="preserve"> de la Ley. </w:t>
            </w:r>
          </w:p>
          <w:p w:rsidR="00736C77" w:rsidRDefault="00736C77" w:rsidP="00A92C0E">
            <w:pPr>
              <w:pStyle w:val="Listaconvietas"/>
              <w:numPr>
                <w:ilvl w:val="0"/>
                <w:numId w:val="0"/>
              </w:numPr>
              <w:rPr>
                <w:rFonts w:asciiTheme="minorHAnsi" w:hAnsiTheme="minorHAnsi"/>
                <w:sz w:val="20"/>
                <w:szCs w:val="20"/>
              </w:rPr>
            </w:pPr>
          </w:p>
          <w:p w:rsidR="00736C77" w:rsidRDefault="00736C77" w:rsidP="00A92C0E">
            <w:pPr>
              <w:pStyle w:val="Listaconvietas"/>
              <w:numPr>
                <w:ilvl w:val="0"/>
                <w:numId w:val="0"/>
              </w:numPr>
              <w:rPr>
                <w:rFonts w:asciiTheme="minorHAnsi" w:hAnsiTheme="minorHAnsi"/>
                <w:sz w:val="20"/>
                <w:szCs w:val="20"/>
              </w:rPr>
            </w:pPr>
          </w:p>
          <w:p w:rsidR="00736C77" w:rsidRDefault="00736C77" w:rsidP="00A92C0E">
            <w:pPr>
              <w:pStyle w:val="Listaconvietas"/>
              <w:numPr>
                <w:ilvl w:val="0"/>
                <w:numId w:val="0"/>
              </w:numPr>
              <w:rPr>
                <w:rFonts w:asciiTheme="minorHAnsi" w:hAnsiTheme="minorHAnsi"/>
                <w:sz w:val="20"/>
                <w:szCs w:val="20"/>
              </w:rPr>
            </w:pPr>
            <w:r>
              <w:rPr>
                <w:rFonts w:asciiTheme="minorHAnsi" w:hAnsiTheme="minorHAnsi"/>
                <w:sz w:val="20"/>
                <w:szCs w:val="20"/>
              </w:rPr>
              <w:t xml:space="preserve">. </w:t>
            </w:r>
          </w:p>
          <w:p w:rsidR="00736C77" w:rsidRDefault="00736C77" w:rsidP="00A92C0E">
            <w:pPr>
              <w:pStyle w:val="Listaconvietas"/>
              <w:numPr>
                <w:ilvl w:val="0"/>
                <w:numId w:val="0"/>
              </w:numPr>
              <w:rPr>
                <w:rFonts w:asciiTheme="minorHAnsi" w:hAnsiTheme="minorHAnsi"/>
                <w:sz w:val="20"/>
                <w:szCs w:val="20"/>
              </w:rPr>
            </w:pPr>
          </w:p>
          <w:p w:rsidR="00736C77" w:rsidRDefault="00736C77" w:rsidP="00A92C0E">
            <w:pPr>
              <w:pStyle w:val="Listaconvietas"/>
              <w:numPr>
                <w:ilvl w:val="0"/>
                <w:numId w:val="0"/>
              </w:numPr>
              <w:rPr>
                <w:rFonts w:asciiTheme="minorHAnsi" w:hAnsiTheme="minorHAnsi"/>
                <w:sz w:val="20"/>
                <w:szCs w:val="20"/>
              </w:rPr>
            </w:pPr>
          </w:p>
          <w:p w:rsidR="00736C77" w:rsidRDefault="00736C77" w:rsidP="00A92C0E">
            <w:pPr>
              <w:pStyle w:val="Listaconvietas"/>
              <w:numPr>
                <w:ilvl w:val="0"/>
                <w:numId w:val="0"/>
              </w:numPr>
              <w:rPr>
                <w:rFonts w:asciiTheme="minorHAnsi" w:hAnsiTheme="minorHAnsi"/>
                <w:sz w:val="20"/>
                <w:szCs w:val="20"/>
              </w:rPr>
            </w:pPr>
            <w:r>
              <w:rPr>
                <w:rFonts w:asciiTheme="minorHAnsi" w:hAnsiTheme="minorHAnsi"/>
                <w:sz w:val="20"/>
                <w:szCs w:val="20"/>
              </w:rPr>
              <w:t>Art. 19 fracción II, punto 4 inciso e), 30, 31 ,32 y demás aplicables.</w:t>
            </w:r>
          </w:p>
          <w:p w:rsidR="00736C77" w:rsidRPr="00D9703F" w:rsidRDefault="00736C77" w:rsidP="00A92C0E">
            <w:pPr>
              <w:pStyle w:val="Listaconvietas"/>
              <w:numPr>
                <w:ilvl w:val="0"/>
                <w:numId w:val="0"/>
              </w:numPr>
              <w:rPr>
                <w:rFonts w:asciiTheme="minorHAnsi" w:hAnsiTheme="minorHAnsi"/>
                <w:sz w:val="20"/>
                <w:szCs w:val="20"/>
              </w:rPr>
            </w:pPr>
            <w:r w:rsidRPr="00D9703F">
              <w:rPr>
                <w:rFonts w:asciiTheme="minorHAnsi" w:hAnsiTheme="minorHAnsi"/>
                <w:sz w:val="20"/>
                <w:szCs w:val="20"/>
              </w:rPr>
              <w:t>.</w:t>
            </w:r>
          </w:p>
          <w:p w:rsidR="00736C77" w:rsidRPr="00D9703F" w:rsidRDefault="00736C77" w:rsidP="00A92C0E">
            <w:pPr>
              <w:pStyle w:val="Listaconvietas"/>
              <w:numPr>
                <w:ilvl w:val="0"/>
                <w:numId w:val="0"/>
              </w:numPr>
              <w:rPr>
                <w:rFonts w:asciiTheme="minorHAnsi" w:hAnsiTheme="minorHAnsi"/>
                <w:sz w:val="20"/>
                <w:szCs w:val="20"/>
              </w:rPr>
            </w:pPr>
          </w:p>
        </w:tc>
        <w:tc>
          <w:tcPr>
            <w:tcW w:w="6379" w:type="dxa"/>
            <w:gridSpan w:val="2"/>
            <w:tcBorders>
              <w:bottom w:val="single" w:sz="4" w:space="0" w:color="auto"/>
            </w:tcBorders>
            <w:shd w:val="clear" w:color="auto" w:fill="FF6699"/>
          </w:tcPr>
          <w:p w:rsidR="00736C77" w:rsidRPr="00D9703F" w:rsidRDefault="00736C77" w:rsidP="00A92C0E">
            <w:pPr>
              <w:spacing w:before="120" w:after="100" w:afterAutospacing="1"/>
              <w:jc w:val="center"/>
              <w:rPr>
                <w:rFonts w:asciiTheme="minorHAnsi" w:hAnsiTheme="minorHAnsi"/>
                <w:b/>
                <w:sz w:val="20"/>
                <w:szCs w:val="20"/>
              </w:rPr>
            </w:pPr>
            <w:r w:rsidRPr="00D9703F">
              <w:rPr>
                <w:rFonts w:asciiTheme="minorHAnsi" w:hAnsiTheme="minorHAnsi"/>
                <w:b/>
                <w:sz w:val="20"/>
                <w:szCs w:val="20"/>
              </w:rPr>
              <w:t>MOTIVACIÓN PARA LA CLASIFICACIÓN</w:t>
            </w:r>
          </w:p>
        </w:tc>
      </w:tr>
      <w:tr w:rsidR="00736C77" w:rsidRPr="00D9703F" w:rsidTr="00A92C0E">
        <w:trPr>
          <w:trHeight w:val="823"/>
        </w:trPr>
        <w:tc>
          <w:tcPr>
            <w:tcW w:w="2518" w:type="dxa"/>
            <w:vMerge/>
          </w:tcPr>
          <w:p w:rsidR="00736C77" w:rsidRPr="005C1BD9" w:rsidRDefault="00736C77" w:rsidP="00A92C0E">
            <w:pPr>
              <w:rPr>
                <w:sz w:val="20"/>
                <w:szCs w:val="20"/>
              </w:rPr>
            </w:pPr>
          </w:p>
        </w:tc>
        <w:tc>
          <w:tcPr>
            <w:tcW w:w="2835" w:type="dxa"/>
            <w:gridSpan w:val="2"/>
            <w:vMerge/>
            <w:tcBorders>
              <w:right w:val="single" w:sz="4" w:space="0" w:color="auto"/>
            </w:tcBorders>
          </w:tcPr>
          <w:p w:rsidR="00736C77" w:rsidRPr="005C1BD9" w:rsidRDefault="00736C77" w:rsidP="00A92C0E">
            <w:pPr>
              <w:rPr>
                <w:sz w:val="20"/>
                <w:szCs w:val="20"/>
              </w:rPr>
            </w:pPr>
          </w:p>
        </w:tc>
        <w:tc>
          <w:tcPr>
            <w:tcW w:w="2693" w:type="dxa"/>
            <w:vMerge/>
            <w:tcBorders>
              <w:left w:val="single" w:sz="4" w:space="0" w:color="auto"/>
            </w:tcBorders>
          </w:tcPr>
          <w:p w:rsidR="00736C77" w:rsidRPr="005C1BD9" w:rsidRDefault="00736C77" w:rsidP="00A92C0E">
            <w:pPr>
              <w:rPr>
                <w:sz w:val="20"/>
                <w:szCs w:val="20"/>
              </w:rPr>
            </w:pPr>
          </w:p>
        </w:tc>
        <w:tc>
          <w:tcPr>
            <w:tcW w:w="6379" w:type="dxa"/>
            <w:gridSpan w:val="2"/>
            <w:tcBorders>
              <w:top w:val="single" w:sz="4" w:space="0" w:color="auto"/>
              <w:bottom w:val="single" w:sz="4" w:space="0" w:color="auto"/>
            </w:tcBorders>
          </w:tcPr>
          <w:p w:rsidR="00736C77" w:rsidRPr="00D9703F" w:rsidRDefault="00736C77" w:rsidP="00A92C0E">
            <w:pPr>
              <w:pStyle w:val="Sinespaciado"/>
              <w:rPr>
                <w:sz w:val="20"/>
                <w:szCs w:val="20"/>
              </w:rPr>
            </w:pPr>
            <w:r w:rsidRPr="00D9703F">
              <w:rPr>
                <w:sz w:val="20"/>
                <w:szCs w:val="20"/>
              </w:rPr>
              <w:t>Perjudicar el desarrollo de los proyectos, lesionar los derechos intelectuales de la entidad y afectar la privacidad de la información contenida en los sistemas implementados para cada unidad administrativa de DIF-Sonora.</w:t>
            </w:r>
          </w:p>
        </w:tc>
      </w:tr>
      <w:tr w:rsidR="00736C77" w:rsidRPr="005C1BD9" w:rsidTr="00A92C0E">
        <w:trPr>
          <w:trHeight w:val="435"/>
        </w:trPr>
        <w:tc>
          <w:tcPr>
            <w:tcW w:w="2518" w:type="dxa"/>
            <w:vMerge/>
          </w:tcPr>
          <w:p w:rsidR="00736C77" w:rsidRPr="005C1BD9" w:rsidRDefault="00736C77" w:rsidP="00A92C0E">
            <w:pPr>
              <w:rPr>
                <w:sz w:val="20"/>
                <w:szCs w:val="20"/>
              </w:rPr>
            </w:pPr>
          </w:p>
        </w:tc>
        <w:tc>
          <w:tcPr>
            <w:tcW w:w="2835" w:type="dxa"/>
            <w:gridSpan w:val="2"/>
            <w:vMerge/>
            <w:tcBorders>
              <w:right w:val="single" w:sz="4" w:space="0" w:color="auto"/>
            </w:tcBorders>
          </w:tcPr>
          <w:p w:rsidR="00736C77" w:rsidRPr="005C1BD9" w:rsidRDefault="00736C77" w:rsidP="00A92C0E">
            <w:pPr>
              <w:rPr>
                <w:sz w:val="20"/>
                <w:szCs w:val="20"/>
              </w:rPr>
            </w:pPr>
          </w:p>
        </w:tc>
        <w:tc>
          <w:tcPr>
            <w:tcW w:w="2693" w:type="dxa"/>
            <w:vMerge/>
            <w:tcBorders>
              <w:left w:val="single" w:sz="4" w:space="0" w:color="auto"/>
            </w:tcBorders>
          </w:tcPr>
          <w:p w:rsidR="00736C77" w:rsidRPr="005C1BD9" w:rsidRDefault="00736C77" w:rsidP="00A92C0E">
            <w:pPr>
              <w:rPr>
                <w:sz w:val="20"/>
                <w:szCs w:val="20"/>
              </w:rPr>
            </w:pPr>
          </w:p>
        </w:tc>
        <w:tc>
          <w:tcPr>
            <w:tcW w:w="6379" w:type="dxa"/>
            <w:gridSpan w:val="2"/>
            <w:tcBorders>
              <w:top w:val="single" w:sz="4" w:space="0" w:color="auto"/>
              <w:bottom w:val="single" w:sz="4" w:space="0" w:color="auto"/>
            </w:tcBorders>
            <w:shd w:val="clear" w:color="auto" w:fill="FF6699"/>
          </w:tcPr>
          <w:p w:rsidR="00736C77" w:rsidRPr="005C1BD9" w:rsidRDefault="00736C77" w:rsidP="00A92C0E">
            <w:pPr>
              <w:spacing w:before="120" w:after="0"/>
              <w:jc w:val="center"/>
              <w:rPr>
                <w:b/>
                <w:sz w:val="20"/>
                <w:szCs w:val="20"/>
              </w:rPr>
            </w:pPr>
            <w:r w:rsidRPr="005C1BD9">
              <w:rPr>
                <w:b/>
                <w:sz w:val="20"/>
                <w:szCs w:val="20"/>
              </w:rPr>
              <w:t>PLAZO DE RESERVA:</w:t>
            </w:r>
          </w:p>
        </w:tc>
      </w:tr>
      <w:tr w:rsidR="00736C77" w:rsidRPr="00840531" w:rsidTr="00A92C0E">
        <w:trPr>
          <w:trHeight w:val="3206"/>
        </w:trPr>
        <w:tc>
          <w:tcPr>
            <w:tcW w:w="2518" w:type="dxa"/>
            <w:vMerge/>
            <w:tcBorders>
              <w:bottom w:val="single" w:sz="4" w:space="0" w:color="auto"/>
            </w:tcBorders>
          </w:tcPr>
          <w:p w:rsidR="00736C77" w:rsidRPr="005C1BD9" w:rsidRDefault="00736C77" w:rsidP="00A92C0E">
            <w:pPr>
              <w:rPr>
                <w:sz w:val="20"/>
                <w:szCs w:val="20"/>
              </w:rPr>
            </w:pPr>
          </w:p>
        </w:tc>
        <w:tc>
          <w:tcPr>
            <w:tcW w:w="2835" w:type="dxa"/>
            <w:gridSpan w:val="2"/>
            <w:vMerge/>
            <w:tcBorders>
              <w:bottom w:val="single" w:sz="4" w:space="0" w:color="auto"/>
              <w:right w:val="single" w:sz="4" w:space="0" w:color="auto"/>
            </w:tcBorders>
          </w:tcPr>
          <w:p w:rsidR="00736C77" w:rsidRPr="005C1BD9" w:rsidRDefault="00736C77" w:rsidP="00A92C0E">
            <w:pPr>
              <w:rPr>
                <w:sz w:val="20"/>
                <w:szCs w:val="20"/>
              </w:rPr>
            </w:pPr>
          </w:p>
        </w:tc>
        <w:tc>
          <w:tcPr>
            <w:tcW w:w="2693" w:type="dxa"/>
            <w:vMerge/>
            <w:tcBorders>
              <w:left w:val="single" w:sz="4" w:space="0" w:color="auto"/>
              <w:bottom w:val="single" w:sz="4" w:space="0" w:color="auto"/>
            </w:tcBorders>
          </w:tcPr>
          <w:p w:rsidR="00736C77" w:rsidRPr="005C1BD9" w:rsidRDefault="00736C77" w:rsidP="00A92C0E">
            <w:pPr>
              <w:rPr>
                <w:sz w:val="20"/>
                <w:szCs w:val="20"/>
              </w:rPr>
            </w:pPr>
          </w:p>
        </w:tc>
        <w:tc>
          <w:tcPr>
            <w:tcW w:w="6379" w:type="dxa"/>
            <w:gridSpan w:val="2"/>
            <w:tcBorders>
              <w:top w:val="single" w:sz="4" w:space="0" w:color="auto"/>
              <w:bottom w:val="single" w:sz="4" w:space="0" w:color="auto"/>
            </w:tcBorders>
          </w:tcPr>
          <w:p w:rsidR="00736C77" w:rsidRDefault="00736C77" w:rsidP="00A92C0E">
            <w:pPr>
              <w:pStyle w:val="Sinespaciado"/>
              <w:jc w:val="both"/>
              <w:rPr>
                <w:rFonts w:asciiTheme="minorHAnsi" w:hAnsiTheme="minorHAnsi"/>
                <w:b/>
                <w:sz w:val="20"/>
                <w:szCs w:val="20"/>
              </w:rPr>
            </w:pPr>
            <w:r w:rsidRPr="00D9703F">
              <w:rPr>
                <w:rFonts w:asciiTheme="minorHAnsi" w:hAnsiTheme="minorHAnsi" w:cs="Calibri"/>
                <w:sz w:val="20"/>
                <w:szCs w:val="20"/>
                <w:lang w:eastAsia="es-MX"/>
              </w:rPr>
              <w:t xml:space="preserve">Se reserva por un período de </w:t>
            </w:r>
            <w:r>
              <w:rPr>
                <w:rFonts w:asciiTheme="minorHAnsi" w:hAnsiTheme="minorHAnsi" w:cs="Calibri"/>
                <w:sz w:val="20"/>
                <w:szCs w:val="20"/>
                <w:lang w:eastAsia="es-MX"/>
              </w:rPr>
              <w:t>10 años, contados  a partir de D</w:t>
            </w:r>
            <w:r w:rsidR="006B685C">
              <w:rPr>
                <w:rFonts w:asciiTheme="minorHAnsi" w:hAnsiTheme="minorHAnsi" w:cs="Calibri"/>
                <w:sz w:val="20"/>
                <w:szCs w:val="20"/>
                <w:lang w:eastAsia="es-MX"/>
              </w:rPr>
              <w:t>iciembre del 2015</w:t>
            </w:r>
            <w:r w:rsidRPr="00D9703F">
              <w:rPr>
                <w:rFonts w:asciiTheme="minorHAnsi" w:hAnsiTheme="minorHAnsi" w:cs="Calibri"/>
                <w:sz w:val="20"/>
                <w:szCs w:val="20"/>
                <w:lang w:eastAsia="es-MX"/>
              </w:rPr>
              <w:t>:</w:t>
            </w:r>
            <w:r w:rsidRPr="00D9703F">
              <w:rPr>
                <w:rFonts w:asciiTheme="minorHAnsi" w:hAnsiTheme="minorHAnsi" w:cs="Verdana"/>
                <w:sz w:val="20"/>
                <w:szCs w:val="20"/>
                <w:lang w:eastAsia="es-MX"/>
              </w:rPr>
              <w:t xml:space="preserve"> La serie documental “documentación del desarrollo y/o modificación de sistemas implementados o en proceso “conforme a lo descrito en el anexo 1 que forma parte de este acuerdo. </w:t>
            </w:r>
            <w:r w:rsidRPr="00D9703F">
              <w:rPr>
                <w:rFonts w:asciiTheme="minorHAnsi" w:hAnsiTheme="minorHAnsi"/>
                <w:b/>
                <w:sz w:val="20"/>
                <w:szCs w:val="20"/>
              </w:rPr>
              <w:t xml:space="preserve">AUTORIDAD RESPONSABLE DE SU CONSERVACIÓN, GUARDAR Y CUSTODIA: </w:t>
            </w:r>
          </w:p>
          <w:p w:rsidR="00736C77" w:rsidRDefault="00736C77" w:rsidP="00A92C0E">
            <w:pPr>
              <w:pStyle w:val="Sinespaciado"/>
              <w:jc w:val="both"/>
              <w:rPr>
                <w:b/>
                <w:i/>
                <w:sz w:val="20"/>
                <w:szCs w:val="20"/>
              </w:rPr>
            </w:pPr>
          </w:p>
          <w:p w:rsidR="00736C77" w:rsidRDefault="00736C77" w:rsidP="00A92C0E">
            <w:pPr>
              <w:pStyle w:val="Sinespaciado"/>
              <w:jc w:val="both"/>
              <w:rPr>
                <w:b/>
                <w:i/>
                <w:sz w:val="20"/>
                <w:szCs w:val="20"/>
              </w:rPr>
            </w:pPr>
          </w:p>
          <w:p w:rsidR="00736C77" w:rsidRDefault="00736C77" w:rsidP="00A92C0E">
            <w:pPr>
              <w:pStyle w:val="Sinespaciado"/>
              <w:jc w:val="both"/>
              <w:rPr>
                <w:b/>
                <w:i/>
                <w:sz w:val="20"/>
                <w:szCs w:val="20"/>
              </w:rPr>
            </w:pPr>
          </w:p>
          <w:p w:rsidR="00736C77" w:rsidRDefault="00736C77" w:rsidP="00A92C0E">
            <w:pPr>
              <w:pStyle w:val="Sinespaciado"/>
              <w:jc w:val="both"/>
              <w:rPr>
                <w:b/>
                <w:i/>
                <w:sz w:val="20"/>
                <w:szCs w:val="20"/>
              </w:rPr>
            </w:pPr>
          </w:p>
          <w:p w:rsidR="00736C77" w:rsidRDefault="001A1149" w:rsidP="00A92C0E">
            <w:r>
              <w:rPr>
                <w:b/>
                <w:i/>
                <w:sz w:val="20"/>
                <w:szCs w:val="20"/>
              </w:rPr>
              <w:t>ING. JULIO CÉSAR VIDAÑA GARCÍA</w:t>
            </w:r>
          </w:p>
          <w:p w:rsidR="00736C77" w:rsidRPr="00840531" w:rsidRDefault="00736C77" w:rsidP="00A92C0E"/>
          <w:p w:rsidR="00736C77" w:rsidRPr="00840531" w:rsidRDefault="00736C77" w:rsidP="00A92C0E"/>
        </w:tc>
      </w:tr>
    </w:tbl>
    <w:p w:rsidR="000A3133" w:rsidRDefault="000A3133"/>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835"/>
        <w:gridCol w:w="425"/>
        <w:gridCol w:w="2268"/>
        <w:gridCol w:w="851"/>
        <w:gridCol w:w="5528"/>
      </w:tblGrid>
      <w:tr w:rsidR="00441DD8" w:rsidRPr="00D04D79" w:rsidTr="00441DD8">
        <w:trPr>
          <w:trHeight w:val="326"/>
        </w:trPr>
        <w:tc>
          <w:tcPr>
            <w:tcW w:w="14425"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41DD8" w:rsidRPr="00441DD8" w:rsidRDefault="00441DD8" w:rsidP="005F7DB0">
            <w:pPr>
              <w:pStyle w:val="Sinespaciado"/>
              <w:jc w:val="center"/>
              <w:rPr>
                <w:b/>
                <w:bCs/>
                <w:color w:val="0D0D0D"/>
              </w:rPr>
            </w:pPr>
            <w:r w:rsidRPr="00D35397">
              <w:rPr>
                <w:b/>
                <w:bCs/>
                <w:color w:val="0D0D0D"/>
              </w:rPr>
              <w:t>ÍNDICE DE INFORMACIÓN RESERVADA</w:t>
            </w:r>
            <w:r>
              <w:rPr>
                <w:b/>
                <w:bCs/>
                <w:color w:val="0D0D0D"/>
              </w:rPr>
              <w:t xml:space="preserve"> </w:t>
            </w:r>
            <w:r w:rsidR="004F1F09">
              <w:rPr>
                <w:b/>
                <w:bCs/>
                <w:color w:val="0D0D0D"/>
              </w:rPr>
              <w:t>2016</w:t>
            </w:r>
          </w:p>
        </w:tc>
      </w:tr>
      <w:tr w:rsidR="00441DD8" w:rsidRPr="00D04D79" w:rsidTr="00FB4CCC">
        <w:trPr>
          <w:trHeight w:val="326"/>
        </w:trPr>
        <w:tc>
          <w:tcPr>
            <w:tcW w:w="8897" w:type="dxa"/>
            <w:gridSpan w:val="5"/>
            <w:shd w:val="clear" w:color="auto" w:fill="FF6699"/>
          </w:tcPr>
          <w:p w:rsidR="00441DD8" w:rsidRPr="00D9703F" w:rsidRDefault="00441DD8" w:rsidP="00FB4CCC">
            <w:pPr>
              <w:spacing w:before="120" w:after="0"/>
              <w:rPr>
                <w:sz w:val="20"/>
                <w:szCs w:val="20"/>
              </w:rPr>
            </w:pPr>
            <w:r w:rsidRPr="00D9703F">
              <w:rPr>
                <w:b/>
                <w:sz w:val="20"/>
                <w:szCs w:val="20"/>
              </w:rPr>
              <w:t>NOMBRE DEL SUJETO OBLIGADO, DE LA UNIDAD ADMINISTRATIVA QUE RESERVA Y DEL  TITULAR DE LA MISMA:</w:t>
            </w:r>
          </w:p>
        </w:tc>
        <w:tc>
          <w:tcPr>
            <w:tcW w:w="5528" w:type="dxa"/>
            <w:shd w:val="clear" w:color="auto" w:fill="FF6699"/>
          </w:tcPr>
          <w:p w:rsidR="00441DD8" w:rsidRPr="00D9703F" w:rsidRDefault="00441DD8" w:rsidP="00FB4CCC">
            <w:pPr>
              <w:spacing w:before="120" w:after="0"/>
              <w:jc w:val="center"/>
              <w:rPr>
                <w:sz w:val="20"/>
                <w:szCs w:val="20"/>
              </w:rPr>
            </w:pPr>
            <w:r w:rsidRPr="00D9703F">
              <w:rPr>
                <w:b/>
                <w:sz w:val="20"/>
                <w:szCs w:val="20"/>
              </w:rPr>
              <w:t>NOMBRE DEL TITULAR DE LA UNIDAD DE ENLACE:</w:t>
            </w:r>
          </w:p>
        </w:tc>
      </w:tr>
      <w:tr w:rsidR="00441DD8" w:rsidRPr="00D04D79" w:rsidTr="00FB4CCC">
        <w:trPr>
          <w:trHeight w:val="326"/>
        </w:trPr>
        <w:tc>
          <w:tcPr>
            <w:tcW w:w="8897" w:type="dxa"/>
            <w:gridSpan w:val="5"/>
            <w:shd w:val="clear" w:color="auto" w:fill="FFFFFF" w:themeFill="background1"/>
          </w:tcPr>
          <w:p w:rsidR="00441DD8" w:rsidRPr="00D9703F" w:rsidRDefault="00441DD8" w:rsidP="00DC0F75">
            <w:pPr>
              <w:spacing w:before="120" w:after="0"/>
              <w:rPr>
                <w:b/>
                <w:sz w:val="20"/>
                <w:szCs w:val="20"/>
              </w:rPr>
            </w:pPr>
            <w:r w:rsidRPr="00D9703F">
              <w:rPr>
                <w:b/>
                <w:sz w:val="20"/>
                <w:szCs w:val="20"/>
              </w:rPr>
              <w:t>SISTEMA PARA EL DESARROLLO INTEGRAL DE LA FAMILIA; RECURSOS MATERIALES Y SERVICIOS GENERALES</w:t>
            </w:r>
            <w:r w:rsidR="00DC0F75">
              <w:rPr>
                <w:b/>
                <w:sz w:val="20"/>
                <w:szCs w:val="20"/>
              </w:rPr>
              <w:t>; C.P. JOSÉ ANTONIO GÓMEZ CUBILLAS</w:t>
            </w:r>
          </w:p>
        </w:tc>
        <w:tc>
          <w:tcPr>
            <w:tcW w:w="5528" w:type="dxa"/>
            <w:shd w:val="clear" w:color="auto" w:fill="FFFFFF" w:themeFill="background1"/>
          </w:tcPr>
          <w:p w:rsidR="00441DD8" w:rsidRPr="00D9703F" w:rsidRDefault="00441DD8" w:rsidP="00FB4CCC">
            <w:pPr>
              <w:spacing w:before="120" w:after="0"/>
              <w:jc w:val="center"/>
              <w:rPr>
                <w:b/>
                <w:sz w:val="20"/>
                <w:szCs w:val="20"/>
              </w:rPr>
            </w:pPr>
            <w:r w:rsidRPr="00D9703F">
              <w:rPr>
                <w:b/>
                <w:sz w:val="20"/>
                <w:szCs w:val="20"/>
              </w:rPr>
              <w:t>LIC. ALICIA SOLANO VERDUGO</w:t>
            </w:r>
          </w:p>
        </w:tc>
      </w:tr>
      <w:tr w:rsidR="00441DD8" w:rsidRPr="00D04D79" w:rsidTr="00FB4CCC">
        <w:trPr>
          <w:trHeight w:val="326"/>
        </w:trPr>
        <w:tc>
          <w:tcPr>
            <w:tcW w:w="5778" w:type="dxa"/>
            <w:gridSpan w:val="3"/>
            <w:tcBorders>
              <w:bottom w:val="single" w:sz="4" w:space="0" w:color="auto"/>
            </w:tcBorders>
            <w:shd w:val="clear" w:color="auto" w:fill="FF6699"/>
          </w:tcPr>
          <w:p w:rsidR="00441DD8" w:rsidRPr="00D9703F" w:rsidRDefault="00441DD8" w:rsidP="00FB4CCC">
            <w:pPr>
              <w:spacing w:before="120" w:after="0"/>
              <w:rPr>
                <w:rFonts w:asciiTheme="minorHAnsi" w:hAnsiTheme="minorHAnsi"/>
                <w:b/>
                <w:sz w:val="20"/>
                <w:szCs w:val="20"/>
              </w:rPr>
            </w:pPr>
            <w:r w:rsidRPr="00D9703F">
              <w:rPr>
                <w:rFonts w:asciiTheme="minorHAnsi" w:hAnsiTheme="minorHAnsi"/>
                <w:b/>
                <w:sz w:val="20"/>
                <w:szCs w:val="20"/>
              </w:rPr>
              <w:t>RUBRO TEMÁTICO</w:t>
            </w:r>
          </w:p>
        </w:tc>
        <w:tc>
          <w:tcPr>
            <w:tcW w:w="8647" w:type="dxa"/>
            <w:gridSpan w:val="3"/>
            <w:tcBorders>
              <w:bottom w:val="single" w:sz="4" w:space="0" w:color="auto"/>
            </w:tcBorders>
            <w:shd w:val="clear" w:color="auto" w:fill="FFFFFF" w:themeFill="background1"/>
          </w:tcPr>
          <w:p w:rsidR="00441DD8" w:rsidRPr="00D9703F" w:rsidRDefault="00441DD8" w:rsidP="00FB4CCC">
            <w:pPr>
              <w:spacing w:before="120" w:after="0"/>
              <w:jc w:val="both"/>
              <w:rPr>
                <w:sz w:val="20"/>
                <w:szCs w:val="20"/>
              </w:rPr>
            </w:pPr>
            <w:r w:rsidRPr="00D9703F">
              <w:rPr>
                <w:sz w:val="20"/>
                <w:szCs w:val="20"/>
              </w:rPr>
              <w:t xml:space="preserve">Información es de </w:t>
            </w:r>
            <w:r w:rsidR="00960DB1">
              <w:rPr>
                <w:sz w:val="20"/>
                <w:szCs w:val="20"/>
              </w:rPr>
              <w:t>seguridad patrimonial.</w:t>
            </w:r>
          </w:p>
        </w:tc>
      </w:tr>
      <w:tr w:rsidR="00441DD8" w:rsidRPr="005C1BD9" w:rsidTr="00FB4CCC">
        <w:trPr>
          <w:trHeight w:val="219"/>
        </w:trPr>
        <w:tc>
          <w:tcPr>
            <w:tcW w:w="2518" w:type="dxa"/>
            <w:vMerge w:val="restart"/>
            <w:shd w:val="clear" w:color="auto" w:fill="FF6699"/>
          </w:tcPr>
          <w:p w:rsidR="00441DD8" w:rsidRPr="005C1BD9" w:rsidRDefault="00441DD8" w:rsidP="00FB4CCC">
            <w:pPr>
              <w:spacing w:before="480"/>
              <w:jc w:val="center"/>
              <w:rPr>
                <w:b/>
                <w:sz w:val="20"/>
                <w:szCs w:val="20"/>
              </w:rPr>
            </w:pPr>
            <w:r w:rsidRPr="005C1BD9">
              <w:rPr>
                <w:b/>
                <w:sz w:val="20"/>
                <w:szCs w:val="20"/>
              </w:rPr>
              <w:t>DESCRIPCIÓN DE LA</w:t>
            </w:r>
            <w:r w:rsidR="006330CF">
              <w:rPr>
                <w:b/>
                <w:sz w:val="20"/>
                <w:szCs w:val="20"/>
              </w:rPr>
              <w:t xml:space="preserve"> </w:t>
            </w:r>
            <w:r w:rsidRPr="005C1BD9">
              <w:rPr>
                <w:b/>
                <w:sz w:val="20"/>
                <w:szCs w:val="20"/>
              </w:rPr>
              <w:t>INFORMACIÓN</w:t>
            </w:r>
          </w:p>
        </w:tc>
        <w:tc>
          <w:tcPr>
            <w:tcW w:w="5528" w:type="dxa"/>
            <w:gridSpan w:val="3"/>
            <w:vMerge w:val="restart"/>
            <w:shd w:val="clear" w:color="auto" w:fill="FF6699"/>
          </w:tcPr>
          <w:p w:rsidR="00441DD8" w:rsidRPr="005C1BD9" w:rsidRDefault="00441DD8" w:rsidP="00FB4CCC">
            <w:pPr>
              <w:spacing w:before="240" w:after="120"/>
              <w:jc w:val="center"/>
              <w:rPr>
                <w:b/>
                <w:color w:val="0D0D0D"/>
                <w:sz w:val="20"/>
                <w:szCs w:val="20"/>
              </w:rPr>
            </w:pPr>
            <w:r w:rsidRPr="005C1BD9">
              <w:rPr>
                <w:b/>
                <w:color w:val="0D0D0D"/>
                <w:sz w:val="20"/>
                <w:szCs w:val="20"/>
              </w:rPr>
              <w:t>FUNDAMENTACIÓN</w:t>
            </w:r>
          </w:p>
        </w:tc>
        <w:tc>
          <w:tcPr>
            <w:tcW w:w="6379" w:type="dxa"/>
            <w:gridSpan w:val="2"/>
            <w:shd w:val="clear" w:color="auto" w:fill="FF6699"/>
          </w:tcPr>
          <w:p w:rsidR="00441DD8" w:rsidRPr="005C1BD9" w:rsidRDefault="00441DD8" w:rsidP="00FB4CCC">
            <w:pPr>
              <w:spacing w:before="120" w:after="0" w:line="240" w:lineRule="auto"/>
              <w:jc w:val="center"/>
              <w:rPr>
                <w:b/>
                <w:sz w:val="20"/>
                <w:szCs w:val="20"/>
              </w:rPr>
            </w:pPr>
            <w:r w:rsidRPr="005C1BD9">
              <w:rPr>
                <w:b/>
                <w:sz w:val="20"/>
                <w:szCs w:val="20"/>
              </w:rPr>
              <w:t>NÚMERO DE ACUERDO:</w:t>
            </w:r>
          </w:p>
        </w:tc>
      </w:tr>
      <w:tr w:rsidR="00441DD8" w:rsidRPr="005C1BD9" w:rsidTr="00FB4CCC">
        <w:trPr>
          <w:trHeight w:val="288"/>
        </w:trPr>
        <w:tc>
          <w:tcPr>
            <w:tcW w:w="2518" w:type="dxa"/>
            <w:vMerge/>
            <w:shd w:val="clear" w:color="auto" w:fill="FF6699"/>
          </w:tcPr>
          <w:p w:rsidR="00441DD8" w:rsidRPr="005C1BD9" w:rsidRDefault="00441DD8" w:rsidP="00FB4CCC">
            <w:pPr>
              <w:spacing w:before="240"/>
              <w:jc w:val="center"/>
              <w:rPr>
                <w:b/>
                <w:sz w:val="20"/>
                <w:szCs w:val="20"/>
              </w:rPr>
            </w:pPr>
          </w:p>
        </w:tc>
        <w:tc>
          <w:tcPr>
            <w:tcW w:w="5528" w:type="dxa"/>
            <w:gridSpan w:val="3"/>
            <w:vMerge/>
            <w:shd w:val="clear" w:color="auto" w:fill="FF6699"/>
          </w:tcPr>
          <w:p w:rsidR="00441DD8" w:rsidRPr="005C1BD9" w:rsidRDefault="00441DD8" w:rsidP="00FB4CCC">
            <w:pPr>
              <w:spacing w:before="120" w:after="120"/>
              <w:jc w:val="center"/>
              <w:rPr>
                <w:b/>
                <w:sz w:val="20"/>
                <w:szCs w:val="20"/>
              </w:rPr>
            </w:pPr>
          </w:p>
        </w:tc>
        <w:tc>
          <w:tcPr>
            <w:tcW w:w="6379" w:type="dxa"/>
            <w:gridSpan w:val="2"/>
          </w:tcPr>
          <w:p w:rsidR="00441DD8" w:rsidRPr="005C1BD9" w:rsidRDefault="000A3133" w:rsidP="00FB4CCC">
            <w:pPr>
              <w:spacing w:after="0"/>
              <w:jc w:val="both"/>
              <w:rPr>
                <w:b/>
                <w:sz w:val="20"/>
                <w:szCs w:val="20"/>
              </w:rPr>
            </w:pPr>
            <w:r>
              <w:rPr>
                <w:b/>
                <w:sz w:val="20"/>
                <w:szCs w:val="20"/>
              </w:rPr>
              <w:t>TRES</w:t>
            </w:r>
          </w:p>
        </w:tc>
      </w:tr>
      <w:tr w:rsidR="00441DD8" w:rsidRPr="005C1BD9" w:rsidTr="00FB4CCC">
        <w:trPr>
          <w:trHeight w:val="275"/>
        </w:trPr>
        <w:tc>
          <w:tcPr>
            <w:tcW w:w="2518" w:type="dxa"/>
            <w:vMerge/>
            <w:shd w:val="clear" w:color="auto" w:fill="FF6699"/>
          </w:tcPr>
          <w:p w:rsidR="00441DD8" w:rsidRPr="005C1BD9" w:rsidRDefault="00441DD8" w:rsidP="00FB4CCC">
            <w:pPr>
              <w:spacing w:before="240" w:after="0" w:line="240" w:lineRule="auto"/>
              <w:jc w:val="center"/>
              <w:rPr>
                <w:b/>
                <w:sz w:val="20"/>
                <w:szCs w:val="20"/>
              </w:rPr>
            </w:pPr>
          </w:p>
        </w:tc>
        <w:tc>
          <w:tcPr>
            <w:tcW w:w="2835" w:type="dxa"/>
            <w:vMerge w:val="restart"/>
            <w:shd w:val="clear" w:color="auto" w:fill="FF6699"/>
          </w:tcPr>
          <w:p w:rsidR="00441DD8" w:rsidRPr="005C1BD9" w:rsidRDefault="00441DD8" w:rsidP="00FB4CCC">
            <w:pPr>
              <w:spacing w:before="240"/>
              <w:jc w:val="center"/>
              <w:rPr>
                <w:b/>
                <w:sz w:val="20"/>
                <w:szCs w:val="20"/>
              </w:rPr>
            </w:pPr>
            <w:r w:rsidRPr="005C1BD9">
              <w:rPr>
                <w:b/>
                <w:sz w:val="20"/>
                <w:szCs w:val="20"/>
              </w:rPr>
              <w:t>Leyes aplicables</w:t>
            </w:r>
          </w:p>
        </w:tc>
        <w:tc>
          <w:tcPr>
            <w:tcW w:w="2693" w:type="dxa"/>
            <w:gridSpan w:val="2"/>
            <w:vMerge w:val="restart"/>
            <w:shd w:val="clear" w:color="auto" w:fill="FF6699"/>
          </w:tcPr>
          <w:p w:rsidR="00441DD8" w:rsidRPr="005C1BD9" w:rsidRDefault="00441DD8" w:rsidP="00FB4CCC">
            <w:pPr>
              <w:spacing w:before="240" w:after="100" w:afterAutospacing="1"/>
              <w:jc w:val="center"/>
              <w:rPr>
                <w:b/>
                <w:sz w:val="20"/>
                <w:szCs w:val="20"/>
              </w:rPr>
            </w:pPr>
            <w:r w:rsidRPr="005C1BD9">
              <w:rPr>
                <w:b/>
                <w:sz w:val="20"/>
                <w:szCs w:val="20"/>
              </w:rPr>
              <w:t>Artículo, Fracción y Párrafo</w:t>
            </w:r>
          </w:p>
        </w:tc>
        <w:tc>
          <w:tcPr>
            <w:tcW w:w="6379" w:type="dxa"/>
            <w:gridSpan w:val="2"/>
            <w:shd w:val="clear" w:color="auto" w:fill="FF6699"/>
          </w:tcPr>
          <w:p w:rsidR="00441DD8" w:rsidRPr="005C1BD9" w:rsidRDefault="00441DD8" w:rsidP="00FB4CCC">
            <w:pPr>
              <w:spacing w:before="120" w:after="0" w:line="240" w:lineRule="auto"/>
              <w:jc w:val="center"/>
              <w:rPr>
                <w:b/>
                <w:sz w:val="20"/>
                <w:szCs w:val="20"/>
              </w:rPr>
            </w:pPr>
            <w:r w:rsidRPr="005C1BD9">
              <w:rPr>
                <w:b/>
                <w:sz w:val="20"/>
                <w:szCs w:val="20"/>
              </w:rPr>
              <w:t>FECHA DE LA CLASIFICACIÓN:</w:t>
            </w:r>
          </w:p>
        </w:tc>
      </w:tr>
      <w:tr w:rsidR="00441DD8" w:rsidRPr="005C1BD9" w:rsidTr="00FB4CCC">
        <w:trPr>
          <w:trHeight w:val="367"/>
        </w:trPr>
        <w:tc>
          <w:tcPr>
            <w:tcW w:w="2518" w:type="dxa"/>
            <w:vMerge/>
            <w:shd w:val="clear" w:color="auto" w:fill="FF6699"/>
          </w:tcPr>
          <w:p w:rsidR="00441DD8" w:rsidRPr="005C1BD9" w:rsidRDefault="00441DD8" w:rsidP="00FB4CCC">
            <w:pPr>
              <w:spacing w:after="0" w:line="240" w:lineRule="auto"/>
              <w:rPr>
                <w:sz w:val="20"/>
                <w:szCs w:val="20"/>
              </w:rPr>
            </w:pPr>
          </w:p>
        </w:tc>
        <w:tc>
          <w:tcPr>
            <w:tcW w:w="2835" w:type="dxa"/>
            <w:vMerge/>
            <w:shd w:val="clear" w:color="auto" w:fill="FF6699"/>
          </w:tcPr>
          <w:p w:rsidR="00441DD8" w:rsidRPr="005C1BD9" w:rsidRDefault="00441DD8" w:rsidP="00FB4CCC">
            <w:pPr>
              <w:spacing w:before="120"/>
              <w:jc w:val="center"/>
              <w:rPr>
                <w:b/>
                <w:sz w:val="20"/>
                <w:szCs w:val="20"/>
              </w:rPr>
            </w:pPr>
          </w:p>
        </w:tc>
        <w:tc>
          <w:tcPr>
            <w:tcW w:w="2693" w:type="dxa"/>
            <w:gridSpan w:val="2"/>
            <w:vMerge/>
            <w:shd w:val="clear" w:color="auto" w:fill="FF6699"/>
          </w:tcPr>
          <w:p w:rsidR="00441DD8" w:rsidRPr="005C1BD9" w:rsidRDefault="00441DD8" w:rsidP="00FB4CCC">
            <w:pPr>
              <w:spacing w:before="120"/>
              <w:jc w:val="center"/>
              <w:rPr>
                <w:b/>
                <w:sz w:val="20"/>
                <w:szCs w:val="20"/>
              </w:rPr>
            </w:pPr>
          </w:p>
        </w:tc>
        <w:tc>
          <w:tcPr>
            <w:tcW w:w="6379" w:type="dxa"/>
            <w:gridSpan w:val="2"/>
          </w:tcPr>
          <w:p w:rsidR="00441DD8" w:rsidRPr="00022CF7" w:rsidRDefault="00441DD8" w:rsidP="00FE3D4D">
            <w:pPr>
              <w:spacing w:after="0" w:line="240" w:lineRule="auto"/>
              <w:jc w:val="both"/>
              <w:rPr>
                <w:sz w:val="18"/>
                <w:szCs w:val="18"/>
              </w:rPr>
            </w:pPr>
            <w:r>
              <w:rPr>
                <w:sz w:val="18"/>
                <w:szCs w:val="18"/>
              </w:rPr>
              <w:t xml:space="preserve"> </w:t>
            </w:r>
            <w:r w:rsidR="005F628E">
              <w:rPr>
                <w:sz w:val="18"/>
                <w:szCs w:val="18"/>
              </w:rPr>
              <w:t>Enero del 2016</w:t>
            </w:r>
          </w:p>
        </w:tc>
      </w:tr>
      <w:tr w:rsidR="00441DD8" w:rsidRPr="005C1BD9" w:rsidTr="00FB4CCC">
        <w:trPr>
          <w:trHeight w:val="450"/>
        </w:trPr>
        <w:tc>
          <w:tcPr>
            <w:tcW w:w="2518" w:type="dxa"/>
            <w:vMerge w:val="restart"/>
          </w:tcPr>
          <w:p w:rsidR="00F76E2B" w:rsidRPr="00F76E2B" w:rsidRDefault="00F76E2B" w:rsidP="00F76E2B">
            <w:pPr>
              <w:jc w:val="both"/>
              <w:rPr>
                <w:rFonts w:asciiTheme="minorHAnsi" w:hAnsiTheme="minorHAnsi" w:cs="Arial"/>
                <w:b/>
                <w:sz w:val="18"/>
                <w:szCs w:val="18"/>
                <w:u w:val="single"/>
              </w:rPr>
            </w:pPr>
            <w:r w:rsidRPr="00F76E2B">
              <w:rPr>
                <w:rFonts w:asciiTheme="minorHAnsi" w:hAnsiTheme="minorHAnsi" w:cs="Arial"/>
                <w:b/>
                <w:sz w:val="18"/>
                <w:szCs w:val="18"/>
              </w:rPr>
              <w:t>Estrategias y toda clase de documentos que contengan información relacionada con las especificaciones de número de personal de la entidad y/o contratado en  los servicios de seguridad y vigilancia, armamentos, ubicación, turnos, horarios, etc.</w:t>
            </w:r>
            <w:r>
              <w:rPr>
                <w:rFonts w:asciiTheme="minorHAnsi" w:hAnsiTheme="minorHAnsi" w:cs="Arial"/>
                <w:b/>
                <w:sz w:val="18"/>
                <w:szCs w:val="18"/>
              </w:rPr>
              <w:t>,</w:t>
            </w:r>
            <w:r w:rsidRPr="00F76E2B">
              <w:rPr>
                <w:rFonts w:asciiTheme="minorHAnsi" w:hAnsiTheme="minorHAnsi" w:cs="Arial"/>
                <w:b/>
                <w:sz w:val="18"/>
                <w:szCs w:val="18"/>
              </w:rPr>
              <w:t xml:space="preserve">  todos ellos encaminados a proteger y vigilar toda clase de  bienes de la institución, servidores públicos y usuarios de los servicios de Dif</w:t>
            </w:r>
            <w:r>
              <w:rPr>
                <w:rFonts w:asciiTheme="minorHAnsi" w:hAnsiTheme="minorHAnsi" w:cs="Arial"/>
                <w:b/>
                <w:sz w:val="18"/>
                <w:szCs w:val="18"/>
              </w:rPr>
              <w:t>-Sonora</w:t>
            </w:r>
            <w:r w:rsidRPr="00F76E2B">
              <w:rPr>
                <w:rFonts w:asciiTheme="minorHAnsi" w:hAnsiTheme="minorHAnsi" w:cs="Arial"/>
                <w:b/>
                <w:sz w:val="18"/>
                <w:szCs w:val="18"/>
              </w:rPr>
              <w:t xml:space="preserve">. </w:t>
            </w:r>
          </w:p>
          <w:p w:rsidR="00441DD8" w:rsidRPr="00232047" w:rsidRDefault="00441DD8" w:rsidP="00FB4CCC">
            <w:pPr>
              <w:jc w:val="both"/>
              <w:rPr>
                <w:b/>
                <w:sz w:val="18"/>
                <w:szCs w:val="18"/>
              </w:rPr>
            </w:pPr>
          </w:p>
        </w:tc>
        <w:tc>
          <w:tcPr>
            <w:tcW w:w="2835" w:type="dxa"/>
            <w:vMerge w:val="restart"/>
            <w:tcBorders>
              <w:right w:val="single" w:sz="4" w:space="0" w:color="auto"/>
            </w:tcBorders>
          </w:tcPr>
          <w:p w:rsidR="00441DD8" w:rsidRPr="00B36184" w:rsidRDefault="00441DD8" w:rsidP="00FB4CCC">
            <w:pPr>
              <w:jc w:val="both"/>
              <w:rPr>
                <w:b/>
                <w:sz w:val="18"/>
                <w:szCs w:val="18"/>
              </w:rPr>
            </w:pPr>
            <w:r w:rsidRPr="00B36184">
              <w:rPr>
                <w:b/>
                <w:sz w:val="18"/>
                <w:szCs w:val="18"/>
              </w:rPr>
              <w:t>Ley de Acceso a la Información Pública y de Protección de Datos Personales del Estado de Sonora.</w:t>
            </w:r>
          </w:p>
          <w:p w:rsidR="00441DD8" w:rsidRDefault="00441DD8" w:rsidP="00FB4CCC">
            <w:pPr>
              <w:rPr>
                <w:rFonts w:asciiTheme="minorHAnsi" w:hAnsiTheme="minorHAnsi"/>
                <w:sz w:val="20"/>
                <w:szCs w:val="20"/>
              </w:rPr>
            </w:pPr>
            <w:r w:rsidRPr="006D1CE5">
              <w:rPr>
                <w:rFonts w:asciiTheme="minorHAnsi" w:hAnsiTheme="minorHAnsi"/>
                <w:b/>
                <w:sz w:val="20"/>
                <w:szCs w:val="20"/>
              </w:rPr>
              <w:t xml:space="preserve"> </w:t>
            </w:r>
            <w:r w:rsidR="0054077D" w:rsidRPr="006D1CE5">
              <w:rPr>
                <w:rFonts w:asciiTheme="minorHAnsi" w:hAnsiTheme="minorHAnsi"/>
                <w:b/>
                <w:sz w:val="20"/>
                <w:szCs w:val="20"/>
              </w:rPr>
              <w:t>Lineamientos Generales para la custodia y manejo de información restringida y de protección de datos personales</w:t>
            </w:r>
            <w:r w:rsidR="0054077D">
              <w:rPr>
                <w:rFonts w:asciiTheme="minorHAnsi" w:hAnsiTheme="minorHAnsi"/>
                <w:b/>
                <w:sz w:val="20"/>
                <w:szCs w:val="20"/>
              </w:rPr>
              <w:t xml:space="preserve"> en posesión  de los sujetos obligados d</w:t>
            </w:r>
            <w:r w:rsidR="0054077D" w:rsidRPr="00231808">
              <w:rPr>
                <w:rFonts w:asciiTheme="minorHAnsi" w:hAnsiTheme="minorHAnsi"/>
                <w:b/>
                <w:sz w:val="20"/>
                <w:szCs w:val="20"/>
              </w:rPr>
              <w:t>el Estado de Sonora</w:t>
            </w:r>
            <w:r w:rsidR="00FA60CB">
              <w:rPr>
                <w:rFonts w:asciiTheme="minorHAnsi" w:hAnsiTheme="minorHAnsi"/>
                <w:b/>
                <w:sz w:val="20"/>
                <w:szCs w:val="20"/>
              </w:rPr>
              <w:t>.</w:t>
            </w:r>
          </w:p>
          <w:p w:rsidR="00441DD8" w:rsidRPr="00B36184" w:rsidRDefault="00441DD8" w:rsidP="00FB4CCC">
            <w:pPr>
              <w:jc w:val="both"/>
              <w:rPr>
                <w:b/>
                <w:sz w:val="18"/>
                <w:szCs w:val="18"/>
              </w:rPr>
            </w:pPr>
          </w:p>
          <w:p w:rsidR="00441DD8" w:rsidRPr="002A5A18" w:rsidRDefault="00441DD8" w:rsidP="00FB4CCC">
            <w:pPr>
              <w:jc w:val="both"/>
              <w:rPr>
                <w:b/>
                <w:sz w:val="18"/>
                <w:szCs w:val="18"/>
              </w:rPr>
            </w:pPr>
          </w:p>
        </w:tc>
        <w:tc>
          <w:tcPr>
            <w:tcW w:w="2693" w:type="dxa"/>
            <w:gridSpan w:val="2"/>
            <w:vMerge w:val="restart"/>
            <w:tcBorders>
              <w:left w:val="single" w:sz="4" w:space="0" w:color="auto"/>
            </w:tcBorders>
          </w:tcPr>
          <w:p w:rsidR="00441DD8" w:rsidRPr="00D95282" w:rsidRDefault="00D95282" w:rsidP="00FB4CCC">
            <w:pPr>
              <w:spacing w:after="0"/>
              <w:jc w:val="both"/>
              <w:rPr>
                <w:sz w:val="18"/>
                <w:szCs w:val="18"/>
                <w:lang w:val="en-US"/>
              </w:rPr>
            </w:pPr>
            <w:r w:rsidRPr="0054077D">
              <w:rPr>
                <w:sz w:val="18"/>
                <w:szCs w:val="18"/>
                <w:lang w:val="en-US"/>
              </w:rPr>
              <w:t>Art. 21 fracc. IV, IX, XI y XII</w:t>
            </w:r>
          </w:p>
          <w:p w:rsidR="00441DD8" w:rsidRPr="00B36184" w:rsidRDefault="00441DD8" w:rsidP="00FB4CCC">
            <w:pPr>
              <w:spacing w:after="0"/>
              <w:jc w:val="both"/>
              <w:rPr>
                <w:b/>
                <w:sz w:val="18"/>
                <w:szCs w:val="18"/>
                <w:lang w:val="en-US"/>
              </w:rPr>
            </w:pPr>
          </w:p>
          <w:p w:rsidR="00441DD8" w:rsidRPr="00B36184" w:rsidRDefault="00441DD8" w:rsidP="00FB4CCC">
            <w:pPr>
              <w:spacing w:after="0"/>
              <w:jc w:val="both"/>
              <w:rPr>
                <w:b/>
                <w:sz w:val="18"/>
                <w:szCs w:val="18"/>
                <w:lang w:val="en-US"/>
              </w:rPr>
            </w:pPr>
          </w:p>
          <w:p w:rsidR="00D95282" w:rsidRDefault="00D95282" w:rsidP="00D95282">
            <w:pPr>
              <w:spacing w:after="0"/>
              <w:jc w:val="both"/>
              <w:rPr>
                <w:sz w:val="18"/>
                <w:szCs w:val="18"/>
                <w:lang w:val="en-US"/>
              </w:rPr>
            </w:pPr>
          </w:p>
          <w:p w:rsidR="00441DD8" w:rsidRPr="006E4E77" w:rsidRDefault="00441DD8" w:rsidP="00FB4CCC">
            <w:pPr>
              <w:spacing w:after="0"/>
              <w:jc w:val="both"/>
              <w:rPr>
                <w:sz w:val="18"/>
                <w:szCs w:val="18"/>
              </w:rPr>
            </w:pPr>
            <w:r w:rsidRPr="0054077D">
              <w:rPr>
                <w:sz w:val="18"/>
                <w:szCs w:val="18"/>
              </w:rPr>
              <w:t>Art.</w:t>
            </w:r>
            <w:r w:rsidR="00D95282" w:rsidRPr="00D95282">
              <w:rPr>
                <w:rFonts w:asciiTheme="minorHAnsi" w:hAnsiTheme="minorHAnsi"/>
                <w:sz w:val="18"/>
                <w:szCs w:val="18"/>
              </w:rPr>
              <w:t xml:space="preserve"> 20 Fracción I, incisos a,) b) y c)</w:t>
            </w:r>
            <w:r w:rsidR="00D95282" w:rsidRPr="00D95282">
              <w:rPr>
                <w:rFonts w:ascii="Arial Narrow" w:hAnsi="Arial Narrow"/>
              </w:rPr>
              <w:t>,</w:t>
            </w:r>
            <w:r w:rsidR="00D95282">
              <w:rPr>
                <w:sz w:val="18"/>
                <w:szCs w:val="18"/>
              </w:rPr>
              <w:t xml:space="preserve"> </w:t>
            </w:r>
            <w:r w:rsidRPr="0054077D">
              <w:rPr>
                <w:sz w:val="18"/>
                <w:szCs w:val="18"/>
              </w:rPr>
              <w:t>2</w:t>
            </w:r>
            <w:r w:rsidR="00F76E2B" w:rsidRPr="0054077D">
              <w:rPr>
                <w:sz w:val="18"/>
                <w:szCs w:val="18"/>
              </w:rPr>
              <w:t xml:space="preserve">9, </w:t>
            </w:r>
            <w:r w:rsidRPr="0054077D">
              <w:rPr>
                <w:sz w:val="18"/>
                <w:szCs w:val="18"/>
              </w:rPr>
              <w:t xml:space="preserve">y </w:t>
            </w:r>
            <w:r w:rsidRPr="006E4E77">
              <w:rPr>
                <w:sz w:val="18"/>
                <w:szCs w:val="18"/>
              </w:rPr>
              <w:t>demás</w:t>
            </w:r>
            <w:r w:rsidRPr="0054077D">
              <w:rPr>
                <w:sz w:val="18"/>
                <w:szCs w:val="18"/>
              </w:rPr>
              <w:t xml:space="preserve"> relativos.</w:t>
            </w:r>
          </w:p>
          <w:p w:rsidR="00441DD8" w:rsidRPr="0054077D" w:rsidRDefault="00441DD8" w:rsidP="00FB4CCC">
            <w:pPr>
              <w:spacing w:after="0"/>
              <w:jc w:val="both"/>
              <w:rPr>
                <w:b/>
                <w:sz w:val="18"/>
                <w:szCs w:val="18"/>
              </w:rPr>
            </w:pPr>
          </w:p>
          <w:p w:rsidR="00441DD8" w:rsidRPr="0054077D" w:rsidRDefault="00441DD8" w:rsidP="00FB4CCC">
            <w:pPr>
              <w:spacing w:after="0"/>
              <w:jc w:val="both"/>
              <w:rPr>
                <w:b/>
                <w:sz w:val="18"/>
                <w:szCs w:val="18"/>
              </w:rPr>
            </w:pPr>
          </w:p>
          <w:p w:rsidR="00441DD8" w:rsidRPr="0054077D" w:rsidRDefault="00441DD8" w:rsidP="00F76E2B">
            <w:pPr>
              <w:spacing w:after="0"/>
              <w:ind w:firstLine="708"/>
              <w:jc w:val="both"/>
              <w:rPr>
                <w:sz w:val="18"/>
                <w:szCs w:val="18"/>
              </w:rPr>
            </w:pPr>
          </w:p>
          <w:p w:rsidR="00441DD8" w:rsidRPr="0054077D" w:rsidRDefault="00441DD8" w:rsidP="00FB4CCC">
            <w:pPr>
              <w:spacing w:after="0"/>
              <w:jc w:val="both"/>
              <w:rPr>
                <w:sz w:val="18"/>
                <w:szCs w:val="18"/>
              </w:rPr>
            </w:pPr>
          </w:p>
          <w:p w:rsidR="00441DD8" w:rsidRPr="0054077D" w:rsidRDefault="00441DD8" w:rsidP="00FB4CCC">
            <w:pPr>
              <w:spacing w:after="0"/>
              <w:jc w:val="both"/>
              <w:rPr>
                <w:sz w:val="18"/>
                <w:szCs w:val="18"/>
              </w:rPr>
            </w:pPr>
          </w:p>
          <w:p w:rsidR="00441DD8" w:rsidRPr="0054077D" w:rsidRDefault="00441DD8" w:rsidP="00FB4CCC">
            <w:pPr>
              <w:spacing w:after="0"/>
              <w:jc w:val="both"/>
              <w:rPr>
                <w:sz w:val="18"/>
                <w:szCs w:val="18"/>
              </w:rPr>
            </w:pPr>
          </w:p>
          <w:p w:rsidR="00441DD8" w:rsidRPr="0054077D" w:rsidRDefault="00441DD8" w:rsidP="00FB4CCC">
            <w:pPr>
              <w:spacing w:after="0"/>
              <w:jc w:val="both"/>
              <w:rPr>
                <w:sz w:val="18"/>
                <w:szCs w:val="18"/>
              </w:rPr>
            </w:pPr>
          </w:p>
          <w:p w:rsidR="00441DD8" w:rsidRPr="0054077D" w:rsidRDefault="00441DD8" w:rsidP="00FB4CCC">
            <w:pPr>
              <w:spacing w:after="0"/>
              <w:jc w:val="both"/>
              <w:rPr>
                <w:sz w:val="18"/>
                <w:szCs w:val="18"/>
              </w:rPr>
            </w:pPr>
          </w:p>
          <w:p w:rsidR="00441DD8" w:rsidRPr="00B36184" w:rsidRDefault="00441DD8" w:rsidP="00FB4CCC">
            <w:pPr>
              <w:pStyle w:val="Listaconvietas"/>
              <w:numPr>
                <w:ilvl w:val="0"/>
                <w:numId w:val="0"/>
              </w:numPr>
              <w:spacing w:after="0"/>
              <w:rPr>
                <w:rFonts w:ascii="Verdana" w:hAnsi="Verdana"/>
                <w:b/>
                <w:sz w:val="18"/>
                <w:szCs w:val="18"/>
              </w:rPr>
            </w:pPr>
          </w:p>
        </w:tc>
        <w:tc>
          <w:tcPr>
            <w:tcW w:w="6379" w:type="dxa"/>
            <w:gridSpan w:val="2"/>
            <w:tcBorders>
              <w:bottom w:val="single" w:sz="4" w:space="0" w:color="auto"/>
            </w:tcBorders>
            <w:shd w:val="clear" w:color="auto" w:fill="FF6699"/>
          </w:tcPr>
          <w:p w:rsidR="00441DD8" w:rsidRPr="005C1BD9" w:rsidRDefault="00441DD8" w:rsidP="00FB4CCC">
            <w:pPr>
              <w:spacing w:before="120" w:after="100" w:afterAutospacing="1"/>
              <w:jc w:val="center"/>
              <w:rPr>
                <w:b/>
                <w:sz w:val="20"/>
                <w:szCs w:val="20"/>
              </w:rPr>
            </w:pPr>
            <w:r w:rsidRPr="005C1BD9">
              <w:rPr>
                <w:b/>
                <w:sz w:val="20"/>
                <w:szCs w:val="20"/>
              </w:rPr>
              <w:t>MOTIVACIÓN PARA LA CLASIFICACIÓN</w:t>
            </w:r>
          </w:p>
        </w:tc>
      </w:tr>
      <w:tr w:rsidR="00441DD8" w:rsidRPr="009955C4" w:rsidTr="00FB4CCC">
        <w:trPr>
          <w:trHeight w:val="823"/>
        </w:trPr>
        <w:tc>
          <w:tcPr>
            <w:tcW w:w="2518" w:type="dxa"/>
            <w:vMerge/>
          </w:tcPr>
          <w:p w:rsidR="00441DD8" w:rsidRPr="005C1BD9" w:rsidRDefault="00441DD8" w:rsidP="00FB4CCC">
            <w:pPr>
              <w:rPr>
                <w:sz w:val="20"/>
                <w:szCs w:val="20"/>
              </w:rPr>
            </w:pPr>
          </w:p>
        </w:tc>
        <w:tc>
          <w:tcPr>
            <w:tcW w:w="2835" w:type="dxa"/>
            <w:vMerge/>
            <w:tcBorders>
              <w:right w:val="single" w:sz="4" w:space="0" w:color="auto"/>
            </w:tcBorders>
          </w:tcPr>
          <w:p w:rsidR="00441DD8" w:rsidRPr="005C1BD9" w:rsidRDefault="00441DD8" w:rsidP="00FB4CCC">
            <w:pPr>
              <w:rPr>
                <w:sz w:val="20"/>
                <w:szCs w:val="20"/>
              </w:rPr>
            </w:pPr>
          </w:p>
        </w:tc>
        <w:tc>
          <w:tcPr>
            <w:tcW w:w="2693" w:type="dxa"/>
            <w:gridSpan w:val="2"/>
            <w:vMerge/>
            <w:tcBorders>
              <w:left w:val="single" w:sz="4" w:space="0" w:color="auto"/>
            </w:tcBorders>
          </w:tcPr>
          <w:p w:rsidR="00441DD8" w:rsidRPr="005C1BD9" w:rsidRDefault="00441DD8" w:rsidP="00FB4CCC">
            <w:pPr>
              <w:rPr>
                <w:sz w:val="20"/>
                <w:szCs w:val="20"/>
              </w:rPr>
            </w:pPr>
          </w:p>
        </w:tc>
        <w:tc>
          <w:tcPr>
            <w:tcW w:w="6379" w:type="dxa"/>
            <w:gridSpan w:val="2"/>
            <w:tcBorders>
              <w:top w:val="single" w:sz="4" w:space="0" w:color="auto"/>
              <w:bottom w:val="single" w:sz="4" w:space="0" w:color="auto"/>
            </w:tcBorders>
          </w:tcPr>
          <w:p w:rsidR="00441DD8" w:rsidRPr="00D9703F" w:rsidRDefault="00D95282" w:rsidP="00757683">
            <w:pPr>
              <w:pStyle w:val="Listaconvietas"/>
              <w:numPr>
                <w:ilvl w:val="0"/>
                <w:numId w:val="0"/>
              </w:numPr>
              <w:jc w:val="both"/>
              <w:rPr>
                <w:sz w:val="20"/>
                <w:szCs w:val="20"/>
              </w:rPr>
            </w:pPr>
            <w:r w:rsidRPr="00D95282">
              <w:rPr>
                <w:rFonts w:asciiTheme="minorHAnsi" w:hAnsiTheme="minorHAnsi"/>
                <w:sz w:val="18"/>
                <w:szCs w:val="18"/>
              </w:rPr>
              <w:t>Se pone</w:t>
            </w:r>
            <w:r w:rsidR="004F1F09">
              <w:rPr>
                <w:rFonts w:asciiTheme="minorHAnsi" w:hAnsiTheme="minorHAnsi"/>
                <w:sz w:val="18"/>
                <w:szCs w:val="18"/>
              </w:rPr>
              <w:t xml:space="preserve"> en </w:t>
            </w:r>
            <w:r w:rsidRPr="00D95282">
              <w:rPr>
                <w:rFonts w:asciiTheme="minorHAnsi" w:hAnsiTheme="minorHAnsi"/>
                <w:sz w:val="18"/>
                <w:szCs w:val="18"/>
              </w:rPr>
              <w:t xml:space="preserve"> riesgo la seguridad física de los servidores públicos, los usuarios de los servicios, las instalaciones y en general  los bienes patrimoniales, así como la operatividad del organismo, al difundir las estrategias establecidas para la vigilancia,  protección, roles y  horarios de servicio del personal de vigilancia, su equipamiento y en general toda la organización de dicha actividad y con </w:t>
            </w:r>
            <w:r w:rsidRPr="00D95282">
              <w:rPr>
                <w:rStyle w:val="A1"/>
                <w:rFonts w:asciiTheme="minorHAnsi" w:hAnsiTheme="minorHAnsi"/>
                <w:sz w:val="18"/>
                <w:szCs w:val="18"/>
              </w:rPr>
              <w:t xml:space="preserve">una alta probabilidad de dañar el interés público protegido conforme a los supuestos que se establecen en el </w:t>
            </w:r>
            <w:r w:rsidR="00FE3D4D">
              <w:rPr>
                <w:rStyle w:val="A1"/>
                <w:rFonts w:asciiTheme="minorHAnsi" w:hAnsiTheme="minorHAnsi"/>
                <w:sz w:val="18"/>
                <w:szCs w:val="18"/>
              </w:rPr>
              <w:t xml:space="preserve">en la Ley. </w:t>
            </w:r>
            <w:r w:rsidR="00FE3D4D" w:rsidRPr="00FE3D4D">
              <w:rPr>
                <w:rFonts w:asciiTheme="minorHAnsi" w:hAnsiTheme="minorHAnsi"/>
                <w:sz w:val="18"/>
                <w:szCs w:val="18"/>
              </w:rPr>
              <w:t xml:space="preserve">Se trata de información que por su característica institucional de protección y </w:t>
            </w:r>
            <w:r w:rsidR="00987EAB" w:rsidRPr="00FE3D4D">
              <w:rPr>
                <w:rFonts w:asciiTheme="minorHAnsi" w:hAnsiTheme="minorHAnsi"/>
                <w:sz w:val="18"/>
                <w:szCs w:val="18"/>
              </w:rPr>
              <w:t>vigilancia del</w:t>
            </w:r>
            <w:r w:rsidR="00FE3D4D" w:rsidRPr="00FE3D4D">
              <w:rPr>
                <w:rFonts w:asciiTheme="minorHAnsi" w:hAnsiTheme="minorHAnsi"/>
                <w:sz w:val="18"/>
                <w:szCs w:val="18"/>
              </w:rPr>
              <w:t xml:space="preserve"> patrimonio de </w:t>
            </w:r>
            <w:r w:rsidR="00987EAB" w:rsidRPr="00FE3D4D">
              <w:rPr>
                <w:rFonts w:asciiTheme="minorHAnsi" w:hAnsiTheme="minorHAnsi"/>
                <w:sz w:val="18"/>
                <w:szCs w:val="18"/>
              </w:rPr>
              <w:t>la entidad</w:t>
            </w:r>
            <w:r w:rsidR="00FE3D4D" w:rsidRPr="00FE3D4D">
              <w:rPr>
                <w:rFonts w:asciiTheme="minorHAnsi" w:hAnsiTheme="minorHAnsi"/>
                <w:sz w:val="18"/>
                <w:szCs w:val="18"/>
              </w:rPr>
              <w:t>, así como de las personas que prestan sus servicios y los usuarios de los mismos</w:t>
            </w:r>
            <w:r w:rsidR="00757683">
              <w:rPr>
                <w:rFonts w:asciiTheme="minorHAnsi" w:hAnsiTheme="minorHAnsi"/>
                <w:sz w:val="18"/>
                <w:szCs w:val="18"/>
              </w:rPr>
              <w:t>.</w:t>
            </w:r>
            <w:r w:rsidR="00FE3D4D" w:rsidRPr="00FE3D4D">
              <w:rPr>
                <w:rFonts w:asciiTheme="minorHAnsi" w:hAnsiTheme="minorHAnsi"/>
                <w:sz w:val="18"/>
                <w:szCs w:val="18"/>
              </w:rPr>
              <w:t xml:space="preserve"> </w:t>
            </w:r>
          </w:p>
        </w:tc>
      </w:tr>
      <w:tr w:rsidR="00441DD8" w:rsidRPr="005C1BD9" w:rsidTr="00FB4CCC">
        <w:trPr>
          <w:trHeight w:val="385"/>
        </w:trPr>
        <w:tc>
          <w:tcPr>
            <w:tcW w:w="2518" w:type="dxa"/>
            <w:vMerge/>
          </w:tcPr>
          <w:p w:rsidR="00441DD8" w:rsidRPr="005C1BD9" w:rsidRDefault="00441DD8" w:rsidP="00FB4CCC">
            <w:pPr>
              <w:rPr>
                <w:sz w:val="20"/>
                <w:szCs w:val="20"/>
              </w:rPr>
            </w:pPr>
          </w:p>
        </w:tc>
        <w:tc>
          <w:tcPr>
            <w:tcW w:w="2835" w:type="dxa"/>
            <w:vMerge/>
            <w:tcBorders>
              <w:right w:val="single" w:sz="4" w:space="0" w:color="auto"/>
            </w:tcBorders>
          </w:tcPr>
          <w:p w:rsidR="00441DD8" w:rsidRPr="005C1BD9" w:rsidRDefault="00441DD8" w:rsidP="00FB4CCC">
            <w:pPr>
              <w:rPr>
                <w:sz w:val="20"/>
                <w:szCs w:val="20"/>
              </w:rPr>
            </w:pPr>
          </w:p>
        </w:tc>
        <w:tc>
          <w:tcPr>
            <w:tcW w:w="2693" w:type="dxa"/>
            <w:gridSpan w:val="2"/>
            <w:vMerge/>
            <w:tcBorders>
              <w:left w:val="single" w:sz="4" w:space="0" w:color="auto"/>
            </w:tcBorders>
          </w:tcPr>
          <w:p w:rsidR="00441DD8" w:rsidRPr="005C1BD9" w:rsidRDefault="00441DD8" w:rsidP="00FB4CCC">
            <w:pPr>
              <w:rPr>
                <w:sz w:val="20"/>
                <w:szCs w:val="20"/>
              </w:rPr>
            </w:pPr>
          </w:p>
        </w:tc>
        <w:tc>
          <w:tcPr>
            <w:tcW w:w="6379" w:type="dxa"/>
            <w:gridSpan w:val="2"/>
            <w:tcBorders>
              <w:top w:val="single" w:sz="4" w:space="0" w:color="auto"/>
              <w:bottom w:val="single" w:sz="4" w:space="0" w:color="auto"/>
            </w:tcBorders>
            <w:shd w:val="clear" w:color="auto" w:fill="FFFFFF" w:themeFill="background1"/>
          </w:tcPr>
          <w:p w:rsidR="00441DD8" w:rsidRPr="00757683" w:rsidRDefault="00441DD8" w:rsidP="00FB4CCC">
            <w:pPr>
              <w:spacing w:before="120" w:after="0"/>
              <w:jc w:val="center"/>
              <w:rPr>
                <w:sz w:val="20"/>
                <w:szCs w:val="20"/>
              </w:rPr>
            </w:pPr>
            <w:r w:rsidRPr="00757683">
              <w:rPr>
                <w:sz w:val="20"/>
                <w:szCs w:val="20"/>
              </w:rPr>
              <w:t>PLAZO DE RESERVA:</w:t>
            </w:r>
            <w:r w:rsidR="00757683" w:rsidRPr="00757683">
              <w:rPr>
                <w:sz w:val="20"/>
                <w:szCs w:val="20"/>
              </w:rPr>
              <w:t xml:space="preserve"> </w:t>
            </w:r>
            <w:r w:rsidR="00757683" w:rsidRPr="00757683">
              <w:rPr>
                <w:b/>
                <w:sz w:val="20"/>
                <w:szCs w:val="20"/>
              </w:rPr>
              <w:t>10 AÑOS</w:t>
            </w:r>
          </w:p>
          <w:p w:rsidR="00441DD8" w:rsidRPr="005C1BD9" w:rsidRDefault="00441DD8" w:rsidP="001A1149">
            <w:pPr>
              <w:spacing w:before="120" w:after="0"/>
              <w:jc w:val="center"/>
              <w:rPr>
                <w:b/>
                <w:sz w:val="20"/>
                <w:szCs w:val="20"/>
              </w:rPr>
            </w:pPr>
            <w:r w:rsidRPr="00D9703F">
              <w:rPr>
                <w:rFonts w:cs="Calibri"/>
                <w:sz w:val="20"/>
                <w:szCs w:val="20"/>
                <w:lang w:eastAsia="es-MX"/>
              </w:rPr>
              <w:t xml:space="preserve">. </w:t>
            </w:r>
            <w:r w:rsidRPr="00D9703F">
              <w:rPr>
                <w:b/>
                <w:sz w:val="20"/>
                <w:szCs w:val="20"/>
              </w:rPr>
              <w:t xml:space="preserve">AUTORIDAD RESPONSABLE DE SU CONSERVACIÓN, GUARDAR Y CUSTODIA: </w:t>
            </w:r>
            <w:r w:rsidR="005C5AE7">
              <w:rPr>
                <w:b/>
                <w:sz w:val="20"/>
                <w:szCs w:val="20"/>
              </w:rPr>
              <w:t>C.P. JOSÉ ANTONIO</w:t>
            </w:r>
            <w:r w:rsidR="001A1149">
              <w:rPr>
                <w:b/>
                <w:sz w:val="20"/>
                <w:szCs w:val="20"/>
              </w:rPr>
              <w:t xml:space="preserve"> GÓMEZ CUBILLAS</w:t>
            </w:r>
          </w:p>
        </w:tc>
      </w:tr>
    </w:tbl>
    <w:p w:rsidR="000A3133" w:rsidRDefault="000A3133" w:rsidP="00F26C5A"/>
    <w:p w:rsidR="000A3133" w:rsidRDefault="000A3133" w:rsidP="00F26C5A"/>
    <w:p w:rsidR="00F26C5A" w:rsidRDefault="00F26C5A" w:rsidP="00F26C5A"/>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835"/>
        <w:gridCol w:w="425"/>
        <w:gridCol w:w="2268"/>
        <w:gridCol w:w="851"/>
        <w:gridCol w:w="5528"/>
      </w:tblGrid>
      <w:tr w:rsidR="000A3133" w:rsidRPr="00A45692" w:rsidTr="00A92C0E">
        <w:trPr>
          <w:trHeight w:val="326"/>
        </w:trPr>
        <w:tc>
          <w:tcPr>
            <w:tcW w:w="14425" w:type="dxa"/>
            <w:gridSpan w:val="6"/>
            <w:shd w:val="clear" w:color="auto" w:fill="D9D9D9" w:themeFill="background1" w:themeFillShade="D9"/>
          </w:tcPr>
          <w:p w:rsidR="000A3133" w:rsidRPr="00A45692" w:rsidRDefault="000A3133" w:rsidP="004F1F09">
            <w:pPr>
              <w:pStyle w:val="Sinespaciado"/>
              <w:jc w:val="center"/>
              <w:rPr>
                <w:b/>
                <w:bCs/>
                <w:color w:val="0D0D0D"/>
              </w:rPr>
            </w:pPr>
            <w:r w:rsidRPr="00A45692">
              <w:rPr>
                <w:b/>
                <w:bCs/>
                <w:color w:val="0D0D0D"/>
              </w:rPr>
              <w:t xml:space="preserve">ÍNDICE DE INFORMACIÓN RESERVADA </w:t>
            </w:r>
            <w:r w:rsidR="004F1F09">
              <w:rPr>
                <w:b/>
                <w:bCs/>
                <w:color w:val="0D0D0D"/>
              </w:rPr>
              <w:t>2016</w:t>
            </w:r>
          </w:p>
        </w:tc>
      </w:tr>
      <w:tr w:rsidR="000A3133" w:rsidRPr="00D9703F" w:rsidTr="00A92C0E">
        <w:trPr>
          <w:trHeight w:val="326"/>
        </w:trPr>
        <w:tc>
          <w:tcPr>
            <w:tcW w:w="8897" w:type="dxa"/>
            <w:gridSpan w:val="5"/>
            <w:shd w:val="clear" w:color="auto" w:fill="FF6699"/>
          </w:tcPr>
          <w:p w:rsidR="000A3133" w:rsidRPr="00D9703F" w:rsidRDefault="000A3133" w:rsidP="00A92C0E">
            <w:pPr>
              <w:spacing w:before="120" w:after="0"/>
              <w:rPr>
                <w:sz w:val="20"/>
                <w:szCs w:val="20"/>
              </w:rPr>
            </w:pPr>
            <w:r w:rsidRPr="00D9703F">
              <w:rPr>
                <w:b/>
                <w:sz w:val="20"/>
                <w:szCs w:val="20"/>
              </w:rPr>
              <w:t>NOMBRE DEL SUJETO OBLIGADO, DE LA UNIDAD ADMINISTRATIVA QUE RESERVA Y DEL  TITULAR DE LA MISMA:</w:t>
            </w:r>
          </w:p>
        </w:tc>
        <w:tc>
          <w:tcPr>
            <w:tcW w:w="5528" w:type="dxa"/>
            <w:shd w:val="clear" w:color="auto" w:fill="FF6699"/>
          </w:tcPr>
          <w:p w:rsidR="000A3133" w:rsidRPr="00D9703F" w:rsidRDefault="000A3133" w:rsidP="00A92C0E">
            <w:pPr>
              <w:spacing w:before="120" w:after="0"/>
              <w:jc w:val="center"/>
              <w:rPr>
                <w:sz w:val="20"/>
                <w:szCs w:val="20"/>
              </w:rPr>
            </w:pPr>
            <w:r w:rsidRPr="00D9703F">
              <w:rPr>
                <w:b/>
                <w:sz w:val="20"/>
                <w:szCs w:val="20"/>
              </w:rPr>
              <w:t>NOMBRE DEL TITULAR DE LA UNIDAD DE ENLACE:</w:t>
            </w:r>
          </w:p>
        </w:tc>
      </w:tr>
      <w:tr w:rsidR="000A3133" w:rsidRPr="00D9703F" w:rsidTr="00A92C0E">
        <w:trPr>
          <w:trHeight w:val="326"/>
        </w:trPr>
        <w:tc>
          <w:tcPr>
            <w:tcW w:w="8897" w:type="dxa"/>
            <w:gridSpan w:val="5"/>
            <w:shd w:val="clear" w:color="auto" w:fill="FFFFFF" w:themeFill="background1"/>
          </w:tcPr>
          <w:p w:rsidR="000A3133" w:rsidRPr="00B40998" w:rsidRDefault="000A3133" w:rsidP="00DC0F75">
            <w:pPr>
              <w:spacing w:before="120" w:after="0"/>
              <w:rPr>
                <w:b/>
                <w:i/>
                <w:sz w:val="20"/>
                <w:szCs w:val="20"/>
              </w:rPr>
            </w:pPr>
            <w:r w:rsidRPr="00B40998">
              <w:rPr>
                <w:b/>
                <w:i/>
                <w:sz w:val="20"/>
                <w:szCs w:val="20"/>
              </w:rPr>
              <w:t xml:space="preserve">SISTEMA PARA EL DESARROLLO INTEGRAL DE LA FAMILIA; </w:t>
            </w:r>
            <w:r>
              <w:rPr>
                <w:b/>
                <w:i/>
                <w:sz w:val="20"/>
                <w:szCs w:val="20"/>
              </w:rPr>
              <w:t xml:space="preserve">DIRECCIÓN DE PLANEACIÓN Y FINANZAS; </w:t>
            </w:r>
            <w:r w:rsidR="00DC0F75">
              <w:rPr>
                <w:b/>
                <w:i/>
                <w:sz w:val="20"/>
                <w:szCs w:val="20"/>
              </w:rPr>
              <w:t xml:space="preserve">   LIC. JOSÉ AGUSTÍN PACHECO TAPIA</w:t>
            </w:r>
          </w:p>
        </w:tc>
        <w:tc>
          <w:tcPr>
            <w:tcW w:w="5528" w:type="dxa"/>
            <w:shd w:val="clear" w:color="auto" w:fill="FFFFFF" w:themeFill="background1"/>
          </w:tcPr>
          <w:p w:rsidR="000A3133" w:rsidRPr="00D9703F" w:rsidRDefault="000A3133" w:rsidP="00A92C0E">
            <w:pPr>
              <w:spacing w:before="120" w:after="0"/>
              <w:jc w:val="center"/>
              <w:rPr>
                <w:b/>
                <w:sz w:val="20"/>
                <w:szCs w:val="20"/>
              </w:rPr>
            </w:pPr>
            <w:r w:rsidRPr="00D9703F">
              <w:rPr>
                <w:b/>
                <w:sz w:val="20"/>
                <w:szCs w:val="20"/>
              </w:rPr>
              <w:t>LIC. ALICIA SOLANO VERDUGO</w:t>
            </w:r>
          </w:p>
        </w:tc>
      </w:tr>
      <w:tr w:rsidR="000A3133" w:rsidRPr="00095CE2" w:rsidTr="00A92C0E">
        <w:trPr>
          <w:trHeight w:val="326"/>
        </w:trPr>
        <w:tc>
          <w:tcPr>
            <w:tcW w:w="5778" w:type="dxa"/>
            <w:gridSpan w:val="3"/>
            <w:tcBorders>
              <w:bottom w:val="single" w:sz="4" w:space="0" w:color="auto"/>
            </w:tcBorders>
            <w:shd w:val="clear" w:color="auto" w:fill="FF6699"/>
          </w:tcPr>
          <w:p w:rsidR="000A3133" w:rsidRPr="00485B0C" w:rsidRDefault="000A3133" w:rsidP="00A92C0E">
            <w:pPr>
              <w:spacing w:before="120" w:after="0"/>
              <w:rPr>
                <w:b/>
                <w:sz w:val="18"/>
                <w:szCs w:val="18"/>
              </w:rPr>
            </w:pPr>
            <w:r w:rsidRPr="00485B0C">
              <w:rPr>
                <w:b/>
                <w:sz w:val="18"/>
                <w:szCs w:val="18"/>
              </w:rPr>
              <w:t>RUBRO TEMÁTICO</w:t>
            </w:r>
          </w:p>
        </w:tc>
        <w:tc>
          <w:tcPr>
            <w:tcW w:w="8647" w:type="dxa"/>
            <w:gridSpan w:val="3"/>
            <w:tcBorders>
              <w:bottom w:val="single" w:sz="4" w:space="0" w:color="auto"/>
            </w:tcBorders>
            <w:shd w:val="clear" w:color="auto" w:fill="FFFFFF" w:themeFill="background1"/>
          </w:tcPr>
          <w:p w:rsidR="000A3133" w:rsidRPr="00095CE2" w:rsidRDefault="000A3133" w:rsidP="00A92C0E">
            <w:pPr>
              <w:spacing w:before="120" w:after="0"/>
              <w:jc w:val="both"/>
              <w:rPr>
                <w:b/>
                <w:sz w:val="20"/>
                <w:szCs w:val="20"/>
              </w:rPr>
            </w:pPr>
            <w:r>
              <w:rPr>
                <w:b/>
                <w:sz w:val="20"/>
                <w:szCs w:val="20"/>
              </w:rPr>
              <w:t>Seguridad y estabilidad financiera</w:t>
            </w:r>
          </w:p>
        </w:tc>
      </w:tr>
      <w:tr w:rsidR="000A3133" w:rsidRPr="005C1BD9" w:rsidTr="00A92C0E">
        <w:trPr>
          <w:trHeight w:val="219"/>
        </w:trPr>
        <w:tc>
          <w:tcPr>
            <w:tcW w:w="2518" w:type="dxa"/>
            <w:vMerge w:val="restart"/>
            <w:shd w:val="clear" w:color="auto" w:fill="FF6699"/>
          </w:tcPr>
          <w:p w:rsidR="000A3133" w:rsidRPr="005C1BD9" w:rsidRDefault="000A3133" w:rsidP="00A92C0E">
            <w:pPr>
              <w:spacing w:before="480"/>
              <w:jc w:val="center"/>
              <w:rPr>
                <w:b/>
                <w:sz w:val="20"/>
                <w:szCs w:val="20"/>
              </w:rPr>
            </w:pPr>
            <w:r w:rsidRPr="005C1BD9">
              <w:rPr>
                <w:b/>
                <w:sz w:val="20"/>
                <w:szCs w:val="20"/>
              </w:rPr>
              <w:t>DESCRIPCIÓN DE LA INFORMACIÓN</w:t>
            </w:r>
          </w:p>
        </w:tc>
        <w:tc>
          <w:tcPr>
            <w:tcW w:w="5528" w:type="dxa"/>
            <w:gridSpan w:val="3"/>
            <w:vMerge w:val="restart"/>
            <w:shd w:val="clear" w:color="auto" w:fill="FF6699"/>
          </w:tcPr>
          <w:p w:rsidR="000A3133" w:rsidRPr="005C1BD9" w:rsidRDefault="000A3133" w:rsidP="00A92C0E">
            <w:pPr>
              <w:spacing w:before="240" w:after="120"/>
              <w:jc w:val="center"/>
              <w:rPr>
                <w:b/>
                <w:color w:val="0D0D0D"/>
                <w:sz w:val="20"/>
                <w:szCs w:val="20"/>
              </w:rPr>
            </w:pPr>
            <w:r w:rsidRPr="005C1BD9">
              <w:rPr>
                <w:b/>
                <w:color w:val="0D0D0D"/>
                <w:sz w:val="20"/>
                <w:szCs w:val="20"/>
              </w:rPr>
              <w:t>FUNDAMENTACIÓN</w:t>
            </w:r>
          </w:p>
        </w:tc>
        <w:tc>
          <w:tcPr>
            <w:tcW w:w="6379" w:type="dxa"/>
            <w:gridSpan w:val="2"/>
            <w:shd w:val="clear" w:color="auto" w:fill="FF6699"/>
          </w:tcPr>
          <w:p w:rsidR="000A3133" w:rsidRPr="005C1BD9" w:rsidRDefault="000A3133" w:rsidP="00A92C0E">
            <w:pPr>
              <w:spacing w:before="120" w:after="0" w:line="240" w:lineRule="auto"/>
              <w:jc w:val="center"/>
              <w:rPr>
                <w:b/>
                <w:sz w:val="20"/>
                <w:szCs w:val="20"/>
              </w:rPr>
            </w:pPr>
            <w:r w:rsidRPr="005C1BD9">
              <w:rPr>
                <w:b/>
                <w:sz w:val="20"/>
                <w:szCs w:val="20"/>
              </w:rPr>
              <w:t>NÚMERO DE ACUERDO:</w:t>
            </w:r>
          </w:p>
        </w:tc>
      </w:tr>
      <w:tr w:rsidR="000A3133" w:rsidRPr="005C1BD9" w:rsidTr="00A92C0E">
        <w:trPr>
          <w:trHeight w:val="288"/>
        </w:trPr>
        <w:tc>
          <w:tcPr>
            <w:tcW w:w="2518" w:type="dxa"/>
            <w:vMerge/>
            <w:shd w:val="clear" w:color="auto" w:fill="FF6699"/>
          </w:tcPr>
          <w:p w:rsidR="000A3133" w:rsidRPr="005C1BD9" w:rsidRDefault="000A3133" w:rsidP="00A92C0E">
            <w:pPr>
              <w:spacing w:before="240"/>
              <w:jc w:val="center"/>
              <w:rPr>
                <w:b/>
                <w:sz w:val="20"/>
                <w:szCs w:val="20"/>
              </w:rPr>
            </w:pPr>
          </w:p>
        </w:tc>
        <w:tc>
          <w:tcPr>
            <w:tcW w:w="5528" w:type="dxa"/>
            <w:gridSpan w:val="3"/>
            <w:vMerge/>
            <w:shd w:val="clear" w:color="auto" w:fill="FF6699"/>
          </w:tcPr>
          <w:p w:rsidR="000A3133" w:rsidRPr="005C1BD9" w:rsidRDefault="000A3133" w:rsidP="00A92C0E">
            <w:pPr>
              <w:spacing w:before="120" w:after="120"/>
              <w:jc w:val="center"/>
              <w:rPr>
                <w:b/>
                <w:sz w:val="20"/>
                <w:szCs w:val="20"/>
              </w:rPr>
            </w:pPr>
          </w:p>
        </w:tc>
        <w:tc>
          <w:tcPr>
            <w:tcW w:w="6379" w:type="dxa"/>
            <w:gridSpan w:val="2"/>
          </w:tcPr>
          <w:p w:rsidR="000A3133" w:rsidRPr="005C1BD9" w:rsidRDefault="000A3133" w:rsidP="00A92C0E">
            <w:pPr>
              <w:spacing w:after="0"/>
              <w:jc w:val="both"/>
              <w:rPr>
                <w:b/>
                <w:sz w:val="20"/>
                <w:szCs w:val="20"/>
              </w:rPr>
            </w:pPr>
            <w:r>
              <w:rPr>
                <w:b/>
                <w:sz w:val="20"/>
                <w:szCs w:val="20"/>
              </w:rPr>
              <w:t>CUATRO</w:t>
            </w:r>
          </w:p>
        </w:tc>
      </w:tr>
      <w:tr w:rsidR="000A3133" w:rsidRPr="005C1BD9" w:rsidTr="00A92C0E">
        <w:trPr>
          <w:trHeight w:val="275"/>
        </w:trPr>
        <w:tc>
          <w:tcPr>
            <w:tcW w:w="2518" w:type="dxa"/>
            <w:vMerge/>
            <w:shd w:val="clear" w:color="auto" w:fill="FF6699"/>
          </w:tcPr>
          <w:p w:rsidR="000A3133" w:rsidRPr="005C1BD9" w:rsidRDefault="000A3133" w:rsidP="00A92C0E">
            <w:pPr>
              <w:spacing w:before="240" w:after="0" w:line="240" w:lineRule="auto"/>
              <w:jc w:val="center"/>
              <w:rPr>
                <w:b/>
                <w:sz w:val="20"/>
                <w:szCs w:val="20"/>
              </w:rPr>
            </w:pPr>
          </w:p>
        </w:tc>
        <w:tc>
          <w:tcPr>
            <w:tcW w:w="2835" w:type="dxa"/>
            <w:vMerge w:val="restart"/>
            <w:shd w:val="clear" w:color="auto" w:fill="FF6699"/>
          </w:tcPr>
          <w:p w:rsidR="000A3133" w:rsidRPr="005C1BD9" w:rsidRDefault="000A3133" w:rsidP="00A92C0E">
            <w:pPr>
              <w:spacing w:before="240"/>
              <w:jc w:val="center"/>
              <w:rPr>
                <w:b/>
                <w:sz w:val="20"/>
                <w:szCs w:val="20"/>
              </w:rPr>
            </w:pPr>
            <w:r w:rsidRPr="005C1BD9">
              <w:rPr>
                <w:b/>
                <w:sz w:val="20"/>
                <w:szCs w:val="20"/>
              </w:rPr>
              <w:t>Leyes aplicables</w:t>
            </w:r>
          </w:p>
        </w:tc>
        <w:tc>
          <w:tcPr>
            <w:tcW w:w="2693" w:type="dxa"/>
            <w:gridSpan w:val="2"/>
            <w:vMerge w:val="restart"/>
            <w:shd w:val="clear" w:color="auto" w:fill="FF6699"/>
          </w:tcPr>
          <w:p w:rsidR="000A3133" w:rsidRPr="005C1BD9" w:rsidRDefault="000A3133" w:rsidP="00A92C0E">
            <w:pPr>
              <w:spacing w:before="240" w:after="100" w:afterAutospacing="1"/>
              <w:jc w:val="center"/>
              <w:rPr>
                <w:b/>
                <w:sz w:val="20"/>
                <w:szCs w:val="20"/>
              </w:rPr>
            </w:pPr>
            <w:r w:rsidRPr="005C1BD9">
              <w:rPr>
                <w:b/>
                <w:sz w:val="20"/>
                <w:szCs w:val="20"/>
              </w:rPr>
              <w:t>Artículo, Fracción y Párrafo</w:t>
            </w:r>
          </w:p>
        </w:tc>
        <w:tc>
          <w:tcPr>
            <w:tcW w:w="6379" w:type="dxa"/>
            <w:gridSpan w:val="2"/>
            <w:shd w:val="clear" w:color="auto" w:fill="FF6699"/>
          </w:tcPr>
          <w:p w:rsidR="000A3133" w:rsidRPr="005C1BD9" w:rsidRDefault="000A3133" w:rsidP="00A92C0E">
            <w:pPr>
              <w:spacing w:before="120" w:after="0" w:line="240" w:lineRule="auto"/>
              <w:jc w:val="center"/>
              <w:rPr>
                <w:b/>
                <w:sz w:val="20"/>
                <w:szCs w:val="20"/>
              </w:rPr>
            </w:pPr>
            <w:r w:rsidRPr="005C1BD9">
              <w:rPr>
                <w:b/>
                <w:sz w:val="20"/>
                <w:szCs w:val="20"/>
              </w:rPr>
              <w:t>FECHA DE LA CLASIFICACIÓN:</w:t>
            </w:r>
          </w:p>
        </w:tc>
      </w:tr>
      <w:tr w:rsidR="000A3133" w:rsidRPr="00F26C5A" w:rsidTr="00A92C0E">
        <w:trPr>
          <w:trHeight w:val="367"/>
        </w:trPr>
        <w:tc>
          <w:tcPr>
            <w:tcW w:w="2518" w:type="dxa"/>
            <w:vMerge/>
            <w:shd w:val="clear" w:color="auto" w:fill="FF6699"/>
          </w:tcPr>
          <w:p w:rsidR="000A3133" w:rsidRPr="005C1BD9" w:rsidRDefault="000A3133" w:rsidP="00A92C0E">
            <w:pPr>
              <w:spacing w:after="0" w:line="240" w:lineRule="auto"/>
              <w:rPr>
                <w:sz w:val="20"/>
                <w:szCs w:val="20"/>
              </w:rPr>
            </w:pPr>
          </w:p>
        </w:tc>
        <w:tc>
          <w:tcPr>
            <w:tcW w:w="2835" w:type="dxa"/>
            <w:vMerge/>
            <w:shd w:val="clear" w:color="auto" w:fill="FF6699"/>
          </w:tcPr>
          <w:p w:rsidR="000A3133" w:rsidRPr="005C1BD9" w:rsidRDefault="000A3133" w:rsidP="00A92C0E">
            <w:pPr>
              <w:spacing w:before="120"/>
              <w:jc w:val="center"/>
              <w:rPr>
                <w:b/>
                <w:sz w:val="20"/>
                <w:szCs w:val="20"/>
              </w:rPr>
            </w:pPr>
          </w:p>
        </w:tc>
        <w:tc>
          <w:tcPr>
            <w:tcW w:w="2693" w:type="dxa"/>
            <w:gridSpan w:val="2"/>
            <w:vMerge/>
            <w:shd w:val="clear" w:color="auto" w:fill="FF6699"/>
          </w:tcPr>
          <w:p w:rsidR="000A3133" w:rsidRPr="005C1BD9" w:rsidRDefault="000A3133" w:rsidP="00A92C0E">
            <w:pPr>
              <w:spacing w:before="120"/>
              <w:jc w:val="center"/>
              <w:rPr>
                <w:b/>
                <w:sz w:val="20"/>
                <w:szCs w:val="20"/>
              </w:rPr>
            </w:pPr>
          </w:p>
        </w:tc>
        <w:tc>
          <w:tcPr>
            <w:tcW w:w="6379" w:type="dxa"/>
            <w:gridSpan w:val="2"/>
          </w:tcPr>
          <w:p w:rsidR="000A3133" w:rsidRPr="004F1F09" w:rsidRDefault="005F628E" w:rsidP="00A92C0E">
            <w:pPr>
              <w:spacing w:after="0" w:line="240" w:lineRule="auto"/>
              <w:jc w:val="both"/>
              <w:rPr>
                <w:sz w:val="18"/>
                <w:szCs w:val="18"/>
              </w:rPr>
            </w:pPr>
            <w:r w:rsidRPr="004F1F09">
              <w:rPr>
                <w:sz w:val="20"/>
                <w:szCs w:val="20"/>
              </w:rPr>
              <w:t>Enero del  2016</w:t>
            </w:r>
          </w:p>
        </w:tc>
      </w:tr>
      <w:tr w:rsidR="000A3133" w:rsidRPr="00B40998" w:rsidTr="00A92C0E">
        <w:trPr>
          <w:trHeight w:val="450"/>
        </w:trPr>
        <w:tc>
          <w:tcPr>
            <w:tcW w:w="2518" w:type="dxa"/>
            <w:vMerge w:val="restart"/>
          </w:tcPr>
          <w:p w:rsidR="000A3133" w:rsidRPr="00D755F7" w:rsidRDefault="000A3133" w:rsidP="00A92C0E">
            <w:pPr>
              <w:jc w:val="both"/>
              <w:rPr>
                <w:b/>
                <w:sz w:val="20"/>
                <w:szCs w:val="20"/>
              </w:rPr>
            </w:pPr>
            <w:r>
              <w:rPr>
                <w:b/>
                <w:sz w:val="20"/>
                <w:szCs w:val="20"/>
              </w:rPr>
              <w:t>Numero de cuentas , saldos totales, anual, mensual y promedio de cualquier tipo de las cuentas bancarias de Dif-Sonora</w:t>
            </w:r>
          </w:p>
        </w:tc>
        <w:tc>
          <w:tcPr>
            <w:tcW w:w="2835" w:type="dxa"/>
            <w:vMerge w:val="restart"/>
            <w:tcBorders>
              <w:right w:val="single" w:sz="4" w:space="0" w:color="auto"/>
            </w:tcBorders>
          </w:tcPr>
          <w:p w:rsidR="000A3133" w:rsidRDefault="000A3133" w:rsidP="00A92C0E">
            <w:pPr>
              <w:jc w:val="both"/>
              <w:rPr>
                <w:b/>
                <w:sz w:val="18"/>
                <w:szCs w:val="18"/>
              </w:rPr>
            </w:pPr>
            <w:r w:rsidRPr="00B36184">
              <w:rPr>
                <w:b/>
                <w:sz w:val="18"/>
                <w:szCs w:val="18"/>
              </w:rPr>
              <w:t>Ley de Acceso a la Información Pública y de Protección de Datos Personales del Estado de Sonora.</w:t>
            </w:r>
          </w:p>
          <w:p w:rsidR="000A3133" w:rsidRPr="00C02788" w:rsidRDefault="000A3133" w:rsidP="00A92C0E">
            <w:pPr>
              <w:jc w:val="both"/>
              <w:rPr>
                <w:rFonts w:asciiTheme="minorHAnsi" w:hAnsiTheme="minorHAnsi"/>
                <w:b/>
                <w:sz w:val="16"/>
                <w:szCs w:val="16"/>
              </w:rPr>
            </w:pPr>
            <w:r>
              <w:rPr>
                <w:b/>
                <w:sz w:val="18"/>
                <w:szCs w:val="18"/>
              </w:rPr>
              <w:t>Ley 35 de Asistencia Social para el estado de Sonora</w:t>
            </w:r>
          </w:p>
          <w:p w:rsidR="000A3133" w:rsidRPr="0054077D" w:rsidRDefault="000A3133" w:rsidP="00A92C0E">
            <w:pPr>
              <w:rPr>
                <w:rFonts w:asciiTheme="minorHAnsi" w:hAnsiTheme="minorHAnsi"/>
                <w:b/>
                <w:sz w:val="20"/>
                <w:szCs w:val="20"/>
              </w:rPr>
            </w:pPr>
            <w:r w:rsidRPr="0054077D">
              <w:rPr>
                <w:rFonts w:asciiTheme="minorHAnsi" w:hAnsiTheme="minorHAnsi"/>
                <w:b/>
                <w:sz w:val="20"/>
                <w:szCs w:val="20"/>
              </w:rPr>
              <w:t>Lineamientos Generales para la custodia y manejo de información restringida y de protección de datos personales en posesión  de los sujetos obligados del Estado de Sonora</w:t>
            </w:r>
          </w:p>
        </w:tc>
        <w:tc>
          <w:tcPr>
            <w:tcW w:w="2693" w:type="dxa"/>
            <w:gridSpan w:val="2"/>
            <w:vMerge w:val="restart"/>
            <w:tcBorders>
              <w:left w:val="single" w:sz="4" w:space="0" w:color="auto"/>
            </w:tcBorders>
          </w:tcPr>
          <w:p w:rsidR="000A3133" w:rsidRDefault="000A3133" w:rsidP="00A92C0E">
            <w:pPr>
              <w:pStyle w:val="Listaconvietas"/>
              <w:numPr>
                <w:ilvl w:val="0"/>
                <w:numId w:val="0"/>
              </w:numPr>
              <w:rPr>
                <w:sz w:val="20"/>
                <w:szCs w:val="20"/>
              </w:rPr>
            </w:pPr>
            <w:r>
              <w:rPr>
                <w:sz w:val="20"/>
                <w:szCs w:val="20"/>
              </w:rPr>
              <w:t xml:space="preserve">Artículo 21 Fracción </w:t>
            </w:r>
            <w:bookmarkStart w:id="0" w:name="_GoBack"/>
            <w:bookmarkEnd w:id="0"/>
            <w:r w:rsidR="00987EAB">
              <w:rPr>
                <w:sz w:val="20"/>
                <w:szCs w:val="20"/>
              </w:rPr>
              <w:t>XII de</w:t>
            </w:r>
            <w:r w:rsidRPr="00D9703F">
              <w:rPr>
                <w:sz w:val="20"/>
                <w:szCs w:val="20"/>
              </w:rPr>
              <w:t xml:space="preserve"> la Ley</w:t>
            </w:r>
            <w:r>
              <w:rPr>
                <w:sz w:val="20"/>
                <w:szCs w:val="20"/>
              </w:rPr>
              <w:t>.</w:t>
            </w:r>
            <w:r w:rsidRPr="00D9703F">
              <w:rPr>
                <w:sz w:val="20"/>
                <w:szCs w:val="20"/>
              </w:rPr>
              <w:t xml:space="preserve"> </w:t>
            </w:r>
          </w:p>
          <w:p w:rsidR="000A3133" w:rsidRDefault="000A3133" w:rsidP="00A92C0E">
            <w:pPr>
              <w:pStyle w:val="Listaconvietas"/>
              <w:numPr>
                <w:ilvl w:val="0"/>
                <w:numId w:val="0"/>
              </w:numPr>
              <w:rPr>
                <w:sz w:val="20"/>
                <w:szCs w:val="20"/>
              </w:rPr>
            </w:pPr>
          </w:p>
          <w:p w:rsidR="000A3133" w:rsidRDefault="000A3133" w:rsidP="00A92C0E">
            <w:pPr>
              <w:pStyle w:val="Listaconvietas"/>
              <w:numPr>
                <w:ilvl w:val="0"/>
                <w:numId w:val="0"/>
              </w:numPr>
              <w:rPr>
                <w:sz w:val="20"/>
                <w:szCs w:val="20"/>
              </w:rPr>
            </w:pPr>
          </w:p>
          <w:p w:rsidR="000A3133" w:rsidRDefault="000A3133" w:rsidP="00A92C0E">
            <w:pPr>
              <w:pStyle w:val="Listaconvietas"/>
              <w:numPr>
                <w:ilvl w:val="0"/>
                <w:numId w:val="0"/>
              </w:numPr>
              <w:rPr>
                <w:sz w:val="20"/>
                <w:szCs w:val="20"/>
              </w:rPr>
            </w:pPr>
            <w:r>
              <w:rPr>
                <w:sz w:val="20"/>
                <w:szCs w:val="20"/>
              </w:rPr>
              <w:t>Art. 14</w:t>
            </w:r>
          </w:p>
          <w:p w:rsidR="000A3133" w:rsidRDefault="000A3133" w:rsidP="00A92C0E">
            <w:pPr>
              <w:pStyle w:val="Listaconvietas"/>
              <w:numPr>
                <w:ilvl w:val="0"/>
                <w:numId w:val="0"/>
              </w:numPr>
              <w:rPr>
                <w:sz w:val="20"/>
                <w:szCs w:val="20"/>
              </w:rPr>
            </w:pPr>
          </w:p>
          <w:p w:rsidR="000A3133" w:rsidRDefault="000A3133" w:rsidP="00A92C0E">
            <w:pPr>
              <w:pStyle w:val="Listaconvietas"/>
              <w:numPr>
                <w:ilvl w:val="0"/>
                <w:numId w:val="0"/>
              </w:numPr>
              <w:rPr>
                <w:sz w:val="20"/>
                <w:szCs w:val="20"/>
              </w:rPr>
            </w:pPr>
            <w:r>
              <w:rPr>
                <w:sz w:val="20"/>
                <w:szCs w:val="20"/>
              </w:rPr>
              <w:t>Art. 31 y demás relativos.</w:t>
            </w:r>
          </w:p>
          <w:p w:rsidR="000A3133" w:rsidRPr="00441DD8" w:rsidRDefault="000A3133" w:rsidP="00A92C0E"/>
          <w:p w:rsidR="000A3133" w:rsidRPr="00441DD8" w:rsidRDefault="000A3133" w:rsidP="00A92C0E"/>
        </w:tc>
        <w:tc>
          <w:tcPr>
            <w:tcW w:w="6379" w:type="dxa"/>
            <w:gridSpan w:val="2"/>
            <w:tcBorders>
              <w:bottom w:val="single" w:sz="4" w:space="0" w:color="auto"/>
            </w:tcBorders>
            <w:shd w:val="clear" w:color="auto" w:fill="FF6699"/>
          </w:tcPr>
          <w:p w:rsidR="000A3133" w:rsidRPr="00B40998" w:rsidRDefault="000A3133" w:rsidP="00A92C0E">
            <w:pPr>
              <w:spacing w:before="120" w:after="100" w:afterAutospacing="1"/>
              <w:jc w:val="center"/>
              <w:rPr>
                <w:b/>
                <w:sz w:val="20"/>
                <w:szCs w:val="20"/>
              </w:rPr>
            </w:pPr>
            <w:r w:rsidRPr="00B40998">
              <w:rPr>
                <w:b/>
                <w:sz w:val="20"/>
                <w:szCs w:val="20"/>
              </w:rPr>
              <w:t>MOTIVACIÓN PARA LA CLASIFICACIÓN</w:t>
            </w:r>
          </w:p>
        </w:tc>
      </w:tr>
      <w:tr w:rsidR="000A3133" w:rsidRPr="00D9703F" w:rsidTr="00A92C0E">
        <w:trPr>
          <w:trHeight w:val="823"/>
        </w:trPr>
        <w:tc>
          <w:tcPr>
            <w:tcW w:w="2518" w:type="dxa"/>
            <w:vMerge/>
          </w:tcPr>
          <w:p w:rsidR="000A3133" w:rsidRPr="005C1BD9" w:rsidRDefault="000A3133" w:rsidP="00A92C0E">
            <w:pPr>
              <w:rPr>
                <w:sz w:val="20"/>
                <w:szCs w:val="20"/>
              </w:rPr>
            </w:pPr>
          </w:p>
        </w:tc>
        <w:tc>
          <w:tcPr>
            <w:tcW w:w="2835" w:type="dxa"/>
            <w:vMerge/>
            <w:tcBorders>
              <w:right w:val="single" w:sz="4" w:space="0" w:color="auto"/>
            </w:tcBorders>
          </w:tcPr>
          <w:p w:rsidR="000A3133" w:rsidRPr="005C1BD9" w:rsidRDefault="000A3133" w:rsidP="00A92C0E">
            <w:pPr>
              <w:rPr>
                <w:sz w:val="20"/>
                <w:szCs w:val="20"/>
              </w:rPr>
            </w:pPr>
          </w:p>
        </w:tc>
        <w:tc>
          <w:tcPr>
            <w:tcW w:w="2693" w:type="dxa"/>
            <w:gridSpan w:val="2"/>
            <w:vMerge/>
            <w:tcBorders>
              <w:left w:val="single" w:sz="4" w:space="0" w:color="auto"/>
            </w:tcBorders>
          </w:tcPr>
          <w:p w:rsidR="000A3133" w:rsidRPr="00B40998" w:rsidRDefault="000A3133" w:rsidP="00A92C0E">
            <w:pPr>
              <w:rPr>
                <w:sz w:val="20"/>
                <w:szCs w:val="20"/>
              </w:rPr>
            </w:pPr>
          </w:p>
        </w:tc>
        <w:tc>
          <w:tcPr>
            <w:tcW w:w="6379" w:type="dxa"/>
            <w:gridSpan w:val="2"/>
            <w:tcBorders>
              <w:top w:val="single" w:sz="4" w:space="0" w:color="auto"/>
              <w:bottom w:val="single" w:sz="4" w:space="0" w:color="auto"/>
            </w:tcBorders>
          </w:tcPr>
          <w:p w:rsidR="000A3133" w:rsidRPr="00D9703F" w:rsidRDefault="000A3133" w:rsidP="00A92C0E">
            <w:pPr>
              <w:pStyle w:val="Sinespaciado"/>
              <w:jc w:val="both"/>
              <w:rPr>
                <w:b/>
                <w:sz w:val="20"/>
                <w:szCs w:val="20"/>
              </w:rPr>
            </w:pPr>
            <w:r>
              <w:rPr>
                <w:sz w:val="20"/>
                <w:szCs w:val="20"/>
              </w:rPr>
              <w:t>Su difusión puede dañar la estabilidad económica y financiera del organismo al poner en riesgo las estratégicas de administración de recursos que proveen la operación de establecimientos asistenciales de menores en estado de vulnerabilidad, así como el impacto en la población mayormente desprotegida al no cumplir con los compromisos asistenciales conforme a la Ley de la materia.</w:t>
            </w:r>
          </w:p>
        </w:tc>
      </w:tr>
      <w:tr w:rsidR="000A3133" w:rsidRPr="00FE0D81" w:rsidTr="00A92C0E">
        <w:trPr>
          <w:trHeight w:val="385"/>
        </w:trPr>
        <w:tc>
          <w:tcPr>
            <w:tcW w:w="2518" w:type="dxa"/>
            <w:vMerge/>
          </w:tcPr>
          <w:p w:rsidR="000A3133" w:rsidRPr="005C1BD9" w:rsidRDefault="000A3133" w:rsidP="00A92C0E">
            <w:pPr>
              <w:rPr>
                <w:sz w:val="20"/>
                <w:szCs w:val="20"/>
              </w:rPr>
            </w:pPr>
          </w:p>
        </w:tc>
        <w:tc>
          <w:tcPr>
            <w:tcW w:w="2835" w:type="dxa"/>
            <w:vMerge/>
            <w:tcBorders>
              <w:right w:val="single" w:sz="4" w:space="0" w:color="auto"/>
            </w:tcBorders>
          </w:tcPr>
          <w:p w:rsidR="000A3133" w:rsidRPr="005C1BD9" w:rsidRDefault="000A3133" w:rsidP="00A92C0E">
            <w:pPr>
              <w:rPr>
                <w:sz w:val="20"/>
                <w:szCs w:val="20"/>
              </w:rPr>
            </w:pPr>
          </w:p>
        </w:tc>
        <w:tc>
          <w:tcPr>
            <w:tcW w:w="2693" w:type="dxa"/>
            <w:gridSpan w:val="2"/>
            <w:vMerge/>
            <w:tcBorders>
              <w:left w:val="single" w:sz="4" w:space="0" w:color="auto"/>
            </w:tcBorders>
          </w:tcPr>
          <w:p w:rsidR="000A3133" w:rsidRPr="00B40998" w:rsidRDefault="000A3133" w:rsidP="00A92C0E">
            <w:pPr>
              <w:rPr>
                <w:sz w:val="20"/>
                <w:szCs w:val="20"/>
              </w:rPr>
            </w:pPr>
          </w:p>
        </w:tc>
        <w:tc>
          <w:tcPr>
            <w:tcW w:w="6379" w:type="dxa"/>
            <w:gridSpan w:val="2"/>
            <w:tcBorders>
              <w:top w:val="single" w:sz="4" w:space="0" w:color="auto"/>
              <w:bottom w:val="single" w:sz="4" w:space="0" w:color="auto"/>
            </w:tcBorders>
            <w:shd w:val="clear" w:color="auto" w:fill="FF6699"/>
          </w:tcPr>
          <w:p w:rsidR="000A3133" w:rsidRDefault="000A3133" w:rsidP="00A92C0E">
            <w:pPr>
              <w:autoSpaceDE w:val="0"/>
              <w:autoSpaceDN w:val="0"/>
              <w:adjustRightInd w:val="0"/>
              <w:jc w:val="both"/>
              <w:rPr>
                <w:rFonts w:cs="Calibri"/>
                <w:bCs/>
                <w:sz w:val="20"/>
                <w:szCs w:val="20"/>
                <w:lang w:eastAsia="es-MX"/>
              </w:rPr>
            </w:pPr>
            <w:r w:rsidRPr="00B40998">
              <w:rPr>
                <w:b/>
                <w:sz w:val="20"/>
                <w:szCs w:val="20"/>
              </w:rPr>
              <w:t>PLAZO DE RESERVA:</w:t>
            </w:r>
            <w:r>
              <w:rPr>
                <w:b/>
                <w:sz w:val="20"/>
                <w:szCs w:val="20"/>
              </w:rPr>
              <w:t xml:space="preserve"> </w:t>
            </w:r>
            <w:r w:rsidRPr="005816B9">
              <w:rPr>
                <w:b/>
                <w:sz w:val="20"/>
                <w:szCs w:val="20"/>
              </w:rPr>
              <w:t>10 AÑO</w:t>
            </w:r>
            <w:r>
              <w:rPr>
                <w:b/>
                <w:sz w:val="20"/>
                <w:szCs w:val="20"/>
              </w:rPr>
              <w:t>S</w:t>
            </w:r>
            <w:r w:rsidRPr="00C24970">
              <w:rPr>
                <w:rFonts w:cs="Calibri"/>
                <w:bCs/>
                <w:sz w:val="20"/>
                <w:szCs w:val="20"/>
                <w:lang w:eastAsia="es-MX"/>
              </w:rPr>
              <w:t xml:space="preserve"> </w:t>
            </w:r>
          </w:p>
          <w:p w:rsidR="000A3133" w:rsidRPr="00FE0D81" w:rsidRDefault="000A3133" w:rsidP="001A1149">
            <w:pPr>
              <w:autoSpaceDE w:val="0"/>
              <w:autoSpaceDN w:val="0"/>
              <w:adjustRightInd w:val="0"/>
              <w:jc w:val="both"/>
              <w:rPr>
                <w:rFonts w:cs="Calibri"/>
                <w:bCs/>
                <w:sz w:val="20"/>
                <w:szCs w:val="20"/>
                <w:lang w:eastAsia="es-MX"/>
              </w:rPr>
            </w:pPr>
            <w:r w:rsidRPr="00FE0D81">
              <w:rPr>
                <w:rFonts w:cs="Calibri"/>
                <w:bCs/>
                <w:sz w:val="18"/>
                <w:szCs w:val="18"/>
                <w:lang w:eastAsia="es-MX"/>
              </w:rPr>
              <w:t>AUTORIDAD RESPONSABLE DE SU CONSERVACIÓN, GUARDA Y CUSTODIA</w:t>
            </w:r>
            <w:r w:rsidRPr="00FE0D81">
              <w:rPr>
                <w:rFonts w:cs="Calibri"/>
                <w:b/>
                <w:bCs/>
                <w:sz w:val="18"/>
                <w:szCs w:val="18"/>
                <w:lang w:eastAsia="es-MX"/>
              </w:rPr>
              <w:t>:</w:t>
            </w:r>
            <w:r w:rsidRPr="00FE0D81">
              <w:rPr>
                <w:b/>
                <w:i/>
                <w:sz w:val="18"/>
                <w:szCs w:val="18"/>
              </w:rPr>
              <w:t xml:space="preserve"> </w:t>
            </w:r>
            <w:r w:rsidR="001A1149">
              <w:rPr>
                <w:b/>
                <w:i/>
                <w:sz w:val="18"/>
                <w:szCs w:val="18"/>
              </w:rPr>
              <w:t>LIC. JOSÉ AGUSTÍN PACHECO TAPIA</w:t>
            </w:r>
            <w:r w:rsidRPr="00FE0D81">
              <w:rPr>
                <w:b/>
                <w:i/>
                <w:sz w:val="18"/>
                <w:szCs w:val="18"/>
              </w:rPr>
              <w:t xml:space="preserve">, DIRECTOR DE PLANEACIÓN Y FINANZAS; </w:t>
            </w:r>
            <w:r w:rsidR="001A1149">
              <w:rPr>
                <w:b/>
                <w:i/>
                <w:sz w:val="18"/>
                <w:szCs w:val="18"/>
              </w:rPr>
              <w:t xml:space="preserve">LIC. SUGEHIRA BÓRQUEZ ESPINOZA, </w:t>
            </w:r>
            <w:r w:rsidRPr="00FE0D81">
              <w:rPr>
                <w:b/>
                <w:i/>
                <w:sz w:val="18"/>
                <w:szCs w:val="18"/>
              </w:rPr>
              <w:t xml:space="preserve"> SUB DIRECTOR DE PAGADURÍA</w:t>
            </w:r>
            <w:r>
              <w:rPr>
                <w:b/>
                <w:i/>
                <w:sz w:val="20"/>
                <w:szCs w:val="20"/>
              </w:rPr>
              <w:t>.</w:t>
            </w:r>
          </w:p>
        </w:tc>
      </w:tr>
    </w:tbl>
    <w:p w:rsidR="00F26C5A" w:rsidRDefault="00F26C5A" w:rsidP="00F26C5A"/>
    <w:p w:rsidR="00D04D79" w:rsidRDefault="00D04D79"/>
    <w:p w:rsidR="00D04D79" w:rsidRDefault="00D04D79"/>
    <w:p w:rsidR="00D04D79" w:rsidRDefault="006B0285" w:rsidP="006B0285">
      <w:pPr>
        <w:jc w:val="right"/>
      </w:pPr>
      <w:r>
        <w:t>Modificado el día 0</w:t>
      </w:r>
      <w:r w:rsidR="0047436B">
        <w:t>8</w:t>
      </w:r>
      <w:r>
        <w:t xml:space="preserve"> de Enero del 2016.</w:t>
      </w:r>
    </w:p>
    <w:sectPr w:rsidR="00D04D79" w:rsidSect="006825F8">
      <w:headerReference w:type="default" r:id="rId8"/>
      <w:footerReference w:type="default" r:id="rId9"/>
      <w:pgSz w:w="15840" w:h="12240" w:orient="landscape" w:code="1"/>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AF1" w:rsidRDefault="00F17AF1" w:rsidP="00477E82">
      <w:pPr>
        <w:spacing w:after="0" w:line="240" w:lineRule="auto"/>
      </w:pPr>
      <w:r>
        <w:separator/>
      </w:r>
    </w:p>
  </w:endnote>
  <w:endnote w:type="continuationSeparator" w:id="0">
    <w:p w:rsidR="00F17AF1" w:rsidRDefault="00F17AF1" w:rsidP="00477E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1297"/>
      <w:docPartObj>
        <w:docPartGallery w:val="Page Numbers (Bottom of Page)"/>
        <w:docPartUnique/>
      </w:docPartObj>
    </w:sdtPr>
    <w:sdtContent>
      <w:p w:rsidR="005859FC" w:rsidRDefault="005451A3">
        <w:pPr>
          <w:pStyle w:val="Piedepgina"/>
        </w:pPr>
        <w:r>
          <w:rPr>
            <w:noProof/>
            <w:lang w:eastAsia="es-MX"/>
          </w:rPr>
          <w:pict>
            <v:group id="Group 1" o:spid="_x0000_s4097" style="position:absolute;margin-left:-22.4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Au/ebx6AwAAhwkAAA4AAAAAAAAAAAAAAAAALgIAAGRycy9lMm9Eb2MueG1s&#10;UEsBAi0AFAAGAAgAAAAhANKXawfbAAAABAEAAA8AAAAAAAAAAAAAAAAA1AUAAGRycy9kb3ducmV2&#10;LnhtbFBLBQYAAAAABAAEAPMAAADcBgAAAAA=&#10;">
              <v:shapetype id="_x0000_t32" coordsize="21600,21600" o:spt="32" o:oned="t" path="m,l21600,21600e" filled="f">
                <v:path arrowok="t" fillok="f" o:connecttype="none"/>
                <o:lock v:ext="edit" shapetype="t"/>
              </v:shapetype>
              <v:shape id="AutoShape 2" o:spid="_x0000_s4099" type="#_x0000_t32" style="position:absolute;left:2111;top:15387;width:0;height:44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" strokecolor="#7f7f7f [1612]"/>
              <v:rect id="Rectangle 3" o:spid="_x0000_s4098" style="position:absolute;left:1743;top:14699;width:688;height:6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" filled="f" strokecolor="#7f7f7f [1612]">
                <v:textbox>
                  <w:txbxContent>
                    <w:p w:rsidR="005859FC" w:rsidRDefault="005451A3">
                      <w:pPr>
                        <w:pStyle w:val="Piedepgina"/>
                        <w:jc w:val="center"/>
                        <w:rPr>
                          <w:sz w:val="16"/>
                          <w:szCs w:val="16"/>
                        </w:rPr>
                      </w:pPr>
                      <w:r w:rsidRPr="005451A3">
                        <w:fldChar w:fldCharType="begin"/>
                      </w:r>
                      <w:r w:rsidR="00E40355">
                        <w:instrText xml:space="preserve"> PAGE    \* MERGEFORMAT </w:instrText>
                      </w:r>
                      <w:r w:rsidRPr="005451A3">
                        <w:fldChar w:fldCharType="separate"/>
                      </w:r>
                      <w:r w:rsidR="00F17AF1" w:rsidRPr="00F17AF1">
                        <w:rPr>
                          <w:noProof/>
                          <w:sz w:val="16"/>
                          <w:szCs w:val="16"/>
                        </w:rPr>
                        <w:t>1</w:t>
                      </w:r>
                      <w:r>
                        <w:rPr>
                          <w:noProof/>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AF1" w:rsidRDefault="00F17AF1" w:rsidP="00477E82">
      <w:pPr>
        <w:spacing w:after="0" w:line="240" w:lineRule="auto"/>
      </w:pPr>
      <w:r>
        <w:separator/>
      </w:r>
    </w:p>
  </w:footnote>
  <w:footnote w:type="continuationSeparator" w:id="0">
    <w:p w:rsidR="00F17AF1" w:rsidRDefault="00F17AF1" w:rsidP="00477E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5C" w:rsidRDefault="006B685C">
    <w:pPr>
      <w:pStyle w:val="Encabezado"/>
    </w:pPr>
  </w:p>
  <w:p w:rsidR="006B685C" w:rsidRDefault="006B685C">
    <w:pPr>
      <w:pStyle w:val="Encabezado"/>
    </w:pPr>
  </w:p>
  <w:p w:rsidR="006B685C" w:rsidRDefault="006B685C">
    <w:pPr>
      <w:pStyle w:val="Encabezado"/>
    </w:pPr>
  </w:p>
  <w:p w:rsidR="006B685C" w:rsidRDefault="006B685C">
    <w:pPr>
      <w:pStyle w:val="Encabezado"/>
    </w:pPr>
    <w:r w:rsidRPr="006B685C">
      <w:rPr>
        <w:noProof/>
        <w:lang w:eastAsia="es-MX"/>
      </w:rPr>
      <w:drawing>
        <wp:anchor distT="0" distB="0" distL="114300" distR="114300" simplePos="0" relativeHeight="251662336" behindDoc="1" locked="1" layoutInCell="1" allowOverlap="1">
          <wp:simplePos x="0" y="0"/>
          <wp:positionH relativeFrom="column">
            <wp:posOffset>2259965</wp:posOffset>
          </wp:positionH>
          <wp:positionV relativeFrom="page">
            <wp:posOffset>266700</wp:posOffset>
          </wp:positionV>
          <wp:extent cx="4244340" cy="676275"/>
          <wp:effectExtent l="19050" t="0" r="3810" b="0"/>
          <wp:wrapSquare wrapText="bothSides"/>
          <wp:docPr id="3" name="Imagen 3" descr="iMacIIEE:Users:imaciiee:Desktop:19 Organismos:DIF:Hojas membretadas Carta:DIF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IIEE:Users:imaciiee:Desktop:19 Organismos:DIF:Hojas membretadas Carta:DIF_Word.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297" t="3939" r="21243" b="89318"/>
                  <a:stretch>
                    <a:fillRect/>
                  </a:stretch>
                </pic:blipFill>
                <pic:spPr bwMode="auto">
                  <a:xfrm>
                    <a:off x="0" y="0"/>
                    <a:ext cx="4244340" cy="676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4BA2664"/>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5122"/>
    <o:shapelayout v:ext="edit">
      <o:idmap v:ext="edit" data="4"/>
      <o:rules v:ext="edit">
        <o:r id="V:Rule1" type="connector" idref="#AutoShape 2"/>
      </o:rules>
    </o:shapelayout>
  </w:hdrShapeDefaults>
  <w:footnotePr>
    <w:footnote w:id="-1"/>
    <w:footnote w:id="0"/>
  </w:footnotePr>
  <w:endnotePr>
    <w:endnote w:id="-1"/>
    <w:endnote w:id="0"/>
  </w:endnotePr>
  <w:compat/>
  <w:rsids>
    <w:rsidRoot w:val="00D04D79"/>
    <w:rsid w:val="00036907"/>
    <w:rsid w:val="00063ADE"/>
    <w:rsid w:val="00066138"/>
    <w:rsid w:val="00095CE2"/>
    <w:rsid w:val="00097BA7"/>
    <w:rsid w:val="000A2FEA"/>
    <w:rsid w:val="000A3133"/>
    <w:rsid w:val="000A7C58"/>
    <w:rsid w:val="000B0117"/>
    <w:rsid w:val="000E1781"/>
    <w:rsid w:val="00100746"/>
    <w:rsid w:val="001106CB"/>
    <w:rsid w:val="001131A8"/>
    <w:rsid w:val="00120C7D"/>
    <w:rsid w:val="0013395C"/>
    <w:rsid w:val="00156CC0"/>
    <w:rsid w:val="00175906"/>
    <w:rsid w:val="001A1149"/>
    <w:rsid w:val="001F3240"/>
    <w:rsid w:val="0021171A"/>
    <w:rsid w:val="00222D45"/>
    <w:rsid w:val="00226B20"/>
    <w:rsid w:val="00231808"/>
    <w:rsid w:val="00232047"/>
    <w:rsid w:val="00243342"/>
    <w:rsid w:val="00265B90"/>
    <w:rsid w:val="002802B9"/>
    <w:rsid w:val="00282631"/>
    <w:rsid w:val="002A4B75"/>
    <w:rsid w:val="002A5A18"/>
    <w:rsid w:val="002E644F"/>
    <w:rsid w:val="00346D55"/>
    <w:rsid w:val="00377EBC"/>
    <w:rsid w:val="003B7BF9"/>
    <w:rsid w:val="003E466E"/>
    <w:rsid w:val="00406214"/>
    <w:rsid w:val="004107AD"/>
    <w:rsid w:val="00410F2B"/>
    <w:rsid w:val="00415DF1"/>
    <w:rsid w:val="00441DD8"/>
    <w:rsid w:val="00455AAE"/>
    <w:rsid w:val="0047436B"/>
    <w:rsid w:val="00477E82"/>
    <w:rsid w:val="00480803"/>
    <w:rsid w:val="00485B0C"/>
    <w:rsid w:val="004B694B"/>
    <w:rsid w:val="004C1BAB"/>
    <w:rsid w:val="004F1F09"/>
    <w:rsid w:val="0054077D"/>
    <w:rsid w:val="005442F6"/>
    <w:rsid w:val="00544452"/>
    <w:rsid w:val="005451A3"/>
    <w:rsid w:val="00563377"/>
    <w:rsid w:val="005816B9"/>
    <w:rsid w:val="005859FC"/>
    <w:rsid w:val="005A435E"/>
    <w:rsid w:val="005A45CC"/>
    <w:rsid w:val="005B4D7D"/>
    <w:rsid w:val="005C5AE7"/>
    <w:rsid w:val="005C7354"/>
    <w:rsid w:val="005D4720"/>
    <w:rsid w:val="005E40AE"/>
    <w:rsid w:val="005E71F3"/>
    <w:rsid w:val="005F0D4F"/>
    <w:rsid w:val="005F10A4"/>
    <w:rsid w:val="005F628E"/>
    <w:rsid w:val="005F7DB0"/>
    <w:rsid w:val="00616ABE"/>
    <w:rsid w:val="006330CF"/>
    <w:rsid w:val="00633625"/>
    <w:rsid w:val="00636F9C"/>
    <w:rsid w:val="00666B6A"/>
    <w:rsid w:val="00681177"/>
    <w:rsid w:val="006825F8"/>
    <w:rsid w:val="00697AB1"/>
    <w:rsid w:val="006B0285"/>
    <w:rsid w:val="006B685C"/>
    <w:rsid w:val="006C2ABD"/>
    <w:rsid w:val="006D1CE5"/>
    <w:rsid w:val="006D6911"/>
    <w:rsid w:val="006E4E77"/>
    <w:rsid w:val="00736C77"/>
    <w:rsid w:val="007546E7"/>
    <w:rsid w:val="00757683"/>
    <w:rsid w:val="0078349A"/>
    <w:rsid w:val="007A60BD"/>
    <w:rsid w:val="007C4E7D"/>
    <w:rsid w:val="007C6E21"/>
    <w:rsid w:val="007F395E"/>
    <w:rsid w:val="00840531"/>
    <w:rsid w:val="0084614E"/>
    <w:rsid w:val="0087059F"/>
    <w:rsid w:val="00883444"/>
    <w:rsid w:val="008D377D"/>
    <w:rsid w:val="008D732E"/>
    <w:rsid w:val="008F74BF"/>
    <w:rsid w:val="00960DB1"/>
    <w:rsid w:val="00961667"/>
    <w:rsid w:val="009634A3"/>
    <w:rsid w:val="00987EAB"/>
    <w:rsid w:val="009C2E84"/>
    <w:rsid w:val="009F4C08"/>
    <w:rsid w:val="00A45692"/>
    <w:rsid w:val="00A5029E"/>
    <w:rsid w:val="00A75BFB"/>
    <w:rsid w:val="00A804A1"/>
    <w:rsid w:val="00A8273B"/>
    <w:rsid w:val="00A90C25"/>
    <w:rsid w:val="00A93555"/>
    <w:rsid w:val="00AC2A36"/>
    <w:rsid w:val="00AD6091"/>
    <w:rsid w:val="00AD6DB7"/>
    <w:rsid w:val="00AE32CF"/>
    <w:rsid w:val="00AE3544"/>
    <w:rsid w:val="00B12663"/>
    <w:rsid w:val="00B36184"/>
    <w:rsid w:val="00B361BF"/>
    <w:rsid w:val="00B404DE"/>
    <w:rsid w:val="00B40998"/>
    <w:rsid w:val="00B7181A"/>
    <w:rsid w:val="00B74AF1"/>
    <w:rsid w:val="00BC0502"/>
    <w:rsid w:val="00C02788"/>
    <w:rsid w:val="00C217CF"/>
    <w:rsid w:val="00C23F82"/>
    <w:rsid w:val="00C24970"/>
    <w:rsid w:val="00C5203C"/>
    <w:rsid w:val="00C54435"/>
    <w:rsid w:val="00C57A0B"/>
    <w:rsid w:val="00CA0062"/>
    <w:rsid w:val="00CB28F9"/>
    <w:rsid w:val="00CE0612"/>
    <w:rsid w:val="00CF474E"/>
    <w:rsid w:val="00D04D79"/>
    <w:rsid w:val="00D10B23"/>
    <w:rsid w:val="00D553E3"/>
    <w:rsid w:val="00D755F7"/>
    <w:rsid w:val="00D910D1"/>
    <w:rsid w:val="00D95282"/>
    <w:rsid w:val="00D9703F"/>
    <w:rsid w:val="00DC0F75"/>
    <w:rsid w:val="00DD4EB8"/>
    <w:rsid w:val="00DF550B"/>
    <w:rsid w:val="00E35E5C"/>
    <w:rsid w:val="00E40355"/>
    <w:rsid w:val="00E42A3A"/>
    <w:rsid w:val="00E67BD7"/>
    <w:rsid w:val="00EA0BFF"/>
    <w:rsid w:val="00EB60C6"/>
    <w:rsid w:val="00EE67E9"/>
    <w:rsid w:val="00F17AF1"/>
    <w:rsid w:val="00F26C5A"/>
    <w:rsid w:val="00F63107"/>
    <w:rsid w:val="00F76E2B"/>
    <w:rsid w:val="00F85D74"/>
    <w:rsid w:val="00FA4CD9"/>
    <w:rsid w:val="00FA5A0A"/>
    <w:rsid w:val="00FA60CB"/>
    <w:rsid w:val="00FE0D81"/>
    <w:rsid w:val="00FE3D4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D7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04D79"/>
    <w:pPr>
      <w:spacing w:after="0" w:line="240" w:lineRule="auto"/>
    </w:pPr>
    <w:rPr>
      <w:rFonts w:ascii="Calibri" w:eastAsia="Calibri" w:hAnsi="Calibri" w:cs="Times New Roman"/>
    </w:rPr>
  </w:style>
  <w:style w:type="paragraph" w:styleId="Listaconvietas">
    <w:name w:val="List Bullet"/>
    <w:basedOn w:val="Normal"/>
    <w:uiPriority w:val="99"/>
    <w:unhideWhenUsed/>
    <w:rsid w:val="00D04D79"/>
    <w:pPr>
      <w:numPr>
        <w:numId w:val="1"/>
      </w:numPr>
      <w:contextualSpacing/>
    </w:pPr>
  </w:style>
  <w:style w:type="table" w:styleId="Sombreadoclaro-nfasis2">
    <w:name w:val="Light Shading Accent 2"/>
    <w:basedOn w:val="Tablanormal"/>
    <w:uiPriority w:val="60"/>
    <w:rsid w:val="00485B0C"/>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ncabezado">
    <w:name w:val="header"/>
    <w:basedOn w:val="Normal"/>
    <w:link w:val="EncabezadoCar"/>
    <w:uiPriority w:val="99"/>
    <w:semiHidden/>
    <w:unhideWhenUsed/>
    <w:rsid w:val="00477E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77E82"/>
    <w:rPr>
      <w:rFonts w:ascii="Calibri" w:eastAsia="Calibri" w:hAnsi="Calibri" w:cs="Times New Roman"/>
    </w:rPr>
  </w:style>
  <w:style w:type="paragraph" w:styleId="Piedepgina">
    <w:name w:val="footer"/>
    <w:basedOn w:val="Normal"/>
    <w:link w:val="PiedepginaCar"/>
    <w:uiPriority w:val="99"/>
    <w:unhideWhenUsed/>
    <w:rsid w:val="00477E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7E82"/>
    <w:rPr>
      <w:rFonts w:ascii="Calibri" w:eastAsia="Calibri" w:hAnsi="Calibri" w:cs="Times New Roman"/>
    </w:rPr>
  </w:style>
  <w:style w:type="character" w:customStyle="1" w:styleId="A1">
    <w:name w:val="A1"/>
    <w:uiPriority w:val="99"/>
    <w:rsid w:val="00D95282"/>
    <w:rPr>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09470-D02C-4F3A-A8D6-D49A1EA2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1167</Words>
  <Characters>6421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DIF Sonora</Company>
  <LinksUpToDate>false</LinksUpToDate>
  <CharactersWithSpaces>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beneranda.mendivil</dc:creator>
  <cp:lastModifiedBy>Luz</cp:lastModifiedBy>
  <cp:revision>2</cp:revision>
  <cp:lastPrinted>2016-01-12T17:22:00Z</cp:lastPrinted>
  <dcterms:created xsi:type="dcterms:W3CDTF">2016-07-09T19:13:00Z</dcterms:created>
  <dcterms:modified xsi:type="dcterms:W3CDTF">2016-07-09T19:13:00Z</dcterms:modified>
</cp:coreProperties>
</file>