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596DDC"/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4C78EE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noProof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438.6pt;margin-top:2.05pt;width:71.85pt;height:23.25pt;z-index:251659264" strokecolor="white [3212]">
                  <v:textbox>
                    <w:txbxContent>
                      <w:p w:rsidR="0019017D" w:rsidRPr="00A1237C" w:rsidRDefault="0019017D" w:rsidP="0019017D">
                        <w:pP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 w:rsidRPr="00A1237C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s-MX"/>
                          </w:rPr>
                          <w:t>ID</w:t>
                        </w:r>
                        <w:proofErr w:type="gramStart"/>
                        <w:r w:rsidRPr="00A1237C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s-MX"/>
                          </w:rPr>
                          <w:t>:</w:t>
                        </w:r>
                        <w:r w:rsidR="00526836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A1237C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526836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s-MX"/>
                          </w:rPr>
                          <w:t>PA</w:t>
                        </w:r>
                        <w:proofErr w:type="gramEnd"/>
                        <w:r w:rsidR="00526836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s-MX"/>
                          </w:rPr>
                          <w:t>-00</w:t>
                        </w:r>
                        <w:r w:rsidR="00D76842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s-MX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D82951"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C82E2A" w:rsidRPr="00E61C8A" w:rsidRDefault="004C78EE" w:rsidP="003B18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Encargado de la Dirección General de Recursos Naturales y Fomento Ambiental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C78EE" w:rsidTr="00596DDC">
        <w:tc>
          <w:tcPr>
            <w:tcW w:w="3227" w:type="dxa"/>
          </w:tcPr>
          <w:p w:rsidR="004C78EE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4C78EE" w:rsidRPr="00E61C8A" w:rsidRDefault="004C78EE" w:rsidP="00F3408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Secretaría De Infraestructura Y Desarrollo Urbano</w:t>
            </w:r>
          </w:p>
        </w:tc>
        <w:tc>
          <w:tcPr>
            <w:tcW w:w="6804" w:type="dxa"/>
          </w:tcPr>
          <w:p w:rsidR="004C78EE" w:rsidRPr="00FB22C4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4C78EE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C78EE" w:rsidTr="00596DDC">
        <w:tc>
          <w:tcPr>
            <w:tcW w:w="3227" w:type="dxa"/>
          </w:tcPr>
          <w:p w:rsidR="004C78EE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4C78EE" w:rsidRPr="00E61C8A" w:rsidRDefault="004C78EE" w:rsidP="00F3408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Procuraduría Ambiental Del Estado De Sonora</w:t>
            </w:r>
          </w:p>
        </w:tc>
        <w:tc>
          <w:tcPr>
            <w:tcW w:w="6804" w:type="dxa"/>
          </w:tcPr>
          <w:p w:rsidR="004C78EE" w:rsidRPr="00FB22C4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4C78EE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C78EE" w:rsidTr="00596DDC">
        <w:tc>
          <w:tcPr>
            <w:tcW w:w="3227" w:type="dxa"/>
          </w:tcPr>
          <w:p w:rsidR="004C78EE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4C78EE" w:rsidRPr="00E61C8A" w:rsidRDefault="004C78EE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Encargado de la Subprocuraduría Ambiental</w:t>
            </w:r>
          </w:p>
        </w:tc>
        <w:tc>
          <w:tcPr>
            <w:tcW w:w="6804" w:type="dxa"/>
          </w:tcPr>
          <w:p w:rsidR="004C78EE" w:rsidRPr="00FB22C4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4C78EE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C78EE" w:rsidTr="00501397">
        <w:trPr>
          <w:trHeight w:val="95"/>
        </w:trPr>
        <w:tc>
          <w:tcPr>
            <w:tcW w:w="3227" w:type="dxa"/>
          </w:tcPr>
          <w:p w:rsidR="004C78EE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4C78EE" w:rsidRPr="00E61C8A" w:rsidRDefault="004C78EE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Coordinador de programas de Fomento Ambiental</w:t>
            </w:r>
          </w:p>
        </w:tc>
        <w:tc>
          <w:tcPr>
            <w:tcW w:w="6804" w:type="dxa"/>
          </w:tcPr>
          <w:p w:rsidR="004C78EE" w:rsidRPr="00FB22C4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4C78EE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Arial"/>
          <w:sz w:val="20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Pr="004C78EE" w:rsidRDefault="004C78EE" w:rsidP="004C78EE">
          <w:pPr>
            <w:jc w:val="both"/>
            <w:rPr>
              <w:rFonts w:ascii="Century Gothic" w:hAnsi="Century Gothic"/>
              <w:sz w:val="18"/>
            </w:rPr>
          </w:pPr>
          <w:r w:rsidRPr="004C78EE">
            <w:rPr>
              <w:rFonts w:ascii="Century Gothic" w:hAnsi="Century Gothic" w:cs="Arial"/>
              <w:sz w:val="20"/>
              <w:szCs w:val="18"/>
            </w:rPr>
            <w:t>Lograr concientizar y proporcionar a la Población en General del Estado, todas aquellas acciones encaminadas al cuidado y protección del medio ambiente y de sus Recursos Naturales, así como promover procesos voluntarios de autoevaluación ambiental.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4C78EE" w:rsidRDefault="004C78EE" w:rsidP="003B18BF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</w:rPr>
            </w:pPr>
            <w:r w:rsidRPr="004C78EE">
              <w:rPr>
                <w:rFonts w:ascii="Century Gothic" w:hAnsi="Century Gothic" w:cs="Century Gothic"/>
                <w:bCs/>
                <w:sz w:val="18"/>
              </w:rPr>
              <w:t>Promover con los sectores públicos y privados, procesos voluntarios de Autoevaluación  Ambiental (y Autorregulación).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4C78EE" w:rsidP="004C78E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bCs/>
                <w:sz w:val="18"/>
                <w:szCs w:val="18"/>
              </w:rPr>
              <w:t>Promover y llevar a cabo acciones encaminadas a la Protección y Mejora de los Recursos Naturales en el Estado, vigilando la correcta aplicación de la Normatividad aplicable al Estado.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4C78EE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bCs/>
                <w:sz w:val="18"/>
                <w:szCs w:val="18"/>
              </w:rPr>
              <w:t>Difundir entre la Población en General acciones encaminadas al cuidado y Protección del Medio Ambiente en el Estado.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4C78EE" w:rsidP="004C78E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bCs/>
                <w:sz w:val="18"/>
                <w:szCs w:val="18"/>
              </w:rPr>
              <w:t>Promover y elaborar convenios de colaboración entre esta Procuraduría y los diferentes sectores (Educativo, gubernamental, empresarial) con el fin de trabajar en forma coordinada en pro del medio ambiente.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4C78EE" w:rsidP="004C78E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bCs/>
                <w:sz w:val="18"/>
                <w:szCs w:val="18"/>
              </w:rPr>
              <w:t>Trabajar en forma coordinada con los municipios del Estado.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4C78EE" w:rsidP="004C78E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sz w:val="18"/>
                <w:szCs w:val="18"/>
              </w:rPr>
              <w:t>Sub Procuraduría Ambiental (Jefe Inmediato y al cuál se le informa de las actividades llevadas a cabo, así como la Autorización de las mismas)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4C78EE" w:rsidP="004C78E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sz w:val="18"/>
                <w:szCs w:val="18"/>
              </w:rPr>
              <w:t>Dirección General de Inspección y Vigilancia (coordinación así como el turnar las anomalías observadas en las visitas de Vigilancia para su Inspección Correspondiente)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4C78EE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sz w:val="18"/>
                <w:szCs w:val="18"/>
              </w:rPr>
              <w:t>Área Administrativo (para la programación y ejecución de los Recursos tanto humanos como financieros)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4C78EE" w:rsidP="004C78E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sz w:val="18"/>
                <w:szCs w:val="18"/>
              </w:rPr>
              <w:t>Población General en el Estado (Interacción mediante la Promoción de acciones encaminadas a la Protección y cuidado del Medio Ambiente en General)</w:t>
            </w:r>
          </w:p>
        </w:tc>
      </w:tr>
      <w:tr w:rsidR="004C78EE" w:rsidTr="00635591">
        <w:tc>
          <w:tcPr>
            <w:tcW w:w="994" w:type="dxa"/>
          </w:tcPr>
          <w:p w:rsidR="004C78EE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4C78EE" w:rsidRPr="00501397" w:rsidRDefault="004C78EE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4C78EE" w:rsidRPr="004C78EE" w:rsidRDefault="004C78EE" w:rsidP="004C78EE">
            <w:pPr>
              <w:jc w:val="both"/>
              <w:rPr>
                <w:rFonts w:ascii="Century Gothic" w:hAnsi="Century Gothic"/>
                <w:sz w:val="20"/>
              </w:rPr>
            </w:pPr>
            <w:r w:rsidRPr="004C78EE">
              <w:rPr>
                <w:rFonts w:ascii="Century Gothic" w:hAnsi="Century Gothic" w:cs="Arial"/>
                <w:sz w:val="20"/>
                <w:szCs w:val="24"/>
              </w:rPr>
              <w:t>Empresas y dependencias del Sector Público y Privado (Promover procesos voluntarios de Autorregulación Ambiental).</w:t>
            </w:r>
          </w:p>
        </w:tc>
      </w:tr>
      <w:tr w:rsidR="004C78EE" w:rsidTr="00635591">
        <w:tc>
          <w:tcPr>
            <w:tcW w:w="994" w:type="dxa"/>
          </w:tcPr>
          <w:p w:rsidR="004C78EE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4C78EE" w:rsidRPr="00501397" w:rsidRDefault="004C78EE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4C78EE" w:rsidRPr="004C78EE" w:rsidRDefault="004C78EE" w:rsidP="004C78EE">
            <w:pPr>
              <w:jc w:val="both"/>
              <w:rPr>
                <w:rFonts w:ascii="Century Gothic" w:hAnsi="Century Gothic"/>
                <w:sz w:val="20"/>
              </w:rPr>
            </w:pPr>
            <w:r w:rsidRPr="004C78EE">
              <w:rPr>
                <w:rFonts w:ascii="Century Gothic" w:hAnsi="Century Gothic" w:cs="Arial"/>
                <w:sz w:val="20"/>
                <w:szCs w:val="24"/>
              </w:rPr>
              <w:t xml:space="preserve">Instituciones Académicas y de Investigación (para llevar a cabo en forma conjunta mediante acuerdos, talleres y diplomados de </w:t>
            </w:r>
            <w:r w:rsidRPr="004C78EE">
              <w:rPr>
                <w:rFonts w:ascii="Century Gothic" w:hAnsi="Century Gothic" w:cs="Arial"/>
                <w:sz w:val="20"/>
                <w:szCs w:val="24"/>
              </w:rPr>
              <w:lastRenderedPageBreak/>
              <w:t>capacitación y actualización en materia ambiental a los sectores público, social y privado)</w:t>
            </w:r>
          </w:p>
        </w:tc>
      </w:tr>
      <w:tr w:rsidR="004C78EE" w:rsidTr="00635591">
        <w:tc>
          <w:tcPr>
            <w:tcW w:w="994" w:type="dxa"/>
          </w:tcPr>
          <w:p w:rsidR="004C78EE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4C78EE" w:rsidRPr="00501397" w:rsidRDefault="004C78EE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4C78EE" w:rsidRPr="004C78EE" w:rsidRDefault="004C78EE" w:rsidP="004C78EE">
            <w:pPr>
              <w:jc w:val="both"/>
              <w:rPr>
                <w:rFonts w:ascii="Century Gothic" w:hAnsi="Century Gothic"/>
                <w:sz w:val="20"/>
              </w:rPr>
            </w:pPr>
            <w:r w:rsidRPr="004C78EE">
              <w:rPr>
                <w:rFonts w:ascii="Century Gothic" w:hAnsi="Century Gothic" w:cs="Arial"/>
                <w:sz w:val="20"/>
                <w:szCs w:val="24"/>
              </w:rPr>
              <w:t>Dependencias Federales (Afines al cuidado y protección del Medio Ambiente)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4C78EE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bCs/>
                <w:sz w:val="18"/>
                <w:szCs w:val="18"/>
              </w:rPr>
              <w:t>No. de Invitaciones al Programa de Autoevaluación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4C78EE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bCs/>
                <w:sz w:val="18"/>
                <w:szCs w:val="18"/>
              </w:rPr>
              <w:t>No. De Adhesiones al Programa de Autoevaluación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4C78EE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bCs/>
                <w:sz w:val="18"/>
                <w:szCs w:val="18"/>
              </w:rPr>
              <w:t>No. De Personas capacitadas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4.-</w:t>
            </w:r>
          </w:p>
        </w:tc>
        <w:tc>
          <w:tcPr>
            <w:tcW w:w="7923" w:type="dxa"/>
          </w:tcPr>
          <w:p w:rsidR="001E4C73" w:rsidRDefault="004C78EE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bCs/>
                <w:sz w:val="18"/>
                <w:szCs w:val="18"/>
              </w:rPr>
              <w:t>No. De Capacitaciones efectuadas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4C78EE" w:rsidTr="00F651D3">
        <w:tc>
          <w:tcPr>
            <w:tcW w:w="456" w:type="dxa"/>
          </w:tcPr>
          <w:p w:rsidR="004C78EE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5.-</w:t>
            </w:r>
          </w:p>
        </w:tc>
        <w:tc>
          <w:tcPr>
            <w:tcW w:w="7923" w:type="dxa"/>
          </w:tcPr>
          <w:p w:rsidR="004C78EE" w:rsidRDefault="004C78EE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bCs/>
                <w:sz w:val="18"/>
                <w:szCs w:val="18"/>
              </w:rPr>
              <w:t>Lograr superar en metas a lo programado año con año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4C78EE" w:rsidTr="00F651D3">
        <w:tc>
          <w:tcPr>
            <w:tcW w:w="456" w:type="dxa"/>
          </w:tcPr>
          <w:p w:rsidR="004C78EE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6.-</w:t>
            </w:r>
          </w:p>
        </w:tc>
        <w:tc>
          <w:tcPr>
            <w:tcW w:w="7923" w:type="dxa"/>
          </w:tcPr>
          <w:p w:rsidR="004C78EE" w:rsidRPr="004C78EE" w:rsidRDefault="004C78EE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bCs/>
                <w:sz w:val="18"/>
                <w:szCs w:val="18"/>
              </w:rPr>
              <w:t>Lograr impactar positivamente en la sociedad para el cuidado de los recursos     naturales y el medio ambiente en general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4C78EE" w:rsidTr="00F651D3">
        <w:tc>
          <w:tcPr>
            <w:tcW w:w="456" w:type="dxa"/>
          </w:tcPr>
          <w:p w:rsidR="004C78EE" w:rsidRDefault="004C78E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7.-</w:t>
            </w:r>
          </w:p>
        </w:tc>
        <w:tc>
          <w:tcPr>
            <w:tcW w:w="7923" w:type="dxa"/>
          </w:tcPr>
          <w:p w:rsidR="004C78EE" w:rsidRPr="004C78EE" w:rsidRDefault="004C78EE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C78EE">
              <w:rPr>
                <w:rFonts w:ascii="Century Gothic" w:hAnsi="Century Gothic" w:cs="Century Gothic"/>
                <w:bCs/>
                <w:sz w:val="18"/>
                <w:szCs w:val="18"/>
              </w:rPr>
              <w:t>Lograr difundir una cultura en la sociedad en general sobre el cuidado y protección del medio ambiente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4C78E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4C78EE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4C78EE" w:rsidRPr="00E26AE0">
            <w:rPr>
              <w:rFonts w:ascii="Century Gothic" w:hAnsi="Century Gothic" w:cs="Century Gothic"/>
              <w:b/>
              <w:bCs/>
              <w:sz w:val="18"/>
              <w:szCs w:val="18"/>
            </w:rPr>
            <w:t>Ingeniería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4C78EE" w:rsidRPr="004C78EE">
        <w:rPr>
          <w:rFonts w:ascii="Century Gothic" w:hAnsi="Century Gothic" w:cs="Century Gothic"/>
          <w:b/>
          <w:bCs/>
          <w:sz w:val="18"/>
          <w:szCs w:val="18"/>
        </w:rPr>
        <w:t>Ambiental, Agronómica, Química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C78E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66C27">
        <w:rPr>
          <w:rFonts w:ascii="Century Gothic" w:hAnsi="Century Gothic" w:cs="Century Gothic"/>
          <w:sz w:val="18"/>
          <w:szCs w:val="18"/>
        </w:rPr>
        <w:t>1</w:t>
      </w:r>
      <w:r w:rsidR="008564CA">
        <w:rPr>
          <w:rFonts w:ascii="Century Gothic" w:hAnsi="Century Gothic" w:cs="Century Gothic"/>
          <w:sz w:val="18"/>
          <w:szCs w:val="18"/>
        </w:rPr>
        <w:t xml:space="preserve"> año en </w:t>
      </w:r>
      <w:r w:rsidR="004C78EE">
        <w:rPr>
          <w:rFonts w:ascii="Century Gothic" w:hAnsi="Century Gothic" w:cs="Century Gothic"/>
          <w:sz w:val="18"/>
          <w:szCs w:val="18"/>
        </w:rPr>
        <w:t>área de Recursos Naturales</w:t>
      </w:r>
      <w:r w:rsidR="00414DBB">
        <w:rPr>
          <w:rFonts w:ascii="Century Gothic" w:hAnsi="Century Gothic" w:cs="Century Gothic"/>
          <w:sz w:val="18"/>
          <w:szCs w:val="18"/>
        </w:rPr>
        <w:br/>
        <w:t xml:space="preserve">• </w:t>
      </w:r>
      <w:r w:rsidR="00E66C27">
        <w:rPr>
          <w:rFonts w:ascii="Century Gothic" w:hAnsi="Century Gothic" w:cs="Century Gothic"/>
          <w:sz w:val="18"/>
          <w:szCs w:val="18"/>
        </w:rPr>
        <w:t>1</w:t>
      </w:r>
      <w:r w:rsidR="00414DBB">
        <w:rPr>
          <w:rFonts w:ascii="Century Gothic" w:hAnsi="Century Gothic" w:cs="Century Gothic"/>
          <w:sz w:val="18"/>
          <w:szCs w:val="18"/>
        </w:rPr>
        <w:t xml:space="preserve"> año en </w:t>
      </w:r>
      <w:r w:rsidR="004C78EE">
        <w:rPr>
          <w:rFonts w:ascii="Century Gothic" w:hAnsi="Century Gothic" w:cs="Century Gothic"/>
          <w:sz w:val="18"/>
          <w:szCs w:val="18"/>
        </w:rPr>
        <w:t>área de Normatividad Ambiental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4C78EE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4C78EE" w:rsidRDefault="004C78EE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4C78EE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4C78E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funciones de una Unidad principal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4C78EE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4C78EE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8B796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4C78EE" w:rsidRDefault="004C78EE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4C78E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Content>
        <w:p w:rsidR="005059B1" w:rsidRDefault="00252C4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 xml:space="preserve">Objetivos / resultados operacionales. El titular define los planes y programas para ejecutarlos y los maneja dentro de políticas, estrategias, tácticas y presupuestos aprobados. La supervisión recibida es de tipo gerencial, y es evaluado en sus avances </w:t>
          </w:r>
          <w:r w:rsidRPr="00332DE0">
            <w:rPr>
              <w:rFonts w:ascii="Century Gothic" w:hAnsi="Century Gothic" w:cs="Century Gothic"/>
              <w:sz w:val="18"/>
              <w:szCs w:val="18"/>
            </w:rPr>
            <w:t>en períodos de pocos meses, aunque emita informes intermedios</w:t>
          </w:r>
        </w:p>
      </w:sdtContent>
    </w:sdt>
    <w:p w:rsidR="00596DDC" w:rsidRP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252C43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Encargado de la Dirección General de Recursos Naturales y Fomento Ambiental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252C43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Encargado de la Subprocuraduría Ambiental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98" w:rsidRDefault="00162298" w:rsidP="0068032F">
      <w:pPr>
        <w:spacing w:after="0" w:line="240" w:lineRule="auto"/>
      </w:pPr>
      <w:r>
        <w:separator/>
      </w:r>
    </w:p>
  </w:endnote>
  <w:endnote w:type="continuationSeparator" w:id="1">
    <w:p w:rsidR="00162298" w:rsidRDefault="0016229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252C4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52C43">
      <w:rPr>
        <w:rFonts w:asciiTheme="majorHAnsi" w:hAnsiTheme="majorHAnsi"/>
        <w:b/>
        <w:bCs/>
      </w:rPr>
      <w:t>Encargado de la Dirección General de Recursos Naturales y Fomento Ambiental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fldSimple w:instr=" PAGE   \* MERGEFORMAT ">
      <w:r w:rsidR="00F11D57" w:rsidRPr="00F11D57">
        <w:rPr>
          <w:rFonts w:asciiTheme="majorHAnsi" w:hAnsiTheme="majorHAnsi"/>
          <w:noProof/>
        </w:rPr>
        <w:t>4</w:t>
      </w:r>
    </w:fldSimple>
  </w:p>
  <w:p w:rsidR="00552CA0" w:rsidRDefault="00552C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98" w:rsidRDefault="00162298" w:rsidP="0068032F">
      <w:pPr>
        <w:spacing w:after="0" w:line="240" w:lineRule="auto"/>
      </w:pPr>
      <w:r>
        <w:separator/>
      </w:r>
    </w:p>
  </w:footnote>
  <w:footnote w:type="continuationSeparator" w:id="1">
    <w:p w:rsidR="00162298" w:rsidRDefault="0016229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5D0811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29T00:00:00Z">
          <w:dateFormat w:val="d 'de' MMMM 'de' yyyy"/>
          <w:lid w:val="es-ES"/>
          <w:storeMappedDataAs w:val="dateTime"/>
          <w:calendar w:val="gregorian"/>
        </w:date>
      </w:sdtPr>
      <w:sdtContent>
        <w:r w:rsidR="00D7478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29 de junio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569CE"/>
    <w:rsid w:val="0007300F"/>
    <w:rsid w:val="000B7DAA"/>
    <w:rsid w:val="0010290A"/>
    <w:rsid w:val="00102BBD"/>
    <w:rsid w:val="001146C1"/>
    <w:rsid w:val="00162298"/>
    <w:rsid w:val="0017200E"/>
    <w:rsid w:val="0019017D"/>
    <w:rsid w:val="001A186D"/>
    <w:rsid w:val="001D40CD"/>
    <w:rsid w:val="001E490E"/>
    <w:rsid w:val="001E4C73"/>
    <w:rsid w:val="002329C1"/>
    <w:rsid w:val="00252C43"/>
    <w:rsid w:val="00272361"/>
    <w:rsid w:val="002A0B12"/>
    <w:rsid w:val="002A1F54"/>
    <w:rsid w:val="002A22A9"/>
    <w:rsid w:val="002B4AA2"/>
    <w:rsid w:val="002C52EF"/>
    <w:rsid w:val="002D730C"/>
    <w:rsid w:val="003165E9"/>
    <w:rsid w:val="00324EC8"/>
    <w:rsid w:val="003463A3"/>
    <w:rsid w:val="003473D1"/>
    <w:rsid w:val="00364C41"/>
    <w:rsid w:val="003862D3"/>
    <w:rsid w:val="003957D1"/>
    <w:rsid w:val="003B18BF"/>
    <w:rsid w:val="003E4A62"/>
    <w:rsid w:val="00414543"/>
    <w:rsid w:val="00414DBB"/>
    <w:rsid w:val="00461D3D"/>
    <w:rsid w:val="0046664C"/>
    <w:rsid w:val="00467CD3"/>
    <w:rsid w:val="004B1B63"/>
    <w:rsid w:val="004C78EE"/>
    <w:rsid w:val="004D107A"/>
    <w:rsid w:val="00501397"/>
    <w:rsid w:val="005059B1"/>
    <w:rsid w:val="00526836"/>
    <w:rsid w:val="00533E9E"/>
    <w:rsid w:val="005411F0"/>
    <w:rsid w:val="00552CA0"/>
    <w:rsid w:val="0056174E"/>
    <w:rsid w:val="00587D14"/>
    <w:rsid w:val="00595F56"/>
    <w:rsid w:val="00596DDC"/>
    <w:rsid w:val="005A1775"/>
    <w:rsid w:val="005A4387"/>
    <w:rsid w:val="005B1A47"/>
    <w:rsid w:val="005C54F0"/>
    <w:rsid w:val="005D0811"/>
    <w:rsid w:val="005D5B9B"/>
    <w:rsid w:val="005F1F14"/>
    <w:rsid w:val="006254C6"/>
    <w:rsid w:val="00635591"/>
    <w:rsid w:val="00655703"/>
    <w:rsid w:val="0068032F"/>
    <w:rsid w:val="0068759E"/>
    <w:rsid w:val="006F5BDE"/>
    <w:rsid w:val="007215AC"/>
    <w:rsid w:val="007308F7"/>
    <w:rsid w:val="00745646"/>
    <w:rsid w:val="00752890"/>
    <w:rsid w:val="00771741"/>
    <w:rsid w:val="007800A5"/>
    <w:rsid w:val="007B162C"/>
    <w:rsid w:val="007E7F34"/>
    <w:rsid w:val="00817409"/>
    <w:rsid w:val="00840A30"/>
    <w:rsid w:val="008564CA"/>
    <w:rsid w:val="008B5D6D"/>
    <w:rsid w:val="008B7963"/>
    <w:rsid w:val="008D3EB6"/>
    <w:rsid w:val="008E33AC"/>
    <w:rsid w:val="008E53FE"/>
    <w:rsid w:val="008F4088"/>
    <w:rsid w:val="009231B6"/>
    <w:rsid w:val="00984B0E"/>
    <w:rsid w:val="009855C9"/>
    <w:rsid w:val="009A1C1C"/>
    <w:rsid w:val="009C2ECB"/>
    <w:rsid w:val="009D14F5"/>
    <w:rsid w:val="009E7D30"/>
    <w:rsid w:val="009F09D3"/>
    <w:rsid w:val="009F18E3"/>
    <w:rsid w:val="009F460C"/>
    <w:rsid w:val="00A36157"/>
    <w:rsid w:val="00A46369"/>
    <w:rsid w:val="00A939BB"/>
    <w:rsid w:val="00AA590E"/>
    <w:rsid w:val="00AB0D64"/>
    <w:rsid w:val="00AB77AE"/>
    <w:rsid w:val="00AF3BE8"/>
    <w:rsid w:val="00B01866"/>
    <w:rsid w:val="00B12FBF"/>
    <w:rsid w:val="00B31B59"/>
    <w:rsid w:val="00B37EAF"/>
    <w:rsid w:val="00B40EA5"/>
    <w:rsid w:val="00B50296"/>
    <w:rsid w:val="00B8777B"/>
    <w:rsid w:val="00BA1EA7"/>
    <w:rsid w:val="00BD3678"/>
    <w:rsid w:val="00C25AB6"/>
    <w:rsid w:val="00C527EA"/>
    <w:rsid w:val="00C75C13"/>
    <w:rsid w:val="00C82E2A"/>
    <w:rsid w:val="00CC5912"/>
    <w:rsid w:val="00D04C26"/>
    <w:rsid w:val="00D16940"/>
    <w:rsid w:val="00D46688"/>
    <w:rsid w:val="00D56A30"/>
    <w:rsid w:val="00D74784"/>
    <w:rsid w:val="00D76842"/>
    <w:rsid w:val="00D76BC6"/>
    <w:rsid w:val="00D82951"/>
    <w:rsid w:val="00DD3587"/>
    <w:rsid w:val="00DF5284"/>
    <w:rsid w:val="00E02D7C"/>
    <w:rsid w:val="00E032D5"/>
    <w:rsid w:val="00E11E06"/>
    <w:rsid w:val="00E30C21"/>
    <w:rsid w:val="00E3528C"/>
    <w:rsid w:val="00E37A48"/>
    <w:rsid w:val="00E57749"/>
    <w:rsid w:val="00E66C27"/>
    <w:rsid w:val="00E743E5"/>
    <w:rsid w:val="00E81AE7"/>
    <w:rsid w:val="00EB437B"/>
    <w:rsid w:val="00ED16C5"/>
    <w:rsid w:val="00F11D57"/>
    <w:rsid w:val="00F50DD9"/>
    <w:rsid w:val="00F651D3"/>
    <w:rsid w:val="00F8262B"/>
    <w:rsid w:val="00FD60DD"/>
    <w:rsid w:val="00FE0B68"/>
    <w:rsid w:val="00FE6340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810BE"/>
    <w:rsid w:val="000C00CA"/>
    <w:rsid w:val="001A7B83"/>
    <w:rsid w:val="001F6E9A"/>
    <w:rsid w:val="002D2F23"/>
    <w:rsid w:val="003071F5"/>
    <w:rsid w:val="003438DC"/>
    <w:rsid w:val="003561F2"/>
    <w:rsid w:val="00387DA9"/>
    <w:rsid w:val="00424979"/>
    <w:rsid w:val="004D16AA"/>
    <w:rsid w:val="005304E3"/>
    <w:rsid w:val="00555C22"/>
    <w:rsid w:val="005D73DF"/>
    <w:rsid w:val="006375AA"/>
    <w:rsid w:val="006776BA"/>
    <w:rsid w:val="006E5DB5"/>
    <w:rsid w:val="00781C84"/>
    <w:rsid w:val="007B326F"/>
    <w:rsid w:val="007D69C2"/>
    <w:rsid w:val="00815D56"/>
    <w:rsid w:val="008A6063"/>
    <w:rsid w:val="009457DC"/>
    <w:rsid w:val="00966091"/>
    <w:rsid w:val="00A605D5"/>
    <w:rsid w:val="00B40348"/>
    <w:rsid w:val="00B6277F"/>
    <w:rsid w:val="00B94B75"/>
    <w:rsid w:val="00BA4272"/>
    <w:rsid w:val="00BB70D5"/>
    <w:rsid w:val="00BD2483"/>
    <w:rsid w:val="00C47519"/>
    <w:rsid w:val="00C50242"/>
    <w:rsid w:val="00CC2FAC"/>
    <w:rsid w:val="00D6429C"/>
    <w:rsid w:val="00DC6E9C"/>
    <w:rsid w:val="00DD244B"/>
    <w:rsid w:val="00E66CBA"/>
    <w:rsid w:val="00E85809"/>
    <w:rsid w:val="00EA188E"/>
    <w:rsid w:val="00F222FA"/>
    <w:rsid w:val="00F24C87"/>
    <w:rsid w:val="00F30C85"/>
    <w:rsid w:val="00F35C8D"/>
    <w:rsid w:val="00F46CC5"/>
    <w:rsid w:val="00F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FE158-BB6B-492A-9A7E-02D040B8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DO</cp:lastModifiedBy>
  <cp:revision>38</cp:revision>
  <dcterms:created xsi:type="dcterms:W3CDTF">2016-10-21T21:26:00Z</dcterms:created>
  <dcterms:modified xsi:type="dcterms:W3CDTF">2017-06-29T23:13:00Z</dcterms:modified>
</cp:coreProperties>
</file>