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5B" w:rsidRPr="00544544" w:rsidRDefault="0080115B" w:rsidP="0080115B">
      <w:pPr>
        <w:spacing w:after="0"/>
      </w:pPr>
      <w:r>
        <w:rPr>
          <w:b/>
        </w:rPr>
        <w:t xml:space="preserve">PUESTO FUNCIONAL:  </w:t>
      </w:r>
      <w:r>
        <w:t>DIRECTOR DE EVALUACION Y SEGUIMIENTO</w:t>
      </w:r>
    </w:p>
    <w:p w:rsidR="0080115B" w:rsidRDefault="0080115B" w:rsidP="0080115B">
      <w:pPr>
        <w:spacing w:after="0"/>
      </w:pPr>
      <w:r w:rsidRPr="00BE719B">
        <w:rPr>
          <w:b/>
        </w:rPr>
        <w:t>NOMBRE</w:t>
      </w:r>
      <w:r>
        <w:t>: OSCAR HECTOR PACO BARRERA</w:t>
      </w:r>
    </w:p>
    <w:p w:rsidR="0080115B" w:rsidRPr="000A070E" w:rsidRDefault="0080115B" w:rsidP="0080115B">
      <w:pPr>
        <w:spacing w:after="0"/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 w:rsidRPr="000A070E">
        <w:t>CARRERA TRUNCA EN LA LICENCIATURA DE ADMINISTRACIÓN DE EMPRESAS EN LA UNIVERSIDAD DE LOS MOCHIS, SINALOA.</w:t>
      </w:r>
    </w:p>
    <w:p w:rsidR="0080115B" w:rsidRDefault="0080115B" w:rsidP="0080115B">
      <w:pPr>
        <w:spacing w:after="0"/>
        <w:rPr>
          <w:b/>
        </w:rPr>
      </w:pPr>
      <w:r>
        <w:rPr>
          <w:b/>
        </w:rPr>
        <w:t xml:space="preserve">EXPERIENCIA LABORAL: </w:t>
      </w:r>
    </w:p>
    <w:p w:rsidR="0080115B" w:rsidRPr="000A070E" w:rsidRDefault="0080115B" w:rsidP="0080115B">
      <w:pPr>
        <w:spacing w:after="0"/>
      </w:pPr>
      <w:r w:rsidRPr="000A070E">
        <w:t>EXPERIENCIA LABORAL: ASESOR EN EL SENADO DE LA REPÚBLICA EN LOS AÑOS 2000-2006, PRESIDENTE DE LA COMITÉ DIRECTIVO ESTATAL DE CONVERGENCIA, 2005-2011, ACTUALMENTE DIRECTOR DE ESTUDIOS MUNICIPALES EN EL CEDEMUN.</w:t>
      </w:r>
    </w:p>
    <w:p w:rsidR="00F65A87" w:rsidRDefault="00F65A87">
      <w:bookmarkStart w:id="0" w:name="_GoBack"/>
      <w:bookmarkEnd w:id="0"/>
    </w:p>
    <w:sectPr w:rsidR="00F65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5B"/>
    <w:rsid w:val="001211B0"/>
    <w:rsid w:val="0080115B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DBC3F-6996-4ACB-BAEC-BEF443D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2017-01-13T18:02:00Z</dcterms:created>
  <dcterms:modified xsi:type="dcterms:W3CDTF">2017-01-13T21:14:00Z</dcterms:modified>
</cp:coreProperties>
</file>