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88" w:rsidRDefault="00FD3B88" w:rsidP="00FD3B88">
      <w:pPr>
        <w:pStyle w:val="Textoindependiente2"/>
        <w:ind w:left="360" w:right="49"/>
        <w:jc w:val="center"/>
        <w:rPr>
          <w:rFonts w:ascii="Trajan Pro" w:hAnsi="Trajan Pro" w:cs="Times New Roman"/>
          <w:bCs w:val="0"/>
          <w:smallCaps/>
          <w:sz w:val="36"/>
        </w:rPr>
      </w:pPr>
      <w:r w:rsidRPr="00E543B3">
        <w:rPr>
          <w:rFonts w:ascii="Trajan Pro" w:hAnsi="Trajan Pro" w:cs="Times New Roman"/>
          <w:bCs w:val="0"/>
          <w:smallCaps/>
          <w:sz w:val="36"/>
        </w:rPr>
        <w:t xml:space="preserve">APROBACIÓN DEL PRESUPUESTO </w:t>
      </w:r>
    </w:p>
    <w:p w:rsidR="00FD3B88" w:rsidRDefault="00FD3B88" w:rsidP="00FD3B88">
      <w:pPr>
        <w:pStyle w:val="Textoindependiente2"/>
        <w:ind w:left="360" w:right="49"/>
        <w:jc w:val="center"/>
        <w:rPr>
          <w:rFonts w:ascii="Trajan Pro" w:hAnsi="Trajan Pro" w:cs="Times New Roman"/>
          <w:bCs w:val="0"/>
          <w:smallCaps/>
          <w:sz w:val="36"/>
        </w:rPr>
      </w:pPr>
      <w:r w:rsidRPr="00E543B3">
        <w:rPr>
          <w:rFonts w:ascii="Trajan Pro" w:hAnsi="Trajan Pro" w:cs="Times New Roman"/>
          <w:bCs w:val="0"/>
          <w:smallCaps/>
          <w:sz w:val="36"/>
        </w:rPr>
        <w:t>DE EGRESOS 2013</w:t>
      </w:r>
    </w:p>
    <w:p w:rsidR="00FD3B88" w:rsidRPr="00E543B3" w:rsidRDefault="00FD3B88" w:rsidP="00FD3B88">
      <w:pPr>
        <w:pStyle w:val="Textoindependiente2"/>
        <w:ind w:left="360" w:right="49"/>
        <w:jc w:val="center"/>
        <w:rPr>
          <w:rFonts w:ascii="Trajan Pro" w:hAnsi="Trajan Pro" w:cs="Times New Roman"/>
          <w:bCs w:val="0"/>
          <w:smallCaps/>
          <w:sz w:val="36"/>
        </w:rPr>
      </w:pPr>
    </w:p>
    <w:tbl>
      <w:tblPr>
        <w:tblW w:w="1013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59"/>
        <w:gridCol w:w="1316"/>
        <w:gridCol w:w="1660"/>
        <w:gridCol w:w="1599"/>
        <w:gridCol w:w="1316"/>
        <w:gridCol w:w="1389"/>
        <w:gridCol w:w="988"/>
      </w:tblGrid>
      <w:tr w:rsidR="00FD3B88" w:rsidRPr="00E543B3" w:rsidTr="00A72227">
        <w:trPr>
          <w:trHeight w:val="300"/>
          <w:jc w:val="center"/>
        </w:trPr>
        <w:tc>
          <w:tcPr>
            <w:tcW w:w="2759" w:type="dxa"/>
            <w:vMerge w:val="restart"/>
            <w:shd w:val="clear" w:color="auto" w:fill="244061" w:themeFill="accent1" w:themeFillShade="80"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PARTIDA PRESUPUESTAL</w:t>
            </w:r>
          </w:p>
        </w:tc>
        <w:tc>
          <w:tcPr>
            <w:tcW w:w="1123" w:type="dxa"/>
            <w:vMerge w:val="restart"/>
            <w:shd w:val="clear" w:color="auto" w:fill="244061" w:themeFill="accent1" w:themeFillShade="80"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TOTAL 2013</w:t>
            </w:r>
          </w:p>
        </w:tc>
        <w:tc>
          <w:tcPr>
            <w:tcW w:w="6255" w:type="dxa"/>
            <w:gridSpan w:val="5"/>
            <w:shd w:val="clear" w:color="auto" w:fill="244061" w:themeFill="accent1" w:themeFillShade="80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CENTRO DE TRABAJO</w:t>
            </w:r>
          </w:p>
        </w:tc>
      </w:tr>
      <w:tr w:rsidR="00FD3B88" w:rsidRPr="00E543B3" w:rsidTr="00A72227">
        <w:trPr>
          <w:trHeight w:val="975"/>
          <w:jc w:val="center"/>
        </w:trPr>
        <w:tc>
          <w:tcPr>
            <w:tcW w:w="2759" w:type="dxa"/>
            <w:vMerge/>
            <w:shd w:val="clear" w:color="auto" w:fill="244061" w:themeFill="accent1" w:themeFillShade="80"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</w:p>
        </w:tc>
        <w:tc>
          <w:tcPr>
            <w:tcW w:w="1123" w:type="dxa"/>
            <w:vMerge/>
            <w:shd w:val="clear" w:color="auto" w:fill="244061" w:themeFill="accent1" w:themeFillShade="80"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</w:p>
        </w:tc>
        <w:tc>
          <w:tcPr>
            <w:tcW w:w="1289" w:type="dxa"/>
            <w:shd w:val="clear" w:color="auto" w:fill="244061" w:themeFill="accent1" w:themeFillShade="80"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  <w:proofErr w:type="spellStart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COORDINACION</w:t>
            </w:r>
            <w:proofErr w:type="spellEnd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 xml:space="preserve"> GENERAL</w:t>
            </w:r>
          </w:p>
        </w:tc>
        <w:tc>
          <w:tcPr>
            <w:tcW w:w="1308" w:type="dxa"/>
            <w:shd w:val="clear" w:color="auto" w:fill="244061" w:themeFill="accent1" w:themeFillShade="80"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  <w:proofErr w:type="spellStart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DIR</w:t>
            </w:r>
            <w:proofErr w:type="spellEnd"/>
            <w:r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 xml:space="preserve"> </w:t>
            </w:r>
            <w:proofErr w:type="spellStart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GRAL</w:t>
            </w:r>
            <w:proofErr w:type="spellEnd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 xml:space="preserve"> ORGANIZACIÓN SOCIAL</w:t>
            </w:r>
          </w:p>
        </w:tc>
        <w:tc>
          <w:tcPr>
            <w:tcW w:w="1313" w:type="dxa"/>
            <w:shd w:val="clear" w:color="auto" w:fill="244061" w:themeFill="accent1" w:themeFillShade="80"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  <w:proofErr w:type="spellStart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DIR</w:t>
            </w:r>
            <w:proofErr w:type="spellEnd"/>
            <w:r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 xml:space="preserve"> G</w:t>
            </w:r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 xml:space="preserve">RAL.DE </w:t>
            </w:r>
            <w:proofErr w:type="spellStart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CONC</w:t>
            </w:r>
            <w:proofErr w:type="spellEnd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 xml:space="preserve"> Y APOYO </w:t>
            </w:r>
            <w:proofErr w:type="spellStart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TECNICO</w:t>
            </w:r>
            <w:proofErr w:type="spellEnd"/>
          </w:p>
        </w:tc>
        <w:tc>
          <w:tcPr>
            <w:tcW w:w="1389" w:type="dxa"/>
            <w:shd w:val="clear" w:color="auto" w:fill="244061" w:themeFill="accent1" w:themeFillShade="80"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  <w:proofErr w:type="spellStart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DIR</w:t>
            </w:r>
            <w:proofErr w:type="spellEnd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 xml:space="preserve"> </w:t>
            </w:r>
            <w:proofErr w:type="spellStart"/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G</w:t>
            </w:r>
            <w:r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RAL</w:t>
            </w:r>
            <w:proofErr w:type="spellEnd"/>
            <w:r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 xml:space="preserve"> DE </w:t>
            </w:r>
            <w:proofErr w:type="spellStart"/>
            <w:r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ADM</w:t>
            </w:r>
            <w:proofErr w:type="spellEnd"/>
            <w:r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 xml:space="preserve"> </w:t>
            </w:r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Y FINANZAS</w:t>
            </w:r>
          </w:p>
        </w:tc>
        <w:tc>
          <w:tcPr>
            <w:tcW w:w="956" w:type="dxa"/>
            <w:shd w:val="clear" w:color="auto" w:fill="244061" w:themeFill="accent1" w:themeFillShade="80"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OCDA</w:t>
            </w:r>
          </w:p>
        </w:tc>
      </w:tr>
      <w:tr w:rsidR="00FD3B88" w:rsidRPr="00E543B3" w:rsidTr="00A72227">
        <w:trPr>
          <w:trHeight w:val="300"/>
          <w:jc w:val="center"/>
        </w:trPr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SERVICIOS PERSONALES</w:t>
            </w:r>
          </w:p>
        </w:tc>
        <w:tc>
          <w:tcPr>
            <w:tcW w:w="1123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17,473,502.55</w:t>
            </w:r>
          </w:p>
        </w:tc>
        <w:tc>
          <w:tcPr>
            <w:tcW w:w="128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3,424,750.39</w:t>
            </w:r>
          </w:p>
        </w:tc>
        <w:tc>
          <w:tcPr>
            <w:tcW w:w="1308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4,077,940.13</w:t>
            </w:r>
          </w:p>
        </w:tc>
        <w:tc>
          <w:tcPr>
            <w:tcW w:w="1313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5,267,148.97</w:t>
            </w:r>
          </w:p>
        </w:tc>
        <w:tc>
          <w:tcPr>
            <w:tcW w:w="138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4,362,651.02</w:t>
            </w:r>
          </w:p>
        </w:tc>
        <w:tc>
          <w:tcPr>
            <w:tcW w:w="956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341,012.28</w:t>
            </w: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8"/>
                <w:lang w:eastAsia="es-MX"/>
              </w:rPr>
            </w:pP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MATERIALES Y SUMINISTROS</w:t>
            </w:r>
          </w:p>
        </w:tc>
        <w:tc>
          <w:tcPr>
            <w:tcW w:w="1123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1,877,940.00</w:t>
            </w:r>
          </w:p>
        </w:tc>
        <w:tc>
          <w:tcPr>
            <w:tcW w:w="128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427,600.00</w:t>
            </w:r>
          </w:p>
        </w:tc>
        <w:tc>
          <w:tcPr>
            <w:tcW w:w="1308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419,600.00</w:t>
            </w:r>
          </w:p>
        </w:tc>
        <w:tc>
          <w:tcPr>
            <w:tcW w:w="1313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419,600.00</w:t>
            </w:r>
          </w:p>
        </w:tc>
        <w:tc>
          <w:tcPr>
            <w:tcW w:w="138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552,460.00</w:t>
            </w:r>
          </w:p>
        </w:tc>
        <w:tc>
          <w:tcPr>
            <w:tcW w:w="956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58,680.00</w:t>
            </w: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8"/>
                <w:lang w:eastAsia="es-MX"/>
              </w:rPr>
            </w:pP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SERVICIOS GENERALES</w:t>
            </w:r>
          </w:p>
        </w:tc>
        <w:tc>
          <w:tcPr>
            <w:tcW w:w="1123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3,722,060.00</w:t>
            </w:r>
          </w:p>
        </w:tc>
        <w:tc>
          <w:tcPr>
            <w:tcW w:w="128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720,813.00</w:t>
            </w:r>
          </w:p>
        </w:tc>
        <w:tc>
          <w:tcPr>
            <w:tcW w:w="1308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514,663.00</w:t>
            </w:r>
          </w:p>
        </w:tc>
        <w:tc>
          <w:tcPr>
            <w:tcW w:w="1313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338,663.00</w:t>
            </w:r>
          </w:p>
        </w:tc>
        <w:tc>
          <w:tcPr>
            <w:tcW w:w="138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2,015,036.00</w:t>
            </w:r>
          </w:p>
        </w:tc>
        <w:tc>
          <w:tcPr>
            <w:tcW w:w="956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132,885.00</w:t>
            </w: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8"/>
                <w:lang w:eastAsia="es-MX"/>
              </w:rPr>
            </w:pP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BIENES MUEBLES E INMUEBLES</w:t>
            </w:r>
          </w:p>
        </w:tc>
        <w:tc>
          <w:tcPr>
            <w:tcW w:w="1123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28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308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313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38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956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8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8"/>
                <w:lang w:eastAsia="es-MX"/>
              </w:rPr>
            </w:pPr>
          </w:p>
        </w:tc>
      </w:tr>
      <w:tr w:rsidR="00FD3B88" w:rsidRPr="00B40D31" w:rsidTr="00A72227">
        <w:trPr>
          <w:trHeight w:val="315"/>
          <w:jc w:val="center"/>
        </w:trPr>
        <w:tc>
          <w:tcPr>
            <w:tcW w:w="275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TOTAL GASTO CORRIENTE</w:t>
            </w:r>
          </w:p>
        </w:tc>
        <w:tc>
          <w:tcPr>
            <w:tcW w:w="1123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23,073,502.55</w:t>
            </w:r>
          </w:p>
        </w:tc>
        <w:tc>
          <w:tcPr>
            <w:tcW w:w="128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4,573,163.39</w:t>
            </w:r>
          </w:p>
        </w:tc>
        <w:tc>
          <w:tcPr>
            <w:tcW w:w="1308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5,012,203.13</w:t>
            </w:r>
          </w:p>
        </w:tc>
        <w:tc>
          <w:tcPr>
            <w:tcW w:w="1313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6,025,411.97</w:t>
            </w:r>
          </w:p>
        </w:tc>
        <w:tc>
          <w:tcPr>
            <w:tcW w:w="1389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6,930,147.02</w:t>
            </w:r>
          </w:p>
        </w:tc>
        <w:tc>
          <w:tcPr>
            <w:tcW w:w="956" w:type="dxa"/>
            <w:shd w:val="clear" w:color="auto" w:fill="BFBFBF" w:themeFill="background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532,577.28</w:t>
            </w:r>
          </w:p>
        </w:tc>
      </w:tr>
      <w:tr w:rsidR="00FD3B88" w:rsidRPr="00E543B3" w:rsidTr="00A72227">
        <w:trPr>
          <w:trHeight w:val="300"/>
          <w:jc w:val="center"/>
        </w:trPr>
        <w:tc>
          <w:tcPr>
            <w:tcW w:w="2759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</w:pPr>
            <w:r w:rsidRPr="00E543B3"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1123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</w:pPr>
            <w:r w:rsidRPr="00E543B3"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</w:pPr>
            <w:r w:rsidRPr="00E543B3"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</w:pPr>
            <w:r w:rsidRPr="00E543B3"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</w:pPr>
            <w:r w:rsidRPr="00E543B3"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</w:pPr>
            <w:r w:rsidRPr="00E543B3">
              <w:rPr>
                <w:rFonts w:ascii="Trajan Pro" w:eastAsia="Times New Roman" w:hAnsi="Trajan Pro" w:cs="Arial"/>
                <w:b/>
                <w:bCs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</w:p>
        </w:tc>
      </w:tr>
      <w:tr w:rsidR="00FD3B88" w:rsidRPr="00E543B3" w:rsidTr="00A72227">
        <w:trPr>
          <w:trHeight w:val="765"/>
          <w:jc w:val="center"/>
        </w:trPr>
        <w:tc>
          <w:tcPr>
            <w:tcW w:w="2759" w:type="dxa"/>
            <w:shd w:val="clear" w:color="auto" w:fill="244061" w:themeFill="accent1" w:themeFillShade="80"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Cs/>
                <w:color w:val="FFFFFF" w:themeColor="background1"/>
                <w:sz w:val="16"/>
                <w:szCs w:val="14"/>
                <w:lang w:eastAsia="es-MX"/>
              </w:rPr>
              <w:t>6000 INVERSIONES EN INFRAESTRUCTURA PARA EL DESARROLLO</w:t>
            </w:r>
          </w:p>
        </w:tc>
        <w:tc>
          <w:tcPr>
            <w:tcW w:w="1123" w:type="dxa"/>
            <w:shd w:val="clear" w:color="auto" w:fill="244061" w:themeFill="accent1" w:themeFillShade="80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2"/>
                <w:szCs w:val="20"/>
                <w:lang w:eastAsia="es-MX"/>
              </w:rPr>
            </w:pPr>
            <w:r w:rsidRPr="00E543B3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1289" w:type="dxa"/>
            <w:shd w:val="clear" w:color="auto" w:fill="244061" w:themeFill="accent1" w:themeFillShade="80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FFFFFF" w:themeColor="background1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FFFFFF" w:themeColor="background1"/>
                <w:sz w:val="12"/>
                <w:lang w:eastAsia="es-MX"/>
              </w:rPr>
              <w:t> </w:t>
            </w:r>
          </w:p>
        </w:tc>
        <w:tc>
          <w:tcPr>
            <w:tcW w:w="1308" w:type="dxa"/>
            <w:shd w:val="clear" w:color="auto" w:fill="244061" w:themeFill="accent1" w:themeFillShade="80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FFFFFF" w:themeColor="background1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FFFFFF" w:themeColor="background1"/>
                <w:sz w:val="12"/>
                <w:lang w:eastAsia="es-MX"/>
              </w:rPr>
              <w:t> </w:t>
            </w:r>
          </w:p>
        </w:tc>
        <w:tc>
          <w:tcPr>
            <w:tcW w:w="1313" w:type="dxa"/>
            <w:shd w:val="clear" w:color="auto" w:fill="244061" w:themeFill="accent1" w:themeFillShade="80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2"/>
                <w:szCs w:val="20"/>
                <w:lang w:eastAsia="es-MX"/>
              </w:rPr>
            </w:pPr>
            <w:r w:rsidRPr="00E543B3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shd w:val="clear" w:color="auto" w:fill="244061" w:themeFill="accent1" w:themeFillShade="80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2"/>
                <w:szCs w:val="20"/>
                <w:lang w:eastAsia="es-MX"/>
              </w:rPr>
            </w:pPr>
            <w:r w:rsidRPr="00E543B3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956" w:type="dxa"/>
            <w:shd w:val="clear" w:color="auto" w:fill="244061" w:themeFill="accent1" w:themeFillShade="80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2"/>
                <w:szCs w:val="20"/>
                <w:lang w:eastAsia="es-MX"/>
              </w:rPr>
            </w:pPr>
            <w:r w:rsidRPr="00E543B3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2"/>
                <w:szCs w:val="20"/>
                <w:lang w:eastAsia="es-MX"/>
              </w:rPr>
              <w:t> </w:t>
            </w: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Estatal Directo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130,000,000.00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130,000,000.00</w:t>
            </w:r>
          </w:p>
        </w:tc>
        <w:tc>
          <w:tcPr>
            <w:tcW w:w="1389" w:type="dxa"/>
            <w:shd w:val="clear" w:color="000000" w:fill="FFFFFF"/>
            <w:noWrap/>
            <w:vAlign w:val="bottom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shd w:val="clear" w:color="000000" w:fill="FFFFFF"/>
            <w:noWrap/>
            <w:vAlign w:val="bottom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 </w:t>
            </w: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Programa Especial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389" w:type="dxa"/>
            <w:shd w:val="clear" w:color="000000" w:fill="FFFFFF"/>
            <w:noWrap/>
            <w:vAlign w:val="bottom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shd w:val="clear" w:color="000000" w:fill="FFFFFF"/>
            <w:noWrap/>
            <w:vAlign w:val="bottom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 </w:t>
            </w: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proofErr w:type="spellStart"/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Gestion</w:t>
            </w:r>
            <w:proofErr w:type="spellEnd"/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 xml:space="preserve"> Social Emergente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61,472,981.00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61,472,981.00</w:t>
            </w:r>
          </w:p>
        </w:tc>
        <w:tc>
          <w:tcPr>
            <w:tcW w:w="1389" w:type="dxa"/>
            <w:shd w:val="clear" w:color="000000" w:fill="FFFFFF"/>
            <w:noWrap/>
            <w:vAlign w:val="bottom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shd w:val="clear" w:color="000000" w:fill="FFFFFF"/>
            <w:noWrap/>
            <w:vAlign w:val="bottom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 </w:t>
            </w: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Junta estatal de Participación Social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41,472,981.00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41,472,981.00</w:t>
            </w:r>
          </w:p>
        </w:tc>
        <w:tc>
          <w:tcPr>
            <w:tcW w:w="1389" w:type="dxa"/>
            <w:shd w:val="clear" w:color="000000" w:fill="FFFFFF"/>
            <w:noWrap/>
            <w:vAlign w:val="bottom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956" w:type="dxa"/>
            <w:shd w:val="clear" w:color="000000" w:fill="FFFFFF"/>
            <w:noWrap/>
            <w:vAlign w:val="bottom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sz w:val="16"/>
                <w:szCs w:val="18"/>
                <w:lang w:eastAsia="es-MX"/>
              </w:rPr>
              <w:t> </w:t>
            </w:r>
          </w:p>
        </w:tc>
      </w:tr>
      <w:tr w:rsidR="00FD3B88" w:rsidRPr="00E543B3" w:rsidTr="00A72227">
        <w:trPr>
          <w:trHeight w:val="300"/>
          <w:jc w:val="center"/>
        </w:trPr>
        <w:tc>
          <w:tcPr>
            <w:tcW w:w="2759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123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TOTAL GASTO DE INVERSIÓN</w:t>
            </w:r>
          </w:p>
        </w:tc>
        <w:tc>
          <w:tcPr>
            <w:tcW w:w="1123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232,945,962.00</w:t>
            </w:r>
          </w:p>
        </w:tc>
        <w:tc>
          <w:tcPr>
            <w:tcW w:w="1289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1308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</w:p>
        </w:tc>
        <w:tc>
          <w:tcPr>
            <w:tcW w:w="1313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232,945,962.00</w:t>
            </w:r>
          </w:p>
        </w:tc>
        <w:tc>
          <w:tcPr>
            <w:tcW w:w="1389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956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0.00</w:t>
            </w:r>
          </w:p>
        </w:tc>
      </w:tr>
      <w:tr w:rsidR="00FD3B88" w:rsidRPr="00E543B3" w:rsidTr="00A72227">
        <w:trPr>
          <w:trHeight w:val="300"/>
          <w:jc w:val="center"/>
        </w:trPr>
        <w:tc>
          <w:tcPr>
            <w:tcW w:w="2759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123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313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1389" w:type="dxa"/>
            <w:shd w:val="clear" w:color="000000" w:fill="FFFFFF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  <w:r w:rsidRPr="00E543B3"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D3B88" w:rsidRPr="00E543B3" w:rsidRDefault="00FD3B88" w:rsidP="00A72227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2"/>
                <w:lang w:eastAsia="es-MX"/>
              </w:rPr>
            </w:pPr>
          </w:p>
        </w:tc>
      </w:tr>
      <w:tr w:rsidR="00FD3B88" w:rsidRPr="00B40D31" w:rsidTr="00A72227">
        <w:trPr>
          <w:trHeight w:val="300"/>
          <w:jc w:val="center"/>
        </w:trPr>
        <w:tc>
          <w:tcPr>
            <w:tcW w:w="2759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TOTAL PRESUPUESTO 2013</w:t>
            </w:r>
          </w:p>
        </w:tc>
        <w:tc>
          <w:tcPr>
            <w:tcW w:w="1123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256,019,464.55</w:t>
            </w:r>
          </w:p>
        </w:tc>
        <w:tc>
          <w:tcPr>
            <w:tcW w:w="1289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4,573,163.39</w:t>
            </w:r>
          </w:p>
        </w:tc>
        <w:tc>
          <w:tcPr>
            <w:tcW w:w="1308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5,012,203.13</w:t>
            </w:r>
          </w:p>
        </w:tc>
        <w:tc>
          <w:tcPr>
            <w:tcW w:w="1313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238,971,373.97</w:t>
            </w:r>
          </w:p>
        </w:tc>
        <w:tc>
          <w:tcPr>
            <w:tcW w:w="1389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6,930,147.02</w:t>
            </w:r>
          </w:p>
        </w:tc>
        <w:tc>
          <w:tcPr>
            <w:tcW w:w="956" w:type="dxa"/>
            <w:shd w:val="clear" w:color="auto" w:fill="365F91" w:themeFill="accent1" w:themeFillShade="BF"/>
            <w:noWrap/>
            <w:vAlign w:val="center"/>
            <w:hideMark/>
          </w:tcPr>
          <w:p w:rsidR="00FD3B88" w:rsidRPr="00B40D31" w:rsidRDefault="00FD3B88" w:rsidP="00A72227">
            <w:pPr>
              <w:spacing w:after="0" w:line="240" w:lineRule="auto"/>
              <w:jc w:val="center"/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</w:pPr>
            <w:r w:rsidRPr="00B40D31">
              <w:rPr>
                <w:rFonts w:ascii="Trajan Pro" w:eastAsia="Times New Roman" w:hAnsi="Trajan Pro" w:cs="Arial"/>
                <w:b/>
                <w:bCs/>
                <w:color w:val="FFFFFF" w:themeColor="background1"/>
                <w:sz w:val="16"/>
                <w:szCs w:val="18"/>
                <w:lang w:eastAsia="es-MX"/>
              </w:rPr>
              <w:t>532,577.28</w:t>
            </w:r>
          </w:p>
        </w:tc>
      </w:tr>
    </w:tbl>
    <w:p w:rsidR="00FD3B88" w:rsidRPr="00B40D31" w:rsidRDefault="00FD3B88" w:rsidP="00FD3B88">
      <w:pPr>
        <w:pStyle w:val="Textoindependiente2"/>
        <w:ind w:left="-426" w:right="49"/>
        <w:rPr>
          <w:rFonts w:ascii="Trajan Pro" w:hAnsi="Trajan Pro" w:cs="Times New Roman"/>
          <w:b w:val="0"/>
          <w:bCs w:val="0"/>
          <w:smallCaps/>
          <w:sz w:val="20"/>
        </w:rPr>
      </w:pPr>
      <w:r w:rsidRPr="00B40D31">
        <w:rPr>
          <w:rFonts w:ascii="Trajan Pro" w:hAnsi="Trajan Pro" w:cs="Times New Roman"/>
          <w:b w:val="0"/>
          <w:bCs w:val="0"/>
          <w:smallCaps/>
          <w:sz w:val="20"/>
        </w:rPr>
        <w:t xml:space="preserve">SE ANEXA </w:t>
      </w:r>
      <w:proofErr w:type="spellStart"/>
      <w:r w:rsidRPr="00B40D31">
        <w:rPr>
          <w:rFonts w:ascii="Trajan Pro" w:hAnsi="Trajan Pro" w:cs="Times New Roman"/>
          <w:b w:val="0"/>
          <w:bCs w:val="0"/>
          <w:smallCaps/>
          <w:sz w:val="20"/>
        </w:rPr>
        <w:t>MEMORANDUM</w:t>
      </w:r>
      <w:proofErr w:type="spellEnd"/>
      <w:r w:rsidRPr="00B40D31">
        <w:rPr>
          <w:rFonts w:ascii="Trajan Pro" w:hAnsi="Trajan Pro" w:cs="Times New Roman"/>
          <w:b w:val="0"/>
          <w:bCs w:val="0"/>
          <w:smallCaps/>
          <w:sz w:val="20"/>
        </w:rPr>
        <w:t xml:space="preserve"> NO. DGAF-027-13 DE FECHA 07 DE FEBRERO DE 2013 ENVIADO POR LA SECRETARIA DE INFRAESTRUCTURA URBANA Y OFICIO SH-ED-13-009 DE FECHA 20 DE MARZO DE 2013 ENVIADO POR LA SECRETARIA DE HACIENDA DEL ESTADO DE SONORA</w:t>
      </w:r>
    </w:p>
    <w:p w:rsidR="00FD3B88" w:rsidRDefault="00FD3B88" w:rsidP="00FD3B88">
      <w:pPr>
        <w:pStyle w:val="Textoindependiente2"/>
        <w:spacing w:line="360" w:lineRule="auto"/>
        <w:ind w:left="-426" w:right="49"/>
        <w:jc w:val="center"/>
        <w:rPr>
          <w:rFonts w:ascii="Trajan Pro" w:hAnsi="Trajan Pro" w:cs="Times New Roman"/>
          <w:bCs w:val="0"/>
          <w:smallCaps/>
          <w:sz w:val="28"/>
        </w:rPr>
      </w:pPr>
    </w:p>
    <w:p w:rsidR="00EA751B" w:rsidRPr="00FD3B88" w:rsidRDefault="00EA751B">
      <w:pPr>
        <w:rPr>
          <w:lang w:val="es-ES"/>
        </w:rPr>
      </w:pPr>
    </w:p>
    <w:sectPr w:rsidR="00EA751B" w:rsidRPr="00FD3B88" w:rsidSect="00EA7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3B88"/>
    <w:rsid w:val="000D2A89"/>
    <w:rsid w:val="00403A5B"/>
    <w:rsid w:val="004A529A"/>
    <w:rsid w:val="00591416"/>
    <w:rsid w:val="00643A51"/>
    <w:rsid w:val="00792904"/>
    <w:rsid w:val="007A2740"/>
    <w:rsid w:val="00A37167"/>
    <w:rsid w:val="00A57979"/>
    <w:rsid w:val="00A907EE"/>
    <w:rsid w:val="00B3562C"/>
    <w:rsid w:val="00BB2673"/>
    <w:rsid w:val="00E11A35"/>
    <w:rsid w:val="00EA751B"/>
    <w:rsid w:val="00FD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D3B8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D3B88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Danae</cp:lastModifiedBy>
  <cp:revision>2</cp:revision>
  <dcterms:created xsi:type="dcterms:W3CDTF">2013-04-22T15:26:00Z</dcterms:created>
  <dcterms:modified xsi:type="dcterms:W3CDTF">2013-04-22T15:26:00Z</dcterms:modified>
</cp:coreProperties>
</file>