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 w:rsidR="001B5103">
        <w:rPr>
          <w:rFonts w:ascii="Century Gothic" w:hAnsi="Century Gothic" w:cs="Century Gothic"/>
          <w:b/>
          <w:bCs/>
          <w:sz w:val="32"/>
          <w:szCs w:val="32"/>
        </w:rPr>
        <w:t xml:space="preserve">  DESCRIPCIÓ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Default="00E17A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7A7F">
        <w:rPr>
          <w:b/>
        </w:rPr>
        <w:t>ID</w:t>
      </w:r>
      <w:r>
        <w:t>: 1105-00</w:t>
      </w:r>
      <w:r w:rsidR="00A90EE0">
        <w:t>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A90EE0" w:rsidP="00A90E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Gasto Corriente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E17A7F" w:rsidP="00A90E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E17A7F" w:rsidP="00A90E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Administración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E17A7F" w:rsidP="00A90E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Administración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7E0E02" w:rsidRDefault="0035328B" w:rsidP="0035328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del Gasto Corriente, Administrador del Fondo Rotatorio.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90EE0" w:rsidRDefault="00A90EE0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Apoyar en la programación y administración de los recursos financieros y materiales con que cuenta la dependencia, con el fin de proporcionar los recursos requeridos por las áreas, para el cumplimiento de sus objetivos y programas; así como promover el estricto cumplimiento de las normas aplicables al ejercicio del presupuesto asignado.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Default="00A90EE0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Proponer y aplicar políticas administrativas internas.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A90EE0" w:rsidP="00A90E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Supervisar el fondo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revolvente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que se utiliza para el pago de los compromisos autorizados, que la integración y las conciliaciones bancarias de este se </w:t>
            </w: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>apegue</w:t>
            </w:r>
            <w:proofErr w:type="gram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a las disposiciones internas y que se mantenga actualizado los registros.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A90EE0" w:rsidP="00A90E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el anteproyecto del programa anual de adquisiciones de bienes y servicios de la Secretaria y remitirlo a las autoridades competentes para su consideración.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A90E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el anteproyecto de presupuesto de egresos en apego a los lineamientos que para tal motivo emita la Secretaria de Hacienda, así como a las disposiciones internas de coordinación que emita el secretario para hacer más eficaz el presupuesto en el cumplimiento de los programas y objetivos de la secretaria.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A90E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Operar el sistema integral de información y administración financiera (SIIAF).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A90EE0" w:rsidRDefault="00A90EE0" w:rsidP="00A90E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Proporcionar apoyo a las unidades administrativas en materia de servicios generales, conservación y mantenimiento de bienes muebles e inmuebles, adquisiciones y suministros.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501397" w:rsidRDefault="00A90E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Coordinar y supervisar los servicios generales que son necesarios para la operación de las unidades administrativas.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A90EE0" w:rsidRDefault="00A90EE0" w:rsidP="00A90E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Controlar los procesos en materia de adquisiciones, arrendamientos, servicios, asignación y custodia de los bienes muebles.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E11E06" w:rsidRPr="00501397" w:rsidRDefault="00A90EE0" w:rsidP="00A90E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Operar el programa de control presupuestal y gestionar las adecuaciones presupuestarias que solicite el Director  General en función de las circunstancias económico-financieras de la secretaria.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E11E06" w:rsidRPr="00501397" w:rsidRDefault="00A90EE0" w:rsidP="00A90E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Integrar y suministrar de información financiera a las instancias internas y externas de supervisión y control que lo Requieran, para dar a conocer sus resultados, sus variaciones en relación a lo planeado y otorgar las facilidades necesarias.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:rsidR="00E11E06" w:rsidRPr="00501397" w:rsidRDefault="00A90E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todas aquellas funciones que le señale su superior jerárquico o le confieran otras disposiciones legales aplicables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lastRenderedPageBreak/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Default="00A90EE0" w:rsidP="00A90EE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Hacienda, Dirección de Política y Control presupuestal, Dirección General de Recursos Humanos, Subsecretaría de Egresos, Pagaduría, Contraloría General.  Para el cumplimiento de las metas establecidas en el programa anual de actividades de cada unidad administrativa</w:t>
            </w:r>
          </w:p>
          <w:p w:rsidR="00A90EE0" w:rsidRPr="00501397" w:rsidRDefault="00A90EE0" w:rsidP="00A90EE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A90EE0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Diversos Proveedores de bienes y servicios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A90EE0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el ejercicio del gasto, en cumplimiento a la normatividad establecida.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A90EE0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Índice de variación entre presupuesto y gasto realizado.</w:t>
            </w:r>
          </w:p>
        </w:tc>
      </w:tr>
      <w:tr w:rsidR="001E4C73" w:rsidTr="00F651D3">
        <w:tc>
          <w:tcPr>
            <w:tcW w:w="456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:rsidR="001E4C73" w:rsidRDefault="00A90EE0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Índice de cumplimiento de metas programadas.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985F8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985F8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 a 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Pr="00985F8C" w:rsidRDefault="002B4AA2" w:rsidP="00985F8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r w:rsidR="00985F8C">
        <w:rPr>
          <w:rFonts w:ascii="Century Gothic" w:hAnsi="Century Gothic" w:cs="Century Gothic"/>
          <w:sz w:val="18"/>
          <w:szCs w:val="18"/>
        </w:rPr>
        <w:t xml:space="preserve">Lic. </w:t>
      </w:r>
      <w:proofErr w:type="gramStart"/>
      <w:r w:rsidR="00985F8C">
        <w:rPr>
          <w:rFonts w:ascii="Century Gothic" w:hAnsi="Century Gothic" w:cs="Century Gothic"/>
          <w:sz w:val="18"/>
          <w:szCs w:val="18"/>
        </w:rPr>
        <w:t>en</w:t>
      </w:r>
      <w:proofErr w:type="gramEnd"/>
      <w:r w:rsidR="00985F8C">
        <w:rPr>
          <w:rFonts w:ascii="Century Gothic" w:hAnsi="Century Gothic" w:cs="Century Gothic"/>
          <w:sz w:val="18"/>
          <w:szCs w:val="18"/>
        </w:rPr>
        <w:t xml:space="preserve"> Administración Pública y de Empresas, Contador Público o Lic. </w:t>
      </w:r>
      <w:proofErr w:type="gramStart"/>
      <w:r w:rsidR="00985F8C">
        <w:rPr>
          <w:rFonts w:ascii="Century Gothic" w:hAnsi="Century Gothic" w:cs="Century Gothic"/>
          <w:sz w:val="18"/>
          <w:szCs w:val="18"/>
        </w:rPr>
        <w:t>en</w:t>
      </w:r>
      <w:proofErr w:type="gramEnd"/>
      <w:r w:rsidR="00985F8C">
        <w:rPr>
          <w:rFonts w:ascii="Century Gothic" w:hAnsi="Century Gothic" w:cs="Century Gothic"/>
          <w:sz w:val="18"/>
          <w:szCs w:val="18"/>
        </w:rPr>
        <w:t xml:space="preserve"> Economía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985F8C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985F8C">
        <w:rPr>
          <w:rFonts w:ascii="Century Gothic" w:hAnsi="Century Gothic" w:cs="Century Gothic"/>
          <w:bCs/>
          <w:sz w:val="18"/>
          <w:szCs w:val="18"/>
        </w:rPr>
        <w:t>Económico - Administrativo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8564CA">
        <w:rPr>
          <w:rFonts w:ascii="Century Gothic" w:hAnsi="Century Gothic" w:cs="Century Gothic"/>
          <w:sz w:val="18"/>
          <w:szCs w:val="18"/>
        </w:rPr>
        <w:t xml:space="preserve">2 años en </w:t>
      </w:r>
      <w:r w:rsidR="00985F8C">
        <w:rPr>
          <w:rFonts w:ascii="Century Gothic" w:hAnsi="Century Gothic" w:cs="Century Gothic"/>
          <w:sz w:val="18"/>
          <w:szCs w:val="18"/>
        </w:rPr>
        <w:t>Conocimiento Fiscal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2 años </w:t>
      </w:r>
      <w:r w:rsidR="00985F8C">
        <w:rPr>
          <w:rFonts w:ascii="Century Gothic" w:hAnsi="Century Gothic" w:cs="Century Gothic"/>
          <w:sz w:val="18"/>
          <w:szCs w:val="18"/>
        </w:rPr>
        <w:t>en Manejo de Personal</w:t>
      </w:r>
    </w:p>
    <w:p w:rsidR="00985F8C" w:rsidRDefault="00985F8C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3 años en Administración Publica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985F8C" w:rsidRPr="00127B3C" w:rsidRDefault="00985F8C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127B3C" w:rsidRDefault="00127B3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127B3C" w:rsidRDefault="00127B3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985F8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85F8C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985F8C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985F8C" w:rsidRDefault="00985F8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985F8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985F8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844EDA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:rsidR="00FD100E" w:rsidRDefault="00FD100E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985F8C" w:rsidP="00985F8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Gasto Corriente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985F8C" w:rsidP="00985F8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Administración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C0" w:rsidRDefault="00F04AC0" w:rsidP="0068032F">
      <w:pPr>
        <w:spacing w:after="0" w:line="240" w:lineRule="auto"/>
      </w:pPr>
      <w:r>
        <w:separator/>
      </w:r>
    </w:p>
  </w:endnote>
  <w:endnote w:type="continuationSeparator" w:id="0">
    <w:p w:rsidR="00F04AC0" w:rsidRDefault="00F04AC0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E0" w:rsidRDefault="00A90EE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Director de Gasto Corriente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F04AC0">
      <w:fldChar w:fldCharType="begin"/>
    </w:r>
    <w:r w:rsidR="00F04AC0">
      <w:instrText xml:space="preserve"> PAGE   \* MERGEFORMAT </w:instrText>
    </w:r>
    <w:r w:rsidR="00F04AC0">
      <w:fldChar w:fldCharType="separate"/>
    </w:r>
    <w:r w:rsidR="0035328B" w:rsidRPr="0035328B">
      <w:rPr>
        <w:rFonts w:asciiTheme="majorHAnsi" w:hAnsiTheme="majorHAnsi"/>
        <w:noProof/>
      </w:rPr>
      <w:t>4</w:t>
    </w:r>
    <w:r w:rsidR="00F04AC0">
      <w:rPr>
        <w:rFonts w:asciiTheme="majorHAnsi" w:hAnsiTheme="majorHAnsi"/>
        <w:noProof/>
      </w:rPr>
      <w:fldChar w:fldCharType="end"/>
    </w:r>
  </w:p>
  <w:p w:rsidR="00A90EE0" w:rsidRDefault="00A90E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C0" w:rsidRDefault="00F04AC0" w:rsidP="0068032F">
      <w:pPr>
        <w:spacing w:after="0" w:line="240" w:lineRule="auto"/>
      </w:pPr>
      <w:r>
        <w:separator/>
      </w:r>
    </w:p>
  </w:footnote>
  <w:footnote w:type="continuationSeparator" w:id="0">
    <w:p w:rsidR="00F04AC0" w:rsidRDefault="00F04AC0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EE0" w:rsidRDefault="00F04AC0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90EE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A90EE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18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A90EE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66E4B"/>
    <w:rsid w:val="0007300F"/>
    <w:rsid w:val="000B7DAA"/>
    <w:rsid w:val="000C27ED"/>
    <w:rsid w:val="0010290A"/>
    <w:rsid w:val="00102BBD"/>
    <w:rsid w:val="001146C1"/>
    <w:rsid w:val="00127B3C"/>
    <w:rsid w:val="0016164E"/>
    <w:rsid w:val="0017200E"/>
    <w:rsid w:val="001B5103"/>
    <w:rsid w:val="001E4C73"/>
    <w:rsid w:val="002329C1"/>
    <w:rsid w:val="00272361"/>
    <w:rsid w:val="002B4AA2"/>
    <w:rsid w:val="002C52EF"/>
    <w:rsid w:val="003463A3"/>
    <w:rsid w:val="0035328B"/>
    <w:rsid w:val="003E4A62"/>
    <w:rsid w:val="00467CD3"/>
    <w:rsid w:val="00501397"/>
    <w:rsid w:val="00535D13"/>
    <w:rsid w:val="0056174E"/>
    <w:rsid w:val="00570B31"/>
    <w:rsid w:val="00587D14"/>
    <w:rsid w:val="00596DDC"/>
    <w:rsid w:val="005F1F14"/>
    <w:rsid w:val="006254C6"/>
    <w:rsid w:val="00635591"/>
    <w:rsid w:val="00655703"/>
    <w:rsid w:val="006557A5"/>
    <w:rsid w:val="0068032F"/>
    <w:rsid w:val="007021DB"/>
    <w:rsid w:val="007308F7"/>
    <w:rsid w:val="00760C28"/>
    <w:rsid w:val="007B162C"/>
    <w:rsid w:val="007E0E02"/>
    <w:rsid w:val="00817409"/>
    <w:rsid w:val="00844EDA"/>
    <w:rsid w:val="008564CA"/>
    <w:rsid w:val="00881CC2"/>
    <w:rsid w:val="008E33AC"/>
    <w:rsid w:val="008E53FE"/>
    <w:rsid w:val="008F4088"/>
    <w:rsid w:val="00984B0E"/>
    <w:rsid w:val="00985F8C"/>
    <w:rsid w:val="009A1C1C"/>
    <w:rsid w:val="009C2ECB"/>
    <w:rsid w:val="009E7D30"/>
    <w:rsid w:val="00A03A32"/>
    <w:rsid w:val="00A90EE0"/>
    <w:rsid w:val="00AA4DE9"/>
    <w:rsid w:val="00AB0D64"/>
    <w:rsid w:val="00AF3BE8"/>
    <w:rsid w:val="00B12FBF"/>
    <w:rsid w:val="00B40EA5"/>
    <w:rsid w:val="00B8777B"/>
    <w:rsid w:val="00BA281F"/>
    <w:rsid w:val="00C25AB6"/>
    <w:rsid w:val="00C7349D"/>
    <w:rsid w:val="00D16940"/>
    <w:rsid w:val="00D76BC6"/>
    <w:rsid w:val="00D82951"/>
    <w:rsid w:val="00DD3587"/>
    <w:rsid w:val="00DF5284"/>
    <w:rsid w:val="00E11E06"/>
    <w:rsid w:val="00E17A7F"/>
    <w:rsid w:val="00E30C21"/>
    <w:rsid w:val="00E3528C"/>
    <w:rsid w:val="00E743E5"/>
    <w:rsid w:val="00E81AE7"/>
    <w:rsid w:val="00EB437B"/>
    <w:rsid w:val="00F04AC0"/>
    <w:rsid w:val="00F16E35"/>
    <w:rsid w:val="00F651D3"/>
    <w:rsid w:val="00FD100E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C2164"/>
    <w:rsid w:val="00190AF5"/>
    <w:rsid w:val="001A7B83"/>
    <w:rsid w:val="002D2F23"/>
    <w:rsid w:val="0030023C"/>
    <w:rsid w:val="003071F5"/>
    <w:rsid w:val="004D16AA"/>
    <w:rsid w:val="005B2481"/>
    <w:rsid w:val="00661021"/>
    <w:rsid w:val="006E5DB5"/>
    <w:rsid w:val="00781C84"/>
    <w:rsid w:val="007B326F"/>
    <w:rsid w:val="00815D56"/>
    <w:rsid w:val="00966091"/>
    <w:rsid w:val="00A605D5"/>
    <w:rsid w:val="00AA4DF4"/>
    <w:rsid w:val="00B4680C"/>
    <w:rsid w:val="00B90DCD"/>
    <w:rsid w:val="00BB70D5"/>
    <w:rsid w:val="00BD2483"/>
    <w:rsid w:val="00BE60AA"/>
    <w:rsid w:val="00C144D2"/>
    <w:rsid w:val="00CC2FAC"/>
    <w:rsid w:val="00D6429C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37</cp:revision>
  <dcterms:created xsi:type="dcterms:W3CDTF">2016-10-05T01:52:00Z</dcterms:created>
  <dcterms:modified xsi:type="dcterms:W3CDTF">2019-04-05T00:41:00Z</dcterms:modified>
</cp:coreProperties>
</file>