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8D2AB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Default="00456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4568B9">
        <w:rPr>
          <w:b/>
        </w:rPr>
        <w:t>ID:</w:t>
      </w:r>
      <w:r>
        <w:t xml:space="preserve"> 1108-00</w:t>
      </w:r>
      <w:r w:rsidR="008D7108">
        <w:t>6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797199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Responsable de Gestión Empresarial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797199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797199" w:rsidRDefault="00797199" w:rsidP="00797199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Subsecretaría de Desarrollo Económico</w:t>
            </w:r>
            <w:r w:rsidR="00022582">
              <w:rPr>
                <w:rFonts w:ascii="Century Gothic" w:hAnsi="Century Gothic" w:cs="Century Gothic"/>
                <w:sz w:val="18"/>
                <w:szCs w:val="18"/>
              </w:rPr>
              <w:t>, Dirección General de Desarrollo Empresarial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797199" w:rsidRDefault="00797199" w:rsidP="00797199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Subsecretario de Desarrollo Económico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797199" w:rsidRDefault="00797199" w:rsidP="00797199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797199" w:rsidRDefault="00797199" w:rsidP="0079719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</w:rPr>
      </w:pPr>
    </w:p>
    <w:p w:rsidR="00797199" w:rsidRPr="00C04617" w:rsidRDefault="00797199" w:rsidP="0079719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C04617">
        <w:rPr>
          <w:rFonts w:ascii="Century Gothic" w:hAnsi="Century Gothic" w:cs="Century Gothic"/>
          <w:sz w:val="18"/>
          <w:szCs w:val="18"/>
        </w:rPr>
        <w:t>Responsable del funcionamiento operativo del programa de apoyo al desarrollo empresarial a través de Cámaras y Organismos Empresariales, así como funciones administrativas de la Subsecretaría de Desarrollo Económico, cumpliendo con la normatividad vigente,  a fin de lograr las metas programadas de la Institución.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797199" w:rsidRDefault="007971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797199" w:rsidRDefault="00797199" w:rsidP="00797199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797199" w:rsidP="00797199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Ejecutar  el programa de desarrollo empresarial a través de Cámaras y Organismos Empresariales.</w:t>
            </w:r>
          </w:p>
        </w:tc>
      </w:tr>
      <w:tr w:rsidR="00D82951" w:rsidTr="00D82951">
        <w:tc>
          <w:tcPr>
            <w:tcW w:w="526" w:type="dxa"/>
          </w:tcPr>
          <w:p w:rsidR="00797199" w:rsidRDefault="007971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797199" w:rsidRDefault="00797199" w:rsidP="00797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Pr="004568B9" w:rsidRDefault="00797199" w:rsidP="004568B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Participar en la elaboración de convenios de desarrollo y consolidación empresarial, que se suscribe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C04617">
              <w:rPr>
                <w:rFonts w:ascii="Century Gothic" w:hAnsi="Century Gothic" w:cs="Century Gothic"/>
                <w:sz w:val="18"/>
                <w:szCs w:val="18"/>
              </w:rPr>
              <w:t xml:space="preserve">entre la Secretaría y Cámaras - Organismos Empresariales                   </w:t>
            </w:r>
          </w:p>
        </w:tc>
      </w:tr>
      <w:tr w:rsidR="00D82951" w:rsidTr="00D82951">
        <w:tc>
          <w:tcPr>
            <w:tcW w:w="526" w:type="dxa"/>
          </w:tcPr>
          <w:p w:rsidR="00797199" w:rsidRDefault="007971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797199" w:rsidRDefault="00797199" w:rsidP="00797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Pr="00797199" w:rsidRDefault="00797199" w:rsidP="00797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Atender las Auditorias que se realicen al programa, así como solventar las observaciones que se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C04617">
              <w:rPr>
                <w:rFonts w:ascii="Century Gothic" w:hAnsi="Century Gothic" w:cs="Century Gothic"/>
                <w:sz w:val="18"/>
                <w:szCs w:val="18"/>
              </w:rPr>
              <w:t xml:space="preserve">puedan presentar.  </w:t>
            </w:r>
          </w:p>
        </w:tc>
      </w:tr>
      <w:tr w:rsidR="00501397" w:rsidTr="00D82951">
        <w:tc>
          <w:tcPr>
            <w:tcW w:w="526" w:type="dxa"/>
          </w:tcPr>
          <w:p w:rsidR="00797199" w:rsidRDefault="007971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797199" w:rsidRDefault="00797199" w:rsidP="00797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01397" w:rsidRPr="004568B9" w:rsidRDefault="00797199" w:rsidP="004568B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Presentar los informes trimestrales del Programa Operativo Anual.</w:t>
            </w:r>
          </w:p>
        </w:tc>
      </w:tr>
      <w:tr w:rsidR="00E11E06" w:rsidTr="00D82951">
        <w:tc>
          <w:tcPr>
            <w:tcW w:w="526" w:type="dxa"/>
          </w:tcPr>
          <w:p w:rsidR="00797199" w:rsidRDefault="007971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797199" w:rsidRDefault="00797199" w:rsidP="00797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4568B9" w:rsidRDefault="00797199" w:rsidP="004568B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Seguimiento a los programas de la Contraloría SIR y SEVI.</w:t>
            </w:r>
          </w:p>
        </w:tc>
      </w:tr>
      <w:tr w:rsidR="00E11E06" w:rsidTr="00D82951">
        <w:tc>
          <w:tcPr>
            <w:tcW w:w="526" w:type="dxa"/>
          </w:tcPr>
          <w:p w:rsidR="00797199" w:rsidRDefault="007971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797199" w:rsidRDefault="00797199" w:rsidP="00797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501397" w:rsidRDefault="00797199" w:rsidP="00797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Enlace para los programas de calidad gubernamental, voluntariado y administración de riesgos.</w:t>
            </w:r>
          </w:p>
        </w:tc>
      </w:tr>
      <w:tr w:rsidR="00E11E06" w:rsidTr="00D82951">
        <w:tc>
          <w:tcPr>
            <w:tcW w:w="526" w:type="dxa"/>
          </w:tcPr>
          <w:p w:rsidR="00797199" w:rsidRDefault="007971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797199" w:rsidRDefault="00797199" w:rsidP="00797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501397" w:rsidRDefault="00797199" w:rsidP="00797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Seguimiento y control de los trámites administrativos de las diferentes áreas de la Subsecretaría.</w:t>
            </w:r>
          </w:p>
        </w:tc>
      </w:tr>
      <w:tr w:rsidR="00E11E06" w:rsidTr="00D82951">
        <w:tc>
          <w:tcPr>
            <w:tcW w:w="526" w:type="dxa"/>
          </w:tcPr>
          <w:p w:rsidR="00797199" w:rsidRDefault="0079719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797199" w:rsidRDefault="00797199" w:rsidP="00797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797199" w:rsidRPr="004568B9" w:rsidRDefault="00797199" w:rsidP="00797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Seguimiento a tareas específicas con las á</w:t>
            </w:r>
            <w:r w:rsidR="00682B7B">
              <w:rPr>
                <w:rFonts w:ascii="Century Gothic" w:hAnsi="Century Gothic" w:cs="Century Gothic"/>
                <w:sz w:val="18"/>
                <w:szCs w:val="18"/>
              </w:rPr>
              <w:t>reas que integra la Subsecretarí</w:t>
            </w:r>
            <w:r w:rsidRPr="00C04617">
              <w:rPr>
                <w:rFonts w:ascii="Century Gothic" w:hAnsi="Century Gothic" w:cs="Century Gothic"/>
                <w:sz w:val="18"/>
                <w:szCs w:val="18"/>
              </w:rPr>
              <w:t>a de Desarrollo Económico.</w:t>
            </w:r>
          </w:p>
        </w:tc>
      </w:tr>
      <w:tr w:rsidR="00E11E06" w:rsidTr="00D82951">
        <w:tc>
          <w:tcPr>
            <w:tcW w:w="526" w:type="dxa"/>
          </w:tcPr>
          <w:p w:rsidR="00797199" w:rsidRDefault="00797199" w:rsidP="00797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797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797199" w:rsidRDefault="00797199" w:rsidP="00797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501397" w:rsidRDefault="00797199" w:rsidP="00797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Las demás funciones que el jefe inmediato delegue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:rsidR="00797199" w:rsidRDefault="00797199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797199" w:rsidRDefault="00797199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82B7B" w:rsidRDefault="00682B7B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797199" w:rsidP="0079719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Con todas las Unidades Administrativas que integran la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C04617">
              <w:rPr>
                <w:rFonts w:ascii="Century Gothic" w:hAnsi="Century Gothic" w:cs="Century Gothic"/>
                <w:sz w:val="18"/>
                <w:szCs w:val="18"/>
              </w:rPr>
              <w:t>Secretaría de Economía: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C04617">
              <w:rPr>
                <w:rFonts w:ascii="Century Gothic" w:hAnsi="Century Gothic" w:cs="Century Gothic"/>
                <w:sz w:val="18"/>
                <w:szCs w:val="18"/>
              </w:rPr>
              <w:t>Para obtener información de los programas o proyectos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C04617">
              <w:rPr>
                <w:rFonts w:ascii="Century Gothic" w:hAnsi="Century Gothic" w:cs="Century Gothic"/>
                <w:sz w:val="18"/>
                <w:szCs w:val="18"/>
              </w:rPr>
              <w:t>que desarrollan.</w:t>
            </w:r>
            <w:r w:rsidRPr="00C04617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797199" w:rsidRPr="00C04617" w:rsidRDefault="00797199" w:rsidP="0079719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Con Cámaras y Organismos Empresariales: para el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C04617">
              <w:rPr>
                <w:rFonts w:ascii="Century Gothic" w:hAnsi="Century Gothic" w:cs="Century Gothic"/>
                <w:sz w:val="18"/>
                <w:szCs w:val="18"/>
              </w:rPr>
              <w:t>seguimiento a la realización de acciones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f</w:t>
            </w:r>
            <w:r w:rsidRPr="00C04617">
              <w:rPr>
                <w:rFonts w:ascii="Century Gothic" w:hAnsi="Century Gothic" w:cs="Century Gothic"/>
                <w:sz w:val="18"/>
                <w:szCs w:val="18"/>
              </w:rPr>
              <w:t>ortalecimiento y crecimiento del sector empresarial.</w:t>
            </w:r>
          </w:p>
          <w:p w:rsidR="00635591" w:rsidRPr="00501397" w:rsidRDefault="00635591" w:rsidP="007971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797199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Número de empresas beneficiadas.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797199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sz w:val="18"/>
                <w:szCs w:val="18"/>
              </w:rPr>
              <w:t>Porcentaje de avance del Programa Operativo Anual</w:t>
            </w:r>
          </w:p>
        </w:tc>
      </w:tr>
    </w:tbl>
    <w:p w:rsidR="004568B9" w:rsidRDefault="004568B9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797199" w:rsidRDefault="00797199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797199">
              <w:rPr>
                <w:rFonts w:ascii="Century Gothic" w:hAnsi="Century Gothic" w:cs="Century Gothic"/>
                <w:b/>
                <w:sz w:val="18"/>
                <w:szCs w:val="18"/>
              </w:rPr>
              <w:t>Entre 24 y 50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97199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97199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440685">
        <w:rPr>
          <w:rFonts w:ascii="Century Gothic" w:hAnsi="Century Gothic" w:cs="Century Gothic"/>
          <w:bCs/>
          <w:sz w:val="18"/>
          <w:szCs w:val="18"/>
        </w:rPr>
        <w:t xml:space="preserve">    </w:t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797199" w:rsidRPr="00440685">
            <w:rPr>
              <w:rFonts w:ascii="Century Gothic" w:hAnsi="Century Gothic" w:cs="Century Gothic"/>
              <w:bCs/>
              <w:sz w:val="18"/>
              <w:szCs w:val="18"/>
            </w:rPr>
            <w:t xml:space="preserve">Lic. </w:t>
          </w:r>
          <w:proofErr w:type="gramStart"/>
          <w:r w:rsidR="00797199" w:rsidRPr="00440685">
            <w:rPr>
              <w:rFonts w:ascii="Century Gothic" w:hAnsi="Century Gothic" w:cs="Century Gothic"/>
              <w:bCs/>
              <w:sz w:val="18"/>
              <w:szCs w:val="18"/>
            </w:rPr>
            <w:t>en</w:t>
          </w:r>
          <w:proofErr w:type="gramEnd"/>
          <w:r w:rsidR="00797199" w:rsidRPr="00440685">
            <w:rPr>
              <w:rFonts w:ascii="Century Gothic" w:hAnsi="Century Gothic" w:cs="Century Gothic"/>
              <w:bCs/>
              <w:sz w:val="18"/>
              <w:szCs w:val="18"/>
            </w:rPr>
            <w:t xml:space="preserve"> Administración 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97199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797199" w:rsidRPr="00C04617">
        <w:rPr>
          <w:rFonts w:ascii="Century Gothic" w:hAnsi="Century Gothic" w:cs="Century Gothic"/>
          <w:sz w:val="18"/>
          <w:szCs w:val="18"/>
        </w:rPr>
        <w:t>Administrativas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682B7B" w:rsidRPr="004568B9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797199" w:rsidRPr="00C04617">
        <w:rPr>
          <w:rFonts w:ascii="Century Gothic" w:hAnsi="Century Gothic" w:cs="Century Gothic"/>
          <w:sz w:val="18"/>
          <w:szCs w:val="18"/>
        </w:rPr>
        <w:t>6 meses en áreas de Administración y Producción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797199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97199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79719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97199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79719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682B7B" w:rsidRPr="004568B9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79719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568B9" w:rsidRDefault="004568B9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568B9" w:rsidRDefault="004568B9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596DDC" w:rsidRDefault="00440685" w:rsidP="00682B7B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jc w:val="both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5E2AC1">
        <w:rPr>
          <w:rFonts w:ascii="Century Gothic" w:hAnsi="Century Gothic" w:cs="Century Gothic"/>
          <w:sz w:val="18"/>
          <w:szCs w:val="18"/>
        </w:rPr>
        <w:t xml:space="preserve">   </w:t>
      </w:r>
      <w:r w:rsidR="00774201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797199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797199" w:rsidP="004568B9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C04617">
              <w:rPr>
                <w:rFonts w:ascii="Century Gothic" w:hAnsi="Century Gothic" w:cs="Century Gothic"/>
                <w:bCs/>
                <w:sz w:val="18"/>
                <w:szCs w:val="18"/>
              </w:rPr>
              <w:t>Responsable de Gestión Empresarial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022582" w:rsidP="0002258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General </w:t>
            </w:r>
            <w:r w:rsidR="00797199" w:rsidRPr="00C04617">
              <w:rPr>
                <w:rFonts w:ascii="Century Gothic" w:hAnsi="Century Gothic" w:cs="Century Gothic"/>
                <w:bCs/>
                <w:sz w:val="18"/>
                <w:szCs w:val="18"/>
              </w:rPr>
              <w:t>de Desarrollo E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mpresarial</w:t>
            </w:r>
            <w:bookmarkStart w:id="0" w:name="_GoBack"/>
            <w:bookmarkEnd w:id="0"/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8B" w:rsidRDefault="004C498B" w:rsidP="0068032F">
      <w:pPr>
        <w:spacing w:after="0" w:line="240" w:lineRule="auto"/>
      </w:pPr>
      <w:r>
        <w:separator/>
      </w:r>
    </w:p>
  </w:endnote>
  <w:endnote w:type="continuationSeparator" w:id="0">
    <w:p w:rsidR="004C498B" w:rsidRDefault="004C498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78355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Responsable de Gestión Empresarial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4C498B">
      <w:fldChar w:fldCharType="begin"/>
    </w:r>
    <w:r w:rsidR="004C498B">
      <w:instrText xml:space="preserve"> PAGE   \* MERGEFORMAT </w:instrText>
    </w:r>
    <w:r w:rsidR="004C498B">
      <w:fldChar w:fldCharType="separate"/>
    </w:r>
    <w:r w:rsidR="00022582" w:rsidRPr="00022582">
      <w:rPr>
        <w:rFonts w:asciiTheme="majorHAnsi" w:hAnsiTheme="majorHAnsi"/>
        <w:noProof/>
      </w:rPr>
      <w:t>4</w:t>
    </w:r>
    <w:r w:rsidR="004C498B">
      <w:rPr>
        <w:rFonts w:asciiTheme="majorHAnsi" w:hAnsiTheme="majorHAnsi"/>
        <w:noProof/>
      </w:rPr>
      <w:fldChar w:fldCharType="end"/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8B" w:rsidRDefault="004C498B" w:rsidP="0068032F">
      <w:pPr>
        <w:spacing w:after="0" w:line="240" w:lineRule="auto"/>
      </w:pPr>
      <w:r>
        <w:separator/>
      </w:r>
    </w:p>
  </w:footnote>
  <w:footnote w:type="continuationSeparator" w:id="0">
    <w:p w:rsidR="004C498B" w:rsidRDefault="004C498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4C498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18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18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22582"/>
    <w:rsid w:val="0007300F"/>
    <w:rsid w:val="000B7DAA"/>
    <w:rsid w:val="0010290A"/>
    <w:rsid w:val="00102BBD"/>
    <w:rsid w:val="001146C1"/>
    <w:rsid w:val="00134D92"/>
    <w:rsid w:val="0017200E"/>
    <w:rsid w:val="001E4C73"/>
    <w:rsid w:val="002238F6"/>
    <w:rsid w:val="002329C1"/>
    <w:rsid w:val="00272361"/>
    <w:rsid w:val="002B4AA2"/>
    <w:rsid w:val="002C52EF"/>
    <w:rsid w:val="003463A3"/>
    <w:rsid w:val="003E4A62"/>
    <w:rsid w:val="004230CA"/>
    <w:rsid w:val="00440685"/>
    <w:rsid w:val="004568B9"/>
    <w:rsid w:val="00467CD3"/>
    <w:rsid w:val="004B5ACA"/>
    <w:rsid w:val="004C498B"/>
    <w:rsid w:val="00501397"/>
    <w:rsid w:val="00546464"/>
    <w:rsid w:val="0056174E"/>
    <w:rsid w:val="00587D14"/>
    <w:rsid w:val="00592D07"/>
    <w:rsid w:val="00596DDC"/>
    <w:rsid w:val="005E2AC1"/>
    <w:rsid w:val="005F1F14"/>
    <w:rsid w:val="00613AD8"/>
    <w:rsid w:val="00613B62"/>
    <w:rsid w:val="006254C6"/>
    <w:rsid w:val="00635591"/>
    <w:rsid w:val="00655703"/>
    <w:rsid w:val="0068032F"/>
    <w:rsid w:val="00682B7B"/>
    <w:rsid w:val="006B2830"/>
    <w:rsid w:val="00721CFF"/>
    <w:rsid w:val="007308F7"/>
    <w:rsid w:val="00767692"/>
    <w:rsid w:val="00774201"/>
    <w:rsid w:val="0078355F"/>
    <w:rsid w:val="00797199"/>
    <w:rsid w:val="007B162C"/>
    <w:rsid w:val="00817409"/>
    <w:rsid w:val="008564CA"/>
    <w:rsid w:val="008A3506"/>
    <w:rsid w:val="008D2AB4"/>
    <w:rsid w:val="008D7108"/>
    <w:rsid w:val="008E33AC"/>
    <w:rsid w:val="008E53FE"/>
    <w:rsid w:val="008E7C38"/>
    <w:rsid w:val="008F4088"/>
    <w:rsid w:val="00984B0E"/>
    <w:rsid w:val="009A1C1C"/>
    <w:rsid w:val="009A3EE3"/>
    <w:rsid w:val="009C2ECB"/>
    <w:rsid w:val="009E7D30"/>
    <w:rsid w:val="00AB0D64"/>
    <w:rsid w:val="00AF3BE8"/>
    <w:rsid w:val="00B005CF"/>
    <w:rsid w:val="00B04B65"/>
    <w:rsid w:val="00B12FBF"/>
    <w:rsid w:val="00B40EA5"/>
    <w:rsid w:val="00B8777B"/>
    <w:rsid w:val="00C25AB6"/>
    <w:rsid w:val="00D16940"/>
    <w:rsid w:val="00D413E8"/>
    <w:rsid w:val="00D4794B"/>
    <w:rsid w:val="00D76BC6"/>
    <w:rsid w:val="00D82951"/>
    <w:rsid w:val="00DD3587"/>
    <w:rsid w:val="00DF5284"/>
    <w:rsid w:val="00E11E06"/>
    <w:rsid w:val="00E30C21"/>
    <w:rsid w:val="00E3528C"/>
    <w:rsid w:val="00E743E5"/>
    <w:rsid w:val="00E81AE7"/>
    <w:rsid w:val="00EB437B"/>
    <w:rsid w:val="00EE2772"/>
    <w:rsid w:val="00F61397"/>
    <w:rsid w:val="00F651D3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1A7B83"/>
    <w:rsid w:val="002D2F23"/>
    <w:rsid w:val="003071F5"/>
    <w:rsid w:val="004D16AA"/>
    <w:rsid w:val="0057634F"/>
    <w:rsid w:val="005B5905"/>
    <w:rsid w:val="006E5DB5"/>
    <w:rsid w:val="00777D90"/>
    <w:rsid w:val="00781C84"/>
    <w:rsid w:val="007B326F"/>
    <w:rsid w:val="00815D56"/>
    <w:rsid w:val="00920C10"/>
    <w:rsid w:val="00966091"/>
    <w:rsid w:val="00976225"/>
    <w:rsid w:val="00A605D5"/>
    <w:rsid w:val="00B538A7"/>
    <w:rsid w:val="00BB70D5"/>
    <w:rsid w:val="00BD2483"/>
    <w:rsid w:val="00CC2FAC"/>
    <w:rsid w:val="00CE5585"/>
    <w:rsid w:val="00CF63AE"/>
    <w:rsid w:val="00D6429C"/>
    <w:rsid w:val="00E85809"/>
    <w:rsid w:val="00E94922"/>
    <w:rsid w:val="00EE55D4"/>
    <w:rsid w:val="00FB3733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39</cp:revision>
  <dcterms:created xsi:type="dcterms:W3CDTF">2016-10-05T01:52:00Z</dcterms:created>
  <dcterms:modified xsi:type="dcterms:W3CDTF">2019-10-15T00:23:00Z</dcterms:modified>
</cp:coreProperties>
</file>