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1807F2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E000EC">
        <w:t>11</w:t>
      </w:r>
      <w:r w:rsidR="00754AD8">
        <w:t>10</w:t>
      </w:r>
      <w:r>
        <w:t>-0</w:t>
      </w:r>
      <w:r w:rsidR="00754AD8">
        <w:t>01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165F64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</w:t>
            </w:r>
            <w:r w:rsidR="00CF7387">
              <w:rPr>
                <w:rFonts w:ascii="Century Gothic" w:hAnsi="Century Gothic" w:cs="Century Gothic"/>
                <w:sz w:val="18"/>
                <w:szCs w:val="18"/>
              </w:rPr>
              <w:t xml:space="preserve"> de </w:t>
            </w:r>
            <w:r w:rsidR="00570468">
              <w:rPr>
                <w:rFonts w:ascii="Century Gothic" w:hAnsi="Century Gothic" w:cs="Century Gothic"/>
                <w:sz w:val="18"/>
                <w:szCs w:val="18"/>
              </w:rPr>
              <w:t>Comercialización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CF7387" w:rsidRDefault="00CF7387" w:rsidP="00CF7387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Economía, Subsecretaria de Impulso a la Comercialización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165F64" w:rsidP="001511E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</w:t>
            </w:r>
            <w:r w:rsidR="00CF7387">
              <w:rPr>
                <w:rFonts w:ascii="Century Gothic" w:hAnsi="Century Gothic" w:cs="Century Gothic"/>
                <w:sz w:val="18"/>
                <w:szCs w:val="18"/>
              </w:rPr>
              <w:t>de Comercialización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CF7387" w:rsidP="00950DB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Subsecretario de Impulso a la Comercialización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F4345B" w:rsidP="005F053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Asistente, Director de Desarrollo Comercial, </w:t>
            </w:r>
            <w:r w:rsidR="005F053B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Coordinador de Productos Regionales </w:t>
            </w:r>
            <w:bookmarkStart w:id="0" w:name="_GoBack"/>
            <w:bookmarkEnd w:id="0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y Coordinador de Programa de Franquicias.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CF7387" w:rsidRDefault="00D82951" w:rsidP="00CF7387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CF7387" w:rsidRDefault="00CF7387" w:rsidP="00CF7387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CF7387" w:rsidRPr="00CF7387" w:rsidRDefault="00CF7387" w:rsidP="00CF7387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sz w:val="18"/>
          <w:szCs w:val="18"/>
        </w:rPr>
        <w:t>Crear e implementar acciones y estratégicas que contribuyan al desarrollo y fortalecimiento masivo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de las áreas de comercialización de las empresas, a través de programas con instrumentos específicos para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impulsar, posicionar y mantener en condiciones competitivas de mercado  a los productos sonorense</w:t>
      </w:r>
      <w:r>
        <w:rPr>
          <w:rFonts w:ascii="Century Gothic" w:hAnsi="Century Gothic" w:cs="Century Gothic"/>
          <w:bCs/>
        </w:rPr>
        <w:t>.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CF7387" w:rsidRPr="00CF7387" w:rsidRDefault="00CF7387" w:rsidP="00CF738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Desarrollar ventajas competitivas con innovación y el valor agregado  a los productos desde la ingeniería hasta su introducción en cadenas comerciales para lograr diferenciación y posicionamiento  a través de programas de apoyo comercial.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CF7387" w:rsidRDefault="00CF7387" w:rsidP="00CF738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Fomentar e impulsar la comercialización d productos sonorenses a través de acciones que incrementa el intercambio comercial del Estado de sonora con el mercado regional, nacional, internacional.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CF7387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Promover el desarrollo de proyecto de asociación comercial para impulsar la oferta exportable del Estado.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CF7387" w:rsidRDefault="00CF7387" w:rsidP="00CF738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Organizar, promover y participar en eventos locales, nacionales e internacionales en materia de promoción comercial.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CF7387" w:rsidRDefault="00CF7387" w:rsidP="00CF738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Asesorías y gestión de trámites a través  de acuerdos de coordinación con entidades relacionadas al cumplimiento de normatividad comercial.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501397" w:rsidRDefault="00CF738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Recopilar, analizar y compartir información  de mercados para la toma de decisiones directivas y gerenciales.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CF7387" w:rsidRDefault="00CF7387" w:rsidP="00CF738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Detonar el modelo de negocios de franquicias como elemento de competitividad comercial así como promover el desarrollo y expansión de sus marca regionales.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501397" w:rsidRDefault="00CF738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cualquier asignación que la subsecretaria de impulso de la comercialización indique.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:rsidR="00E11E06" w:rsidRPr="00CF7387" w:rsidRDefault="00CF7387" w:rsidP="00CF738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Proponer a su superior jerárquico las políticas, lineamientos y criterios correspondientes para la formulación, revisión, actualización, seguimientos  y evaluación de los programas y estrategias o acciones que de ellos se derive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:rsidR="00E11E06" w:rsidRPr="00501397" w:rsidRDefault="00CF738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Desarrollar todas aquellas funciones adherentes el área de su competencia.</w:t>
            </w:r>
          </w:p>
        </w:tc>
      </w:tr>
    </w:tbl>
    <w:p w:rsidR="00CF7387" w:rsidRDefault="00CF7387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CF7387" w:rsidRDefault="00CF7387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CF7387" w:rsidRDefault="00CF7387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CF7387" w:rsidP="00CF73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 de Economía   Atender instrucciones directas que cumplan para dar cumplimiento a los objetivos y ordenamientos que el Titular asigne. (Eventos, Programas,  representaciones e Informe de resultados).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CF7387" w:rsidP="00CF73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Subsecretario de Comercialización  Atender  ordenamientos y disposiciones que por la naturaleza de la asignación correspondan a la Dirección General de Comercialización, informes, medición de resultados, estrategias de innovación y toma de decisiones.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CF7387" w:rsidRDefault="00CF7387" w:rsidP="00CF73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Administración Atender aspectos relacionados con el presupuesto asignado y cubrir las necesidades de los programas, así como los recursos materiales, humanos y  financieros,</w:t>
            </w:r>
          </w:p>
          <w:p w:rsidR="001E4C73" w:rsidRDefault="00CF7387" w:rsidP="00CF738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asignados a la Dirección General de Comercialización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CF7387" w:rsidP="00CF738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INADEM (SE- Federal)  Buscar la asignación de recursos financieros a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MIPyMES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del sector comercial y de servicios (FRANQUICIAS), para fomentar la generación de nuevos empleos en la entidad.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CF7387" w:rsidP="00CF73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Cámaras y Organismos Empresariales Para atender actividades propias del sector, como acuerdos en la realización de eventos que potencialicen las bondades de las empresas sonorenses.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CF7387" w:rsidP="00CF73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SEDECOS Municipales Con el fin de apoyar a agilizar traumatología municipal para la apertura nuevos negocios y fomentar la generación de nuevos empleos, en cualquier municipio de la Entidad.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CF7387" w:rsidP="00CF73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Asociaciones de Franquicias .- Atender Eventos y Relacionados con las franquicias para poder expandir puntos de venta al interior de la República Mexicana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CF7387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 cabal cumplimiento en tiempo y forma a las disposiciones y ordenamientos de los superiores jerárquicos.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CF7387" w:rsidP="005116B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Tener información estadística oportuna de los programas bajo la operación de la dirección general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1E4C73" w:rsidRDefault="00CF7387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Monitorear resultados al corto y mediano plazo, para evaluar las metas del período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4.-</w:t>
            </w:r>
          </w:p>
        </w:tc>
        <w:tc>
          <w:tcPr>
            <w:tcW w:w="7923" w:type="dxa"/>
          </w:tcPr>
          <w:p w:rsidR="001E4C73" w:rsidRDefault="00CF7387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Tener la información oportuna para ser integrada en el informe de labores del ejecutivo, en referencia al sector.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CF738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 a 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CF7387" w:rsidRDefault="00CF7387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CF7387" w:rsidRDefault="00CF7387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CF738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sz w:val="18"/>
            <w:szCs w:val="18"/>
            <w:lang w:val="es-MX" w:eastAsia="es-MX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CF7387" w:rsidRPr="00CF7387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Comercio, Economía, Administración, Rel.</w:t>
          </w:r>
          <w:r w:rsidR="00165F64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 xml:space="preserve"> </w:t>
          </w:r>
          <w:r w:rsidR="00CF7387" w:rsidRPr="00CF7387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 xml:space="preserve">Internacionales. 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F7387">
        <w:rPr>
          <w:rFonts w:ascii="Century Gothic" w:hAnsi="Century Gothic" w:cs="Century Gothic"/>
          <w:b/>
          <w:bCs/>
          <w:sz w:val="18"/>
          <w:szCs w:val="18"/>
        </w:rPr>
        <w:t xml:space="preserve">    </w:t>
      </w:r>
      <w:r w:rsidR="00CF7387">
        <w:rPr>
          <w:rFonts w:ascii="Century Gothic" w:hAnsi="Century Gothic" w:cs="Century Gothic"/>
          <w:sz w:val="18"/>
          <w:szCs w:val="18"/>
        </w:rPr>
        <w:t>Económico Administrativo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CF7387" w:rsidRPr="00CF7387" w:rsidRDefault="00CF7387" w:rsidP="00CF7387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CF7387">
        <w:rPr>
          <w:rFonts w:cs="Century Gothic"/>
          <w:sz w:val="18"/>
          <w:szCs w:val="18"/>
        </w:rPr>
        <w:t>1 año en Administración Pública</w:t>
      </w:r>
    </w:p>
    <w:p w:rsidR="00CF7387" w:rsidRPr="00CF7387" w:rsidRDefault="00CF7387" w:rsidP="00CF7387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30"/>
        <w:rPr>
          <w:rFonts w:cs="Century Gothic"/>
          <w:sz w:val="18"/>
          <w:szCs w:val="18"/>
        </w:rPr>
      </w:pPr>
      <w:r w:rsidRPr="00CF7387">
        <w:rPr>
          <w:rFonts w:cs="Century Gothic"/>
          <w:sz w:val="18"/>
          <w:szCs w:val="18"/>
        </w:rPr>
        <w:t>3 años en Manejo de personal, Liderazgo, Comercialización, Cargos Gerenciales.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CF7387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CF7387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Uso amplio de los menús de funciones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8564C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CF738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CF7387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CF7387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CF7387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Impacta objetivos importantes, aunque no a nivel global de la acción del gobierno</w:t>
          </w:r>
        </w:p>
      </w:sdtContent>
    </w:sdt>
    <w:p w:rsidR="00CF7387" w:rsidRDefault="00CF7387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CF738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6 a 10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895A24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demandan proponer nuevas soluciones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596DDC" w:rsidRPr="00895A24" w:rsidRDefault="00895A24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Metas. En el marco de los Planes de gobierno y de los lineamientos del Gobernador, el titular define los programas genéricos para alguna área / Unidad principal, y establece las tácticas para su manejo. La supervisión recibida es holgada. Sus resultados se miden en horizontes amplios (semestral/anual). </w:t>
      </w: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AA4555">
        <w:rPr>
          <w:rFonts w:ascii="Century Gothic" w:hAnsi="Century Gothic" w:cs="Century Gothic"/>
          <w:sz w:val="18"/>
          <w:szCs w:val="18"/>
        </w:rPr>
        <w:t xml:space="preserve">  </w:t>
      </w:r>
      <w:r w:rsidR="005A7D36">
        <w:rPr>
          <w:rFonts w:ascii="Century Gothic" w:hAnsi="Century Gothic" w:cs="Century Gothic"/>
          <w:sz w:val="18"/>
          <w:szCs w:val="18"/>
        </w:rPr>
        <w:t xml:space="preserve">                                                Información aprobada por:</w:t>
      </w:r>
    </w:p>
    <w:p w:rsidR="00165F64" w:rsidRDefault="00165F64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3C5D54" w:rsidP="00165F64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</w:t>
            </w:r>
            <w:r w:rsidR="00165F64">
              <w:rPr>
                <w:rFonts w:ascii="Century Gothic" w:hAnsi="Century Gothic" w:cs="Century Gothic"/>
                <w:sz w:val="18"/>
                <w:szCs w:val="18"/>
              </w:rPr>
              <w:t xml:space="preserve"> de </w:t>
            </w:r>
            <w:r w:rsidR="00895A24">
              <w:rPr>
                <w:rFonts w:ascii="Century Gothic" w:hAnsi="Century Gothic" w:cs="Century Gothic"/>
                <w:sz w:val="18"/>
                <w:szCs w:val="18"/>
              </w:rPr>
              <w:t>Comercialización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165F64" w:rsidP="00895A24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Subsecretario de Impulso a la Comercialización 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B5" w:rsidRDefault="00D87BB5" w:rsidP="0068032F">
      <w:pPr>
        <w:spacing w:after="0" w:line="240" w:lineRule="auto"/>
      </w:pPr>
      <w:r>
        <w:separator/>
      </w:r>
    </w:p>
  </w:endnote>
  <w:endnote w:type="continuationSeparator" w:id="0">
    <w:p w:rsidR="00D87BB5" w:rsidRDefault="00D87BB5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Pr="00895A24" w:rsidRDefault="00165F6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 w:cs="Century Gothic"/>
        <w:b/>
      </w:rPr>
      <w:t>Director General</w:t>
    </w:r>
    <w:r w:rsidR="00895A24" w:rsidRPr="00895A24">
      <w:rPr>
        <w:rFonts w:asciiTheme="majorHAnsi" w:hAnsiTheme="majorHAnsi" w:cs="Century Gothic"/>
        <w:b/>
      </w:rPr>
      <w:t xml:space="preserve"> de Comercialización</w:t>
    </w:r>
    <w:r w:rsidR="00895A24" w:rsidRPr="00895A24">
      <w:rPr>
        <w:rFonts w:asciiTheme="majorHAnsi" w:hAnsiTheme="majorHAnsi"/>
        <w:b/>
      </w:rPr>
      <w:t xml:space="preserve"> </w:t>
    </w:r>
    <w:r w:rsidR="00635591" w:rsidRPr="00895A24">
      <w:rPr>
        <w:rFonts w:asciiTheme="majorHAnsi" w:hAnsiTheme="majorHAnsi"/>
        <w:b/>
      </w:rPr>
      <w:ptab w:relativeTo="margin" w:alignment="right" w:leader="none"/>
    </w:r>
    <w:r w:rsidR="00635591" w:rsidRPr="00895A24">
      <w:rPr>
        <w:rFonts w:asciiTheme="majorHAnsi" w:hAnsiTheme="majorHAnsi"/>
        <w:b/>
      </w:rPr>
      <w:t xml:space="preserve">Página </w:t>
    </w:r>
    <w:r w:rsidR="00C801BD" w:rsidRPr="00895A24">
      <w:rPr>
        <w:rFonts w:asciiTheme="majorHAnsi" w:hAnsiTheme="majorHAnsi"/>
        <w:b/>
      </w:rPr>
      <w:fldChar w:fldCharType="begin"/>
    </w:r>
    <w:r w:rsidR="00C13C25" w:rsidRPr="00895A24">
      <w:rPr>
        <w:rFonts w:asciiTheme="majorHAnsi" w:hAnsiTheme="majorHAnsi"/>
        <w:b/>
      </w:rPr>
      <w:instrText xml:space="preserve"> PAGE   \* MERGEFORMAT </w:instrText>
    </w:r>
    <w:r w:rsidR="00C801BD" w:rsidRPr="00895A24">
      <w:rPr>
        <w:rFonts w:asciiTheme="majorHAnsi" w:hAnsiTheme="majorHAnsi"/>
        <w:b/>
      </w:rPr>
      <w:fldChar w:fldCharType="separate"/>
    </w:r>
    <w:r w:rsidR="005F053B">
      <w:rPr>
        <w:rFonts w:asciiTheme="majorHAnsi" w:hAnsiTheme="majorHAnsi"/>
        <w:b/>
        <w:noProof/>
      </w:rPr>
      <w:t>4</w:t>
    </w:r>
    <w:r w:rsidR="00C801BD" w:rsidRPr="00895A24">
      <w:rPr>
        <w:rFonts w:asciiTheme="majorHAnsi" w:hAnsiTheme="majorHAnsi"/>
        <w:b/>
      </w:rPr>
      <w:fldChar w:fldCharType="end"/>
    </w:r>
  </w:p>
  <w:p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B5" w:rsidRDefault="00D87BB5" w:rsidP="0068032F">
      <w:pPr>
        <w:spacing w:after="0" w:line="240" w:lineRule="auto"/>
      </w:pPr>
      <w:r>
        <w:separator/>
      </w:r>
    </w:p>
  </w:footnote>
  <w:footnote w:type="continuationSeparator" w:id="0">
    <w:p w:rsidR="00D87BB5" w:rsidRDefault="00D87BB5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D87BB5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65F6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24</w:t>
        </w:r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octubre de 2016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E5428"/>
    <w:multiLevelType w:val="hybridMultilevel"/>
    <w:tmpl w:val="4A6435CA"/>
    <w:lvl w:ilvl="0" w:tplc="2CF64D00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">
    <w:nsid w:val="65FC4C3D"/>
    <w:multiLevelType w:val="hybridMultilevel"/>
    <w:tmpl w:val="28DAB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7300F"/>
    <w:rsid w:val="000B7DAA"/>
    <w:rsid w:val="0010290A"/>
    <w:rsid w:val="00102BBD"/>
    <w:rsid w:val="001146C1"/>
    <w:rsid w:val="001511EB"/>
    <w:rsid w:val="00165F64"/>
    <w:rsid w:val="0017200E"/>
    <w:rsid w:val="001807F2"/>
    <w:rsid w:val="00190C96"/>
    <w:rsid w:val="001E4C73"/>
    <w:rsid w:val="00212675"/>
    <w:rsid w:val="002329C1"/>
    <w:rsid w:val="00246938"/>
    <w:rsid w:val="00272361"/>
    <w:rsid w:val="002B4AA2"/>
    <w:rsid w:val="002C52EF"/>
    <w:rsid w:val="002D1F8E"/>
    <w:rsid w:val="00331AE7"/>
    <w:rsid w:val="003463A3"/>
    <w:rsid w:val="003C5D54"/>
    <w:rsid w:val="003E4A62"/>
    <w:rsid w:val="003F3A05"/>
    <w:rsid w:val="0045248D"/>
    <w:rsid w:val="00467CD3"/>
    <w:rsid w:val="00501397"/>
    <w:rsid w:val="005116B1"/>
    <w:rsid w:val="0056174E"/>
    <w:rsid w:val="00570468"/>
    <w:rsid w:val="00587D14"/>
    <w:rsid w:val="00596DDC"/>
    <w:rsid w:val="005A7D36"/>
    <w:rsid w:val="005C48C6"/>
    <w:rsid w:val="005F053B"/>
    <w:rsid w:val="005F1F14"/>
    <w:rsid w:val="006254C6"/>
    <w:rsid w:val="00635591"/>
    <w:rsid w:val="00655703"/>
    <w:rsid w:val="006703E7"/>
    <w:rsid w:val="0068032F"/>
    <w:rsid w:val="007308F7"/>
    <w:rsid w:val="00754AD8"/>
    <w:rsid w:val="007B162C"/>
    <w:rsid w:val="007D3003"/>
    <w:rsid w:val="007E4D44"/>
    <w:rsid w:val="00817409"/>
    <w:rsid w:val="008564CA"/>
    <w:rsid w:val="00893993"/>
    <w:rsid w:val="00895A24"/>
    <w:rsid w:val="008E33AC"/>
    <w:rsid w:val="008E53FE"/>
    <w:rsid w:val="008F4088"/>
    <w:rsid w:val="00950179"/>
    <w:rsid w:val="00950DBB"/>
    <w:rsid w:val="009701BA"/>
    <w:rsid w:val="00984B0E"/>
    <w:rsid w:val="009A1C1C"/>
    <w:rsid w:val="009B671C"/>
    <w:rsid w:val="009C2ECB"/>
    <w:rsid w:val="009C612B"/>
    <w:rsid w:val="009E7D30"/>
    <w:rsid w:val="00AA4555"/>
    <w:rsid w:val="00AB0D64"/>
    <w:rsid w:val="00AE4D4C"/>
    <w:rsid w:val="00AF3BE8"/>
    <w:rsid w:val="00B12FBF"/>
    <w:rsid w:val="00B332CE"/>
    <w:rsid w:val="00B40EA5"/>
    <w:rsid w:val="00B8777B"/>
    <w:rsid w:val="00C13C25"/>
    <w:rsid w:val="00C25AB6"/>
    <w:rsid w:val="00C34AFB"/>
    <w:rsid w:val="00C42A89"/>
    <w:rsid w:val="00C51974"/>
    <w:rsid w:val="00C60B8A"/>
    <w:rsid w:val="00C801BD"/>
    <w:rsid w:val="00CF7387"/>
    <w:rsid w:val="00D16940"/>
    <w:rsid w:val="00D76BC6"/>
    <w:rsid w:val="00D82951"/>
    <w:rsid w:val="00D87BB5"/>
    <w:rsid w:val="00DD3587"/>
    <w:rsid w:val="00DE3210"/>
    <w:rsid w:val="00DF4D33"/>
    <w:rsid w:val="00DF5284"/>
    <w:rsid w:val="00E000EC"/>
    <w:rsid w:val="00E11E06"/>
    <w:rsid w:val="00E30C21"/>
    <w:rsid w:val="00E34E0F"/>
    <w:rsid w:val="00E3528C"/>
    <w:rsid w:val="00E743E5"/>
    <w:rsid w:val="00E81AE7"/>
    <w:rsid w:val="00EB437B"/>
    <w:rsid w:val="00F21827"/>
    <w:rsid w:val="00F4345B"/>
    <w:rsid w:val="00F54183"/>
    <w:rsid w:val="00F651D3"/>
    <w:rsid w:val="00FB78C8"/>
    <w:rsid w:val="00FD60DD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181EBC"/>
    <w:rsid w:val="001A7B83"/>
    <w:rsid w:val="002715C7"/>
    <w:rsid w:val="002D2F23"/>
    <w:rsid w:val="002D3607"/>
    <w:rsid w:val="003071F5"/>
    <w:rsid w:val="00327066"/>
    <w:rsid w:val="00361CBC"/>
    <w:rsid w:val="003A24C0"/>
    <w:rsid w:val="003B00BC"/>
    <w:rsid w:val="00486223"/>
    <w:rsid w:val="004B37C7"/>
    <w:rsid w:val="004D16AA"/>
    <w:rsid w:val="005313A7"/>
    <w:rsid w:val="006271FC"/>
    <w:rsid w:val="0069658E"/>
    <w:rsid w:val="006E5DB5"/>
    <w:rsid w:val="00781C84"/>
    <w:rsid w:val="007B326F"/>
    <w:rsid w:val="00815D56"/>
    <w:rsid w:val="008343EB"/>
    <w:rsid w:val="00966091"/>
    <w:rsid w:val="00A605D5"/>
    <w:rsid w:val="00AA12FC"/>
    <w:rsid w:val="00B62646"/>
    <w:rsid w:val="00BB70D5"/>
    <w:rsid w:val="00BD2483"/>
    <w:rsid w:val="00BF359B"/>
    <w:rsid w:val="00C71A92"/>
    <w:rsid w:val="00CC2FAC"/>
    <w:rsid w:val="00D6429C"/>
    <w:rsid w:val="00E62A01"/>
    <w:rsid w:val="00E85809"/>
    <w:rsid w:val="00E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24 de octubre de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1096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49</cp:revision>
  <dcterms:created xsi:type="dcterms:W3CDTF">2016-10-05T01:52:00Z</dcterms:created>
  <dcterms:modified xsi:type="dcterms:W3CDTF">2019-04-05T00:44:00Z</dcterms:modified>
</cp:coreProperties>
</file>