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A" w:rsidRPr="009E6287" w:rsidRDefault="0020408A" w:rsidP="0020408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 DE SEGUIMIENTO</w:t>
      </w:r>
      <w:r w:rsidR="006A084F">
        <w:rPr>
          <w:rFonts w:ascii="Arial" w:hAnsi="Arial" w:cs="Arial"/>
        </w:rPr>
        <w:t xml:space="preserve"> ESTRATEGICO</w:t>
      </w:r>
    </w:p>
    <w:p w:rsidR="0020408A" w:rsidRPr="00171E60" w:rsidRDefault="0020408A" w:rsidP="00171E60">
      <w:pPr>
        <w:pStyle w:val="Ttulo2"/>
        <w:spacing w:before="75" w:beforeAutospacing="0" w:after="150" w:afterAutospacing="0"/>
        <w:rPr>
          <w:rFonts w:ascii="Helvetica" w:hAnsi="Helvetica" w:cs="Helvetica"/>
          <w:caps/>
          <w:color w:val="68686B"/>
        </w:rPr>
      </w:pPr>
      <w:r w:rsidRPr="00171E60">
        <w:rPr>
          <w:rFonts w:ascii="Arial" w:hAnsi="Arial" w:cs="Arial"/>
          <w:sz w:val="22"/>
          <w:szCs w:val="22"/>
        </w:rPr>
        <w:t>NOMBRE:</w:t>
      </w:r>
      <w:r w:rsidRPr="009E6287">
        <w:rPr>
          <w:rFonts w:ascii="Arial" w:hAnsi="Arial" w:cs="Arial"/>
        </w:rPr>
        <w:t xml:space="preserve"> </w:t>
      </w:r>
      <w:r w:rsidR="00171E60" w:rsidRPr="00171E60">
        <w:rPr>
          <w:rFonts w:ascii="Arial" w:hAnsi="Arial" w:cs="Arial"/>
          <w:b w:val="0"/>
          <w:caps/>
          <w:sz w:val="22"/>
          <w:szCs w:val="22"/>
        </w:rPr>
        <w:t>MARIA GUADALUPE ROMERO QUIROZ</w:t>
      </w:r>
    </w:p>
    <w:p w:rsidR="0020408A" w:rsidRPr="009E6287" w:rsidRDefault="0020408A" w:rsidP="0020408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301C00">
        <w:rPr>
          <w:rFonts w:ascii="Arial" w:hAnsi="Arial" w:cs="Arial"/>
        </w:rPr>
        <w:t xml:space="preserve">LICENCIADA EN </w:t>
      </w:r>
      <w:r w:rsidR="00171E60">
        <w:rPr>
          <w:rFonts w:ascii="Arial" w:hAnsi="Arial" w:cs="Arial"/>
        </w:rPr>
        <w:t>ADMINISTRACION DE EMPRESAS</w:t>
      </w:r>
    </w:p>
    <w:p w:rsidR="00371ABB" w:rsidRDefault="0020408A" w:rsidP="00171E60">
      <w:pPr>
        <w:jc w:val="both"/>
      </w:pPr>
      <w:r w:rsidRPr="009E6287">
        <w:rPr>
          <w:rFonts w:ascii="Arial" w:hAnsi="Arial" w:cs="Arial"/>
          <w:b/>
        </w:rPr>
        <w:t>EXPERIENCIA LABORAL</w:t>
      </w:r>
      <w:r w:rsidRPr="00A00CC6">
        <w:rPr>
          <w:rFonts w:ascii="Arial" w:hAnsi="Arial" w:cs="Arial"/>
          <w:b/>
          <w:sz w:val="20"/>
          <w:szCs w:val="20"/>
        </w:rPr>
        <w:t>:</w:t>
      </w:r>
      <w:r w:rsidRPr="00A00CC6">
        <w:rPr>
          <w:rFonts w:ascii="Arial" w:hAnsi="Arial" w:cs="Arial"/>
          <w:color w:val="000000"/>
          <w:sz w:val="20"/>
          <w:szCs w:val="20"/>
        </w:rPr>
        <w:t xml:space="preserve"> </w:t>
      </w:r>
      <w:r w:rsidR="00171E60" w:rsidRPr="00171E60">
        <w:rPr>
          <w:rFonts w:ascii="Arial" w:hAnsi="Arial" w:cs="Arial"/>
          <w:caps/>
          <w:shd w:val="clear" w:color="auto" w:fill="FFFFFF"/>
        </w:rPr>
        <w:t xml:space="preserve">LICENCIADA EN ADMINISTRACIÓN DE EMPRESAS POR LA UNIVERSIDAD KINO A.C. (2000-2004) EXPERIENCIA: EN LOS ÚLTIMOS AÑOS COLABORÓ EN DISTINTAS EMPRESAS DEL SECTOR PRIVADO GASOLINERA SERVICIO DE ANZA S.A. DE C.V. COMO GERENTE ADMINISTRATIVO Y OPERATIVO (2009-2010),HIDROGAS DE AGUA PRIETA S.A. DE C.V. COMO GERENTE ADMINISTRATIVO (2008-2009), CEMEX CONCRETOS S.A. DE C.V. COMO ADMINISTRADORA DE CARTERA (2006-2007). ACTUALMENTE SE DESEMPEÑA COMO DIRECTORA DE SEGUIMIENTO </w:t>
      </w:r>
      <w:r w:rsidR="00171E60">
        <w:rPr>
          <w:rFonts w:ascii="Arial" w:hAnsi="Arial" w:cs="Arial"/>
          <w:caps/>
          <w:shd w:val="clear" w:color="auto" w:fill="FFFFFF"/>
        </w:rPr>
        <w:t xml:space="preserve">ESTRATEGICO </w:t>
      </w:r>
      <w:r w:rsidR="00171E60" w:rsidRPr="00171E60">
        <w:rPr>
          <w:rFonts w:ascii="Arial" w:hAnsi="Arial" w:cs="Arial"/>
          <w:caps/>
          <w:shd w:val="clear" w:color="auto" w:fill="FFFFFF"/>
        </w:rPr>
        <w:t>EN LA DIRECCIÓN GENERAL DE ADMINISTRACIÓN DE</w:t>
      </w:r>
      <w:r w:rsidR="00171E60">
        <w:rPr>
          <w:rFonts w:ascii="Arial" w:hAnsi="Arial" w:cs="Arial"/>
          <w:caps/>
          <w:shd w:val="clear" w:color="auto" w:fill="FFFFFF"/>
        </w:rPr>
        <w:t xml:space="preserve"> </w:t>
      </w:r>
      <w:r w:rsidR="00171E60" w:rsidRPr="00171E60">
        <w:rPr>
          <w:rFonts w:ascii="Arial" w:hAnsi="Arial" w:cs="Arial"/>
          <w:caps/>
          <w:shd w:val="clear" w:color="auto" w:fill="FFFFFF"/>
        </w:rPr>
        <w:t>LA SECRETARÍA DE ECONOMÍA.</w:t>
      </w:r>
    </w:p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8A"/>
    <w:rsid w:val="00171E60"/>
    <w:rsid w:val="0020408A"/>
    <w:rsid w:val="002C4AC7"/>
    <w:rsid w:val="00407C74"/>
    <w:rsid w:val="0057666B"/>
    <w:rsid w:val="00595DD2"/>
    <w:rsid w:val="005F533C"/>
    <w:rsid w:val="006A084F"/>
    <w:rsid w:val="008B12D5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8A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171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1E6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171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8A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171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71E6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171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</cp:lastModifiedBy>
  <cp:revision>2</cp:revision>
  <dcterms:created xsi:type="dcterms:W3CDTF">2019-04-04T17:11:00Z</dcterms:created>
  <dcterms:modified xsi:type="dcterms:W3CDTF">2019-04-04T17:11:00Z</dcterms:modified>
</cp:coreProperties>
</file>