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166C" w14:textId="77777777" w:rsidR="00B05145" w:rsidRDefault="00B05145" w:rsidP="00B05145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 GENERAL DE MINERIA</w:t>
      </w:r>
    </w:p>
    <w:p w14:paraId="1315DC84" w14:textId="19B6A999" w:rsidR="00B05145" w:rsidRPr="009E6287" w:rsidRDefault="00B05145" w:rsidP="00B05145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 w:rsidR="00512DC5">
        <w:rPr>
          <w:rFonts w:ascii="Arial" w:hAnsi="Arial" w:cs="Arial"/>
        </w:rPr>
        <w:t>WILFRIDO CORRAL ARREOLA</w:t>
      </w:r>
    </w:p>
    <w:p w14:paraId="48B97F09" w14:textId="021B5284" w:rsidR="00B05145" w:rsidRPr="009E6287" w:rsidRDefault="00B05145" w:rsidP="00B05145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="00512DC5" w:rsidRPr="00512DC5">
        <w:rPr>
          <w:rFonts w:ascii="Arial" w:hAnsi="Arial" w:cs="Arial"/>
          <w:bCs/>
        </w:rPr>
        <w:t>LIC. EN DERECHO</w:t>
      </w:r>
    </w:p>
    <w:p w14:paraId="0F4B46E7" w14:textId="7BD9CF62" w:rsidR="00B05145" w:rsidRPr="00512DC5" w:rsidRDefault="00B05145" w:rsidP="00B05145">
      <w:pPr>
        <w:jc w:val="both"/>
        <w:rPr>
          <w:rFonts w:ascii="Arial" w:eastAsia="Times New Roman" w:hAnsi="Arial" w:cs="Arial"/>
          <w:lang w:eastAsia="es-MX"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 w:rsidRPr="00A312EC"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D21C22">
        <w:rPr>
          <w:rFonts w:ascii="Arial" w:hAnsi="Arial" w:cs="Arial"/>
          <w:color w:val="000000"/>
          <w:sz w:val="16"/>
          <w:szCs w:val="16"/>
        </w:rPr>
        <w:t xml:space="preserve"> </w:t>
      </w:r>
      <w:r w:rsidR="00512DC5" w:rsidRPr="00512DC5">
        <w:rPr>
          <w:rFonts w:ascii="Helvetica" w:hAnsi="Helvetica" w:cs="Helvetica"/>
          <w:caps/>
          <w:sz w:val="21"/>
          <w:szCs w:val="21"/>
          <w:shd w:val="clear" w:color="auto" w:fill="FFFFFF"/>
        </w:rPr>
        <w:t>LIC. EN DERECHO EGRESADO DE LA UNIVERSIDAD DE GUADALAJARA (1971) EXPERIENCIA LABORAL: SE HA DESEMPEÑADO COMO PRESTADOR DE SERVICIOS PROFESIONALES EN LA SECRETARIA DE ECONOMIA, EN LA REVISION Y EVALUACION DE PROYECTOS DE INVERSION EN MINERIA. (DE ENERO A AGOSTO/2020). COMO ABOGADO LITIGANTE, HA EJERCIDO EN LAS MATERIAS ADMINISTRATIVAS, CIVIL Y AMPARO (DEL 2009-2020). EN EL PODER LEGISLATIVO DEL ESTADO DE SONORA, 58 LEGISLATURA, HA OCUPADO EL PUESTO DE DIRECTOR ADMINISTRATIVO, DEL GRUPO PARLAMENTARIO. ACTUALMENTE OCUPA EL CARGO DE DIRECTOR GENERAL DE MINERIA.</w:t>
      </w:r>
    </w:p>
    <w:p w14:paraId="55EBBC19" w14:textId="77777777" w:rsidR="00371ABB" w:rsidRDefault="00512DC5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145"/>
    <w:rsid w:val="002C4AC7"/>
    <w:rsid w:val="00512DC5"/>
    <w:rsid w:val="005F533C"/>
    <w:rsid w:val="007E7558"/>
    <w:rsid w:val="008B12D5"/>
    <w:rsid w:val="00B05145"/>
    <w:rsid w:val="00BE4BFA"/>
    <w:rsid w:val="00D037C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30FD"/>
  <w15:docId w15:val="{B4D4A577-D9D9-47BE-BD8E-D6246DF1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051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 Ordóñez Soler</cp:lastModifiedBy>
  <cp:revision>2</cp:revision>
  <dcterms:created xsi:type="dcterms:W3CDTF">2017-03-30T21:50:00Z</dcterms:created>
  <dcterms:modified xsi:type="dcterms:W3CDTF">2020-08-28T18:36:00Z</dcterms:modified>
</cp:coreProperties>
</file>