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A0" w:rsidRDefault="00A637A0" w:rsidP="00A637A0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DIRECTOR GENERAL DE COMERCIALIZACION </w:t>
      </w:r>
    </w:p>
    <w:p w:rsidR="00A637A0" w:rsidRDefault="00A637A0" w:rsidP="00A637A0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 w:rsidRPr="00F6389B">
        <w:rPr>
          <w:rStyle w:val="nfasis"/>
          <w:rFonts w:ascii="Arial" w:hAnsi="Arial" w:cs="Arial"/>
          <w:bCs/>
          <w:i w:val="0"/>
          <w:color w:val="333333"/>
          <w:shd w:val="clear" w:color="auto" w:fill="FFFFFF"/>
        </w:rPr>
        <w:t>FERNANDO  REINA VILLEGAS</w:t>
      </w:r>
    </w:p>
    <w:p w:rsidR="00A637A0" w:rsidRPr="009E6287" w:rsidRDefault="00A637A0" w:rsidP="00A637A0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 xml:space="preserve">GRADO DE ESCOLARIDAD: </w:t>
      </w:r>
      <w:r w:rsidRPr="00F6389B">
        <w:rPr>
          <w:rFonts w:ascii="Arial" w:hAnsi="Arial" w:cs="Arial"/>
        </w:rPr>
        <w:t>I</w:t>
      </w:r>
      <w:r w:rsidRPr="00F6389B">
        <w:rPr>
          <w:rStyle w:val="Textoennegrita"/>
          <w:rFonts w:ascii="Arial" w:hAnsi="Arial" w:cs="Arial"/>
          <w:b w:val="0"/>
          <w:shd w:val="clear" w:color="auto" w:fill="FFFFFF"/>
        </w:rPr>
        <w:t>NG. INDUSTRIAL Y DE SISTEMAS</w:t>
      </w:r>
    </w:p>
    <w:p w:rsidR="00A637A0" w:rsidRDefault="00A637A0" w:rsidP="00A637A0">
      <w:pPr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  <w:r w:rsidRPr="000B639A">
        <w:rPr>
          <w:rFonts w:ascii="Arial" w:eastAsia="Times New Roman" w:hAnsi="Arial" w:cs="Arial"/>
          <w:b/>
          <w:color w:val="000000"/>
          <w:lang w:eastAsia="es-MX"/>
        </w:rPr>
        <w:t>EXPERIENCIA LABORAL</w:t>
      </w:r>
      <w:r>
        <w:rPr>
          <w:rFonts w:ascii="Arial" w:eastAsia="Times New Roman" w:hAnsi="Arial" w:cs="Arial"/>
          <w:b/>
          <w:color w:val="000000"/>
          <w:lang w:eastAsia="es-MX"/>
        </w:rPr>
        <w:t>:</w:t>
      </w:r>
      <w:r w:rsidRPr="008A3967">
        <w:t xml:space="preserve"> </w:t>
      </w:r>
      <w:r w:rsidRPr="00F6389B">
        <w:rPr>
          <w:rStyle w:val="Textoennegrita"/>
          <w:rFonts w:ascii="Arial" w:hAnsi="Arial" w:cs="Arial"/>
          <w:b w:val="0"/>
          <w:shd w:val="clear" w:color="auto" w:fill="FFFFFF"/>
        </w:rPr>
        <w:t>ING. INDUSTRIAL Y DE SISTEMAS, EGRESADO DEL INSTITUTO TECNOLOGICO Y DE ESTUDIOS SUPERIORES DE MONTERREY (ITESM 1989). EXPERIENCIA LABORAL: GERENTE DE TERRITORIO ZONA NOROESTE DE LA COMPAÑIA RITCHIE BROS. AUCTIONEERS DE MEXICO (2007-2014), SE DEDICA A LA VENTA DE MAQUINARIA DE LA CONSTRUCCION (2014), ACTUALMENTE OCUPA EL CARGO DE DIRECTOR GENERAL DE COMERCIALIZACION DE LA SECRETARIA DE ECONOMIA.</w:t>
      </w:r>
    </w:p>
    <w:p w:rsidR="00371ABB" w:rsidRDefault="00A637A0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7A0"/>
    <w:rsid w:val="002C4AC7"/>
    <w:rsid w:val="00595DD2"/>
    <w:rsid w:val="005F533C"/>
    <w:rsid w:val="008B12D5"/>
    <w:rsid w:val="00A637A0"/>
    <w:rsid w:val="00BE4BFA"/>
    <w:rsid w:val="00D037CF"/>
    <w:rsid w:val="00F4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637A0"/>
    <w:rPr>
      <w:i/>
      <w:iCs/>
    </w:rPr>
  </w:style>
  <w:style w:type="character" w:styleId="Textoennegrita">
    <w:name w:val="Strong"/>
    <w:basedOn w:val="Fuentedeprrafopredeter"/>
    <w:uiPriority w:val="22"/>
    <w:qFormat/>
    <w:rsid w:val="00A63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</cp:revision>
  <dcterms:created xsi:type="dcterms:W3CDTF">2017-03-30T21:02:00Z</dcterms:created>
  <dcterms:modified xsi:type="dcterms:W3CDTF">2017-03-30T21:03:00Z</dcterms:modified>
</cp:coreProperties>
</file>