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9425" w14:textId="69E82ED3" w:rsidR="00506DCC" w:rsidRDefault="00506DCC" w:rsidP="00E4061E">
      <w:pPr>
        <w:jc w:val="both"/>
      </w:pPr>
    </w:p>
    <w:p w14:paraId="0B593743" w14:textId="77777777" w:rsidR="00506DCC" w:rsidRDefault="00506DCC" w:rsidP="00E4061E">
      <w:pPr>
        <w:jc w:val="both"/>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280757" w:rsidRPr="00280757" w14:paraId="2DC876FD" w14:textId="77777777" w:rsidTr="00506DCC">
        <w:trPr>
          <w:trHeight w:val="193"/>
        </w:trPr>
        <w:tc>
          <w:tcPr>
            <w:tcW w:w="3222" w:type="dxa"/>
            <w:gridSpan w:val="2"/>
          </w:tcPr>
          <w:p w14:paraId="13AB7A7C" w14:textId="77777777" w:rsidR="00280757" w:rsidRPr="00BE79B4" w:rsidRDefault="00280757"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3486ADDB" w14:textId="0C8914C4" w:rsidR="00280757" w:rsidRPr="00BE79B4" w:rsidRDefault="00506DCC" w:rsidP="00E4061E">
            <w:pPr>
              <w:pStyle w:val="ListParagraph"/>
              <w:ind w:left="0"/>
              <w:jc w:val="both"/>
              <w:rPr>
                <w:rFonts w:ascii="Arial" w:hAnsi="Arial" w:cs="Arial"/>
                <w:b/>
                <w:lang w:val="es-MX"/>
              </w:rPr>
            </w:pPr>
            <w:r>
              <w:rPr>
                <w:rFonts w:ascii="Arial" w:hAnsi="Arial" w:cs="Arial"/>
                <w:b/>
                <w:lang w:val="es-MX"/>
              </w:rPr>
              <w:t xml:space="preserve">               </w:t>
            </w:r>
            <w:r w:rsidR="0026042A">
              <w:rPr>
                <w:rFonts w:ascii="Arial" w:hAnsi="Arial" w:cs="Arial"/>
                <w:b/>
                <w:lang w:val="es-MX"/>
              </w:rPr>
              <w:t>001.</w:t>
            </w:r>
            <w:r>
              <w:rPr>
                <w:rFonts w:ascii="Arial" w:hAnsi="Arial" w:cs="Arial"/>
                <w:b/>
                <w:lang w:val="es-MX"/>
              </w:rPr>
              <w:t xml:space="preserve"> DESP</w:t>
            </w:r>
            <w:r w:rsidR="0026042A">
              <w:rPr>
                <w:rFonts w:ascii="Arial" w:hAnsi="Arial" w:cs="Arial"/>
                <w:b/>
                <w:lang w:val="es-MX"/>
              </w:rPr>
              <w:t>A</w:t>
            </w:r>
            <w:r>
              <w:rPr>
                <w:rFonts w:ascii="Arial" w:hAnsi="Arial" w:cs="Arial"/>
                <w:b/>
                <w:lang w:val="es-MX"/>
              </w:rPr>
              <w:t>CHO DE LA SECRETARÍA</w:t>
            </w:r>
          </w:p>
        </w:tc>
      </w:tr>
      <w:tr w:rsidR="00280757" w:rsidRPr="00280757" w14:paraId="7C3D6D72" w14:textId="77777777" w:rsidTr="00506DCC">
        <w:trPr>
          <w:trHeight w:val="349"/>
        </w:trPr>
        <w:tc>
          <w:tcPr>
            <w:tcW w:w="11007" w:type="dxa"/>
            <w:gridSpan w:val="3"/>
          </w:tcPr>
          <w:p w14:paraId="7E8985DF" w14:textId="77777777" w:rsidR="00280757" w:rsidRPr="00BE79B4" w:rsidRDefault="00280757" w:rsidP="00E4061E">
            <w:pPr>
              <w:pStyle w:val="ListParagraph"/>
              <w:ind w:left="0"/>
              <w:jc w:val="both"/>
              <w:rPr>
                <w:rFonts w:ascii="Arial" w:hAnsi="Arial" w:cs="Arial"/>
                <w:b/>
                <w:lang w:val="es-MX"/>
              </w:rPr>
            </w:pPr>
          </w:p>
          <w:p w14:paraId="7CE1C487" w14:textId="67C2D528" w:rsidR="00280757" w:rsidRPr="00BE79B4" w:rsidRDefault="00280757"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9369AF">
              <w:rPr>
                <w:rFonts w:ascii="Arial" w:hAnsi="Arial" w:cs="Arial"/>
                <w:b/>
                <w:lang w:val="es-MX"/>
              </w:rPr>
              <w:t>SEGUNDO</w:t>
            </w:r>
            <w:r w:rsidR="0026042A">
              <w:rPr>
                <w:rFonts w:ascii="Arial" w:hAnsi="Arial" w:cs="Arial"/>
                <w:b/>
                <w:lang w:val="es-MX"/>
              </w:rPr>
              <w:t xml:space="preserve"> INFORME TRIMESTRAL </w:t>
            </w:r>
            <w:r w:rsidR="00BE79B4" w:rsidRPr="00BE79B4">
              <w:rPr>
                <w:rFonts w:ascii="Arial" w:hAnsi="Arial" w:cs="Arial"/>
                <w:b/>
                <w:lang w:val="es-MX"/>
              </w:rPr>
              <w:t>20</w:t>
            </w:r>
            <w:r w:rsidR="00506DCC">
              <w:rPr>
                <w:rFonts w:ascii="Arial" w:hAnsi="Arial" w:cs="Arial"/>
                <w:b/>
                <w:lang w:val="es-MX"/>
              </w:rPr>
              <w:t>20</w:t>
            </w:r>
          </w:p>
        </w:tc>
      </w:tr>
      <w:tr w:rsidR="00280757" w:rsidRPr="00280757" w14:paraId="219C5AE9" w14:textId="77777777" w:rsidTr="00506DCC">
        <w:trPr>
          <w:trHeight w:val="270"/>
        </w:trPr>
        <w:tc>
          <w:tcPr>
            <w:tcW w:w="11007" w:type="dxa"/>
            <w:gridSpan w:val="3"/>
          </w:tcPr>
          <w:p w14:paraId="5B9C98BC" w14:textId="77777777" w:rsidR="00280757" w:rsidRPr="00BE79B4" w:rsidRDefault="00280757" w:rsidP="00E4061E">
            <w:pPr>
              <w:pStyle w:val="ListParagraph"/>
              <w:ind w:left="0"/>
              <w:jc w:val="both"/>
              <w:rPr>
                <w:rFonts w:ascii="Arial" w:hAnsi="Arial" w:cs="Arial"/>
                <w:b/>
                <w:lang w:val="es-MX"/>
              </w:rPr>
            </w:pPr>
          </w:p>
        </w:tc>
      </w:tr>
      <w:tr w:rsidR="00280757" w:rsidRPr="00280757" w14:paraId="5C171825" w14:textId="77777777" w:rsidTr="00506DCC">
        <w:trPr>
          <w:trHeight w:val="142"/>
        </w:trPr>
        <w:tc>
          <w:tcPr>
            <w:tcW w:w="1665" w:type="dxa"/>
          </w:tcPr>
          <w:p w14:paraId="225D7903" w14:textId="77777777" w:rsidR="00506DCC" w:rsidRDefault="00506DCC" w:rsidP="00E4061E">
            <w:pPr>
              <w:pStyle w:val="ListParagraph"/>
              <w:ind w:left="0"/>
              <w:jc w:val="both"/>
              <w:rPr>
                <w:rFonts w:ascii="Arial" w:hAnsi="Arial" w:cs="Arial"/>
                <w:b/>
                <w:lang w:val="es-MX"/>
              </w:rPr>
            </w:pPr>
          </w:p>
          <w:p w14:paraId="065864BB" w14:textId="78A9BA50" w:rsidR="00280757" w:rsidRPr="00BE79B4" w:rsidRDefault="0028075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2C20237B" w14:textId="77777777" w:rsidR="00506DCC" w:rsidRPr="00867D07" w:rsidRDefault="00506DCC" w:rsidP="00E4061E">
            <w:pPr>
              <w:pStyle w:val="ListParagraph"/>
              <w:ind w:left="0"/>
              <w:jc w:val="both"/>
              <w:rPr>
                <w:rFonts w:ascii="Arial" w:hAnsi="Arial" w:cs="Arial"/>
              </w:rPr>
            </w:pPr>
          </w:p>
          <w:p w14:paraId="081D035F" w14:textId="76F83BEE" w:rsidR="00280757" w:rsidRPr="00867D07" w:rsidRDefault="00506DCC" w:rsidP="00E4061E">
            <w:pPr>
              <w:pStyle w:val="ListParagraph"/>
              <w:ind w:left="0"/>
              <w:jc w:val="both"/>
              <w:rPr>
                <w:rFonts w:ascii="Arial" w:hAnsi="Arial" w:cs="Arial"/>
                <w:b/>
                <w:lang w:val="es-MX"/>
              </w:rPr>
            </w:pPr>
            <w:r w:rsidRPr="00867D07">
              <w:rPr>
                <w:rFonts w:ascii="Arial" w:hAnsi="Arial" w:cs="Arial"/>
                <w:b/>
              </w:rPr>
              <w:t>PORCENTAJE DE ASUNTOS TURNADOS PARA SU TRÁMITE</w:t>
            </w:r>
          </w:p>
        </w:tc>
      </w:tr>
      <w:tr w:rsidR="00280757" w:rsidRPr="00280757" w14:paraId="31E0C520" w14:textId="77777777" w:rsidTr="00506DCC">
        <w:trPr>
          <w:trHeight w:val="827"/>
        </w:trPr>
        <w:tc>
          <w:tcPr>
            <w:tcW w:w="11007" w:type="dxa"/>
            <w:gridSpan w:val="3"/>
          </w:tcPr>
          <w:p w14:paraId="13DF24C6" w14:textId="63F98DB2" w:rsidR="00506DCC" w:rsidRDefault="00506DCC" w:rsidP="00E4061E">
            <w:pPr>
              <w:pStyle w:val="ListParagraph"/>
              <w:ind w:left="0"/>
              <w:jc w:val="both"/>
              <w:rPr>
                <w:rFonts w:ascii="Arial" w:hAnsi="Arial" w:cs="Arial"/>
                <w:b/>
                <w:lang w:val="es-MX"/>
              </w:rPr>
            </w:pPr>
          </w:p>
          <w:p w14:paraId="76037E3A" w14:textId="77777777" w:rsidR="00506DCC" w:rsidRDefault="00506DCC" w:rsidP="00E4061E">
            <w:pPr>
              <w:pStyle w:val="ListParagraph"/>
              <w:ind w:left="0"/>
              <w:jc w:val="both"/>
              <w:rPr>
                <w:rFonts w:ascii="Arial" w:hAnsi="Arial" w:cs="Arial"/>
                <w:b/>
                <w:lang w:val="es-MX"/>
              </w:rPr>
            </w:pPr>
          </w:p>
          <w:p w14:paraId="3DA5A7E1" w14:textId="4CEDC9B0" w:rsidR="0026042A" w:rsidRPr="00C16F8A" w:rsidRDefault="00280757" w:rsidP="00C16F8A">
            <w:pPr>
              <w:jc w:val="both"/>
              <w:rPr>
                <w:rFonts w:ascii="Arial" w:hAnsi="Arial" w:cs="Arial"/>
                <w:b/>
                <w:lang w:val="es-MX"/>
              </w:rPr>
            </w:pPr>
            <w:r w:rsidRPr="00C16F8A">
              <w:rPr>
                <w:rFonts w:ascii="Arial" w:hAnsi="Arial" w:cs="Arial"/>
                <w:b/>
                <w:lang w:val="es-MX"/>
              </w:rPr>
              <w:t>JUSTIFICACIÓN:</w:t>
            </w:r>
            <w:r w:rsidR="00F02A1D" w:rsidRPr="00C16F8A">
              <w:rPr>
                <w:rFonts w:ascii="Arial" w:hAnsi="Arial" w:cs="Arial"/>
                <w:b/>
                <w:lang w:val="es-MX"/>
              </w:rPr>
              <w:t xml:space="preserve"> </w:t>
            </w:r>
            <w:r w:rsidR="00C16F8A" w:rsidRPr="009369AF">
              <w:rPr>
                <w:rFonts w:ascii="Arial" w:hAnsi="Arial" w:cs="Arial"/>
                <w:lang w:val="es-MX"/>
              </w:rPr>
              <w:t>LA CANTIDAD DE ASUNTOS RECIBIDOS DISMINUYO CONSIDERABLEMENTE POR LA CONTINGENCIA COVID-19, AUN ASÍ, SE SUPERÓ LA META PROGRAMADA YA QUE EN EL SEGUNDO TRIMESTRE SE RECIBIERON UN TOTAL DE 112 ASUNTOS, LOS CUALES SE TURNARON EN TIEMPO Y FORMA PARA SU ATENCIÓN, DANDO UN RESULTADO DEL 100 % DE EFECTIVIDAD EN EL INDICADOR, SIN AFECTACIÓN ALGUNA EN PRESUPUESTO.</w:t>
            </w:r>
          </w:p>
          <w:p w14:paraId="698C83F7" w14:textId="77777777" w:rsidR="00280757" w:rsidRDefault="00280757" w:rsidP="00E4061E">
            <w:pPr>
              <w:pStyle w:val="ListParagraph"/>
              <w:ind w:left="0"/>
              <w:jc w:val="both"/>
              <w:rPr>
                <w:rFonts w:ascii="Arial" w:hAnsi="Arial" w:cs="Arial"/>
                <w:b/>
                <w:lang w:val="es-MX"/>
              </w:rPr>
            </w:pPr>
          </w:p>
          <w:p w14:paraId="41EE9376" w14:textId="77777777" w:rsidR="00506DCC" w:rsidRDefault="00506DCC" w:rsidP="00E4061E">
            <w:pPr>
              <w:pStyle w:val="ListParagraph"/>
              <w:ind w:left="0"/>
              <w:jc w:val="both"/>
              <w:rPr>
                <w:rFonts w:ascii="Arial" w:hAnsi="Arial" w:cs="Arial"/>
                <w:b/>
                <w:lang w:val="es-MX"/>
              </w:rPr>
            </w:pPr>
          </w:p>
          <w:p w14:paraId="70D18B7A" w14:textId="4EAF9B88" w:rsidR="00506DCC" w:rsidRPr="00BE79B4" w:rsidRDefault="00506DCC" w:rsidP="00E4061E">
            <w:pPr>
              <w:pStyle w:val="ListParagraph"/>
              <w:ind w:left="0"/>
              <w:jc w:val="both"/>
              <w:rPr>
                <w:rFonts w:ascii="Arial" w:hAnsi="Arial" w:cs="Arial"/>
                <w:b/>
                <w:lang w:val="es-MX"/>
              </w:rPr>
            </w:pPr>
          </w:p>
        </w:tc>
      </w:tr>
    </w:tbl>
    <w:p w14:paraId="16F73591" w14:textId="01EE49F2" w:rsidR="00E71D67" w:rsidRDefault="00E71D67" w:rsidP="00E4061E">
      <w:pPr>
        <w:pStyle w:val="ListParagraph"/>
        <w:spacing w:line="360" w:lineRule="auto"/>
        <w:ind w:left="0"/>
        <w:jc w:val="both"/>
        <w:rPr>
          <w:rFonts w:ascii="Arial" w:hAnsi="Arial" w:cs="Arial"/>
          <w:lang w:val="es-MX"/>
        </w:rPr>
      </w:pPr>
    </w:p>
    <w:p w14:paraId="2D9778DF" w14:textId="2704C015" w:rsidR="0026042A" w:rsidRDefault="0026042A" w:rsidP="00E4061E">
      <w:pPr>
        <w:pStyle w:val="ListParagraph"/>
        <w:spacing w:line="360" w:lineRule="auto"/>
        <w:ind w:left="0"/>
        <w:jc w:val="both"/>
        <w:rPr>
          <w:rFonts w:ascii="Arial" w:hAnsi="Arial" w:cs="Arial"/>
          <w:lang w:val="es-MX"/>
        </w:rPr>
      </w:pPr>
    </w:p>
    <w:p w14:paraId="7C49B187" w14:textId="322C8852" w:rsidR="0026042A" w:rsidRDefault="0026042A" w:rsidP="00E4061E">
      <w:pPr>
        <w:pStyle w:val="ListParagraph"/>
        <w:spacing w:line="360" w:lineRule="auto"/>
        <w:ind w:left="0"/>
        <w:jc w:val="both"/>
        <w:rPr>
          <w:rFonts w:ascii="Arial" w:hAnsi="Arial" w:cs="Arial"/>
          <w:lang w:val="es-MX"/>
        </w:rPr>
      </w:pPr>
    </w:p>
    <w:p w14:paraId="71768A6D" w14:textId="6BA9733A" w:rsidR="0026042A" w:rsidRDefault="0026042A" w:rsidP="00E4061E">
      <w:pPr>
        <w:pStyle w:val="ListParagraph"/>
        <w:spacing w:line="360" w:lineRule="auto"/>
        <w:ind w:left="0"/>
        <w:jc w:val="both"/>
        <w:rPr>
          <w:rFonts w:ascii="Arial" w:hAnsi="Arial" w:cs="Arial"/>
          <w:lang w:val="es-MX"/>
        </w:rPr>
      </w:pPr>
    </w:p>
    <w:p w14:paraId="5EB66D2F" w14:textId="17877A52" w:rsidR="0026042A" w:rsidRDefault="0026042A" w:rsidP="00E4061E">
      <w:pPr>
        <w:pStyle w:val="ListParagraph"/>
        <w:spacing w:line="360" w:lineRule="auto"/>
        <w:ind w:left="0"/>
        <w:jc w:val="both"/>
        <w:rPr>
          <w:rFonts w:ascii="Arial" w:hAnsi="Arial" w:cs="Arial"/>
          <w:lang w:val="es-MX"/>
        </w:rPr>
      </w:pPr>
    </w:p>
    <w:p w14:paraId="436C51E3" w14:textId="2D8E50DA" w:rsidR="0026042A" w:rsidRDefault="0026042A" w:rsidP="00E4061E">
      <w:pPr>
        <w:pStyle w:val="ListParagraph"/>
        <w:spacing w:line="360" w:lineRule="auto"/>
        <w:ind w:left="0"/>
        <w:jc w:val="both"/>
        <w:rPr>
          <w:rFonts w:ascii="Arial" w:hAnsi="Arial" w:cs="Arial"/>
          <w:lang w:val="es-MX"/>
        </w:rPr>
      </w:pPr>
    </w:p>
    <w:p w14:paraId="47C07770" w14:textId="3DB2DF07" w:rsidR="0026042A" w:rsidRDefault="0026042A" w:rsidP="00E4061E">
      <w:pPr>
        <w:pStyle w:val="ListParagraph"/>
        <w:spacing w:line="360" w:lineRule="auto"/>
        <w:ind w:left="0"/>
        <w:jc w:val="both"/>
        <w:rPr>
          <w:rFonts w:ascii="Arial" w:hAnsi="Arial" w:cs="Arial"/>
          <w:lang w:val="es-MX"/>
        </w:rPr>
      </w:pPr>
    </w:p>
    <w:p w14:paraId="1222D322" w14:textId="5D0A6CAF" w:rsidR="0026042A" w:rsidRDefault="0026042A" w:rsidP="00E4061E">
      <w:pPr>
        <w:pStyle w:val="ListParagraph"/>
        <w:spacing w:line="360" w:lineRule="auto"/>
        <w:ind w:left="0"/>
        <w:jc w:val="both"/>
        <w:rPr>
          <w:rFonts w:ascii="Arial" w:hAnsi="Arial" w:cs="Arial"/>
          <w:lang w:val="es-MX"/>
        </w:rPr>
      </w:pPr>
    </w:p>
    <w:p w14:paraId="73F84B4A" w14:textId="176D4E4C" w:rsidR="0026042A" w:rsidRDefault="0026042A" w:rsidP="00E4061E">
      <w:pPr>
        <w:pStyle w:val="ListParagraph"/>
        <w:spacing w:line="360" w:lineRule="auto"/>
        <w:ind w:left="0"/>
        <w:jc w:val="both"/>
        <w:rPr>
          <w:rFonts w:ascii="Arial" w:hAnsi="Arial" w:cs="Arial"/>
          <w:lang w:val="es-MX"/>
        </w:rPr>
      </w:pPr>
    </w:p>
    <w:p w14:paraId="57616930" w14:textId="4F0D3D63" w:rsidR="0026042A" w:rsidRDefault="0026042A" w:rsidP="00E4061E">
      <w:pPr>
        <w:pStyle w:val="ListParagraph"/>
        <w:spacing w:line="360" w:lineRule="auto"/>
        <w:ind w:left="0"/>
        <w:jc w:val="both"/>
        <w:rPr>
          <w:rFonts w:ascii="Arial" w:hAnsi="Arial" w:cs="Arial"/>
          <w:lang w:val="es-MX"/>
        </w:rPr>
      </w:pPr>
    </w:p>
    <w:p w14:paraId="49F8EED5" w14:textId="6DEF427C" w:rsidR="0026042A" w:rsidRDefault="0026042A" w:rsidP="00E4061E">
      <w:pPr>
        <w:pStyle w:val="ListParagraph"/>
        <w:spacing w:line="360" w:lineRule="auto"/>
        <w:ind w:left="0"/>
        <w:jc w:val="both"/>
        <w:rPr>
          <w:rFonts w:ascii="Arial" w:hAnsi="Arial" w:cs="Arial"/>
          <w:lang w:val="es-MX"/>
        </w:rPr>
      </w:pPr>
    </w:p>
    <w:p w14:paraId="0ED67879" w14:textId="54D88350" w:rsidR="0026042A" w:rsidRDefault="0026042A" w:rsidP="00E4061E">
      <w:pPr>
        <w:pStyle w:val="ListParagraph"/>
        <w:spacing w:line="360" w:lineRule="auto"/>
        <w:ind w:left="0"/>
        <w:jc w:val="both"/>
        <w:rPr>
          <w:rFonts w:ascii="Arial" w:hAnsi="Arial" w:cs="Arial"/>
          <w:lang w:val="es-MX"/>
        </w:rPr>
      </w:pPr>
    </w:p>
    <w:p w14:paraId="1132673C" w14:textId="55AF3419" w:rsidR="0026042A" w:rsidRDefault="0026042A" w:rsidP="00E4061E">
      <w:pPr>
        <w:pStyle w:val="ListParagraph"/>
        <w:spacing w:line="360" w:lineRule="auto"/>
        <w:ind w:left="0"/>
        <w:jc w:val="both"/>
        <w:rPr>
          <w:rFonts w:ascii="Arial" w:hAnsi="Arial" w:cs="Arial"/>
          <w:lang w:val="es-MX"/>
        </w:rPr>
      </w:pPr>
    </w:p>
    <w:p w14:paraId="3D6E91FA" w14:textId="55E2F711" w:rsidR="0026042A" w:rsidRDefault="0026042A" w:rsidP="00E4061E">
      <w:pPr>
        <w:pStyle w:val="ListParagraph"/>
        <w:spacing w:line="360" w:lineRule="auto"/>
        <w:ind w:left="0"/>
        <w:jc w:val="both"/>
        <w:rPr>
          <w:rFonts w:ascii="Arial" w:hAnsi="Arial" w:cs="Arial"/>
          <w:lang w:val="es-MX"/>
        </w:rPr>
      </w:pPr>
    </w:p>
    <w:p w14:paraId="7F2D1972" w14:textId="00361531" w:rsidR="0026042A" w:rsidRDefault="0026042A" w:rsidP="00E4061E">
      <w:pPr>
        <w:pStyle w:val="ListParagraph"/>
        <w:spacing w:line="360" w:lineRule="auto"/>
        <w:ind w:left="0"/>
        <w:jc w:val="both"/>
        <w:rPr>
          <w:rFonts w:ascii="Arial" w:hAnsi="Arial" w:cs="Arial"/>
          <w:lang w:val="es-MX"/>
        </w:rPr>
      </w:pPr>
    </w:p>
    <w:p w14:paraId="35D7A622" w14:textId="2D0D3C13" w:rsidR="0026042A" w:rsidRDefault="0026042A" w:rsidP="00E4061E">
      <w:pPr>
        <w:pStyle w:val="ListParagraph"/>
        <w:spacing w:line="360" w:lineRule="auto"/>
        <w:ind w:left="0"/>
        <w:jc w:val="both"/>
        <w:rPr>
          <w:rFonts w:ascii="Arial" w:hAnsi="Arial" w:cs="Arial"/>
          <w:lang w:val="es-MX"/>
        </w:rPr>
      </w:pPr>
    </w:p>
    <w:p w14:paraId="6FC65EF8" w14:textId="28364788" w:rsidR="0026042A" w:rsidRDefault="0026042A" w:rsidP="00E4061E">
      <w:pPr>
        <w:pStyle w:val="ListParagraph"/>
        <w:spacing w:line="360" w:lineRule="auto"/>
        <w:ind w:left="0"/>
        <w:jc w:val="both"/>
        <w:rPr>
          <w:rFonts w:ascii="Arial" w:hAnsi="Arial" w:cs="Arial"/>
          <w:lang w:val="es-MX"/>
        </w:rPr>
      </w:pPr>
    </w:p>
    <w:p w14:paraId="4562F490" w14:textId="004D0F15" w:rsidR="0026042A" w:rsidRDefault="0026042A" w:rsidP="00E4061E">
      <w:pPr>
        <w:pStyle w:val="ListParagraph"/>
        <w:spacing w:line="360" w:lineRule="auto"/>
        <w:ind w:left="0"/>
        <w:jc w:val="both"/>
        <w:rPr>
          <w:rFonts w:ascii="Arial" w:hAnsi="Arial" w:cs="Arial"/>
          <w:lang w:val="es-MX"/>
        </w:rPr>
      </w:pPr>
    </w:p>
    <w:p w14:paraId="27485925" w14:textId="77BDD348" w:rsidR="0026042A" w:rsidRDefault="0026042A" w:rsidP="00E4061E">
      <w:pPr>
        <w:pStyle w:val="ListParagraph"/>
        <w:spacing w:line="360" w:lineRule="auto"/>
        <w:ind w:left="0"/>
        <w:jc w:val="both"/>
        <w:rPr>
          <w:rFonts w:ascii="Arial" w:hAnsi="Arial" w:cs="Arial"/>
          <w:lang w:val="es-MX"/>
        </w:rPr>
      </w:pPr>
    </w:p>
    <w:p w14:paraId="485F6765" w14:textId="0F0E5972" w:rsidR="00405891" w:rsidRDefault="00405891" w:rsidP="00E4061E">
      <w:pPr>
        <w:pStyle w:val="ListParagraph"/>
        <w:spacing w:line="360" w:lineRule="auto"/>
        <w:ind w:left="0"/>
        <w:jc w:val="both"/>
        <w:rPr>
          <w:rFonts w:ascii="Arial" w:hAnsi="Arial" w:cs="Arial"/>
          <w:lang w:val="es-MX"/>
        </w:rPr>
      </w:pPr>
    </w:p>
    <w:p w14:paraId="2B649B23" w14:textId="2624707D" w:rsidR="00405891" w:rsidRDefault="00AF04DC" w:rsidP="00AF04DC">
      <w:pPr>
        <w:pStyle w:val="ListParagraph"/>
        <w:spacing w:line="360" w:lineRule="auto"/>
        <w:ind w:left="0"/>
        <w:jc w:val="right"/>
        <w:rPr>
          <w:rFonts w:ascii="Arial" w:hAnsi="Arial" w:cs="Arial"/>
          <w:lang w:val="es-MX"/>
        </w:rPr>
      </w:pPr>
      <w:r>
        <w:rPr>
          <w:rFonts w:ascii="Arial" w:hAnsi="Arial" w:cs="Arial"/>
          <w:lang w:val="es-MX"/>
        </w:rPr>
        <w:t>ANA CECILIA GARCIA AMAVIZCA</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867D07" w:rsidRPr="00BE79B4" w14:paraId="2B915F92" w14:textId="77777777" w:rsidTr="008C3991">
        <w:trPr>
          <w:trHeight w:val="193"/>
        </w:trPr>
        <w:tc>
          <w:tcPr>
            <w:tcW w:w="3222" w:type="dxa"/>
            <w:gridSpan w:val="2"/>
          </w:tcPr>
          <w:p w14:paraId="55D706A5"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lastRenderedPageBreak/>
              <w:t>UNIDAD ADMINISTRATIVA:</w:t>
            </w:r>
          </w:p>
        </w:tc>
        <w:tc>
          <w:tcPr>
            <w:tcW w:w="7785" w:type="dxa"/>
            <w:tcBorders>
              <w:bottom w:val="single" w:sz="4" w:space="0" w:color="auto"/>
            </w:tcBorders>
          </w:tcPr>
          <w:p w14:paraId="3526C647" w14:textId="21FC07AA" w:rsidR="00867D07" w:rsidRPr="00867D07" w:rsidRDefault="00867D07" w:rsidP="00E4061E">
            <w:pPr>
              <w:jc w:val="both"/>
              <w:rPr>
                <w:rFonts w:ascii="Arial" w:hAnsi="Arial"/>
                <w:b/>
                <w:sz w:val="24"/>
                <w:lang w:val="es-MX"/>
              </w:rPr>
            </w:pPr>
            <w:r w:rsidRPr="00867D07">
              <w:rPr>
                <w:rFonts w:ascii="Arial" w:hAnsi="Arial" w:cs="Arial"/>
                <w:b/>
                <w:sz w:val="18"/>
                <w:lang w:val="es-MX"/>
              </w:rPr>
              <w:t>002.</w:t>
            </w:r>
            <w:r w:rsidRPr="00867D07">
              <w:rPr>
                <w:rFonts w:ascii="Arial" w:hAnsi="Arial" w:cs="Arial"/>
                <w:b/>
                <w:lang w:val="es-MX"/>
              </w:rPr>
              <w:t xml:space="preserve"> </w:t>
            </w:r>
            <w:r w:rsidRPr="00867D07">
              <w:rPr>
                <w:rFonts w:ascii="Arial" w:hAnsi="Arial"/>
                <w:b/>
                <w:sz w:val="18"/>
                <w:lang w:val="es-MX"/>
              </w:rPr>
              <w:t>COORDINACIÓN GENERAL DE ÓRGANOS INTERNOS DE CONTROL</w:t>
            </w:r>
          </w:p>
        </w:tc>
      </w:tr>
      <w:tr w:rsidR="00867D07" w:rsidRPr="00BE79B4" w14:paraId="07A27520" w14:textId="77777777" w:rsidTr="008C3991">
        <w:trPr>
          <w:trHeight w:val="349"/>
        </w:trPr>
        <w:tc>
          <w:tcPr>
            <w:tcW w:w="11007" w:type="dxa"/>
            <w:gridSpan w:val="3"/>
          </w:tcPr>
          <w:p w14:paraId="030C2C59" w14:textId="77777777" w:rsidR="00867D07" w:rsidRPr="00BE79B4" w:rsidRDefault="00867D07" w:rsidP="00E4061E">
            <w:pPr>
              <w:pStyle w:val="ListParagraph"/>
              <w:ind w:left="0"/>
              <w:jc w:val="both"/>
              <w:rPr>
                <w:rFonts w:ascii="Arial" w:hAnsi="Arial" w:cs="Arial"/>
                <w:b/>
                <w:lang w:val="es-MX"/>
              </w:rPr>
            </w:pPr>
          </w:p>
          <w:p w14:paraId="050E10AD" w14:textId="7A400B80" w:rsidR="00867D07" w:rsidRPr="00BE79B4" w:rsidRDefault="00867D07"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D96778">
              <w:rPr>
                <w:rFonts w:ascii="Arial" w:hAnsi="Arial" w:cs="Arial"/>
                <w:b/>
                <w:lang w:val="es-MX"/>
              </w:rPr>
              <w:t>SEGUNDO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867D07" w:rsidRPr="00BE79B4" w14:paraId="43459A5C" w14:textId="77777777" w:rsidTr="008C3991">
        <w:trPr>
          <w:trHeight w:val="270"/>
        </w:trPr>
        <w:tc>
          <w:tcPr>
            <w:tcW w:w="11007" w:type="dxa"/>
            <w:gridSpan w:val="3"/>
          </w:tcPr>
          <w:p w14:paraId="7E74008A" w14:textId="77777777" w:rsidR="00867D07" w:rsidRPr="00BE79B4" w:rsidRDefault="00867D07" w:rsidP="00E4061E">
            <w:pPr>
              <w:pStyle w:val="ListParagraph"/>
              <w:ind w:left="0"/>
              <w:jc w:val="both"/>
              <w:rPr>
                <w:rFonts w:ascii="Arial" w:hAnsi="Arial" w:cs="Arial"/>
                <w:b/>
                <w:lang w:val="es-MX"/>
              </w:rPr>
            </w:pPr>
          </w:p>
        </w:tc>
      </w:tr>
      <w:tr w:rsidR="00867D07" w:rsidRPr="00506DCC" w14:paraId="054FE5DB" w14:textId="77777777" w:rsidTr="008C3991">
        <w:trPr>
          <w:trHeight w:val="142"/>
        </w:trPr>
        <w:tc>
          <w:tcPr>
            <w:tcW w:w="1665" w:type="dxa"/>
          </w:tcPr>
          <w:p w14:paraId="603F817A" w14:textId="77777777" w:rsidR="00867D07" w:rsidRDefault="00867D07" w:rsidP="00E4061E">
            <w:pPr>
              <w:pStyle w:val="ListParagraph"/>
              <w:ind w:left="0"/>
              <w:jc w:val="both"/>
              <w:rPr>
                <w:rFonts w:ascii="Arial" w:hAnsi="Arial" w:cs="Arial"/>
                <w:b/>
                <w:lang w:val="es-MX"/>
              </w:rPr>
            </w:pPr>
          </w:p>
          <w:p w14:paraId="7F571F26"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278DC875" w14:textId="77B79AC6" w:rsidR="00867D07" w:rsidRPr="00867D07" w:rsidRDefault="00867D07" w:rsidP="00E4061E">
            <w:pPr>
              <w:jc w:val="both"/>
              <w:rPr>
                <w:rFonts w:ascii="Arial" w:hAnsi="Arial"/>
                <w:b/>
                <w:lang w:val="es-MX"/>
              </w:rPr>
            </w:pPr>
            <w:r w:rsidRPr="00867D07">
              <w:rPr>
                <w:rFonts w:ascii="Arial" w:hAnsi="Arial"/>
                <w:b/>
                <w:lang w:val="es-MX"/>
              </w:rPr>
              <w:t xml:space="preserve">PORCENTAJE DE ATENCIÓN DE ASESORÍAS EN MATERIA JURÍDICA </w:t>
            </w:r>
          </w:p>
        </w:tc>
      </w:tr>
    </w:tbl>
    <w:p w14:paraId="17FB1AF5" w14:textId="08D82771" w:rsidR="0026042A" w:rsidRDefault="0026042A" w:rsidP="00E4061E">
      <w:pPr>
        <w:pStyle w:val="ListParagraph"/>
        <w:spacing w:line="360" w:lineRule="auto"/>
        <w:ind w:left="0"/>
        <w:jc w:val="both"/>
        <w:rPr>
          <w:rFonts w:ascii="Arial" w:hAnsi="Arial" w:cs="Arial"/>
          <w:lang w:val="es-MX"/>
        </w:rPr>
      </w:pPr>
    </w:p>
    <w:p w14:paraId="29616528" w14:textId="50A76196" w:rsidR="00D96778" w:rsidRPr="00C01CC1" w:rsidRDefault="00867D07" w:rsidP="00D96778">
      <w:pPr>
        <w:jc w:val="both"/>
        <w:rPr>
          <w:rFonts w:ascii="Arial" w:hAnsi="Arial" w:cs="Arial"/>
        </w:rPr>
      </w:pPr>
      <w:r w:rsidRPr="00BE79B4">
        <w:rPr>
          <w:rFonts w:ascii="Arial" w:hAnsi="Arial" w:cs="Arial"/>
          <w:b/>
          <w:lang w:val="es-MX"/>
        </w:rPr>
        <w:t>JUSTIFICACIÓN</w:t>
      </w:r>
      <w:r>
        <w:rPr>
          <w:rFonts w:ascii="Arial" w:hAnsi="Arial" w:cs="Arial"/>
          <w:b/>
          <w:lang w:val="es-MX"/>
        </w:rPr>
        <w:t>:</w:t>
      </w:r>
      <w:r w:rsidRPr="00867D07">
        <w:rPr>
          <w:rFonts w:ascii="Arial" w:hAnsi="Arial"/>
          <w:lang w:val="es-MX"/>
        </w:rPr>
        <w:t xml:space="preserve"> </w:t>
      </w:r>
      <w:r w:rsidR="00D96778" w:rsidRPr="00C01CC1">
        <w:rPr>
          <w:rFonts w:ascii="Arial" w:hAnsi="Arial" w:cs="Arial"/>
        </w:rPr>
        <w:t xml:space="preserve">DURANTE EL SEGUNDO TRIMESTRE DE 2020, LA COORDINACIÓN GENERAL DE ÓRGANOS INTERNOS DE CONTROL NO RECIBIÓ SOLICITUDES DE COADYUVANCIA, SIN EMBARGO, A LA FECHA SE HA DADO SEGUIMIENTO AL 100% DE LAS SOLICITUDES DE COADYUVANCIA RECIBIDAS DURANTE EL AÑO </w:t>
      </w:r>
      <w:r w:rsidR="00D96778">
        <w:rPr>
          <w:rFonts w:ascii="Arial" w:hAnsi="Arial" w:cs="Arial"/>
        </w:rPr>
        <w:t xml:space="preserve">2020.  CONCLUYENDO DURANTE EL TRIMESTRE </w:t>
      </w:r>
      <w:r w:rsidR="00D96778" w:rsidRPr="00C01CC1">
        <w:rPr>
          <w:rFonts w:ascii="Arial" w:hAnsi="Arial" w:cs="Arial"/>
        </w:rPr>
        <w:t>UN TOTAL DE 7 EXPEDIENTES DE SOLICITUD DE COADYUVANCIA DE TRIMESTRES ANTERIORES.</w:t>
      </w:r>
    </w:p>
    <w:p w14:paraId="24DEE099" w14:textId="300E22FF" w:rsidR="00867D07" w:rsidRPr="00D96778" w:rsidRDefault="00867D07" w:rsidP="00E4061E">
      <w:pPr>
        <w:pStyle w:val="ListParagraph"/>
        <w:ind w:left="0"/>
        <w:jc w:val="both"/>
        <w:rPr>
          <w:rFonts w:ascii="Arial" w:hAnsi="Arial"/>
        </w:rPr>
      </w:pPr>
    </w:p>
    <w:p w14:paraId="676DC0F0" w14:textId="5F361A45" w:rsidR="00867D07" w:rsidRDefault="00867D07"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67D07" w:rsidRPr="00BE79B4" w14:paraId="003BCCD6" w14:textId="77777777" w:rsidTr="008C3991">
        <w:trPr>
          <w:trHeight w:val="270"/>
        </w:trPr>
        <w:tc>
          <w:tcPr>
            <w:tcW w:w="11007" w:type="dxa"/>
            <w:gridSpan w:val="2"/>
          </w:tcPr>
          <w:p w14:paraId="284F2B45" w14:textId="77777777" w:rsidR="00867D07" w:rsidRPr="00BE79B4" w:rsidRDefault="00867D07" w:rsidP="00E4061E">
            <w:pPr>
              <w:pStyle w:val="ListParagraph"/>
              <w:ind w:left="0"/>
              <w:jc w:val="both"/>
              <w:rPr>
                <w:rFonts w:ascii="Arial" w:hAnsi="Arial" w:cs="Arial"/>
                <w:b/>
                <w:lang w:val="es-MX"/>
              </w:rPr>
            </w:pPr>
          </w:p>
        </w:tc>
      </w:tr>
      <w:tr w:rsidR="00867D07" w:rsidRPr="00506DCC" w14:paraId="05341433" w14:textId="77777777" w:rsidTr="008C3991">
        <w:trPr>
          <w:trHeight w:val="142"/>
        </w:trPr>
        <w:tc>
          <w:tcPr>
            <w:tcW w:w="1665" w:type="dxa"/>
          </w:tcPr>
          <w:p w14:paraId="112DEE42" w14:textId="77777777" w:rsidR="00867D07" w:rsidRDefault="00867D07" w:rsidP="00E4061E">
            <w:pPr>
              <w:pStyle w:val="ListParagraph"/>
              <w:ind w:left="0"/>
              <w:jc w:val="both"/>
              <w:rPr>
                <w:rFonts w:ascii="Arial" w:hAnsi="Arial" w:cs="Arial"/>
                <w:b/>
                <w:lang w:val="es-MX"/>
              </w:rPr>
            </w:pPr>
          </w:p>
          <w:p w14:paraId="2A1A1C84"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46C4C12F" w14:textId="76465B4B" w:rsidR="00867D07" w:rsidRPr="006E329B" w:rsidRDefault="00867D07" w:rsidP="00E4061E">
            <w:pPr>
              <w:jc w:val="both"/>
              <w:rPr>
                <w:rFonts w:ascii="Arial" w:hAnsi="Arial"/>
                <w:b/>
                <w:lang w:val="es-MX"/>
              </w:rPr>
            </w:pPr>
            <w:r w:rsidRPr="006E329B">
              <w:rPr>
                <w:rFonts w:ascii="Arial" w:hAnsi="Arial"/>
                <w:b/>
                <w:lang w:val="es-MX"/>
              </w:rPr>
              <w:t xml:space="preserve">PORCENTAJE </w:t>
            </w:r>
            <w:r w:rsidR="006E329B" w:rsidRPr="006E329B">
              <w:rPr>
                <w:rFonts w:ascii="Arial" w:hAnsi="Arial" w:cs="Arial"/>
                <w:b/>
              </w:rPr>
              <w:t>DE EFICIENCIA DEL SEGUIMIENTO TRIMESTRAL DEL POA DE LOS OIC</w:t>
            </w:r>
          </w:p>
        </w:tc>
      </w:tr>
    </w:tbl>
    <w:p w14:paraId="39F7A020" w14:textId="77777777" w:rsidR="00867D07" w:rsidRDefault="00867D07" w:rsidP="00E4061E">
      <w:pPr>
        <w:pStyle w:val="ListParagraph"/>
        <w:spacing w:line="360" w:lineRule="auto"/>
        <w:ind w:left="0"/>
        <w:jc w:val="both"/>
        <w:rPr>
          <w:rFonts w:ascii="Arial" w:hAnsi="Arial" w:cs="Arial"/>
          <w:lang w:val="es-MX"/>
        </w:rPr>
      </w:pPr>
    </w:p>
    <w:p w14:paraId="31C0AD16" w14:textId="175CB94B" w:rsidR="00D96778" w:rsidRDefault="006E329B" w:rsidP="00D96778">
      <w:pPr>
        <w:pStyle w:val="ListParagraph"/>
        <w:ind w:left="0"/>
        <w:jc w:val="both"/>
        <w:rPr>
          <w:rFonts w:ascii="Arial" w:hAnsi="Arial" w:cs="Arial"/>
        </w:rPr>
      </w:pPr>
      <w:r w:rsidRPr="00BE79B4">
        <w:rPr>
          <w:rFonts w:ascii="Arial" w:hAnsi="Arial" w:cs="Arial"/>
          <w:b/>
          <w:lang w:val="es-MX"/>
        </w:rPr>
        <w:t>JUSTIFICACIÓN</w:t>
      </w:r>
      <w:r>
        <w:rPr>
          <w:rFonts w:ascii="Arial" w:hAnsi="Arial" w:cs="Arial"/>
          <w:b/>
          <w:lang w:val="es-MX"/>
        </w:rPr>
        <w:t xml:space="preserve">: </w:t>
      </w:r>
      <w:r w:rsidR="00D96778" w:rsidRPr="00DC22D6">
        <w:rPr>
          <w:rFonts w:ascii="Arial" w:hAnsi="Arial" w:cs="Arial"/>
        </w:rPr>
        <w:t>DURANTE EL SEGUNDO TRIMESTRE (PRIMER TRIMESTRE 2020 POA) LOS ÓRGANOS INTERNOS DE CONTROL ALCANZARON UN CUMPLIMIENTO DEL 97.56% DE EFICIENCIA SOBRE LAS METAS PROGRAMADAS EN EL MODIFICADO DE LOS PROGRAMAS OPERATIVOS ANUALES. LO ANTERIOR, SIN AFECTACIÓN AL PRESUPUESTO Y DEBIDO A LA ALTA EFICIENCIA DE LOS ÓRGANOS INTERNOS DE CONTROL.</w:t>
      </w:r>
    </w:p>
    <w:p w14:paraId="5B3D25CC" w14:textId="77777777" w:rsidR="00D96778" w:rsidRPr="00DC22D6" w:rsidRDefault="00D96778" w:rsidP="00D96778">
      <w:pPr>
        <w:pStyle w:val="ListParagraph"/>
        <w:ind w:left="0"/>
        <w:jc w:val="both"/>
        <w:rPr>
          <w:rFonts w:ascii="Arial" w:hAnsi="Arial" w:cs="Arial"/>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D96778" w:rsidRPr="00BE79B4" w14:paraId="34420368" w14:textId="77777777" w:rsidTr="008C3991">
        <w:trPr>
          <w:trHeight w:val="270"/>
        </w:trPr>
        <w:tc>
          <w:tcPr>
            <w:tcW w:w="11007" w:type="dxa"/>
            <w:gridSpan w:val="2"/>
          </w:tcPr>
          <w:p w14:paraId="1F91B7B9" w14:textId="77777777" w:rsidR="00D96778" w:rsidRPr="00BE79B4" w:rsidRDefault="00D96778" w:rsidP="008C3991">
            <w:pPr>
              <w:pStyle w:val="ListParagraph"/>
              <w:ind w:left="0"/>
              <w:jc w:val="both"/>
              <w:rPr>
                <w:rFonts w:ascii="Arial" w:hAnsi="Arial" w:cs="Arial"/>
                <w:b/>
                <w:lang w:val="es-MX"/>
              </w:rPr>
            </w:pPr>
          </w:p>
        </w:tc>
      </w:tr>
      <w:tr w:rsidR="00D96778" w:rsidRPr="006E329B" w14:paraId="1831241A" w14:textId="77777777" w:rsidTr="008C3991">
        <w:trPr>
          <w:trHeight w:val="142"/>
        </w:trPr>
        <w:tc>
          <w:tcPr>
            <w:tcW w:w="1665" w:type="dxa"/>
          </w:tcPr>
          <w:p w14:paraId="63898665" w14:textId="77777777" w:rsidR="00D96778" w:rsidRDefault="00D96778" w:rsidP="008C3991">
            <w:pPr>
              <w:pStyle w:val="ListParagraph"/>
              <w:ind w:left="0"/>
              <w:jc w:val="both"/>
              <w:rPr>
                <w:rFonts w:ascii="Arial" w:hAnsi="Arial" w:cs="Arial"/>
                <w:b/>
                <w:lang w:val="es-MX"/>
              </w:rPr>
            </w:pPr>
          </w:p>
          <w:p w14:paraId="2DF5B3D3" w14:textId="77777777" w:rsidR="00D96778" w:rsidRPr="00BE79B4" w:rsidRDefault="00D96778" w:rsidP="008C3991">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4600650B" w14:textId="1787296E" w:rsidR="00D96778" w:rsidRPr="006E329B" w:rsidRDefault="00D96778" w:rsidP="008C3991">
            <w:pPr>
              <w:jc w:val="both"/>
              <w:rPr>
                <w:rFonts w:ascii="Arial" w:hAnsi="Arial"/>
                <w:b/>
                <w:lang w:val="es-MX"/>
              </w:rPr>
            </w:pPr>
            <w:r>
              <w:rPr>
                <w:rFonts w:ascii="Arial" w:hAnsi="Arial"/>
                <w:b/>
                <w:lang w:val="es-MX"/>
              </w:rPr>
              <w:t xml:space="preserve">NÚMERO DE </w:t>
            </w:r>
            <w:r w:rsidRPr="00D96778">
              <w:rPr>
                <w:rFonts w:ascii="Arial" w:hAnsi="Arial"/>
                <w:b/>
                <w:lang w:val="es-MX"/>
              </w:rPr>
              <w:t>EVALUACIONES A OIC REALIZADAS</w:t>
            </w:r>
          </w:p>
        </w:tc>
      </w:tr>
    </w:tbl>
    <w:p w14:paraId="399A9F59" w14:textId="47EE647C" w:rsidR="00867D07" w:rsidRDefault="00867D07" w:rsidP="00E4061E">
      <w:pPr>
        <w:pStyle w:val="ListParagraph"/>
        <w:spacing w:line="360" w:lineRule="auto"/>
        <w:ind w:left="0"/>
        <w:jc w:val="both"/>
        <w:rPr>
          <w:rFonts w:ascii="Arial" w:hAnsi="Arial" w:cs="Arial"/>
          <w:lang w:val="es-MX"/>
        </w:rPr>
      </w:pPr>
    </w:p>
    <w:p w14:paraId="1F7AC774" w14:textId="4A9BEF66" w:rsidR="006E329B" w:rsidRDefault="00D96778" w:rsidP="00D96778">
      <w:pPr>
        <w:pStyle w:val="ListParagraph"/>
        <w:ind w:left="0"/>
        <w:jc w:val="both"/>
        <w:rPr>
          <w:rFonts w:ascii="Arial" w:hAnsi="Arial" w:cs="Arial"/>
          <w:lang w:val="es-MX"/>
        </w:rPr>
      </w:pPr>
      <w:r w:rsidRPr="00BE79B4">
        <w:rPr>
          <w:rFonts w:ascii="Arial" w:hAnsi="Arial" w:cs="Arial"/>
          <w:b/>
          <w:lang w:val="es-MX"/>
        </w:rPr>
        <w:t>JUSTIFICACIÓN</w:t>
      </w:r>
      <w:r>
        <w:rPr>
          <w:rFonts w:ascii="Arial" w:hAnsi="Arial" w:cs="Arial"/>
          <w:b/>
          <w:lang w:val="es-MX"/>
        </w:rPr>
        <w:t xml:space="preserve">: </w:t>
      </w:r>
      <w:r w:rsidRPr="00D96778">
        <w:rPr>
          <w:rFonts w:ascii="Arial" w:hAnsi="Arial" w:cs="Arial"/>
          <w:lang w:val="es-MX"/>
        </w:rPr>
        <w:t>DURANTE EL SEGUNDO TRIMESTRE DE 2020, SE HABÍAN PROGRAMADO UN TOTAL DE 12 EVALUACIONES A OIC. SIN EMBARGO, DADA LA CONTINGENCIA DE COVID-19, NO SE PUDO CULMINAR CON LA META PROGRAMADA. YA QUE LA EJECUCIÓN DE LAS EVALUACIONES INVOLUCRA DE MANERA PRIORITARIA UNA VISITA A LAS INSTALACIONES AL ÓRGANO INTERNOS DE CONTROL PARA VERIFICAR EVIDENCIAS Y METODOS DE TRABAJO.  TOMANDO LAS MEDIDAS DE PRECAUCIÓN CORRESPONDIENTES PARA NO BAJAR LA CALIDAD DE LA EVALUACIÓN Y NO ARRIESGAR LA SALUD DEL PERSONAL AUDITOR SE HA PROGRAMADO CUMPLIR CON ESTA META EN LOS SIGUIENTES TRIMESTRES</w:t>
      </w:r>
      <w:r>
        <w:rPr>
          <w:rFonts w:ascii="Arial" w:hAnsi="Arial" w:cs="Arial"/>
          <w:lang w:val="es-MX"/>
        </w:rPr>
        <w:t>.</w:t>
      </w:r>
    </w:p>
    <w:p w14:paraId="0AD9E876" w14:textId="469187C9" w:rsidR="006E329B" w:rsidRDefault="006E329B" w:rsidP="00E4061E">
      <w:pPr>
        <w:pStyle w:val="ListParagraph"/>
        <w:spacing w:line="360" w:lineRule="auto"/>
        <w:ind w:left="0"/>
        <w:jc w:val="both"/>
        <w:rPr>
          <w:rFonts w:ascii="Arial" w:hAnsi="Arial" w:cs="Arial"/>
          <w:lang w:val="es-MX"/>
        </w:rPr>
      </w:pPr>
    </w:p>
    <w:p w14:paraId="7B064650" w14:textId="246810DC" w:rsidR="006E329B" w:rsidRDefault="006E329B" w:rsidP="00E4061E">
      <w:pPr>
        <w:pStyle w:val="ListParagraph"/>
        <w:spacing w:line="360" w:lineRule="auto"/>
        <w:ind w:left="0"/>
        <w:jc w:val="both"/>
        <w:rPr>
          <w:rFonts w:ascii="Arial" w:hAnsi="Arial" w:cs="Arial"/>
          <w:lang w:val="es-MX"/>
        </w:rPr>
      </w:pPr>
    </w:p>
    <w:p w14:paraId="1A57186B" w14:textId="1A50825C" w:rsidR="006E329B" w:rsidRDefault="006E329B" w:rsidP="00E4061E">
      <w:pPr>
        <w:pStyle w:val="ListParagraph"/>
        <w:spacing w:line="360" w:lineRule="auto"/>
        <w:ind w:left="0"/>
        <w:jc w:val="both"/>
        <w:rPr>
          <w:rFonts w:ascii="Arial" w:hAnsi="Arial" w:cs="Arial"/>
          <w:lang w:val="es-MX"/>
        </w:rPr>
      </w:pPr>
    </w:p>
    <w:p w14:paraId="1DA5D3D3" w14:textId="7DBBF54E" w:rsidR="006E329B" w:rsidRDefault="006E329B" w:rsidP="00E4061E">
      <w:pPr>
        <w:pStyle w:val="ListParagraph"/>
        <w:spacing w:line="360" w:lineRule="auto"/>
        <w:ind w:left="0"/>
        <w:jc w:val="both"/>
        <w:rPr>
          <w:rFonts w:ascii="Arial" w:hAnsi="Arial" w:cs="Arial"/>
          <w:lang w:val="es-MX"/>
        </w:rPr>
      </w:pPr>
    </w:p>
    <w:p w14:paraId="2EBE9F42" w14:textId="61F06C6F" w:rsidR="006E329B" w:rsidRDefault="006E329B" w:rsidP="00E4061E">
      <w:pPr>
        <w:pStyle w:val="ListParagraph"/>
        <w:spacing w:line="360" w:lineRule="auto"/>
        <w:ind w:left="0"/>
        <w:jc w:val="both"/>
        <w:rPr>
          <w:rFonts w:ascii="Arial" w:hAnsi="Arial" w:cs="Arial"/>
          <w:lang w:val="es-MX"/>
        </w:rPr>
      </w:pPr>
    </w:p>
    <w:p w14:paraId="5F7CC6C6" w14:textId="50E27BB6" w:rsidR="006E329B" w:rsidRDefault="006E329B" w:rsidP="00E4061E">
      <w:pPr>
        <w:pStyle w:val="ListParagraph"/>
        <w:spacing w:line="360" w:lineRule="auto"/>
        <w:ind w:left="0"/>
        <w:jc w:val="both"/>
        <w:rPr>
          <w:rFonts w:ascii="Arial" w:hAnsi="Arial" w:cs="Arial"/>
          <w:lang w:val="es-MX"/>
        </w:rPr>
      </w:pPr>
    </w:p>
    <w:p w14:paraId="1BB0D088" w14:textId="693CBBF5" w:rsidR="006E329B" w:rsidRDefault="006E329B" w:rsidP="00E4061E">
      <w:pPr>
        <w:pStyle w:val="ListParagraph"/>
        <w:spacing w:line="360" w:lineRule="auto"/>
        <w:ind w:left="0"/>
        <w:jc w:val="both"/>
        <w:rPr>
          <w:rFonts w:ascii="Arial" w:hAnsi="Arial" w:cs="Arial"/>
          <w:lang w:val="es-MX"/>
        </w:rPr>
      </w:pPr>
    </w:p>
    <w:p w14:paraId="5A039BF1" w14:textId="578242A4" w:rsidR="006E329B" w:rsidRDefault="006E329B" w:rsidP="00E4061E">
      <w:pPr>
        <w:pStyle w:val="ListParagraph"/>
        <w:spacing w:line="360" w:lineRule="auto"/>
        <w:ind w:left="0"/>
        <w:jc w:val="both"/>
        <w:rPr>
          <w:rFonts w:ascii="Arial" w:hAnsi="Arial" w:cs="Arial"/>
          <w:lang w:val="es-MX"/>
        </w:rPr>
      </w:pPr>
    </w:p>
    <w:p w14:paraId="3B438278" w14:textId="2CAB2256" w:rsidR="006E329B" w:rsidRDefault="00AF04DC" w:rsidP="00AF04DC">
      <w:pPr>
        <w:pStyle w:val="ListParagraph"/>
        <w:spacing w:line="360" w:lineRule="auto"/>
        <w:ind w:left="0"/>
        <w:jc w:val="right"/>
        <w:rPr>
          <w:rFonts w:ascii="Arial" w:hAnsi="Arial" w:cs="Arial"/>
          <w:lang w:val="es-MX"/>
        </w:rPr>
      </w:pPr>
      <w:r>
        <w:rPr>
          <w:rFonts w:ascii="Arial" w:hAnsi="Arial" w:cs="Arial"/>
          <w:lang w:val="es-MX"/>
        </w:rPr>
        <w:t>BRIANDA GENOVEVA CASTRO ARVAYO</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785"/>
      </w:tblGrid>
      <w:tr w:rsidR="000A1F13" w:rsidRPr="00BE79B4" w14:paraId="18A13DEA" w14:textId="77777777" w:rsidTr="008C3991">
        <w:trPr>
          <w:trHeight w:val="193"/>
        </w:trPr>
        <w:tc>
          <w:tcPr>
            <w:tcW w:w="3222" w:type="dxa"/>
          </w:tcPr>
          <w:p w14:paraId="0CB1ED06" w14:textId="77777777" w:rsidR="000A1F13" w:rsidRPr="00BE79B4" w:rsidRDefault="000A1F13"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0DEA65F" w14:textId="4407AE2D" w:rsidR="000A1F13" w:rsidRPr="000A1F13" w:rsidRDefault="000A1F13" w:rsidP="00E4061E">
            <w:pPr>
              <w:jc w:val="both"/>
              <w:rPr>
                <w:rFonts w:ascii="Arial" w:hAnsi="Arial"/>
                <w:b/>
                <w:sz w:val="24"/>
                <w:lang w:val="es-MX"/>
              </w:rPr>
            </w:pPr>
            <w:r w:rsidRPr="000A1F13">
              <w:rPr>
                <w:rFonts w:ascii="Arial" w:hAnsi="Arial" w:cs="Arial"/>
                <w:b/>
                <w:lang w:val="es-MX"/>
              </w:rPr>
              <w:t xml:space="preserve">003. </w:t>
            </w:r>
            <w:r w:rsidRPr="000A1F13">
              <w:rPr>
                <w:rFonts w:ascii="Arial" w:hAnsi="Arial"/>
                <w:b/>
                <w:lang w:val="es-MX"/>
              </w:rPr>
              <w:t>DIRECCIÓN GENERAL DE ADMINISTRACIÓN Y CONTROL PRESUPUESTAL</w:t>
            </w:r>
          </w:p>
        </w:tc>
      </w:tr>
      <w:tr w:rsidR="000A1F13" w:rsidRPr="00BE79B4" w14:paraId="39FBC957" w14:textId="77777777" w:rsidTr="008C3991">
        <w:trPr>
          <w:trHeight w:val="349"/>
        </w:trPr>
        <w:tc>
          <w:tcPr>
            <w:tcW w:w="11007" w:type="dxa"/>
            <w:gridSpan w:val="2"/>
          </w:tcPr>
          <w:p w14:paraId="7CD104B5" w14:textId="77777777" w:rsidR="000A1F13" w:rsidRPr="00BE79B4" w:rsidRDefault="000A1F13" w:rsidP="00E4061E">
            <w:pPr>
              <w:pStyle w:val="ListParagraph"/>
              <w:ind w:left="0"/>
              <w:jc w:val="both"/>
              <w:rPr>
                <w:rFonts w:ascii="Arial" w:hAnsi="Arial" w:cs="Arial"/>
                <w:b/>
                <w:lang w:val="es-MX"/>
              </w:rPr>
            </w:pPr>
          </w:p>
          <w:p w14:paraId="79AE97A0" w14:textId="6A253D4E" w:rsidR="000A1F13" w:rsidRPr="00BE79B4" w:rsidRDefault="000A1F13"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D96778">
              <w:rPr>
                <w:rFonts w:ascii="Arial" w:hAnsi="Arial" w:cs="Arial"/>
                <w:b/>
                <w:lang w:val="es-MX"/>
              </w:rPr>
              <w:t>SEGUNDO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0A1F13" w:rsidRPr="00BE79B4" w14:paraId="2ABAC131" w14:textId="77777777" w:rsidTr="008C3991">
        <w:trPr>
          <w:trHeight w:val="270"/>
        </w:trPr>
        <w:tc>
          <w:tcPr>
            <w:tcW w:w="11007" w:type="dxa"/>
            <w:gridSpan w:val="2"/>
          </w:tcPr>
          <w:p w14:paraId="0B67DDF5" w14:textId="77777777" w:rsidR="000A1F13" w:rsidRPr="00BE79B4" w:rsidRDefault="000A1F13" w:rsidP="00E4061E">
            <w:pPr>
              <w:pStyle w:val="ListParagraph"/>
              <w:ind w:left="0"/>
              <w:jc w:val="both"/>
              <w:rPr>
                <w:rFonts w:ascii="Arial" w:hAnsi="Arial" w:cs="Arial"/>
                <w:b/>
                <w:lang w:val="es-MX"/>
              </w:rPr>
            </w:pPr>
          </w:p>
        </w:tc>
      </w:tr>
    </w:tbl>
    <w:p w14:paraId="1D26722A" w14:textId="77777777" w:rsidR="009369AF" w:rsidRDefault="009369AF" w:rsidP="009369AF">
      <w:pPr>
        <w:pStyle w:val="ListParagraph"/>
        <w:spacing w:line="360" w:lineRule="auto"/>
        <w:ind w:left="0"/>
        <w:jc w:val="both"/>
        <w:rPr>
          <w:rFonts w:ascii="Arial" w:hAnsi="Arial" w:cs="Arial"/>
          <w:lang w:val="es-MX"/>
        </w:rPr>
      </w:pPr>
    </w:p>
    <w:p w14:paraId="3AABC385" w14:textId="66F67BB0" w:rsidR="007E34C2" w:rsidRPr="003245E6" w:rsidRDefault="009369AF" w:rsidP="009369AF">
      <w:pPr>
        <w:jc w:val="both"/>
        <w:rPr>
          <w:rFonts w:ascii="Segoe UI" w:hAnsi="Segoe UI" w:cs="Segoe UI"/>
        </w:rPr>
      </w:pPr>
      <w:r w:rsidRPr="00BE79B4">
        <w:rPr>
          <w:rFonts w:ascii="Arial" w:hAnsi="Arial" w:cs="Arial"/>
          <w:b/>
          <w:lang w:val="es-MX"/>
        </w:rPr>
        <w:t>JUSTIFICACIÓN</w:t>
      </w:r>
      <w:r>
        <w:rPr>
          <w:rFonts w:ascii="Arial" w:hAnsi="Arial" w:cs="Arial"/>
          <w:b/>
          <w:lang w:val="es-MX"/>
        </w:rPr>
        <w:t xml:space="preserve">: </w:t>
      </w:r>
      <w:r w:rsidR="007E34C2">
        <w:rPr>
          <w:rFonts w:ascii="Segoe UI" w:hAnsi="Segoe UI" w:cs="Segoe UI"/>
        </w:rPr>
        <w:t>La</w:t>
      </w:r>
      <w:r w:rsidR="007E34C2" w:rsidRPr="003245E6">
        <w:rPr>
          <w:rFonts w:ascii="Segoe UI" w:hAnsi="Segoe UI" w:cs="Segoe UI"/>
        </w:rPr>
        <w:t xml:space="preserve"> Secretaría de la Contraloría General, planea el presupuesto de egresos lo más apegado a la realidad, sin embargo, durante el ejercicio suceden eventualidades, por lo que </w:t>
      </w:r>
      <w:r w:rsidR="007E34C2">
        <w:rPr>
          <w:rFonts w:ascii="Segoe UI" w:hAnsi="Segoe UI" w:cs="Segoe UI"/>
        </w:rPr>
        <w:t>es necesario</w:t>
      </w:r>
      <w:r w:rsidR="007E34C2" w:rsidRPr="003245E6">
        <w:rPr>
          <w:rFonts w:ascii="Segoe UI" w:hAnsi="Segoe UI" w:cs="Segoe UI"/>
        </w:rPr>
        <w:t xml:space="preserve"> solicitar a la Secretaría de Hacienda la reprogramación de recursos a través de las adecuaciones presupuestales mismas que se realizan de conformidad con lo que establece el Artículo 86 del Reglamento de la Ley del Presupuesto de Egresos, Contabilidad Gubernamental y Gasto Público Estatal.</w:t>
      </w:r>
    </w:p>
    <w:p w14:paraId="6A788B99" w14:textId="77777777" w:rsidR="007E34C2" w:rsidRPr="003245E6" w:rsidRDefault="007E34C2" w:rsidP="007E34C2">
      <w:pPr>
        <w:jc w:val="both"/>
        <w:rPr>
          <w:rFonts w:ascii="Segoe UI" w:hAnsi="Segoe UI" w:cs="Segoe UI"/>
        </w:rPr>
      </w:pPr>
    </w:p>
    <w:p w14:paraId="2D9054F5" w14:textId="77777777" w:rsidR="007E34C2" w:rsidRDefault="007E34C2" w:rsidP="007E34C2">
      <w:pPr>
        <w:jc w:val="both"/>
        <w:rPr>
          <w:rFonts w:ascii="Segoe UI" w:hAnsi="Segoe UI" w:cs="Segoe UI"/>
        </w:rPr>
      </w:pPr>
      <w:r w:rsidRPr="003245E6">
        <w:rPr>
          <w:rFonts w:ascii="Segoe UI" w:hAnsi="Segoe UI" w:cs="Segoe UI"/>
        </w:rPr>
        <w:t xml:space="preserve">Al cierre del </w:t>
      </w:r>
      <w:r>
        <w:rPr>
          <w:rFonts w:ascii="Segoe UI" w:hAnsi="Segoe UI" w:cs="Segoe UI"/>
        </w:rPr>
        <w:t xml:space="preserve">segundo </w:t>
      </w:r>
      <w:r w:rsidRPr="003245E6">
        <w:rPr>
          <w:rFonts w:ascii="Segoe UI" w:hAnsi="Segoe UI" w:cs="Segoe UI"/>
        </w:rPr>
        <w:t>trimestre de 20</w:t>
      </w:r>
      <w:r>
        <w:rPr>
          <w:rFonts w:ascii="Segoe UI" w:hAnsi="Segoe UI" w:cs="Segoe UI"/>
        </w:rPr>
        <w:t>20</w:t>
      </w:r>
      <w:r w:rsidRPr="003245E6">
        <w:rPr>
          <w:rFonts w:ascii="Segoe UI" w:hAnsi="Segoe UI" w:cs="Segoe UI"/>
        </w:rPr>
        <w:t xml:space="preserve">, la Secretaría de Hacienda aplicó </w:t>
      </w:r>
      <w:r>
        <w:rPr>
          <w:rFonts w:ascii="Segoe UI" w:hAnsi="Segoe UI" w:cs="Segoe UI"/>
          <w:b/>
        </w:rPr>
        <w:t>68</w:t>
      </w:r>
      <w:r w:rsidRPr="001D2F08">
        <w:rPr>
          <w:rFonts w:ascii="Segoe UI" w:hAnsi="Segoe UI" w:cs="Segoe UI"/>
          <w:b/>
        </w:rPr>
        <w:t xml:space="preserve"> </w:t>
      </w:r>
      <w:r w:rsidRPr="003245E6">
        <w:rPr>
          <w:rFonts w:ascii="Segoe UI" w:hAnsi="Segoe UI" w:cs="Segoe UI"/>
        </w:rPr>
        <w:t xml:space="preserve">adecuaciones al presupuesto original aprobado de las cuales, </w:t>
      </w:r>
      <w:r>
        <w:rPr>
          <w:rFonts w:ascii="Segoe UI" w:hAnsi="Segoe UI" w:cs="Segoe UI"/>
        </w:rPr>
        <w:t>9 f</w:t>
      </w:r>
      <w:r w:rsidRPr="003245E6">
        <w:rPr>
          <w:rFonts w:ascii="Segoe UI" w:hAnsi="Segoe UI" w:cs="Segoe UI"/>
        </w:rPr>
        <w:t>ueron a petición de esta Secretaría</w:t>
      </w:r>
      <w:r>
        <w:rPr>
          <w:rFonts w:ascii="Segoe UI" w:hAnsi="Segoe UI" w:cs="Segoe UI"/>
        </w:rPr>
        <w:t xml:space="preserve"> para cubrir gastos operativos</w:t>
      </w:r>
      <w:r w:rsidRPr="003245E6">
        <w:rPr>
          <w:rFonts w:ascii="Segoe UI" w:hAnsi="Segoe UI" w:cs="Segoe UI"/>
        </w:rPr>
        <w:t xml:space="preserve">, </w:t>
      </w:r>
      <w:r>
        <w:rPr>
          <w:rFonts w:ascii="Segoe UI" w:hAnsi="Segoe UI" w:cs="Segoe UI"/>
        </w:rPr>
        <w:t>2 de aplicación d</w:t>
      </w:r>
      <w:r w:rsidRPr="001D2F08">
        <w:rPr>
          <w:rFonts w:ascii="Segoe UI" w:hAnsi="Segoe UI" w:cs="Segoe UI"/>
        </w:rPr>
        <w:t>el art</w:t>
      </w:r>
      <w:r>
        <w:rPr>
          <w:rFonts w:ascii="Segoe UI" w:hAnsi="Segoe UI" w:cs="Segoe UI"/>
        </w:rPr>
        <w:t>ículo</w:t>
      </w:r>
      <w:r w:rsidRPr="001D2F08">
        <w:rPr>
          <w:rFonts w:ascii="Segoe UI" w:hAnsi="Segoe UI" w:cs="Segoe UI"/>
        </w:rPr>
        <w:t xml:space="preserve"> 31 del </w:t>
      </w:r>
      <w:r>
        <w:rPr>
          <w:rFonts w:ascii="Segoe UI" w:hAnsi="Segoe UI" w:cs="Segoe UI"/>
        </w:rPr>
        <w:t>D</w:t>
      </w:r>
      <w:r w:rsidRPr="001D2F08">
        <w:rPr>
          <w:rFonts w:ascii="Segoe UI" w:hAnsi="Segoe UI" w:cs="Segoe UI"/>
        </w:rPr>
        <w:t>ecreto no. 92 que aprueba el presupuesto para 2020</w:t>
      </w:r>
      <w:r>
        <w:rPr>
          <w:rFonts w:ascii="Segoe UI" w:hAnsi="Segoe UI" w:cs="Segoe UI"/>
        </w:rPr>
        <w:t>, la Secreta</w:t>
      </w:r>
      <w:r w:rsidRPr="001D2F08">
        <w:rPr>
          <w:rFonts w:ascii="Segoe UI" w:hAnsi="Segoe UI" w:cs="Segoe UI"/>
        </w:rPr>
        <w:t>ría dará seguimiento efectuando ajustes para favor</w:t>
      </w:r>
      <w:r>
        <w:rPr>
          <w:rFonts w:ascii="Segoe UI" w:hAnsi="Segoe UI" w:cs="Segoe UI"/>
        </w:rPr>
        <w:t xml:space="preserve">ecer el balance presupuestario, </w:t>
      </w:r>
      <w:r w:rsidRPr="001D2F08">
        <w:rPr>
          <w:rFonts w:ascii="Segoe UI" w:hAnsi="Segoe UI" w:cs="Segoe UI"/>
        </w:rPr>
        <w:t>art</w:t>
      </w:r>
      <w:r>
        <w:rPr>
          <w:rFonts w:ascii="Segoe UI" w:hAnsi="Segoe UI" w:cs="Segoe UI"/>
        </w:rPr>
        <w:t>ículo</w:t>
      </w:r>
      <w:r w:rsidRPr="001D2F08">
        <w:rPr>
          <w:rFonts w:ascii="Segoe UI" w:hAnsi="Segoe UI" w:cs="Segoe UI"/>
        </w:rPr>
        <w:t xml:space="preserve"> 36 tercer párrafo</w:t>
      </w:r>
      <w:r>
        <w:rPr>
          <w:rFonts w:ascii="Segoe UI" w:hAnsi="Segoe UI" w:cs="Segoe UI"/>
        </w:rPr>
        <w:t>, la S</w:t>
      </w:r>
      <w:r w:rsidRPr="001D2F08">
        <w:rPr>
          <w:rFonts w:ascii="Segoe UI" w:hAnsi="Segoe UI" w:cs="Segoe UI"/>
        </w:rPr>
        <w:t>ría</w:t>
      </w:r>
      <w:r>
        <w:rPr>
          <w:rFonts w:ascii="Segoe UI" w:hAnsi="Segoe UI" w:cs="Segoe UI"/>
        </w:rPr>
        <w:t>.</w:t>
      </w:r>
      <w:r w:rsidRPr="001D2F08">
        <w:rPr>
          <w:rFonts w:ascii="Segoe UI" w:hAnsi="Segoe UI" w:cs="Segoe UI"/>
        </w:rPr>
        <w:t xml:space="preserve"> considerando el flujo de efectivo hará las adecuaciones a los calendarios y frac</w:t>
      </w:r>
      <w:r>
        <w:rPr>
          <w:rFonts w:ascii="Segoe UI" w:hAnsi="Segoe UI" w:cs="Segoe UI"/>
        </w:rPr>
        <w:t>ciones</w:t>
      </w:r>
      <w:r w:rsidRPr="001D2F08">
        <w:rPr>
          <w:rFonts w:ascii="Segoe UI" w:hAnsi="Segoe UI" w:cs="Segoe UI"/>
        </w:rPr>
        <w:t xml:space="preserve"> V, VII, VIII, IX Y XIX del art</w:t>
      </w:r>
      <w:r>
        <w:rPr>
          <w:rFonts w:ascii="Segoe UI" w:hAnsi="Segoe UI" w:cs="Segoe UI"/>
        </w:rPr>
        <w:t>ículo</w:t>
      </w:r>
      <w:r w:rsidRPr="001D2F08">
        <w:rPr>
          <w:rFonts w:ascii="Segoe UI" w:hAnsi="Segoe UI" w:cs="Segoe UI"/>
        </w:rPr>
        <w:t xml:space="preserve"> 22 del </w:t>
      </w:r>
      <w:r>
        <w:rPr>
          <w:rFonts w:ascii="Segoe UI" w:hAnsi="Segoe UI" w:cs="Segoe UI"/>
        </w:rPr>
        <w:t>Reglamento Interior de la Secretaría de H</w:t>
      </w:r>
      <w:r w:rsidRPr="001D2F08">
        <w:rPr>
          <w:rFonts w:ascii="Segoe UI" w:hAnsi="Segoe UI" w:cs="Segoe UI"/>
        </w:rPr>
        <w:t>acienda</w:t>
      </w:r>
      <w:r>
        <w:rPr>
          <w:rFonts w:ascii="Segoe UI" w:hAnsi="Segoe UI" w:cs="Segoe UI"/>
        </w:rPr>
        <w:t xml:space="preserve">; 8 para pago de impuestos sobre la remuneración personal, 30 para pago de nómina, 1 ajuste para póliza de seguro, 1 </w:t>
      </w:r>
      <w:r w:rsidRPr="003245E6">
        <w:rPr>
          <w:rFonts w:ascii="Segoe UI" w:hAnsi="Segoe UI" w:cs="Segoe UI"/>
        </w:rPr>
        <w:t xml:space="preserve">por otros movimientos de la Secretaría de Hacienda </w:t>
      </w:r>
      <w:r>
        <w:rPr>
          <w:rFonts w:ascii="Segoe UI" w:hAnsi="Segoe UI" w:cs="Segoe UI"/>
        </w:rPr>
        <w:t xml:space="preserve">como es el caso de ampliación para el pago de medio a petición de la Coordinación Ejecutiva de Comunicación Social, 4 para el pago de mantenimiento del SAP, 2 ajustes por la aplicación de la ley de disciplina financiera, 2 en la aplicación del artículo 79 constitucional estatal y el artículo octavo del decreto del 25 de marzo de 2020 sobre la declaratoria de emergencia por el COVID-19 y 9 fueron movimientos de la propia Secretaría de Hacienda para anulación y correcciones de movimientos presupuestales, </w:t>
      </w:r>
    </w:p>
    <w:p w14:paraId="151815D2" w14:textId="77777777" w:rsidR="007E34C2" w:rsidRDefault="007E34C2" w:rsidP="007E34C2">
      <w:pPr>
        <w:jc w:val="both"/>
        <w:rPr>
          <w:rFonts w:ascii="Segoe UI" w:hAnsi="Segoe UI" w:cs="Segoe UI"/>
        </w:rPr>
      </w:pPr>
    </w:p>
    <w:p w14:paraId="5809D275" w14:textId="77777777" w:rsidR="007E34C2" w:rsidRDefault="007E34C2" w:rsidP="007E34C2">
      <w:pPr>
        <w:jc w:val="both"/>
        <w:rPr>
          <w:rFonts w:ascii="Segoe UI" w:hAnsi="Segoe UI" w:cs="Segoe UI"/>
        </w:rPr>
      </w:pPr>
      <w:r>
        <w:rPr>
          <w:rFonts w:ascii="Segoe UI" w:hAnsi="Segoe UI" w:cs="Segoe UI"/>
        </w:rPr>
        <w:t xml:space="preserve">En el </w:t>
      </w:r>
      <w:r w:rsidRPr="00EB57E2">
        <w:rPr>
          <w:rFonts w:ascii="Segoe UI" w:hAnsi="Segoe UI" w:cs="Segoe UI"/>
          <w:b/>
        </w:rPr>
        <w:t>Cuadro No. 1</w:t>
      </w:r>
      <w:r>
        <w:rPr>
          <w:rFonts w:ascii="Segoe UI" w:hAnsi="Segoe UI" w:cs="Segoe UI"/>
        </w:rPr>
        <w:t xml:space="preserve"> y </w:t>
      </w:r>
      <w:r w:rsidRPr="00EB57E2">
        <w:rPr>
          <w:rFonts w:ascii="Segoe UI" w:hAnsi="Segoe UI" w:cs="Segoe UI"/>
          <w:b/>
        </w:rPr>
        <w:t>Cuadro No. 2</w:t>
      </w:r>
      <w:r>
        <w:rPr>
          <w:rFonts w:ascii="Segoe UI" w:hAnsi="Segoe UI" w:cs="Segoe UI"/>
        </w:rPr>
        <w:t xml:space="preserve"> anexos, s</w:t>
      </w:r>
      <w:r w:rsidRPr="003245E6">
        <w:rPr>
          <w:rFonts w:ascii="Segoe UI" w:hAnsi="Segoe UI" w:cs="Segoe UI"/>
        </w:rPr>
        <w:t>e detallan las razones de las modificaciones por unidad administrativa y por partidas</w:t>
      </w:r>
      <w:r>
        <w:rPr>
          <w:rFonts w:ascii="Segoe UI" w:hAnsi="Segoe UI" w:cs="Segoe UI"/>
        </w:rPr>
        <w:t xml:space="preserve"> afectadas.</w:t>
      </w:r>
      <w:r w:rsidRPr="003245E6">
        <w:rPr>
          <w:rFonts w:ascii="Segoe UI" w:hAnsi="Segoe UI" w:cs="Segoe UI"/>
        </w:rPr>
        <w:t xml:space="preserve"> </w:t>
      </w:r>
    </w:p>
    <w:p w14:paraId="0BDBC30D" w14:textId="77777777" w:rsidR="007E34C2" w:rsidRDefault="007E34C2" w:rsidP="007E34C2">
      <w:pPr>
        <w:jc w:val="both"/>
        <w:rPr>
          <w:rFonts w:ascii="Segoe UI" w:hAnsi="Segoe UI" w:cs="Segoe UI"/>
          <w:b/>
        </w:rPr>
      </w:pPr>
    </w:p>
    <w:p w14:paraId="08D67675" w14:textId="77777777" w:rsidR="007E34C2" w:rsidRPr="003245E6" w:rsidRDefault="007E34C2" w:rsidP="007E34C2">
      <w:pPr>
        <w:jc w:val="both"/>
        <w:rPr>
          <w:rFonts w:ascii="Segoe UI" w:hAnsi="Segoe UI" w:cs="Segoe UI"/>
        </w:rPr>
      </w:pPr>
      <w:r w:rsidRPr="003245E6">
        <w:rPr>
          <w:rFonts w:ascii="Segoe UI" w:hAnsi="Segoe UI" w:cs="Segoe UI"/>
        </w:rPr>
        <w:t xml:space="preserve">En términos generales, la variación del presupuesto original al cierre del </w:t>
      </w:r>
      <w:r>
        <w:rPr>
          <w:rFonts w:ascii="Segoe UI" w:hAnsi="Segoe UI" w:cs="Segoe UI"/>
        </w:rPr>
        <w:t xml:space="preserve">presente </w:t>
      </w:r>
      <w:r w:rsidRPr="003245E6">
        <w:rPr>
          <w:rFonts w:ascii="Segoe UI" w:hAnsi="Segoe UI" w:cs="Segoe UI"/>
        </w:rPr>
        <w:t xml:space="preserve">trimestre representó un </w:t>
      </w:r>
      <w:r>
        <w:rPr>
          <w:rFonts w:ascii="Segoe UI" w:hAnsi="Segoe UI" w:cs="Segoe UI"/>
        </w:rPr>
        <w:t xml:space="preserve"> -</w:t>
      </w:r>
      <w:r>
        <w:rPr>
          <w:rFonts w:ascii="Segoe UI" w:hAnsi="Segoe UI" w:cs="Segoe UI"/>
          <w:b/>
        </w:rPr>
        <w:t>2.07</w:t>
      </w:r>
      <w:r w:rsidRPr="00EB57E2">
        <w:rPr>
          <w:rFonts w:ascii="Segoe UI" w:hAnsi="Segoe UI" w:cs="Segoe UI"/>
          <w:b/>
        </w:rPr>
        <w:t>% (</w:t>
      </w:r>
      <w:r>
        <w:rPr>
          <w:rFonts w:ascii="Segoe UI" w:hAnsi="Segoe UI" w:cs="Segoe UI"/>
          <w:b/>
        </w:rPr>
        <w:t>-</w:t>
      </w:r>
      <w:r w:rsidRPr="00EB57E2">
        <w:rPr>
          <w:rFonts w:ascii="Segoe UI" w:hAnsi="Segoe UI" w:cs="Segoe UI"/>
          <w:b/>
        </w:rPr>
        <w:t>$</w:t>
      </w:r>
      <w:r>
        <w:rPr>
          <w:rFonts w:ascii="Segoe UI" w:hAnsi="Segoe UI" w:cs="Segoe UI"/>
          <w:b/>
        </w:rPr>
        <w:t>4,429,508.75</w:t>
      </w:r>
      <w:r w:rsidRPr="00EB57E2">
        <w:rPr>
          <w:rFonts w:ascii="Segoe UI" w:hAnsi="Segoe UI" w:cs="Segoe UI"/>
          <w:b/>
        </w:rPr>
        <w:t>)</w:t>
      </w:r>
      <w:r>
        <w:rPr>
          <w:rFonts w:ascii="Segoe UI" w:hAnsi="Segoe UI" w:cs="Segoe UI"/>
        </w:rPr>
        <w:t>,</w:t>
      </w:r>
      <w:r w:rsidRPr="004445F4">
        <w:rPr>
          <w:rFonts w:ascii="Arial" w:hAnsi="Arial"/>
          <w:sz w:val="24"/>
          <w:lang w:val="es-MX"/>
        </w:rPr>
        <w:t xml:space="preserve"> </w:t>
      </w:r>
      <w:r w:rsidRPr="004445F4">
        <w:rPr>
          <w:rFonts w:ascii="Segoe UI" w:hAnsi="Segoe UI" w:cs="Segoe UI"/>
          <w:i/>
        </w:rPr>
        <w:t>según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éste haya concluido, por lo que las mismas pueden diferir de los datos inicialmente observados por la dependencia que reporta su evaluación programática</w:t>
      </w:r>
      <w:r>
        <w:rPr>
          <w:rFonts w:ascii="Segoe UI" w:hAnsi="Segoe UI" w:cs="Segoe UI"/>
        </w:rPr>
        <w:t>.</w:t>
      </w:r>
    </w:p>
    <w:p w14:paraId="268B2AD7" w14:textId="77777777" w:rsidR="007E34C2" w:rsidRPr="003245E6" w:rsidRDefault="007E34C2" w:rsidP="007E34C2">
      <w:pPr>
        <w:jc w:val="both"/>
        <w:rPr>
          <w:rFonts w:ascii="Segoe UI" w:hAnsi="Segoe UI" w:cs="Segoe UI"/>
        </w:rPr>
      </w:pPr>
    </w:p>
    <w:p w14:paraId="43F746C2" w14:textId="77777777" w:rsidR="007E34C2" w:rsidRPr="003245E6" w:rsidRDefault="007E34C2" w:rsidP="007E34C2">
      <w:pPr>
        <w:jc w:val="both"/>
        <w:rPr>
          <w:rFonts w:ascii="Segoe UI" w:hAnsi="Segoe UI" w:cs="Segoe UI"/>
        </w:rPr>
      </w:pPr>
      <w:r w:rsidRPr="003245E6">
        <w:rPr>
          <w:rFonts w:ascii="Segoe UI" w:hAnsi="Segoe UI" w:cs="Segoe UI"/>
        </w:rPr>
        <w:t xml:space="preserve">Por otra parte, en los capítulos </w:t>
      </w:r>
      <w:r>
        <w:rPr>
          <w:rFonts w:ascii="Segoe UI" w:hAnsi="Segoe UI" w:cs="Segoe UI"/>
        </w:rPr>
        <w:t xml:space="preserve">de materiales y suministros </w:t>
      </w:r>
      <w:r w:rsidRPr="00A95959">
        <w:rPr>
          <w:rFonts w:ascii="Segoe UI" w:hAnsi="Segoe UI" w:cs="Segoe UI"/>
          <w:b/>
        </w:rPr>
        <w:t>(2000)</w:t>
      </w:r>
      <w:r w:rsidRPr="003245E6">
        <w:rPr>
          <w:rFonts w:ascii="Segoe UI" w:hAnsi="Segoe UI" w:cs="Segoe UI"/>
        </w:rPr>
        <w:t xml:space="preserve">, </w:t>
      </w:r>
      <w:r>
        <w:rPr>
          <w:rFonts w:ascii="Segoe UI" w:hAnsi="Segoe UI" w:cs="Segoe UI"/>
        </w:rPr>
        <w:t xml:space="preserve">servicios generales </w:t>
      </w:r>
      <w:r w:rsidRPr="00A95959">
        <w:rPr>
          <w:rFonts w:ascii="Segoe UI" w:hAnsi="Segoe UI" w:cs="Segoe UI"/>
          <w:b/>
        </w:rPr>
        <w:t>(3000)</w:t>
      </w:r>
      <w:r>
        <w:rPr>
          <w:rFonts w:ascii="Segoe UI" w:hAnsi="Segoe UI" w:cs="Segoe UI"/>
        </w:rPr>
        <w:t xml:space="preserve"> </w:t>
      </w:r>
      <w:r w:rsidRPr="003245E6">
        <w:rPr>
          <w:rFonts w:ascii="Segoe UI" w:hAnsi="Segoe UI" w:cs="Segoe UI"/>
        </w:rPr>
        <w:t xml:space="preserve">y </w:t>
      </w:r>
      <w:r>
        <w:rPr>
          <w:rFonts w:ascii="Segoe UI" w:hAnsi="Segoe UI" w:cs="Segoe UI"/>
        </w:rPr>
        <w:t xml:space="preserve">bienes muebles, inmuebles e intangibles </w:t>
      </w:r>
      <w:r w:rsidRPr="00A95959">
        <w:rPr>
          <w:rFonts w:ascii="Segoe UI" w:hAnsi="Segoe UI" w:cs="Segoe UI"/>
          <w:b/>
        </w:rPr>
        <w:t>(5000)</w:t>
      </w:r>
      <w:r>
        <w:rPr>
          <w:rFonts w:ascii="Segoe UI" w:hAnsi="Segoe UI" w:cs="Segoe UI"/>
        </w:rPr>
        <w:t>,</w:t>
      </w:r>
      <w:r w:rsidRPr="003245E6">
        <w:rPr>
          <w:rFonts w:ascii="Segoe UI" w:hAnsi="Segoe UI" w:cs="Segoe UI"/>
        </w:rPr>
        <w:t xml:space="preserve"> las variaciones se derivaron de reprogramación de recursos entre partidas del gasto</w:t>
      </w:r>
      <w:r>
        <w:rPr>
          <w:rFonts w:ascii="Segoe UI" w:hAnsi="Segoe UI" w:cs="Segoe UI"/>
        </w:rPr>
        <w:t xml:space="preserve"> para las operaciones diarias de la Secretaría, pago del 2% ISRTP, </w:t>
      </w:r>
      <w:r w:rsidRPr="003245E6">
        <w:rPr>
          <w:rFonts w:ascii="Segoe UI" w:hAnsi="Segoe UI" w:cs="Segoe UI"/>
        </w:rPr>
        <w:t xml:space="preserve">aplicación del artículo </w:t>
      </w:r>
      <w:r w:rsidRPr="001D2F08">
        <w:rPr>
          <w:rFonts w:ascii="Segoe UI" w:hAnsi="Segoe UI" w:cs="Segoe UI"/>
        </w:rPr>
        <w:t xml:space="preserve">31 del </w:t>
      </w:r>
      <w:r>
        <w:rPr>
          <w:rFonts w:ascii="Segoe UI" w:hAnsi="Segoe UI" w:cs="Segoe UI"/>
        </w:rPr>
        <w:t>D</w:t>
      </w:r>
      <w:r w:rsidRPr="001D2F08">
        <w:rPr>
          <w:rFonts w:ascii="Segoe UI" w:hAnsi="Segoe UI" w:cs="Segoe UI"/>
        </w:rPr>
        <w:t>ecreto no. 92 que aprueba el presupuesto para 2020</w:t>
      </w:r>
      <w:r>
        <w:rPr>
          <w:rFonts w:ascii="Segoe UI" w:hAnsi="Segoe UI" w:cs="Segoe UI"/>
        </w:rPr>
        <w:t xml:space="preserve">, aplicación del artículo 15 de la Ley de Disciplina Financiera de las Entidades Federativas y Municipios, declaratoria de emergencia por el COVID-19 y pagos para el mantenimiento del sistema SAP. </w:t>
      </w:r>
    </w:p>
    <w:p w14:paraId="0062535A" w14:textId="18F40541" w:rsidR="007E34C2" w:rsidRDefault="007E34C2" w:rsidP="007E34C2">
      <w:pPr>
        <w:jc w:val="both"/>
        <w:rPr>
          <w:rFonts w:ascii="Segoe UI" w:hAnsi="Segoe UI" w:cs="Segoe UI"/>
        </w:rPr>
      </w:pPr>
    </w:p>
    <w:p w14:paraId="647A3AD2" w14:textId="402F6A92" w:rsidR="009369AF" w:rsidRDefault="009369AF" w:rsidP="007E34C2">
      <w:pPr>
        <w:jc w:val="both"/>
        <w:rPr>
          <w:rFonts w:ascii="Segoe UI" w:hAnsi="Segoe UI" w:cs="Segoe UI"/>
        </w:rPr>
      </w:pPr>
    </w:p>
    <w:p w14:paraId="76184C89" w14:textId="1D3D1A62" w:rsidR="009369AF" w:rsidRDefault="009369AF" w:rsidP="007E34C2">
      <w:pPr>
        <w:jc w:val="both"/>
        <w:rPr>
          <w:rFonts w:ascii="Segoe UI" w:hAnsi="Segoe UI" w:cs="Segoe UI"/>
        </w:rPr>
      </w:pPr>
    </w:p>
    <w:p w14:paraId="4C29E9C2" w14:textId="7EF98E3D" w:rsidR="009369AF" w:rsidRDefault="009369AF" w:rsidP="007E34C2">
      <w:pPr>
        <w:jc w:val="both"/>
        <w:rPr>
          <w:rFonts w:ascii="Segoe UI" w:hAnsi="Segoe UI" w:cs="Segoe UI"/>
        </w:rPr>
      </w:pPr>
    </w:p>
    <w:p w14:paraId="46D2C766" w14:textId="1F387D08" w:rsidR="009369AF" w:rsidRDefault="009369AF" w:rsidP="007E34C2">
      <w:pPr>
        <w:jc w:val="both"/>
        <w:rPr>
          <w:rFonts w:ascii="Segoe UI" w:hAnsi="Segoe UI" w:cs="Segoe UI"/>
        </w:rPr>
      </w:pPr>
    </w:p>
    <w:p w14:paraId="552161BD" w14:textId="77777777" w:rsidR="009369AF" w:rsidRPr="003245E6" w:rsidRDefault="009369AF" w:rsidP="007E34C2">
      <w:pPr>
        <w:jc w:val="both"/>
        <w:rPr>
          <w:rFonts w:ascii="Segoe UI" w:hAnsi="Segoe UI" w:cs="Segoe UI"/>
        </w:rPr>
      </w:pPr>
    </w:p>
    <w:p w14:paraId="52125884" w14:textId="7CAF7496" w:rsidR="00D96778" w:rsidRDefault="007E34C2" w:rsidP="007E34C2">
      <w:pPr>
        <w:jc w:val="both"/>
        <w:rPr>
          <w:rFonts w:ascii="Segoe UI" w:hAnsi="Segoe UI" w:cs="Segoe UI"/>
        </w:rPr>
      </w:pPr>
      <w:r w:rsidRPr="00BD4F76">
        <w:rPr>
          <w:rFonts w:ascii="Segoe UI" w:hAnsi="Segoe UI" w:cs="Segoe UI"/>
        </w:rPr>
        <w:t>En conclusión se puede decir que aun con las reducciones que realizó la Secretaría de Hacienda con la aplicación del artículo del decreto antes mencionado, esto no representó impacto negativo en la estructura programática, ya que el cumplimiento de metas de esta Secretaría no se vio afectado, toda vez que al cierre del primer trimestre, 20 de los 57 indicadores se cumplieron al 100% o superior,  24 no se reportó avance derivado de ser indicadores anuales y su cumplimiento se presentará hasta el cuarto trimestre y 13 quedaron por debajo de la meta trimestral programada, a razón de la emergencia sanitaria que se está viviendo en el estado y en el país (publicado en Boletín Oficial)</w:t>
      </w:r>
      <w:r>
        <w:rPr>
          <w:rFonts w:ascii="Segoe UI" w:hAnsi="Segoe UI" w:cs="Segoe UI"/>
        </w:rPr>
        <w:t>.</w:t>
      </w:r>
    </w:p>
    <w:p w14:paraId="72189207" w14:textId="70E2F4BF" w:rsidR="009369AF" w:rsidRDefault="009369AF" w:rsidP="007E34C2">
      <w:pPr>
        <w:jc w:val="both"/>
      </w:pPr>
    </w:p>
    <w:p w14:paraId="4DD443AA" w14:textId="6334A965" w:rsidR="009369AF" w:rsidRDefault="009369AF" w:rsidP="007E34C2">
      <w:pPr>
        <w:jc w:val="both"/>
      </w:pPr>
    </w:p>
    <w:p w14:paraId="76538352" w14:textId="75105AD4" w:rsidR="009369AF" w:rsidRDefault="009369AF" w:rsidP="007E34C2">
      <w:pPr>
        <w:jc w:val="both"/>
      </w:pPr>
    </w:p>
    <w:p w14:paraId="7ED2156A" w14:textId="5C8C8EA6" w:rsidR="009369AF" w:rsidRDefault="009369AF" w:rsidP="007E34C2">
      <w:pPr>
        <w:jc w:val="both"/>
      </w:pPr>
    </w:p>
    <w:p w14:paraId="17495BFC" w14:textId="745A98AD" w:rsidR="009369AF" w:rsidRDefault="009369AF" w:rsidP="007E34C2">
      <w:pPr>
        <w:jc w:val="both"/>
      </w:pPr>
    </w:p>
    <w:p w14:paraId="52A025A6" w14:textId="64D1346F" w:rsidR="009369AF" w:rsidRDefault="009369AF" w:rsidP="007E34C2">
      <w:pPr>
        <w:jc w:val="both"/>
      </w:pPr>
    </w:p>
    <w:p w14:paraId="48D56C14" w14:textId="3EA0085E" w:rsidR="009369AF" w:rsidRDefault="009369AF" w:rsidP="007E34C2">
      <w:pPr>
        <w:jc w:val="both"/>
      </w:pPr>
    </w:p>
    <w:p w14:paraId="1C6DD478" w14:textId="3C7CBCA9" w:rsidR="009369AF" w:rsidRDefault="009369AF" w:rsidP="007E34C2">
      <w:pPr>
        <w:jc w:val="both"/>
      </w:pPr>
    </w:p>
    <w:p w14:paraId="185E7AA9" w14:textId="7B946202" w:rsidR="009369AF" w:rsidRDefault="009369AF" w:rsidP="007E34C2">
      <w:pPr>
        <w:jc w:val="both"/>
      </w:pPr>
    </w:p>
    <w:p w14:paraId="0680E4E9" w14:textId="19DA6DA1" w:rsidR="009369AF" w:rsidRDefault="009369AF" w:rsidP="007E34C2">
      <w:pPr>
        <w:jc w:val="both"/>
      </w:pPr>
    </w:p>
    <w:p w14:paraId="6BAC68B1" w14:textId="503938C6" w:rsidR="009369AF" w:rsidRDefault="009369AF" w:rsidP="007E34C2">
      <w:pPr>
        <w:jc w:val="both"/>
      </w:pPr>
    </w:p>
    <w:p w14:paraId="3E43E21D" w14:textId="4D4658BD" w:rsidR="009369AF" w:rsidRDefault="009369AF" w:rsidP="007E34C2">
      <w:pPr>
        <w:jc w:val="both"/>
      </w:pPr>
    </w:p>
    <w:p w14:paraId="1EC71B36" w14:textId="576BA435" w:rsidR="009369AF" w:rsidRDefault="009369AF" w:rsidP="007E34C2">
      <w:pPr>
        <w:jc w:val="both"/>
      </w:pPr>
    </w:p>
    <w:p w14:paraId="57876AEE" w14:textId="011E18F6" w:rsidR="009369AF" w:rsidRDefault="009369AF" w:rsidP="007E34C2">
      <w:pPr>
        <w:jc w:val="both"/>
      </w:pPr>
    </w:p>
    <w:p w14:paraId="7AB04970" w14:textId="57FE571B" w:rsidR="009369AF" w:rsidRDefault="009369AF" w:rsidP="007E34C2">
      <w:pPr>
        <w:jc w:val="both"/>
      </w:pPr>
    </w:p>
    <w:p w14:paraId="53609122" w14:textId="3AAC9587" w:rsidR="009369AF" w:rsidRDefault="009369AF" w:rsidP="007E34C2">
      <w:pPr>
        <w:jc w:val="both"/>
      </w:pPr>
    </w:p>
    <w:p w14:paraId="09F11D29" w14:textId="01F85B74" w:rsidR="009369AF" w:rsidRDefault="009369AF" w:rsidP="007E34C2">
      <w:pPr>
        <w:jc w:val="both"/>
      </w:pPr>
    </w:p>
    <w:p w14:paraId="2FD93567" w14:textId="3AE2761B" w:rsidR="009369AF" w:rsidRDefault="009369AF" w:rsidP="007E34C2">
      <w:pPr>
        <w:jc w:val="both"/>
      </w:pPr>
    </w:p>
    <w:p w14:paraId="1CD9B171" w14:textId="66790867" w:rsidR="009369AF" w:rsidRDefault="009369AF" w:rsidP="007E34C2">
      <w:pPr>
        <w:jc w:val="both"/>
      </w:pPr>
    </w:p>
    <w:p w14:paraId="4C4434C7" w14:textId="6FA99C91" w:rsidR="009369AF" w:rsidRDefault="009369AF" w:rsidP="007E34C2">
      <w:pPr>
        <w:jc w:val="both"/>
      </w:pPr>
    </w:p>
    <w:p w14:paraId="58E8648E" w14:textId="66667B6B" w:rsidR="009369AF" w:rsidRDefault="009369AF" w:rsidP="007E34C2">
      <w:pPr>
        <w:jc w:val="both"/>
      </w:pPr>
    </w:p>
    <w:p w14:paraId="04999DED" w14:textId="144C4FB6" w:rsidR="009369AF" w:rsidRDefault="009369AF" w:rsidP="007E34C2">
      <w:pPr>
        <w:jc w:val="both"/>
      </w:pPr>
    </w:p>
    <w:p w14:paraId="4E9ABEF3" w14:textId="219C5535" w:rsidR="009369AF" w:rsidRDefault="009369AF" w:rsidP="007E34C2">
      <w:pPr>
        <w:jc w:val="both"/>
      </w:pPr>
    </w:p>
    <w:p w14:paraId="057D9F6F" w14:textId="3F5A1C3F" w:rsidR="009369AF" w:rsidRDefault="009369AF" w:rsidP="007E34C2">
      <w:pPr>
        <w:jc w:val="both"/>
      </w:pPr>
    </w:p>
    <w:p w14:paraId="7EFA7C31" w14:textId="6A7B65CD" w:rsidR="009369AF" w:rsidRDefault="009369AF" w:rsidP="007E34C2">
      <w:pPr>
        <w:jc w:val="both"/>
      </w:pPr>
    </w:p>
    <w:p w14:paraId="1AFD4902" w14:textId="01E69BE9" w:rsidR="009369AF" w:rsidRDefault="009369AF" w:rsidP="007E34C2">
      <w:pPr>
        <w:jc w:val="both"/>
      </w:pPr>
    </w:p>
    <w:p w14:paraId="06F7E661" w14:textId="6F4DDB93" w:rsidR="009369AF" w:rsidRDefault="009369AF" w:rsidP="007E34C2">
      <w:pPr>
        <w:jc w:val="both"/>
      </w:pPr>
    </w:p>
    <w:p w14:paraId="18ED7A0D" w14:textId="696FFF64" w:rsidR="009369AF" w:rsidRDefault="009369AF" w:rsidP="007E34C2">
      <w:pPr>
        <w:jc w:val="both"/>
      </w:pPr>
    </w:p>
    <w:p w14:paraId="08A581CA" w14:textId="5070C96B" w:rsidR="009369AF" w:rsidRDefault="009369AF" w:rsidP="007E34C2">
      <w:pPr>
        <w:jc w:val="both"/>
      </w:pPr>
    </w:p>
    <w:p w14:paraId="11EC0011" w14:textId="25CB38C3" w:rsidR="009369AF" w:rsidRDefault="009369AF" w:rsidP="007E34C2">
      <w:pPr>
        <w:jc w:val="both"/>
      </w:pPr>
    </w:p>
    <w:p w14:paraId="004D473E" w14:textId="2FB2C40E" w:rsidR="009369AF" w:rsidRDefault="009369AF" w:rsidP="007E34C2">
      <w:pPr>
        <w:jc w:val="both"/>
      </w:pPr>
    </w:p>
    <w:p w14:paraId="78181F35" w14:textId="50721F7A" w:rsidR="009369AF" w:rsidRDefault="009369AF" w:rsidP="007E34C2">
      <w:pPr>
        <w:jc w:val="both"/>
      </w:pPr>
    </w:p>
    <w:p w14:paraId="452E6276" w14:textId="1F842C39" w:rsidR="009369AF" w:rsidRDefault="009369AF" w:rsidP="007E34C2">
      <w:pPr>
        <w:jc w:val="both"/>
      </w:pPr>
    </w:p>
    <w:p w14:paraId="2CA15B01" w14:textId="452CF61A" w:rsidR="009369AF" w:rsidRDefault="009369AF" w:rsidP="007E34C2">
      <w:pPr>
        <w:jc w:val="both"/>
      </w:pPr>
    </w:p>
    <w:p w14:paraId="68EA1AE2" w14:textId="78164F54" w:rsidR="009369AF" w:rsidRDefault="009369AF" w:rsidP="007E34C2">
      <w:pPr>
        <w:jc w:val="both"/>
      </w:pPr>
    </w:p>
    <w:p w14:paraId="0AEE33B1" w14:textId="6F41CF9C" w:rsidR="009369AF" w:rsidRDefault="009369AF" w:rsidP="007E34C2">
      <w:pPr>
        <w:jc w:val="both"/>
      </w:pPr>
    </w:p>
    <w:p w14:paraId="4AC68A5C" w14:textId="3DB6BA79" w:rsidR="009369AF" w:rsidRDefault="009369AF" w:rsidP="007E34C2">
      <w:pPr>
        <w:jc w:val="both"/>
      </w:pPr>
    </w:p>
    <w:p w14:paraId="261C7FA3" w14:textId="2E59553A" w:rsidR="009369AF" w:rsidRDefault="009369AF" w:rsidP="007E34C2">
      <w:pPr>
        <w:jc w:val="both"/>
      </w:pPr>
    </w:p>
    <w:p w14:paraId="342750B6" w14:textId="63502A43" w:rsidR="009369AF" w:rsidRDefault="009369AF" w:rsidP="007E34C2">
      <w:pPr>
        <w:jc w:val="both"/>
      </w:pPr>
    </w:p>
    <w:p w14:paraId="15722582" w14:textId="5715A58C" w:rsidR="009369AF" w:rsidRDefault="009369AF" w:rsidP="007E34C2">
      <w:pPr>
        <w:jc w:val="both"/>
      </w:pPr>
    </w:p>
    <w:p w14:paraId="747CC3F9" w14:textId="77777777" w:rsidR="009369AF" w:rsidRPr="007E34C2" w:rsidRDefault="009369AF" w:rsidP="007E34C2">
      <w:pPr>
        <w:jc w:val="both"/>
      </w:pPr>
    </w:p>
    <w:p w14:paraId="6B6C22F9" w14:textId="20591367" w:rsidR="00FF56F0" w:rsidRDefault="009369AF" w:rsidP="009369AF">
      <w:pPr>
        <w:pStyle w:val="ListParagraph"/>
        <w:spacing w:line="360" w:lineRule="auto"/>
        <w:ind w:left="0"/>
        <w:jc w:val="right"/>
        <w:rPr>
          <w:rFonts w:ascii="Arial" w:hAnsi="Arial" w:cs="Arial"/>
          <w:lang w:val="es-MX"/>
        </w:rPr>
      </w:pPr>
      <w:r>
        <w:rPr>
          <w:rFonts w:ascii="Arial" w:hAnsi="Arial" w:cs="Arial"/>
          <w:lang w:val="es-MX"/>
        </w:rPr>
        <w:t>CYNTHIA IVETTE CASTILLO VALDEZ</w:t>
      </w:r>
      <w:r w:rsidR="00775CBF">
        <w:rPr>
          <w:rFonts w:ascii="Arial" w:hAnsi="Arial" w:cs="Arial"/>
          <w:lang w:val="es-MX"/>
        </w:rPr>
        <w:t xml:space="preserve"> </w:t>
      </w:r>
    </w:p>
    <w:p w14:paraId="79F7D034" w14:textId="77777777" w:rsidR="00FF56F0" w:rsidRDefault="00FF56F0">
      <w:pPr>
        <w:rPr>
          <w:rFonts w:ascii="Arial" w:hAnsi="Arial" w:cs="Arial"/>
          <w:lang w:val="es-MX"/>
        </w:rPr>
        <w:sectPr w:rsidR="00FF56F0" w:rsidSect="00280757">
          <w:headerReference w:type="default" r:id="rId8"/>
          <w:footerReference w:type="default" r:id="rId9"/>
          <w:footnotePr>
            <w:pos w:val="beneathText"/>
          </w:footnotePr>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14300" w:type="dxa"/>
        <w:tblCellMar>
          <w:left w:w="70" w:type="dxa"/>
          <w:right w:w="70" w:type="dxa"/>
        </w:tblCellMar>
        <w:tblLook w:val="04A0" w:firstRow="1" w:lastRow="0" w:firstColumn="1" w:lastColumn="0" w:noHBand="0" w:noVBand="1"/>
      </w:tblPr>
      <w:tblGrid>
        <w:gridCol w:w="1300"/>
        <w:gridCol w:w="1108"/>
        <w:gridCol w:w="1453"/>
        <w:gridCol w:w="1374"/>
        <w:gridCol w:w="1559"/>
        <w:gridCol w:w="1134"/>
        <w:gridCol w:w="6372"/>
      </w:tblGrid>
      <w:tr w:rsidR="00171727" w:rsidRPr="00171727" w14:paraId="68D65FAF" w14:textId="77777777" w:rsidTr="00171727">
        <w:trPr>
          <w:trHeight w:val="570"/>
        </w:trPr>
        <w:tc>
          <w:tcPr>
            <w:tcW w:w="1300" w:type="dxa"/>
            <w:tcBorders>
              <w:top w:val="single" w:sz="8" w:space="0" w:color="auto"/>
              <w:left w:val="single" w:sz="8" w:space="0" w:color="auto"/>
              <w:bottom w:val="single" w:sz="4" w:space="0" w:color="000000"/>
              <w:right w:val="single" w:sz="4" w:space="0" w:color="000000"/>
            </w:tcBorders>
            <w:shd w:val="clear" w:color="000000" w:fill="FFC000"/>
            <w:vAlign w:val="center"/>
            <w:hideMark/>
          </w:tcPr>
          <w:p w14:paraId="2831C7A5" w14:textId="027853ED" w:rsidR="00171727" w:rsidRPr="00171727" w:rsidRDefault="00CE30A8" w:rsidP="00171727">
            <w:pPr>
              <w:jc w:val="center"/>
              <w:rPr>
                <w:rFonts w:ascii="Segoe UI" w:hAnsi="Segoe UI" w:cs="Segoe UI"/>
                <w:b/>
                <w:bCs/>
                <w:color w:val="000000"/>
                <w:lang w:val="es-MX" w:eastAsia="es-MX"/>
              </w:rPr>
            </w:pPr>
            <w:r>
              <w:rPr>
                <w:rFonts w:ascii="Segoe UI" w:hAnsi="Segoe UI" w:cs="Segoe UI"/>
                <w:b/>
                <w:bCs/>
                <w:color w:val="000000"/>
                <w:lang w:val="es-MX" w:eastAsia="es-MX"/>
              </w:rPr>
              <w:t xml:space="preserve">CUADRO 1. </w:t>
            </w:r>
            <w:r w:rsidR="00171727" w:rsidRPr="00171727">
              <w:rPr>
                <w:rFonts w:ascii="Segoe UI" w:hAnsi="Segoe UI" w:cs="Segoe UI"/>
                <w:b/>
                <w:bCs/>
                <w:color w:val="000000"/>
                <w:lang w:val="es-MX" w:eastAsia="es-MX"/>
              </w:rPr>
              <w:t>UNIDAD ADMVA</w:t>
            </w:r>
          </w:p>
        </w:tc>
        <w:tc>
          <w:tcPr>
            <w:tcW w:w="1108" w:type="dxa"/>
            <w:tcBorders>
              <w:top w:val="single" w:sz="8" w:space="0" w:color="auto"/>
              <w:left w:val="nil"/>
              <w:bottom w:val="single" w:sz="4" w:space="0" w:color="000000"/>
              <w:right w:val="single" w:sz="4" w:space="0" w:color="000000"/>
            </w:tcBorders>
            <w:shd w:val="clear" w:color="000000" w:fill="FFC000"/>
            <w:noWrap/>
            <w:vAlign w:val="center"/>
            <w:hideMark/>
          </w:tcPr>
          <w:p w14:paraId="18C4CA54" w14:textId="7CBA0486"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CAPITULO</w:t>
            </w:r>
          </w:p>
        </w:tc>
        <w:tc>
          <w:tcPr>
            <w:tcW w:w="1453" w:type="dxa"/>
            <w:tcBorders>
              <w:top w:val="single" w:sz="8" w:space="0" w:color="auto"/>
              <w:left w:val="nil"/>
              <w:bottom w:val="single" w:sz="4" w:space="0" w:color="000000"/>
              <w:right w:val="single" w:sz="4" w:space="0" w:color="000000"/>
            </w:tcBorders>
            <w:shd w:val="clear" w:color="000000" w:fill="FFC000"/>
            <w:noWrap/>
            <w:vAlign w:val="center"/>
            <w:hideMark/>
          </w:tcPr>
          <w:p w14:paraId="5092B3A2" w14:textId="1DF638D9"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P. ORIGINAL</w:t>
            </w:r>
          </w:p>
        </w:tc>
        <w:tc>
          <w:tcPr>
            <w:tcW w:w="1374" w:type="dxa"/>
            <w:tcBorders>
              <w:top w:val="single" w:sz="8" w:space="0" w:color="auto"/>
              <w:left w:val="nil"/>
              <w:bottom w:val="single" w:sz="4" w:space="0" w:color="000000"/>
              <w:right w:val="single" w:sz="4" w:space="0" w:color="000000"/>
            </w:tcBorders>
            <w:shd w:val="clear" w:color="000000" w:fill="FFC000"/>
            <w:noWrap/>
            <w:vAlign w:val="center"/>
            <w:hideMark/>
          </w:tcPr>
          <w:p w14:paraId="270233C2" w14:textId="57505418"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AMP/RED</w:t>
            </w:r>
          </w:p>
        </w:tc>
        <w:tc>
          <w:tcPr>
            <w:tcW w:w="1559" w:type="dxa"/>
            <w:tcBorders>
              <w:top w:val="single" w:sz="8" w:space="0" w:color="auto"/>
              <w:left w:val="nil"/>
              <w:bottom w:val="single" w:sz="4" w:space="0" w:color="000000"/>
              <w:right w:val="single" w:sz="4" w:space="0" w:color="000000"/>
            </w:tcBorders>
            <w:shd w:val="clear" w:color="000000" w:fill="FFC000"/>
            <w:noWrap/>
            <w:vAlign w:val="center"/>
            <w:hideMark/>
          </w:tcPr>
          <w:p w14:paraId="1A884E27" w14:textId="6DC3FF9A"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P. MODIFICADO</w:t>
            </w:r>
          </w:p>
        </w:tc>
        <w:tc>
          <w:tcPr>
            <w:tcW w:w="1134" w:type="dxa"/>
            <w:tcBorders>
              <w:top w:val="single" w:sz="8" w:space="0" w:color="auto"/>
              <w:left w:val="nil"/>
              <w:bottom w:val="single" w:sz="4" w:space="0" w:color="000000"/>
              <w:right w:val="single" w:sz="4" w:space="0" w:color="000000"/>
            </w:tcBorders>
            <w:shd w:val="clear" w:color="000000" w:fill="FFC000"/>
            <w:vAlign w:val="center"/>
            <w:hideMark/>
          </w:tcPr>
          <w:p w14:paraId="7A2AFC3D" w14:textId="74B0970F"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VAR.</w:t>
            </w:r>
          </w:p>
        </w:tc>
        <w:tc>
          <w:tcPr>
            <w:tcW w:w="6372" w:type="dxa"/>
            <w:tcBorders>
              <w:top w:val="single" w:sz="8" w:space="0" w:color="auto"/>
              <w:left w:val="nil"/>
              <w:bottom w:val="single" w:sz="4" w:space="0" w:color="000000"/>
              <w:right w:val="single" w:sz="8" w:space="0" w:color="auto"/>
            </w:tcBorders>
            <w:shd w:val="clear" w:color="000000" w:fill="FFC000"/>
            <w:vAlign w:val="center"/>
            <w:hideMark/>
          </w:tcPr>
          <w:p w14:paraId="5E1BBAB3" w14:textId="6FC9C781"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PRINCIPALES JUSTIFICACIONES</w:t>
            </w:r>
          </w:p>
        </w:tc>
      </w:tr>
      <w:tr w:rsidR="00171727" w:rsidRPr="00171727" w14:paraId="00D50FC7" w14:textId="77777777" w:rsidTr="00171727">
        <w:trPr>
          <w:trHeight w:val="39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0321A3AE"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100 SEC</w:t>
            </w:r>
          </w:p>
        </w:tc>
        <w:tc>
          <w:tcPr>
            <w:tcW w:w="1108" w:type="dxa"/>
            <w:tcBorders>
              <w:top w:val="nil"/>
              <w:left w:val="nil"/>
              <w:bottom w:val="single" w:sz="4" w:space="0" w:color="000000"/>
              <w:right w:val="single" w:sz="4" w:space="0" w:color="000000"/>
            </w:tcBorders>
            <w:shd w:val="clear" w:color="auto" w:fill="auto"/>
            <w:noWrap/>
            <w:vAlign w:val="center"/>
            <w:hideMark/>
          </w:tcPr>
          <w:p w14:paraId="3C90FB4A"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21051EC1"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17,140,985.68</w:t>
            </w:r>
          </w:p>
        </w:tc>
        <w:tc>
          <w:tcPr>
            <w:tcW w:w="1374" w:type="dxa"/>
            <w:tcBorders>
              <w:top w:val="nil"/>
              <w:left w:val="nil"/>
              <w:bottom w:val="single" w:sz="4" w:space="0" w:color="000000"/>
              <w:right w:val="single" w:sz="4" w:space="0" w:color="000000"/>
            </w:tcBorders>
            <w:shd w:val="clear" w:color="auto" w:fill="auto"/>
            <w:noWrap/>
            <w:vAlign w:val="center"/>
            <w:hideMark/>
          </w:tcPr>
          <w:p w14:paraId="5C798690"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-15,058.70</w:t>
            </w:r>
          </w:p>
        </w:tc>
        <w:tc>
          <w:tcPr>
            <w:tcW w:w="1559" w:type="dxa"/>
            <w:tcBorders>
              <w:top w:val="nil"/>
              <w:left w:val="nil"/>
              <w:bottom w:val="single" w:sz="4" w:space="0" w:color="000000"/>
              <w:right w:val="single" w:sz="4" w:space="0" w:color="000000"/>
            </w:tcBorders>
            <w:shd w:val="clear" w:color="auto" w:fill="auto"/>
            <w:noWrap/>
            <w:vAlign w:val="center"/>
            <w:hideMark/>
          </w:tcPr>
          <w:p w14:paraId="3D2C21D9"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17,125,926.98</w:t>
            </w:r>
          </w:p>
        </w:tc>
        <w:tc>
          <w:tcPr>
            <w:tcW w:w="1134" w:type="dxa"/>
            <w:tcBorders>
              <w:top w:val="nil"/>
              <w:left w:val="nil"/>
              <w:bottom w:val="single" w:sz="4" w:space="0" w:color="000000"/>
              <w:right w:val="single" w:sz="4" w:space="0" w:color="000000"/>
            </w:tcBorders>
            <w:shd w:val="clear" w:color="auto" w:fill="auto"/>
            <w:noWrap/>
            <w:vAlign w:val="center"/>
            <w:hideMark/>
          </w:tcPr>
          <w:p w14:paraId="611B4C0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-0.09</w:t>
            </w:r>
          </w:p>
        </w:tc>
        <w:tc>
          <w:tcPr>
            <w:tcW w:w="6372" w:type="dxa"/>
            <w:vMerge w:val="restart"/>
            <w:tcBorders>
              <w:top w:val="nil"/>
              <w:left w:val="single" w:sz="4" w:space="0" w:color="000000"/>
              <w:bottom w:val="single" w:sz="4" w:space="0" w:color="000000"/>
              <w:right w:val="single" w:sz="8" w:space="0" w:color="auto"/>
            </w:tcBorders>
            <w:shd w:val="clear" w:color="auto" w:fill="auto"/>
            <w:vAlign w:val="center"/>
            <w:hideMark/>
          </w:tcPr>
          <w:p w14:paraId="6F3FE22F"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el Despacho del Secretaria, la ampliación en el capítulo 1000 se debió para reprogramación de recursos para pago de la póliza anual de seguros que corresponden a altas, bajas y actualizaciones del personal y emisión de nómina. En los capítulos 2000 y 3000 las variaciones se debieron a reprogramación de recursos entre partidas del gasto para las operaciones diarias de la Secretaría, pago del 2%, medios, atender la situación de covid-19,  reducción derivada de la aplicación del artículo 15 de la Ley de Disciplina Financiera de las Entidades Federativas y los Municipios por la Secretaría de Hacienda, Art. 31 del Decreto 92 que aprueba el presupuesto 2020 y por la Declaratoria de emergencia por COVID-19, según Artículo 8 del Decreto del 25/03/2020.</w:t>
            </w:r>
          </w:p>
        </w:tc>
      </w:tr>
      <w:tr w:rsidR="00171727" w:rsidRPr="00171727" w14:paraId="7D59BF29" w14:textId="77777777" w:rsidTr="00171727">
        <w:trPr>
          <w:trHeight w:val="49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08CAEB96"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BBC860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3A6D8F4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16,388,096.68</w:t>
            </w:r>
          </w:p>
        </w:tc>
        <w:tc>
          <w:tcPr>
            <w:tcW w:w="1374" w:type="dxa"/>
            <w:tcBorders>
              <w:top w:val="nil"/>
              <w:left w:val="nil"/>
              <w:bottom w:val="single" w:sz="4" w:space="0" w:color="000000"/>
              <w:right w:val="single" w:sz="4" w:space="0" w:color="000000"/>
            </w:tcBorders>
            <w:shd w:val="clear" w:color="000000" w:fill="FFFF00"/>
            <w:noWrap/>
            <w:vAlign w:val="center"/>
            <w:hideMark/>
          </w:tcPr>
          <w:p w14:paraId="181F180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30,309.06</w:t>
            </w:r>
          </w:p>
        </w:tc>
        <w:tc>
          <w:tcPr>
            <w:tcW w:w="1559" w:type="dxa"/>
            <w:tcBorders>
              <w:top w:val="nil"/>
              <w:left w:val="nil"/>
              <w:bottom w:val="single" w:sz="4" w:space="0" w:color="000000"/>
              <w:right w:val="single" w:sz="4" w:space="0" w:color="000000"/>
            </w:tcBorders>
            <w:shd w:val="clear" w:color="000000" w:fill="FFFF00"/>
            <w:noWrap/>
            <w:vAlign w:val="center"/>
            <w:hideMark/>
          </w:tcPr>
          <w:p w14:paraId="7BE9679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16,418,405.74</w:t>
            </w:r>
          </w:p>
        </w:tc>
        <w:tc>
          <w:tcPr>
            <w:tcW w:w="1134" w:type="dxa"/>
            <w:tcBorders>
              <w:top w:val="nil"/>
              <w:left w:val="nil"/>
              <w:bottom w:val="single" w:sz="4" w:space="0" w:color="000000"/>
              <w:right w:val="single" w:sz="4" w:space="0" w:color="000000"/>
            </w:tcBorders>
            <w:shd w:val="clear" w:color="auto" w:fill="auto"/>
            <w:noWrap/>
            <w:vAlign w:val="center"/>
            <w:hideMark/>
          </w:tcPr>
          <w:p w14:paraId="4438A5D0"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0.18</w:t>
            </w:r>
          </w:p>
        </w:tc>
        <w:tc>
          <w:tcPr>
            <w:tcW w:w="6372" w:type="dxa"/>
            <w:vMerge/>
            <w:tcBorders>
              <w:top w:val="nil"/>
              <w:left w:val="single" w:sz="4" w:space="0" w:color="000000"/>
              <w:bottom w:val="single" w:sz="4" w:space="0" w:color="000000"/>
              <w:right w:val="single" w:sz="8" w:space="0" w:color="auto"/>
            </w:tcBorders>
            <w:vAlign w:val="center"/>
            <w:hideMark/>
          </w:tcPr>
          <w:p w14:paraId="4C3DE3D2"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12879180" w14:textId="77777777" w:rsidTr="00171727">
        <w:trPr>
          <w:trHeight w:val="51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70779DC"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74DAD16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09A0263A"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44,466.00</w:t>
            </w:r>
          </w:p>
        </w:tc>
        <w:tc>
          <w:tcPr>
            <w:tcW w:w="1374" w:type="dxa"/>
            <w:tcBorders>
              <w:top w:val="nil"/>
              <w:left w:val="nil"/>
              <w:bottom w:val="single" w:sz="4" w:space="0" w:color="000000"/>
              <w:right w:val="single" w:sz="4" w:space="0" w:color="000000"/>
            </w:tcBorders>
            <w:shd w:val="clear" w:color="000000" w:fill="FFFF00"/>
            <w:noWrap/>
            <w:vAlign w:val="center"/>
            <w:hideMark/>
          </w:tcPr>
          <w:p w14:paraId="5FE72F6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-18,617.22</w:t>
            </w:r>
          </w:p>
        </w:tc>
        <w:tc>
          <w:tcPr>
            <w:tcW w:w="1559" w:type="dxa"/>
            <w:tcBorders>
              <w:top w:val="nil"/>
              <w:left w:val="nil"/>
              <w:bottom w:val="single" w:sz="4" w:space="0" w:color="000000"/>
              <w:right w:val="single" w:sz="4" w:space="0" w:color="000000"/>
            </w:tcBorders>
            <w:shd w:val="clear" w:color="000000" w:fill="FFFF00"/>
            <w:noWrap/>
            <w:vAlign w:val="center"/>
            <w:hideMark/>
          </w:tcPr>
          <w:p w14:paraId="43123BF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25,848.78</w:t>
            </w:r>
          </w:p>
        </w:tc>
        <w:tc>
          <w:tcPr>
            <w:tcW w:w="1134" w:type="dxa"/>
            <w:tcBorders>
              <w:top w:val="nil"/>
              <w:left w:val="nil"/>
              <w:bottom w:val="single" w:sz="4" w:space="0" w:color="000000"/>
              <w:right w:val="single" w:sz="4" w:space="0" w:color="000000"/>
            </w:tcBorders>
            <w:shd w:val="clear" w:color="auto" w:fill="auto"/>
            <w:noWrap/>
            <w:vAlign w:val="center"/>
            <w:hideMark/>
          </w:tcPr>
          <w:p w14:paraId="2D933964"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-41.87</w:t>
            </w:r>
          </w:p>
        </w:tc>
        <w:tc>
          <w:tcPr>
            <w:tcW w:w="6372" w:type="dxa"/>
            <w:vMerge/>
            <w:tcBorders>
              <w:top w:val="nil"/>
              <w:left w:val="single" w:sz="4" w:space="0" w:color="000000"/>
              <w:bottom w:val="single" w:sz="4" w:space="0" w:color="000000"/>
              <w:right w:val="single" w:sz="8" w:space="0" w:color="auto"/>
            </w:tcBorders>
            <w:vAlign w:val="center"/>
            <w:hideMark/>
          </w:tcPr>
          <w:p w14:paraId="040D6FD3"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0122A75" w14:textId="77777777" w:rsidTr="00171727">
        <w:trPr>
          <w:trHeight w:val="159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5E5968A"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03CD316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1EE283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708,423.00</w:t>
            </w:r>
          </w:p>
        </w:tc>
        <w:tc>
          <w:tcPr>
            <w:tcW w:w="1374" w:type="dxa"/>
            <w:tcBorders>
              <w:top w:val="nil"/>
              <w:left w:val="nil"/>
              <w:bottom w:val="single" w:sz="4" w:space="0" w:color="000000"/>
              <w:right w:val="single" w:sz="4" w:space="0" w:color="000000"/>
            </w:tcBorders>
            <w:shd w:val="clear" w:color="000000" w:fill="FFFF00"/>
            <w:noWrap/>
            <w:vAlign w:val="center"/>
            <w:hideMark/>
          </w:tcPr>
          <w:p w14:paraId="5888DAD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-26,750.54</w:t>
            </w:r>
          </w:p>
        </w:tc>
        <w:tc>
          <w:tcPr>
            <w:tcW w:w="1559" w:type="dxa"/>
            <w:tcBorders>
              <w:top w:val="nil"/>
              <w:left w:val="nil"/>
              <w:bottom w:val="single" w:sz="4" w:space="0" w:color="000000"/>
              <w:right w:val="single" w:sz="4" w:space="0" w:color="000000"/>
            </w:tcBorders>
            <w:shd w:val="clear" w:color="000000" w:fill="FFFF00"/>
            <w:noWrap/>
            <w:vAlign w:val="center"/>
            <w:hideMark/>
          </w:tcPr>
          <w:p w14:paraId="1540011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681,672.46</w:t>
            </w:r>
          </w:p>
        </w:tc>
        <w:tc>
          <w:tcPr>
            <w:tcW w:w="1134" w:type="dxa"/>
            <w:tcBorders>
              <w:top w:val="nil"/>
              <w:left w:val="nil"/>
              <w:bottom w:val="single" w:sz="4" w:space="0" w:color="000000"/>
              <w:right w:val="single" w:sz="4" w:space="0" w:color="000000"/>
            </w:tcBorders>
            <w:shd w:val="clear" w:color="auto" w:fill="auto"/>
            <w:noWrap/>
            <w:vAlign w:val="center"/>
            <w:hideMark/>
          </w:tcPr>
          <w:p w14:paraId="53775FF2"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-3.78</w:t>
            </w:r>
          </w:p>
        </w:tc>
        <w:tc>
          <w:tcPr>
            <w:tcW w:w="6372" w:type="dxa"/>
            <w:vMerge/>
            <w:tcBorders>
              <w:top w:val="nil"/>
              <w:left w:val="single" w:sz="4" w:space="0" w:color="000000"/>
              <w:bottom w:val="single" w:sz="4" w:space="0" w:color="000000"/>
              <w:right w:val="single" w:sz="8" w:space="0" w:color="auto"/>
            </w:tcBorders>
            <w:vAlign w:val="center"/>
            <w:hideMark/>
          </w:tcPr>
          <w:p w14:paraId="25A89969"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68CE2452" w14:textId="77777777" w:rsidTr="00171727">
        <w:trPr>
          <w:trHeight w:val="39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63F3B81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200 CGOIC</w:t>
            </w:r>
          </w:p>
        </w:tc>
        <w:tc>
          <w:tcPr>
            <w:tcW w:w="1108" w:type="dxa"/>
            <w:tcBorders>
              <w:top w:val="nil"/>
              <w:left w:val="nil"/>
              <w:bottom w:val="single" w:sz="4" w:space="0" w:color="000000"/>
              <w:right w:val="single" w:sz="4" w:space="0" w:color="000000"/>
            </w:tcBorders>
            <w:shd w:val="clear" w:color="auto" w:fill="auto"/>
            <w:noWrap/>
            <w:vAlign w:val="center"/>
            <w:hideMark/>
          </w:tcPr>
          <w:p w14:paraId="17EB738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3EBAC11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57,489,887.12</w:t>
            </w:r>
          </w:p>
        </w:tc>
        <w:tc>
          <w:tcPr>
            <w:tcW w:w="1374" w:type="dxa"/>
            <w:tcBorders>
              <w:top w:val="nil"/>
              <w:left w:val="nil"/>
              <w:bottom w:val="single" w:sz="4" w:space="0" w:color="000000"/>
              <w:right w:val="single" w:sz="4" w:space="0" w:color="000000"/>
            </w:tcBorders>
            <w:shd w:val="clear" w:color="auto" w:fill="auto"/>
            <w:noWrap/>
            <w:vAlign w:val="center"/>
            <w:hideMark/>
          </w:tcPr>
          <w:p w14:paraId="1D8EE6D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352,536.51</w:t>
            </w:r>
          </w:p>
        </w:tc>
        <w:tc>
          <w:tcPr>
            <w:tcW w:w="1559" w:type="dxa"/>
            <w:tcBorders>
              <w:top w:val="nil"/>
              <w:left w:val="nil"/>
              <w:bottom w:val="single" w:sz="4" w:space="0" w:color="000000"/>
              <w:right w:val="single" w:sz="4" w:space="0" w:color="000000"/>
            </w:tcBorders>
            <w:shd w:val="clear" w:color="auto" w:fill="auto"/>
            <w:noWrap/>
            <w:vAlign w:val="center"/>
            <w:hideMark/>
          </w:tcPr>
          <w:p w14:paraId="0E3AFBF6"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57,842,423.63</w:t>
            </w:r>
          </w:p>
        </w:tc>
        <w:tc>
          <w:tcPr>
            <w:tcW w:w="1134" w:type="dxa"/>
            <w:tcBorders>
              <w:top w:val="nil"/>
              <w:left w:val="nil"/>
              <w:bottom w:val="single" w:sz="4" w:space="0" w:color="000000"/>
              <w:right w:val="single" w:sz="4" w:space="0" w:color="000000"/>
            </w:tcBorders>
            <w:shd w:val="clear" w:color="auto" w:fill="auto"/>
            <w:noWrap/>
            <w:vAlign w:val="center"/>
            <w:hideMark/>
          </w:tcPr>
          <w:p w14:paraId="07E0B9C7"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0.61</w:t>
            </w:r>
          </w:p>
        </w:tc>
        <w:tc>
          <w:tcPr>
            <w:tcW w:w="6372" w:type="dxa"/>
            <w:vMerge w:val="restart"/>
            <w:tcBorders>
              <w:top w:val="nil"/>
              <w:left w:val="single" w:sz="4" w:space="0" w:color="000000"/>
              <w:bottom w:val="single" w:sz="4" w:space="0" w:color="000000"/>
              <w:right w:val="single" w:sz="8" w:space="0" w:color="auto"/>
            </w:tcBorders>
            <w:shd w:val="clear" w:color="auto" w:fill="auto"/>
            <w:vAlign w:val="center"/>
            <w:hideMark/>
          </w:tcPr>
          <w:p w14:paraId="5343BD9D" w14:textId="6ADB370A" w:rsidR="00CE30A8"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 xml:space="preserve">En la Coordinación General de Órganos Internos de Control, las variaciones en el capítulo 2000 y 3000 se debieron a ajustes en el balance presupuestario, según el Art. 31 del Decreto 92 que aprueba el presupuesto 2020, aplicación del artículo 15 de la Ley de Disciplina Financiera de las Entidades Federativas y los Municipios, declaratoria de emergencia por COVID-19, según Artículo 8 del Decreto del </w:t>
            </w:r>
            <w:r>
              <w:rPr>
                <w:rFonts w:ascii="Segoe UI" w:hAnsi="Segoe UI" w:cs="Segoe UI"/>
                <w:color w:val="000000"/>
                <w:sz w:val="18"/>
                <w:szCs w:val="18"/>
                <w:lang w:val="es-MX" w:eastAsia="es-MX"/>
              </w:rPr>
              <w:t>25/03/2020., reprogramación</w:t>
            </w:r>
            <w:r w:rsidRPr="00171727">
              <w:rPr>
                <w:rFonts w:ascii="Segoe UI" w:hAnsi="Segoe UI" w:cs="Segoe UI"/>
                <w:color w:val="000000"/>
                <w:sz w:val="18"/>
                <w:szCs w:val="18"/>
                <w:lang w:val="es-MX" w:eastAsia="es-MX"/>
              </w:rPr>
              <w:t xml:space="preserve"> de recursos entre partidas del gasto para las operaciones diarias de la Secretaria y cubrir el pago del impuesto del 2% sobre remuneración al trabajo del personal.</w:t>
            </w:r>
          </w:p>
        </w:tc>
      </w:tr>
      <w:tr w:rsidR="00171727" w:rsidRPr="00171727" w14:paraId="56ECD8EF" w14:textId="77777777" w:rsidTr="00171727">
        <w:trPr>
          <w:trHeight w:val="42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47545A65"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0A1CB128"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09C5048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55,379,111.12</w:t>
            </w:r>
          </w:p>
        </w:tc>
        <w:tc>
          <w:tcPr>
            <w:tcW w:w="1374" w:type="dxa"/>
            <w:tcBorders>
              <w:top w:val="nil"/>
              <w:left w:val="nil"/>
              <w:bottom w:val="single" w:sz="4" w:space="0" w:color="000000"/>
              <w:right w:val="single" w:sz="4" w:space="0" w:color="000000"/>
            </w:tcBorders>
            <w:shd w:val="clear" w:color="000000" w:fill="FFFF00"/>
            <w:noWrap/>
            <w:vAlign w:val="center"/>
            <w:hideMark/>
          </w:tcPr>
          <w:p w14:paraId="664C77D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1,277.07</w:t>
            </w:r>
          </w:p>
        </w:tc>
        <w:tc>
          <w:tcPr>
            <w:tcW w:w="1559" w:type="dxa"/>
            <w:tcBorders>
              <w:top w:val="nil"/>
              <w:left w:val="nil"/>
              <w:bottom w:val="single" w:sz="4" w:space="0" w:color="000000"/>
              <w:right w:val="single" w:sz="4" w:space="0" w:color="000000"/>
            </w:tcBorders>
            <w:shd w:val="clear" w:color="000000" w:fill="FFFF00"/>
            <w:noWrap/>
            <w:vAlign w:val="center"/>
            <w:hideMark/>
          </w:tcPr>
          <w:p w14:paraId="1E9DDB5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55,380,388.19</w:t>
            </w:r>
          </w:p>
        </w:tc>
        <w:tc>
          <w:tcPr>
            <w:tcW w:w="1134" w:type="dxa"/>
            <w:tcBorders>
              <w:top w:val="nil"/>
              <w:left w:val="nil"/>
              <w:bottom w:val="single" w:sz="4" w:space="0" w:color="000000"/>
              <w:right w:val="single" w:sz="4" w:space="0" w:color="000000"/>
            </w:tcBorders>
            <w:shd w:val="clear" w:color="auto" w:fill="auto"/>
            <w:noWrap/>
            <w:vAlign w:val="center"/>
            <w:hideMark/>
          </w:tcPr>
          <w:p w14:paraId="28F4F5A5"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single" w:sz="4" w:space="0" w:color="000000"/>
              <w:right w:val="single" w:sz="8" w:space="0" w:color="auto"/>
            </w:tcBorders>
            <w:vAlign w:val="center"/>
            <w:hideMark/>
          </w:tcPr>
          <w:p w14:paraId="58808EA3"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4A0F12B8" w14:textId="77777777" w:rsidTr="00171727">
        <w:trPr>
          <w:trHeight w:val="42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574B1AD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7752B2E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3AA541B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54,177.00</w:t>
            </w:r>
          </w:p>
        </w:tc>
        <w:tc>
          <w:tcPr>
            <w:tcW w:w="1374" w:type="dxa"/>
            <w:tcBorders>
              <w:top w:val="nil"/>
              <w:left w:val="nil"/>
              <w:bottom w:val="single" w:sz="4" w:space="0" w:color="000000"/>
              <w:right w:val="single" w:sz="4" w:space="0" w:color="000000"/>
            </w:tcBorders>
            <w:shd w:val="clear" w:color="000000" w:fill="FFFF00"/>
            <w:noWrap/>
            <w:vAlign w:val="center"/>
            <w:hideMark/>
          </w:tcPr>
          <w:p w14:paraId="70D723E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-31,168.24</w:t>
            </w:r>
          </w:p>
        </w:tc>
        <w:tc>
          <w:tcPr>
            <w:tcW w:w="1559" w:type="dxa"/>
            <w:tcBorders>
              <w:top w:val="nil"/>
              <w:left w:val="nil"/>
              <w:bottom w:val="single" w:sz="4" w:space="0" w:color="000000"/>
              <w:right w:val="single" w:sz="4" w:space="0" w:color="000000"/>
            </w:tcBorders>
            <w:shd w:val="clear" w:color="000000" w:fill="FFFF00"/>
            <w:noWrap/>
            <w:vAlign w:val="center"/>
            <w:hideMark/>
          </w:tcPr>
          <w:p w14:paraId="088962F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23,008.76</w:t>
            </w:r>
          </w:p>
        </w:tc>
        <w:tc>
          <w:tcPr>
            <w:tcW w:w="1134" w:type="dxa"/>
            <w:tcBorders>
              <w:top w:val="nil"/>
              <w:left w:val="nil"/>
              <w:bottom w:val="single" w:sz="4" w:space="0" w:color="000000"/>
              <w:right w:val="single" w:sz="4" w:space="0" w:color="000000"/>
            </w:tcBorders>
            <w:shd w:val="clear" w:color="auto" w:fill="auto"/>
            <w:noWrap/>
            <w:vAlign w:val="center"/>
            <w:hideMark/>
          </w:tcPr>
          <w:p w14:paraId="19A72003"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-57.53</w:t>
            </w:r>
          </w:p>
        </w:tc>
        <w:tc>
          <w:tcPr>
            <w:tcW w:w="6372" w:type="dxa"/>
            <w:vMerge/>
            <w:tcBorders>
              <w:top w:val="nil"/>
              <w:left w:val="single" w:sz="4" w:space="0" w:color="000000"/>
              <w:bottom w:val="single" w:sz="4" w:space="0" w:color="000000"/>
              <w:right w:val="single" w:sz="8" w:space="0" w:color="auto"/>
            </w:tcBorders>
            <w:vAlign w:val="center"/>
            <w:hideMark/>
          </w:tcPr>
          <w:p w14:paraId="3B83CAFD"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04BD1BC" w14:textId="77777777" w:rsidTr="00171727">
        <w:trPr>
          <w:trHeight w:val="42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3F4DE945"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2AFAE06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57F64D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328,599.00</w:t>
            </w:r>
          </w:p>
        </w:tc>
        <w:tc>
          <w:tcPr>
            <w:tcW w:w="1374" w:type="dxa"/>
            <w:tcBorders>
              <w:top w:val="nil"/>
              <w:left w:val="nil"/>
              <w:bottom w:val="single" w:sz="4" w:space="0" w:color="000000"/>
              <w:right w:val="single" w:sz="4" w:space="0" w:color="000000"/>
            </w:tcBorders>
            <w:shd w:val="clear" w:color="000000" w:fill="FFFF00"/>
            <w:noWrap/>
            <w:vAlign w:val="center"/>
            <w:hideMark/>
          </w:tcPr>
          <w:p w14:paraId="334CB0B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382,427.68</w:t>
            </w:r>
          </w:p>
        </w:tc>
        <w:tc>
          <w:tcPr>
            <w:tcW w:w="1559" w:type="dxa"/>
            <w:tcBorders>
              <w:top w:val="nil"/>
              <w:left w:val="nil"/>
              <w:bottom w:val="single" w:sz="4" w:space="0" w:color="000000"/>
              <w:right w:val="single" w:sz="4" w:space="0" w:color="000000"/>
            </w:tcBorders>
            <w:shd w:val="clear" w:color="000000" w:fill="FFFF00"/>
            <w:noWrap/>
            <w:vAlign w:val="center"/>
            <w:hideMark/>
          </w:tcPr>
          <w:p w14:paraId="2024859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711,026.68</w:t>
            </w:r>
          </w:p>
        </w:tc>
        <w:tc>
          <w:tcPr>
            <w:tcW w:w="1134" w:type="dxa"/>
            <w:tcBorders>
              <w:top w:val="nil"/>
              <w:left w:val="nil"/>
              <w:bottom w:val="single" w:sz="4" w:space="0" w:color="000000"/>
              <w:right w:val="single" w:sz="4" w:space="0" w:color="000000"/>
            </w:tcBorders>
            <w:shd w:val="clear" w:color="auto" w:fill="auto"/>
            <w:noWrap/>
            <w:vAlign w:val="center"/>
            <w:hideMark/>
          </w:tcPr>
          <w:p w14:paraId="3425F0A3"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116.38</w:t>
            </w:r>
          </w:p>
        </w:tc>
        <w:tc>
          <w:tcPr>
            <w:tcW w:w="6372" w:type="dxa"/>
            <w:vMerge/>
            <w:tcBorders>
              <w:top w:val="nil"/>
              <w:left w:val="single" w:sz="4" w:space="0" w:color="000000"/>
              <w:bottom w:val="single" w:sz="4" w:space="0" w:color="000000"/>
              <w:right w:val="single" w:sz="8" w:space="0" w:color="auto"/>
            </w:tcBorders>
            <w:vAlign w:val="center"/>
            <w:hideMark/>
          </w:tcPr>
          <w:p w14:paraId="2E8D5D94"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15B0351" w14:textId="77777777" w:rsidTr="00171727">
        <w:trPr>
          <w:trHeight w:val="42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7B9BA0A"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2B22F9F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4000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7DB280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1,728,000.00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2D9C7FF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67E53F4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1,728,000.00</w:t>
            </w:r>
          </w:p>
        </w:tc>
        <w:tc>
          <w:tcPr>
            <w:tcW w:w="1134" w:type="dxa"/>
            <w:tcBorders>
              <w:top w:val="nil"/>
              <w:left w:val="nil"/>
              <w:bottom w:val="single" w:sz="4" w:space="0" w:color="000000"/>
              <w:right w:val="single" w:sz="4" w:space="0" w:color="000000"/>
            </w:tcBorders>
            <w:shd w:val="clear" w:color="auto" w:fill="auto"/>
            <w:noWrap/>
            <w:vAlign w:val="center"/>
            <w:hideMark/>
          </w:tcPr>
          <w:p w14:paraId="60B8805F"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single" w:sz="4" w:space="0" w:color="000000"/>
              <w:right w:val="single" w:sz="8" w:space="0" w:color="auto"/>
            </w:tcBorders>
            <w:vAlign w:val="center"/>
            <w:hideMark/>
          </w:tcPr>
          <w:p w14:paraId="21219B99"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E4217E6" w14:textId="77777777" w:rsidTr="00171727">
        <w:trPr>
          <w:trHeight w:val="39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B9AFFE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300 DGACP</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4457698D"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single" w:sz="4" w:space="0" w:color="000000"/>
              <w:left w:val="nil"/>
              <w:bottom w:val="single" w:sz="4" w:space="0" w:color="000000"/>
              <w:right w:val="single" w:sz="4" w:space="0" w:color="000000"/>
            </w:tcBorders>
            <w:shd w:val="clear" w:color="auto" w:fill="auto"/>
            <w:noWrap/>
            <w:vAlign w:val="center"/>
            <w:hideMark/>
          </w:tcPr>
          <w:p w14:paraId="68792800"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24,002,734.95</w:t>
            </w:r>
          </w:p>
        </w:tc>
        <w:tc>
          <w:tcPr>
            <w:tcW w:w="1374" w:type="dxa"/>
            <w:tcBorders>
              <w:top w:val="single" w:sz="4" w:space="0" w:color="000000"/>
              <w:left w:val="nil"/>
              <w:bottom w:val="single" w:sz="4" w:space="0" w:color="000000"/>
              <w:right w:val="single" w:sz="4" w:space="0" w:color="000000"/>
            </w:tcBorders>
            <w:shd w:val="clear" w:color="auto" w:fill="auto"/>
            <w:noWrap/>
            <w:vAlign w:val="center"/>
            <w:hideMark/>
          </w:tcPr>
          <w:p w14:paraId="0B0089C8"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-2,338,323.43</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2EB261D9"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21,664,411.52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C609169"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-9.74</w:t>
            </w:r>
          </w:p>
        </w:tc>
        <w:tc>
          <w:tcPr>
            <w:tcW w:w="6372" w:type="dxa"/>
            <w:vMerge w:val="restart"/>
            <w:tcBorders>
              <w:top w:val="single" w:sz="4" w:space="0" w:color="000000"/>
              <w:left w:val="single" w:sz="4" w:space="0" w:color="000000"/>
              <w:bottom w:val="single" w:sz="4" w:space="0" w:color="000000"/>
              <w:right w:val="single" w:sz="8" w:space="0" w:color="auto"/>
            </w:tcBorders>
            <w:shd w:val="clear" w:color="auto" w:fill="auto"/>
            <w:vAlign w:val="center"/>
            <w:hideMark/>
          </w:tcPr>
          <w:p w14:paraId="6FB718DF"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Dirección General de Administración y Control Presupuestal la reducción en el capítulo 1000 obedece a movimientos que realiza la Secretaría de Hacienda, principalmente en la reprogramación de recursos para emitir nóminas de sueldos, pago de seguro institucional y responsabilidad civil.</w:t>
            </w:r>
            <w:r w:rsidRPr="00171727">
              <w:rPr>
                <w:rFonts w:ascii="Segoe UI" w:hAnsi="Segoe UI" w:cs="Segoe UI"/>
                <w:color w:val="000000"/>
                <w:sz w:val="18"/>
                <w:szCs w:val="18"/>
                <w:lang w:val="es-MX" w:eastAsia="es-MX"/>
              </w:rPr>
              <w:br/>
              <w:t>En lo que respecta a los capítulos 2000, 3000 y 5000 las variaciones se debieron a reprogramación de recursos entre partidas del gasto para las operaciones diarias de la Secretaría, a ajustes en el balance presupuestario, según el Art. 31 del Decreto 92 que aprueba el presupuesto 2020, a la aplicación del artículo 15 de la Ley de Disciplina Financiera de las Entidades Federativas y los Municipios, Declaratoria de emergencia por COVID-19, según Artículo 8 del Decreto del 25/03/2020 y reprogramación de recursos para cubrir el 2% del ISRTP.</w:t>
            </w:r>
          </w:p>
        </w:tc>
      </w:tr>
      <w:tr w:rsidR="00171727" w:rsidRPr="00171727" w14:paraId="68A95112" w14:textId="77777777" w:rsidTr="00171727">
        <w:trPr>
          <w:trHeight w:val="45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89BBA2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7942589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014C9510"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12,370,888.84</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71FF26F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-31,588.13</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64865BE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12,339,300.71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18146BA"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-0.26</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278306D1"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B557825" w14:textId="77777777" w:rsidTr="00171727">
        <w:trPr>
          <w:trHeight w:val="45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429814E0"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5F65C07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5D94C4E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1,772,163.00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2F52DCE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-1,390,141.48</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18F1AE50"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382,021.52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AB8FA79"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-78.44</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756DAB67"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3A8FFFE" w14:textId="77777777" w:rsidTr="00171727">
        <w:trPr>
          <w:trHeight w:val="46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8EEE24E"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2F6CB36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782AA9C3"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9,859,683.11</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17BFA503"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-1,070,693.82</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2E2A31A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8,788,989.29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3BF3A58"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-10.86</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7A2E0CAB"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FDA78CC" w14:textId="77777777" w:rsidTr="00171727">
        <w:trPr>
          <w:trHeight w:val="43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571A77D"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443335A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4000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7B9F5B2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2B78EC8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5917504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E6EE3EB"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2F2A9673"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35138F2B" w14:textId="77777777" w:rsidTr="00171727">
        <w:trPr>
          <w:trHeight w:val="1050"/>
        </w:trPr>
        <w:tc>
          <w:tcPr>
            <w:tcW w:w="1300"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4B58D45E"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auto"/>
              <w:right w:val="single" w:sz="4" w:space="0" w:color="000000"/>
            </w:tcBorders>
            <w:shd w:val="clear" w:color="auto" w:fill="auto"/>
            <w:noWrap/>
            <w:vAlign w:val="center"/>
            <w:hideMark/>
          </w:tcPr>
          <w:p w14:paraId="29D8051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5000</w:t>
            </w:r>
          </w:p>
        </w:tc>
        <w:tc>
          <w:tcPr>
            <w:tcW w:w="1453" w:type="dxa"/>
            <w:tcBorders>
              <w:top w:val="single" w:sz="4" w:space="0" w:color="000000"/>
              <w:left w:val="nil"/>
              <w:bottom w:val="single" w:sz="4" w:space="0" w:color="auto"/>
              <w:right w:val="single" w:sz="4" w:space="0" w:color="000000"/>
            </w:tcBorders>
            <w:shd w:val="clear" w:color="000000" w:fill="FFFF00"/>
            <w:noWrap/>
            <w:vAlign w:val="center"/>
            <w:hideMark/>
          </w:tcPr>
          <w:p w14:paraId="5F47651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single" w:sz="4" w:space="0" w:color="000000"/>
              <w:left w:val="nil"/>
              <w:bottom w:val="single" w:sz="4" w:space="0" w:color="auto"/>
              <w:right w:val="single" w:sz="4" w:space="0" w:color="000000"/>
            </w:tcBorders>
            <w:shd w:val="clear" w:color="000000" w:fill="FFFF00"/>
            <w:noWrap/>
            <w:vAlign w:val="center"/>
            <w:hideMark/>
          </w:tcPr>
          <w:p w14:paraId="50FE369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154,100.00</w:t>
            </w:r>
          </w:p>
        </w:tc>
        <w:tc>
          <w:tcPr>
            <w:tcW w:w="1559" w:type="dxa"/>
            <w:tcBorders>
              <w:top w:val="single" w:sz="4" w:space="0" w:color="000000"/>
              <w:left w:val="nil"/>
              <w:bottom w:val="single" w:sz="4" w:space="0" w:color="auto"/>
              <w:right w:val="single" w:sz="4" w:space="0" w:color="000000"/>
            </w:tcBorders>
            <w:shd w:val="clear" w:color="000000" w:fill="FFFF00"/>
            <w:noWrap/>
            <w:vAlign w:val="center"/>
            <w:hideMark/>
          </w:tcPr>
          <w:p w14:paraId="438115C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154,100.00</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14:paraId="4A2D1B61"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single" w:sz="4" w:space="0" w:color="000000"/>
              <w:left w:val="single" w:sz="4" w:space="0" w:color="000000"/>
              <w:bottom w:val="single" w:sz="4" w:space="0" w:color="auto"/>
              <w:right w:val="single" w:sz="8" w:space="0" w:color="auto"/>
            </w:tcBorders>
            <w:vAlign w:val="center"/>
            <w:hideMark/>
          </w:tcPr>
          <w:p w14:paraId="3F8038E5"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367057B4" w14:textId="77777777" w:rsidTr="00171727">
        <w:trPr>
          <w:trHeight w:val="375"/>
        </w:trPr>
        <w:tc>
          <w:tcPr>
            <w:tcW w:w="1300"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A6846A1" w14:textId="77777777" w:rsidR="00171727" w:rsidRPr="00171727" w:rsidRDefault="00171727" w:rsidP="00171727">
            <w:pPr>
              <w:rPr>
                <w:rFonts w:ascii="Segoe UI" w:hAnsi="Segoe UI" w:cs="Segoe UI"/>
                <w:b/>
                <w:bCs/>
                <w:color w:val="000000"/>
                <w:sz w:val="19"/>
                <w:szCs w:val="19"/>
                <w:lang w:val="es-MX" w:eastAsia="es-MX"/>
              </w:rPr>
            </w:pPr>
            <w:r w:rsidRPr="00171727">
              <w:rPr>
                <w:rFonts w:ascii="Segoe UI" w:hAnsi="Segoe UI" w:cs="Segoe UI"/>
                <w:b/>
                <w:bCs/>
                <w:color w:val="000000"/>
                <w:sz w:val="19"/>
                <w:szCs w:val="19"/>
                <w:lang w:val="es-MX" w:eastAsia="es-MX"/>
              </w:rPr>
              <w:t>400 CESRRSP</w:t>
            </w:r>
          </w:p>
        </w:tc>
        <w:tc>
          <w:tcPr>
            <w:tcW w:w="1108" w:type="dxa"/>
            <w:tcBorders>
              <w:top w:val="single" w:sz="4" w:space="0" w:color="auto"/>
              <w:left w:val="nil"/>
              <w:bottom w:val="single" w:sz="4" w:space="0" w:color="000000"/>
              <w:right w:val="single" w:sz="4" w:space="0" w:color="000000"/>
            </w:tcBorders>
            <w:shd w:val="clear" w:color="auto" w:fill="auto"/>
            <w:noWrap/>
            <w:vAlign w:val="center"/>
            <w:hideMark/>
          </w:tcPr>
          <w:p w14:paraId="1D6A587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single" w:sz="4" w:space="0" w:color="auto"/>
              <w:left w:val="nil"/>
              <w:bottom w:val="single" w:sz="4" w:space="0" w:color="000000"/>
              <w:right w:val="single" w:sz="4" w:space="0" w:color="000000"/>
            </w:tcBorders>
            <w:shd w:val="clear" w:color="auto" w:fill="auto"/>
            <w:noWrap/>
            <w:vAlign w:val="center"/>
            <w:hideMark/>
          </w:tcPr>
          <w:p w14:paraId="13CFCB9C"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15,607,113.24</w:t>
            </w:r>
          </w:p>
        </w:tc>
        <w:tc>
          <w:tcPr>
            <w:tcW w:w="1374" w:type="dxa"/>
            <w:tcBorders>
              <w:top w:val="single" w:sz="4" w:space="0" w:color="auto"/>
              <w:left w:val="nil"/>
              <w:bottom w:val="single" w:sz="4" w:space="0" w:color="000000"/>
              <w:right w:val="single" w:sz="4" w:space="0" w:color="000000"/>
            </w:tcBorders>
            <w:shd w:val="clear" w:color="auto" w:fill="auto"/>
            <w:noWrap/>
            <w:vAlign w:val="center"/>
            <w:hideMark/>
          </w:tcPr>
          <w:p w14:paraId="25C2CA02"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136,558.97</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14:paraId="3CCC7A41"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15,743,672.21</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0B7AED0D"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0.87</w:t>
            </w:r>
          </w:p>
        </w:tc>
        <w:tc>
          <w:tcPr>
            <w:tcW w:w="6372" w:type="dxa"/>
            <w:vMerge w:val="restart"/>
            <w:tcBorders>
              <w:top w:val="single" w:sz="4" w:space="0" w:color="auto"/>
              <w:left w:val="single" w:sz="4" w:space="0" w:color="000000"/>
              <w:bottom w:val="nil"/>
              <w:right w:val="single" w:sz="8" w:space="0" w:color="auto"/>
            </w:tcBorders>
            <w:shd w:val="clear" w:color="auto" w:fill="auto"/>
            <w:vAlign w:val="center"/>
            <w:hideMark/>
          </w:tcPr>
          <w:p w14:paraId="05E4D29C"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Coordinación Ejecutiva de Sustanciación y Resolución de Responsabilidades y Situación Patrimonial la ampliación en los capítulos 2000 y 3000 se debieron a reprogramación de recursos entre partidas del gasto para las operaciones diarias de la Secretaría y para cubrir el pago del impuesto del 2% sobre remuneración al trabajo del personal.</w:t>
            </w:r>
          </w:p>
        </w:tc>
      </w:tr>
      <w:tr w:rsidR="00171727" w:rsidRPr="00171727" w14:paraId="1EFB40B1" w14:textId="77777777" w:rsidTr="00171727">
        <w:trPr>
          <w:trHeight w:val="43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0EE1749A"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7A42F41C"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59BD0E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15,607,113.24</w:t>
            </w:r>
          </w:p>
        </w:tc>
        <w:tc>
          <w:tcPr>
            <w:tcW w:w="1374" w:type="dxa"/>
            <w:tcBorders>
              <w:top w:val="nil"/>
              <w:left w:val="nil"/>
              <w:bottom w:val="single" w:sz="4" w:space="0" w:color="000000"/>
              <w:right w:val="single" w:sz="4" w:space="0" w:color="000000"/>
            </w:tcBorders>
            <w:shd w:val="clear" w:color="000000" w:fill="FFFF00"/>
            <w:noWrap/>
            <w:vAlign w:val="center"/>
            <w:hideMark/>
          </w:tcPr>
          <w:p w14:paraId="75AA1C2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1A064C0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15,607,113.24</w:t>
            </w:r>
          </w:p>
        </w:tc>
        <w:tc>
          <w:tcPr>
            <w:tcW w:w="1134" w:type="dxa"/>
            <w:tcBorders>
              <w:top w:val="nil"/>
              <w:left w:val="nil"/>
              <w:bottom w:val="single" w:sz="4" w:space="0" w:color="000000"/>
              <w:right w:val="single" w:sz="4" w:space="0" w:color="000000"/>
            </w:tcBorders>
            <w:shd w:val="clear" w:color="auto" w:fill="auto"/>
            <w:noWrap/>
            <w:vAlign w:val="center"/>
            <w:hideMark/>
          </w:tcPr>
          <w:p w14:paraId="7EA04066"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nil"/>
              <w:right w:val="single" w:sz="8" w:space="0" w:color="auto"/>
            </w:tcBorders>
            <w:vAlign w:val="center"/>
            <w:hideMark/>
          </w:tcPr>
          <w:p w14:paraId="64D3734D"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35B85E26" w14:textId="77777777" w:rsidTr="00171727">
        <w:trPr>
          <w:trHeight w:val="43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27ED9979"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125824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7030CD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4B119A4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2,402.24</w:t>
            </w:r>
          </w:p>
        </w:tc>
        <w:tc>
          <w:tcPr>
            <w:tcW w:w="1559" w:type="dxa"/>
            <w:tcBorders>
              <w:top w:val="nil"/>
              <w:left w:val="nil"/>
              <w:bottom w:val="single" w:sz="4" w:space="0" w:color="000000"/>
              <w:right w:val="single" w:sz="4" w:space="0" w:color="000000"/>
            </w:tcBorders>
            <w:shd w:val="clear" w:color="000000" w:fill="FFFF00"/>
            <w:noWrap/>
            <w:vAlign w:val="center"/>
            <w:hideMark/>
          </w:tcPr>
          <w:p w14:paraId="7D57A85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2,402.24</w:t>
            </w:r>
          </w:p>
        </w:tc>
        <w:tc>
          <w:tcPr>
            <w:tcW w:w="1134" w:type="dxa"/>
            <w:tcBorders>
              <w:top w:val="nil"/>
              <w:left w:val="nil"/>
              <w:bottom w:val="single" w:sz="4" w:space="0" w:color="000000"/>
              <w:right w:val="single" w:sz="4" w:space="0" w:color="000000"/>
            </w:tcBorders>
            <w:shd w:val="clear" w:color="auto" w:fill="auto"/>
            <w:noWrap/>
            <w:vAlign w:val="center"/>
            <w:hideMark/>
          </w:tcPr>
          <w:p w14:paraId="26E14388"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nil"/>
              <w:left w:val="single" w:sz="4" w:space="0" w:color="000000"/>
              <w:bottom w:val="nil"/>
              <w:right w:val="single" w:sz="8" w:space="0" w:color="auto"/>
            </w:tcBorders>
            <w:vAlign w:val="center"/>
            <w:hideMark/>
          </w:tcPr>
          <w:p w14:paraId="2AE8880E"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AB384DC" w14:textId="77777777" w:rsidTr="00171727">
        <w:trPr>
          <w:trHeight w:val="43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D00A235"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1C5BB34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04F8A2F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5190120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134,156.73</w:t>
            </w:r>
          </w:p>
        </w:tc>
        <w:tc>
          <w:tcPr>
            <w:tcW w:w="1559" w:type="dxa"/>
            <w:tcBorders>
              <w:top w:val="nil"/>
              <w:left w:val="nil"/>
              <w:bottom w:val="single" w:sz="4" w:space="0" w:color="000000"/>
              <w:right w:val="single" w:sz="4" w:space="0" w:color="000000"/>
            </w:tcBorders>
            <w:shd w:val="clear" w:color="000000" w:fill="FFFF00"/>
            <w:noWrap/>
            <w:vAlign w:val="center"/>
            <w:hideMark/>
          </w:tcPr>
          <w:p w14:paraId="1F116B6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134,156.73</w:t>
            </w:r>
          </w:p>
        </w:tc>
        <w:tc>
          <w:tcPr>
            <w:tcW w:w="1134" w:type="dxa"/>
            <w:tcBorders>
              <w:top w:val="nil"/>
              <w:left w:val="nil"/>
              <w:bottom w:val="single" w:sz="4" w:space="0" w:color="000000"/>
              <w:right w:val="single" w:sz="4" w:space="0" w:color="000000"/>
            </w:tcBorders>
            <w:shd w:val="clear" w:color="auto" w:fill="auto"/>
            <w:noWrap/>
            <w:vAlign w:val="center"/>
            <w:hideMark/>
          </w:tcPr>
          <w:p w14:paraId="7A51C007"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nil"/>
              <w:left w:val="single" w:sz="4" w:space="0" w:color="000000"/>
              <w:bottom w:val="nil"/>
              <w:right w:val="single" w:sz="8" w:space="0" w:color="auto"/>
            </w:tcBorders>
            <w:vAlign w:val="center"/>
            <w:hideMark/>
          </w:tcPr>
          <w:p w14:paraId="2D40D18B"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3218BA2A" w14:textId="77777777" w:rsidTr="00171727">
        <w:trPr>
          <w:trHeight w:val="45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43FCAAB6"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600 DGLC</w:t>
            </w:r>
          </w:p>
        </w:tc>
        <w:tc>
          <w:tcPr>
            <w:tcW w:w="1108" w:type="dxa"/>
            <w:tcBorders>
              <w:top w:val="nil"/>
              <w:left w:val="nil"/>
              <w:bottom w:val="single" w:sz="4" w:space="0" w:color="000000"/>
              <w:right w:val="single" w:sz="4" w:space="0" w:color="000000"/>
            </w:tcBorders>
            <w:shd w:val="clear" w:color="auto" w:fill="auto"/>
            <w:noWrap/>
            <w:vAlign w:val="center"/>
            <w:hideMark/>
          </w:tcPr>
          <w:p w14:paraId="4F2DEA3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2F7E7774"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6,052,675.92</w:t>
            </w:r>
          </w:p>
        </w:tc>
        <w:tc>
          <w:tcPr>
            <w:tcW w:w="1374" w:type="dxa"/>
            <w:tcBorders>
              <w:top w:val="nil"/>
              <w:left w:val="nil"/>
              <w:bottom w:val="single" w:sz="4" w:space="0" w:color="000000"/>
              <w:right w:val="single" w:sz="4" w:space="0" w:color="000000"/>
            </w:tcBorders>
            <w:shd w:val="clear" w:color="auto" w:fill="auto"/>
            <w:noWrap/>
            <w:vAlign w:val="center"/>
            <w:hideMark/>
          </w:tcPr>
          <w:p w14:paraId="21B95736"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151,572.73</w:t>
            </w:r>
          </w:p>
        </w:tc>
        <w:tc>
          <w:tcPr>
            <w:tcW w:w="1559" w:type="dxa"/>
            <w:tcBorders>
              <w:top w:val="nil"/>
              <w:left w:val="nil"/>
              <w:bottom w:val="single" w:sz="4" w:space="0" w:color="000000"/>
              <w:right w:val="single" w:sz="4" w:space="0" w:color="000000"/>
            </w:tcBorders>
            <w:shd w:val="clear" w:color="auto" w:fill="auto"/>
            <w:noWrap/>
            <w:vAlign w:val="center"/>
            <w:hideMark/>
          </w:tcPr>
          <w:p w14:paraId="5E5383B0"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6,204,248.65</w:t>
            </w:r>
          </w:p>
        </w:tc>
        <w:tc>
          <w:tcPr>
            <w:tcW w:w="1134" w:type="dxa"/>
            <w:tcBorders>
              <w:top w:val="nil"/>
              <w:left w:val="nil"/>
              <w:bottom w:val="single" w:sz="4" w:space="0" w:color="000000"/>
              <w:right w:val="single" w:sz="4" w:space="0" w:color="000000"/>
            </w:tcBorders>
            <w:shd w:val="clear" w:color="auto" w:fill="auto"/>
            <w:noWrap/>
            <w:vAlign w:val="center"/>
            <w:hideMark/>
          </w:tcPr>
          <w:p w14:paraId="44EFE54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2.50</w:t>
            </w:r>
          </w:p>
        </w:tc>
        <w:tc>
          <w:tcPr>
            <w:tcW w:w="6372" w:type="dxa"/>
            <w:vMerge w:val="restart"/>
            <w:tcBorders>
              <w:top w:val="single" w:sz="4" w:space="0" w:color="000000"/>
              <w:left w:val="single" w:sz="4" w:space="0" w:color="000000"/>
              <w:bottom w:val="single" w:sz="4" w:space="0" w:color="000000"/>
              <w:right w:val="single" w:sz="8" w:space="0" w:color="auto"/>
            </w:tcBorders>
            <w:shd w:val="clear" w:color="auto" w:fill="auto"/>
            <w:vAlign w:val="center"/>
            <w:hideMark/>
          </w:tcPr>
          <w:p w14:paraId="423CD088"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Dirección General de Licitaciones y Contratos en los capítulos 2000 y 3000 las variaciones se debieron a  la reprogramación de recursos entre partidas del gasto para las operaciones diarias de la Secretaría, para cubrir el pago del impuesto del 2% sobre remuneración al trabajo del personal, a ajustes en el balance presupuestario, según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3AB0580C" w14:textId="77777777" w:rsidTr="00171727">
        <w:trPr>
          <w:trHeight w:val="51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9AA9F0B"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21A45545"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3867FDA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5,693,881.92</w:t>
            </w:r>
          </w:p>
        </w:tc>
        <w:tc>
          <w:tcPr>
            <w:tcW w:w="1374" w:type="dxa"/>
            <w:tcBorders>
              <w:top w:val="nil"/>
              <w:left w:val="nil"/>
              <w:bottom w:val="single" w:sz="4" w:space="0" w:color="000000"/>
              <w:right w:val="single" w:sz="4" w:space="0" w:color="000000"/>
            </w:tcBorders>
            <w:shd w:val="clear" w:color="000000" w:fill="FFFF00"/>
            <w:noWrap/>
            <w:vAlign w:val="center"/>
            <w:hideMark/>
          </w:tcPr>
          <w:p w14:paraId="087BA5E0"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0A97358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5,693,881.92</w:t>
            </w:r>
          </w:p>
        </w:tc>
        <w:tc>
          <w:tcPr>
            <w:tcW w:w="1134" w:type="dxa"/>
            <w:tcBorders>
              <w:top w:val="nil"/>
              <w:left w:val="nil"/>
              <w:bottom w:val="single" w:sz="4" w:space="0" w:color="000000"/>
              <w:right w:val="single" w:sz="4" w:space="0" w:color="000000"/>
            </w:tcBorders>
            <w:shd w:val="clear" w:color="auto" w:fill="auto"/>
            <w:noWrap/>
            <w:vAlign w:val="center"/>
            <w:hideMark/>
          </w:tcPr>
          <w:p w14:paraId="65EE3E62"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7FDC1F79"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714E497" w14:textId="77777777" w:rsidTr="00171727">
        <w:trPr>
          <w:trHeight w:val="51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1A2E9E3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0977DC34"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564769EA"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36,000.00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0CB72A9A"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-24,119.28</w:t>
            </w:r>
          </w:p>
        </w:tc>
        <w:tc>
          <w:tcPr>
            <w:tcW w:w="1559" w:type="dxa"/>
            <w:tcBorders>
              <w:top w:val="nil"/>
              <w:left w:val="nil"/>
              <w:bottom w:val="single" w:sz="4" w:space="0" w:color="000000"/>
              <w:right w:val="single" w:sz="4" w:space="0" w:color="000000"/>
            </w:tcBorders>
            <w:shd w:val="clear" w:color="000000" w:fill="FFFF00"/>
            <w:noWrap/>
            <w:vAlign w:val="center"/>
            <w:hideMark/>
          </w:tcPr>
          <w:p w14:paraId="69E9FB5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11,880.72</w:t>
            </w:r>
          </w:p>
        </w:tc>
        <w:tc>
          <w:tcPr>
            <w:tcW w:w="1134" w:type="dxa"/>
            <w:tcBorders>
              <w:top w:val="nil"/>
              <w:left w:val="nil"/>
              <w:bottom w:val="single" w:sz="4" w:space="0" w:color="000000"/>
              <w:right w:val="single" w:sz="4" w:space="0" w:color="000000"/>
            </w:tcBorders>
            <w:shd w:val="clear" w:color="auto" w:fill="auto"/>
            <w:noWrap/>
            <w:vAlign w:val="center"/>
            <w:hideMark/>
          </w:tcPr>
          <w:p w14:paraId="505BDE38"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-67.00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6F68EB39"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756F73A0" w14:textId="77777777" w:rsidTr="00171727">
        <w:trPr>
          <w:trHeight w:val="855"/>
        </w:trPr>
        <w:tc>
          <w:tcPr>
            <w:tcW w:w="1300" w:type="dxa"/>
            <w:tcBorders>
              <w:top w:val="nil"/>
              <w:left w:val="single" w:sz="8" w:space="0" w:color="auto"/>
              <w:right w:val="single" w:sz="4" w:space="0" w:color="000000"/>
            </w:tcBorders>
            <w:shd w:val="clear" w:color="auto" w:fill="auto"/>
            <w:noWrap/>
            <w:vAlign w:val="center"/>
            <w:hideMark/>
          </w:tcPr>
          <w:p w14:paraId="67924A7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right w:val="single" w:sz="4" w:space="0" w:color="000000"/>
            </w:tcBorders>
            <w:shd w:val="clear" w:color="auto" w:fill="auto"/>
            <w:noWrap/>
            <w:vAlign w:val="center"/>
            <w:hideMark/>
          </w:tcPr>
          <w:p w14:paraId="7240DB9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right w:val="single" w:sz="4" w:space="0" w:color="000000"/>
            </w:tcBorders>
            <w:shd w:val="clear" w:color="000000" w:fill="FFFF00"/>
            <w:noWrap/>
            <w:vAlign w:val="center"/>
            <w:hideMark/>
          </w:tcPr>
          <w:p w14:paraId="3D3496C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322,794.00</w:t>
            </w:r>
          </w:p>
        </w:tc>
        <w:tc>
          <w:tcPr>
            <w:tcW w:w="1374" w:type="dxa"/>
            <w:tcBorders>
              <w:top w:val="nil"/>
              <w:left w:val="nil"/>
              <w:right w:val="single" w:sz="4" w:space="0" w:color="000000"/>
            </w:tcBorders>
            <w:shd w:val="clear" w:color="000000" w:fill="FFFF00"/>
            <w:noWrap/>
            <w:vAlign w:val="center"/>
            <w:hideMark/>
          </w:tcPr>
          <w:p w14:paraId="258849C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175,692.01</w:t>
            </w:r>
          </w:p>
        </w:tc>
        <w:tc>
          <w:tcPr>
            <w:tcW w:w="1559" w:type="dxa"/>
            <w:tcBorders>
              <w:top w:val="nil"/>
              <w:left w:val="nil"/>
              <w:right w:val="single" w:sz="4" w:space="0" w:color="000000"/>
            </w:tcBorders>
            <w:shd w:val="clear" w:color="000000" w:fill="FFFF00"/>
            <w:noWrap/>
            <w:vAlign w:val="center"/>
            <w:hideMark/>
          </w:tcPr>
          <w:p w14:paraId="7883EF3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498,486.01</w:t>
            </w:r>
          </w:p>
        </w:tc>
        <w:tc>
          <w:tcPr>
            <w:tcW w:w="1134" w:type="dxa"/>
            <w:tcBorders>
              <w:top w:val="nil"/>
              <w:left w:val="nil"/>
              <w:right w:val="single" w:sz="4" w:space="0" w:color="000000"/>
            </w:tcBorders>
            <w:shd w:val="clear" w:color="auto" w:fill="auto"/>
            <w:noWrap/>
            <w:vAlign w:val="center"/>
            <w:hideMark/>
          </w:tcPr>
          <w:p w14:paraId="787D4EEC"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54.43</w:t>
            </w:r>
          </w:p>
        </w:tc>
        <w:tc>
          <w:tcPr>
            <w:tcW w:w="6372" w:type="dxa"/>
            <w:vMerge/>
            <w:tcBorders>
              <w:top w:val="single" w:sz="4" w:space="0" w:color="000000"/>
              <w:left w:val="single" w:sz="4" w:space="0" w:color="000000"/>
              <w:right w:val="single" w:sz="8" w:space="0" w:color="auto"/>
            </w:tcBorders>
            <w:vAlign w:val="center"/>
            <w:hideMark/>
          </w:tcPr>
          <w:p w14:paraId="7A499F41"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7BCA9086" w14:textId="77777777" w:rsidTr="00171727">
        <w:trPr>
          <w:trHeight w:val="45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4FB3BA6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800 DGAG</w:t>
            </w:r>
          </w:p>
        </w:tc>
        <w:tc>
          <w:tcPr>
            <w:tcW w:w="1108" w:type="dxa"/>
            <w:tcBorders>
              <w:top w:val="nil"/>
              <w:left w:val="nil"/>
              <w:bottom w:val="single" w:sz="4" w:space="0" w:color="000000"/>
              <w:right w:val="single" w:sz="4" w:space="0" w:color="000000"/>
            </w:tcBorders>
            <w:shd w:val="clear" w:color="auto" w:fill="auto"/>
            <w:noWrap/>
            <w:vAlign w:val="center"/>
            <w:hideMark/>
          </w:tcPr>
          <w:p w14:paraId="3D041129"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60132DC1"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15,489,608.36</w:t>
            </w:r>
          </w:p>
        </w:tc>
        <w:tc>
          <w:tcPr>
            <w:tcW w:w="1374" w:type="dxa"/>
            <w:tcBorders>
              <w:top w:val="nil"/>
              <w:left w:val="nil"/>
              <w:bottom w:val="single" w:sz="4" w:space="0" w:color="000000"/>
              <w:right w:val="single" w:sz="4" w:space="0" w:color="000000"/>
            </w:tcBorders>
            <w:shd w:val="clear" w:color="auto" w:fill="auto"/>
            <w:noWrap/>
            <w:vAlign w:val="center"/>
            <w:hideMark/>
          </w:tcPr>
          <w:p w14:paraId="5ACF397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-237,976.37</w:t>
            </w:r>
          </w:p>
        </w:tc>
        <w:tc>
          <w:tcPr>
            <w:tcW w:w="1559" w:type="dxa"/>
            <w:tcBorders>
              <w:top w:val="nil"/>
              <w:left w:val="nil"/>
              <w:bottom w:val="single" w:sz="4" w:space="0" w:color="000000"/>
              <w:right w:val="single" w:sz="4" w:space="0" w:color="000000"/>
            </w:tcBorders>
            <w:shd w:val="clear" w:color="auto" w:fill="auto"/>
            <w:noWrap/>
            <w:vAlign w:val="center"/>
            <w:hideMark/>
          </w:tcPr>
          <w:p w14:paraId="5ADCDA88"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15,251,631.99</w:t>
            </w:r>
          </w:p>
        </w:tc>
        <w:tc>
          <w:tcPr>
            <w:tcW w:w="1134" w:type="dxa"/>
            <w:tcBorders>
              <w:top w:val="nil"/>
              <w:left w:val="nil"/>
              <w:bottom w:val="single" w:sz="4" w:space="0" w:color="000000"/>
              <w:right w:val="single" w:sz="4" w:space="0" w:color="000000"/>
            </w:tcBorders>
            <w:shd w:val="clear" w:color="auto" w:fill="auto"/>
            <w:noWrap/>
            <w:vAlign w:val="center"/>
            <w:hideMark/>
          </w:tcPr>
          <w:p w14:paraId="65B86BB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-1.54</w:t>
            </w:r>
          </w:p>
        </w:tc>
        <w:tc>
          <w:tcPr>
            <w:tcW w:w="6372" w:type="dxa"/>
            <w:vMerge w:val="restart"/>
            <w:tcBorders>
              <w:top w:val="nil"/>
              <w:left w:val="single" w:sz="4" w:space="0" w:color="000000"/>
              <w:bottom w:val="single" w:sz="4" w:space="0" w:color="000000"/>
              <w:right w:val="single" w:sz="8" w:space="0" w:color="auto"/>
            </w:tcBorders>
            <w:shd w:val="clear" w:color="auto" w:fill="auto"/>
            <w:vAlign w:val="center"/>
            <w:hideMark/>
          </w:tcPr>
          <w:p w14:paraId="6F0A5E24"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Dirección General de Auditoría Gubernamental en los capítulos 2000 y 3000 las variaciones se debieron a  la reprogramación de recursos entre partidas del gasto para las operaciones diarias de la Secretaría, para cubrir el pago del impuesto del 2% sobre remuneración al trabajo del personal,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44D66F93" w14:textId="77777777" w:rsidTr="00171727">
        <w:trPr>
          <w:trHeight w:val="52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251751DA"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0AABE4B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7F716BF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14,842,485.36</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3D479A6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7EFB39C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14,842,485.36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06E3A73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66938807"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1C8687F" w14:textId="77777777" w:rsidTr="00171727">
        <w:trPr>
          <w:trHeight w:val="52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1833DFB"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52EDAF6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036E1D5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64,753.00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32686B2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-44,287.88</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6AE4454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20,465.12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242D43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-68.40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68D51661"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D7A675C" w14:textId="77777777" w:rsidTr="00171727">
        <w:trPr>
          <w:trHeight w:val="78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05DA12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72FB7CC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34EDC51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582,370.00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20ADE5A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-193,688.49</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4A4F442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388,681.51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5DF57C61"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-33.26</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2DB17FA3"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550F682" w14:textId="77777777" w:rsidTr="00171727">
        <w:trPr>
          <w:trHeight w:val="435"/>
        </w:trPr>
        <w:tc>
          <w:tcPr>
            <w:tcW w:w="1300"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2BDBF16A"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900 DGECOP</w:t>
            </w:r>
          </w:p>
        </w:tc>
        <w:tc>
          <w:tcPr>
            <w:tcW w:w="1108" w:type="dxa"/>
            <w:tcBorders>
              <w:top w:val="single" w:sz="4" w:space="0" w:color="000000"/>
              <w:left w:val="nil"/>
              <w:bottom w:val="single" w:sz="4" w:space="0" w:color="auto"/>
              <w:right w:val="single" w:sz="4" w:space="0" w:color="000000"/>
            </w:tcBorders>
            <w:shd w:val="clear" w:color="auto" w:fill="auto"/>
            <w:noWrap/>
            <w:vAlign w:val="center"/>
            <w:hideMark/>
          </w:tcPr>
          <w:p w14:paraId="2FC943CE"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single" w:sz="4" w:space="0" w:color="000000"/>
              <w:left w:val="nil"/>
              <w:bottom w:val="single" w:sz="4" w:space="0" w:color="auto"/>
              <w:right w:val="single" w:sz="4" w:space="0" w:color="000000"/>
            </w:tcBorders>
            <w:shd w:val="clear" w:color="auto" w:fill="auto"/>
            <w:noWrap/>
            <w:vAlign w:val="center"/>
            <w:hideMark/>
          </w:tcPr>
          <w:p w14:paraId="573AF693"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23,161,171.72</w:t>
            </w:r>
          </w:p>
        </w:tc>
        <w:tc>
          <w:tcPr>
            <w:tcW w:w="1374" w:type="dxa"/>
            <w:tcBorders>
              <w:top w:val="single" w:sz="4" w:space="0" w:color="000000"/>
              <w:left w:val="nil"/>
              <w:bottom w:val="single" w:sz="4" w:space="0" w:color="auto"/>
              <w:right w:val="single" w:sz="4" w:space="0" w:color="000000"/>
            </w:tcBorders>
            <w:shd w:val="clear" w:color="auto" w:fill="auto"/>
            <w:noWrap/>
            <w:vAlign w:val="center"/>
            <w:hideMark/>
          </w:tcPr>
          <w:p w14:paraId="0C123CD9"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82,059.11</w:t>
            </w:r>
          </w:p>
        </w:tc>
        <w:tc>
          <w:tcPr>
            <w:tcW w:w="1559" w:type="dxa"/>
            <w:tcBorders>
              <w:top w:val="single" w:sz="4" w:space="0" w:color="000000"/>
              <w:left w:val="nil"/>
              <w:bottom w:val="single" w:sz="4" w:space="0" w:color="auto"/>
              <w:right w:val="single" w:sz="4" w:space="0" w:color="000000"/>
            </w:tcBorders>
            <w:shd w:val="clear" w:color="auto" w:fill="auto"/>
            <w:noWrap/>
            <w:vAlign w:val="center"/>
            <w:hideMark/>
          </w:tcPr>
          <w:p w14:paraId="32B50356"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23,243,230.83</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14:paraId="654DBE0D"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0.35</w:t>
            </w:r>
          </w:p>
        </w:tc>
        <w:tc>
          <w:tcPr>
            <w:tcW w:w="6372" w:type="dxa"/>
            <w:vMerge w:val="restart"/>
            <w:tcBorders>
              <w:top w:val="single" w:sz="4" w:space="0" w:color="000000"/>
              <w:left w:val="single" w:sz="4" w:space="0" w:color="000000"/>
              <w:bottom w:val="single" w:sz="4" w:space="0" w:color="auto"/>
              <w:right w:val="single" w:sz="8" w:space="0" w:color="auto"/>
            </w:tcBorders>
            <w:shd w:val="clear" w:color="auto" w:fill="auto"/>
            <w:vAlign w:val="center"/>
            <w:hideMark/>
          </w:tcPr>
          <w:p w14:paraId="4C417C83" w14:textId="77777777" w:rsidR="00E875A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 xml:space="preserve">En la Dirección General de Evaluación y Control de Obra Pública se presentó una </w:t>
            </w:r>
            <w:r w:rsidR="00E875A7" w:rsidRPr="00171727">
              <w:rPr>
                <w:rFonts w:ascii="Segoe UI" w:hAnsi="Segoe UI" w:cs="Segoe UI"/>
                <w:color w:val="000000"/>
                <w:sz w:val="18"/>
                <w:szCs w:val="18"/>
                <w:lang w:val="es-MX" w:eastAsia="es-MX"/>
              </w:rPr>
              <w:t>reducción</w:t>
            </w:r>
            <w:r w:rsidRPr="00171727">
              <w:rPr>
                <w:rFonts w:ascii="Segoe UI" w:hAnsi="Segoe UI" w:cs="Segoe UI"/>
                <w:color w:val="000000"/>
                <w:sz w:val="18"/>
                <w:szCs w:val="18"/>
                <w:lang w:val="es-MX" w:eastAsia="es-MX"/>
              </w:rPr>
              <w:t xml:space="preserve"> en el capítulo 2000 para cubrir gastos de reprogramación de recursos presupuestales del 2 al millar.</w:t>
            </w:r>
          </w:p>
          <w:p w14:paraId="7280E152" w14:textId="066CBE41"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el capítulo 3000 las variaciones se debieron a la reprogramación de recursos presupuestales del 2 al millar y para cubrir el pago del impuesto del 2% sobre remuneración al trabajo del personal.</w:t>
            </w:r>
          </w:p>
        </w:tc>
      </w:tr>
      <w:tr w:rsidR="00171727" w:rsidRPr="00171727" w14:paraId="7F6EAB90" w14:textId="77777777" w:rsidTr="00171727">
        <w:trPr>
          <w:trHeight w:val="435"/>
        </w:trPr>
        <w:tc>
          <w:tcPr>
            <w:tcW w:w="1300"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1E0DAC79"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auto"/>
              <w:left w:val="nil"/>
              <w:bottom w:val="single" w:sz="4" w:space="0" w:color="000000"/>
              <w:right w:val="single" w:sz="4" w:space="0" w:color="000000"/>
            </w:tcBorders>
            <w:shd w:val="clear" w:color="auto" w:fill="auto"/>
            <w:noWrap/>
            <w:vAlign w:val="center"/>
            <w:hideMark/>
          </w:tcPr>
          <w:p w14:paraId="0D9E703B"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single" w:sz="4" w:space="0" w:color="auto"/>
              <w:left w:val="nil"/>
              <w:bottom w:val="single" w:sz="4" w:space="0" w:color="000000"/>
              <w:right w:val="single" w:sz="4" w:space="0" w:color="000000"/>
            </w:tcBorders>
            <w:shd w:val="clear" w:color="000000" w:fill="FFFF00"/>
            <w:noWrap/>
            <w:vAlign w:val="center"/>
            <w:hideMark/>
          </w:tcPr>
          <w:p w14:paraId="12444BD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11,627,550.72</w:t>
            </w:r>
          </w:p>
        </w:tc>
        <w:tc>
          <w:tcPr>
            <w:tcW w:w="1374" w:type="dxa"/>
            <w:tcBorders>
              <w:top w:val="single" w:sz="4" w:space="0" w:color="auto"/>
              <w:left w:val="nil"/>
              <w:bottom w:val="single" w:sz="4" w:space="0" w:color="000000"/>
              <w:right w:val="single" w:sz="4" w:space="0" w:color="000000"/>
            </w:tcBorders>
            <w:shd w:val="clear" w:color="000000" w:fill="FFFF00"/>
            <w:noWrap/>
            <w:vAlign w:val="center"/>
            <w:hideMark/>
          </w:tcPr>
          <w:p w14:paraId="611E711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1.60</w:t>
            </w:r>
          </w:p>
        </w:tc>
        <w:tc>
          <w:tcPr>
            <w:tcW w:w="1559" w:type="dxa"/>
            <w:tcBorders>
              <w:top w:val="single" w:sz="4" w:space="0" w:color="auto"/>
              <w:left w:val="nil"/>
              <w:bottom w:val="single" w:sz="4" w:space="0" w:color="000000"/>
              <w:right w:val="single" w:sz="4" w:space="0" w:color="000000"/>
            </w:tcBorders>
            <w:shd w:val="clear" w:color="000000" w:fill="FFFF00"/>
            <w:noWrap/>
            <w:vAlign w:val="center"/>
            <w:hideMark/>
          </w:tcPr>
          <w:p w14:paraId="67E54E1A"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11,627,552.32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62F237F9"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auto"/>
              <w:left w:val="single" w:sz="4" w:space="0" w:color="000000"/>
              <w:bottom w:val="single" w:sz="8" w:space="0" w:color="000000"/>
              <w:right w:val="single" w:sz="8" w:space="0" w:color="auto"/>
            </w:tcBorders>
            <w:vAlign w:val="center"/>
            <w:hideMark/>
          </w:tcPr>
          <w:p w14:paraId="015A4751"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79E8A28F" w14:textId="77777777" w:rsidTr="00171727">
        <w:trPr>
          <w:trHeight w:val="43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53B8BBE8"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710D9DC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3269D33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842,059.00</w:t>
            </w:r>
          </w:p>
        </w:tc>
        <w:tc>
          <w:tcPr>
            <w:tcW w:w="1374" w:type="dxa"/>
            <w:tcBorders>
              <w:top w:val="nil"/>
              <w:left w:val="nil"/>
              <w:bottom w:val="single" w:sz="4" w:space="0" w:color="000000"/>
              <w:right w:val="single" w:sz="4" w:space="0" w:color="000000"/>
            </w:tcBorders>
            <w:shd w:val="clear" w:color="000000" w:fill="FFFF00"/>
            <w:noWrap/>
            <w:vAlign w:val="center"/>
            <w:hideMark/>
          </w:tcPr>
          <w:p w14:paraId="20D910F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-245,059.00</w:t>
            </w:r>
          </w:p>
        </w:tc>
        <w:tc>
          <w:tcPr>
            <w:tcW w:w="1559" w:type="dxa"/>
            <w:tcBorders>
              <w:top w:val="nil"/>
              <w:left w:val="nil"/>
              <w:bottom w:val="single" w:sz="4" w:space="0" w:color="000000"/>
              <w:right w:val="single" w:sz="4" w:space="0" w:color="000000"/>
            </w:tcBorders>
            <w:shd w:val="clear" w:color="000000" w:fill="FFFF00"/>
            <w:noWrap/>
            <w:vAlign w:val="center"/>
            <w:hideMark/>
          </w:tcPr>
          <w:p w14:paraId="426BC23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597,000.00</w:t>
            </w:r>
          </w:p>
        </w:tc>
        <w:tc>
          <w:tcPr>
            <w:tcW w:w="1134" w:type="dxa"/>
            <w:tcBorders>
              <w:top w:val="nil"/>
              <w:left w:val="nil"/>
              <w:bottom w:val="single" w:sz="4" w:space="0" w:color="000000"/>
              <w:right w:val="single" w:sz="4" w:space="0" w:color="000000"/>
            </w:tcBorders>
            <w:shd w:val="clear" w:color="auto" w:fill="auto"/>
            <w:noWrap/>
            <w:vAlign w:val="center"/>
            <w:hideMark/>
          </w:tcPr>
          <w:p w14:paraId="3B06C1E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-29.10</w:t>
            </w:r>
          </w:p>
        </w:tc>
        <w:tc>
          <w:tcPr>
            <w:tcW w:w="6372" w:type="dxa"/>
            <w:vMerge/>
            <w:tcBorders>
              <w:top w:val="nil"/>
              <w:left w:val="single" w:sz="4" w:space="0" w:color="000000"/>
              <w:bottom w:val="single" w:sz="8" w:space="0" w:color="000000"/>
              <w:right w:val="single" w:sz="8" w:space="0" w:color="auto"/>
            </w:tcBorders>
            <w:vAlign w:val="center"/>
            <w:hideMark/>
          </w:tcPr>
          <w:p w14:paraId="0D4A63F0"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EC46922" w14:textId="77777777" w:rsidTr="00171727">
        <w:trPr>
          <w:trHeight w:val="435"/>
        </w:trPr>
        <w:tc>
          <w:tcPr>
            <w:tcW w:w="1300" w:type="dxa"/>
            <w:tcBorders>
              <w:top w:val="nil"/>
              <w:left w:val="single" w:sz="8" w:space="0" w:color="auto"/>
              <w:bottom w:val="single" w:sz="8" w:space="0" w:color="auto"/>
              <w:right w:val="single" w:sz="4" w:space="0" w:color="000000"/>
            </w:tcBorders>
            <w:shd w:val="clear" w:color="auto" w:fill="auto"/>
            <w:noWrap/>
            <w:vAlign w:val="center"/>
            <w:hideMark/>
          </w:tcPr>
          <w:p w14:paraId="6CB146E0"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8" w:space="0" w:color="auto"/>
              <w:right w:val="single" w:sz="4" w:space="0" w:color="000000"/>
            </w:tcBorders>
            <w:shd w:val="clear" w:color="auto" w:fill="auto"/>
            <w:noWrap/>
            <w:vAlign w:val="center"/>
            <w:hideMark/>
          </w:tcPr>
          <w:p w14:paraId="67F8F43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8" w:space="0" w:color="auto"/>
              <w:right w:val="single" w:sz="4" w:space="0" w:color="000000"/>
            </w:tcBorders>
            <w:shd w:val="clear" w:color="000000" w:fill="FFFF00"/>
            <w:noWrap/>
            <w:vAlign w:val="center"/>
            <w:hideMark/>
          </w:tcPr>
          <w:p w14:paraId="54BCB62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10,691,562.00</w:t>
            </w:r>
          </w:p>
        </w:tc>
        <w:tc>
          <w:tcPr>
            <w:tcW w:w="1374" w:type="dxa"/>
            <w:tcBorders>
              <w:top w:val="nil"/>
              <w:left w:val="nil"/>
              <w:bottom w:val="single" w:sz="8" w:space="0" w:color="auto"/>
              <w:right w:val="single" w:sz="4" w:space="0" w:color="000000"/>
            </w:tcBorders>
            <w:shd w:val="clear" w:color="000000" w:fill="FFFF00"/>
            <w:noWrap/>
            <w:vAlign w:val="center"/>
            <w:hideMark/>
          </w:tcPr>
          <w:p w14:paraId="66A57C9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327,116.51</w:t>
            </w:r>
          </w:p>
        </w:tc>
        <w:tc>
          <w:tcPr>
            <w:tcW w:w="1559" w:type="dxa"/>
            <w:tcBorders>
              <w:top w:val="nil"/>
              <w:left w:val="nil"/>
              <w:bottom w:val="single" w:sz="8" w:space="0" w:color="auto"/>
              <w:right w:val="single" w:sz="4" w:space="0" w:color="000000"/>
            </w:tcBorders>
            <w:shd w:val="clear" w:color="000000" w:fill="FFFF00"/>
            <w:noWrap/>
            <w:vAlign w:val="center"/>
            <w:hideMark/>
          </w:tcPr>
          <w:p w14:paraId="75A8A48F"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11,018,678.51</w:t>
            </w:r>
          </w:p>
        </w:tc>
        <w:tc>
          <w:tcPr>
            <w:tcW w:w="1134" w:type="dxa"/>
            <w:tcBorders>
              <w:top w:val="nil"/>
              <w:left w:val="nil"/>
              <w:bottom w:val="single" w:sz="8" w:space="0" w:color="auto"/>
              <w:right w:val="single" w:sz="4" w:space="0" w:color="000000"/>
            </w:tcBorders>
            <w:shd w:val="clear" w:color="auto" w:fill="auto"/>
            <w:noWrap/>
            <w:vAlign w:val="center"/>
            <w:hideMark/>
          </w:tcPr>
          <w:p w14:paraId="61BDF2A4"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3.06</w:t>
            </w:r>
          </w:p>
        </w:tc>
        <w:tc>
          <w:tcPr>
            <w:tcW w:w="6372" w:type="dxa"/>
            <w:vMerge/>
            <w:tcBorders>
              <w:top w:val="nil"/>
              <w:left w:val="single" w:sz="4" w:space="0" w:color="000000"/>
              <w:bottom w:val="single" w:sz="8" w:space="0" w:color="000000"/>
              <w:right w:val="single" w:sz="8" w:space="0" w:color="auto"/>
            </w:tcBorders>
            <w:vAlign w:val="center"/>
            <w:hideMark/>
          </w:tcPr>
          <w:p w14:paraId="4F125E9C"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454039A3" w14:textId="77777777" w:rsidTr="00171727">
        <w:trPr>
          <w:trHeight w:val="40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2001E464"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1000 DGCS</w:t>
            </w:r>
          </w:p>
        </w:tc>
        <w:tc>
          <w:tcPr>
            <w:tcW w:w="1108" w:type="dxa"/>
            <w:tcBorders>
              <w:top w:val="nil"/>
              <w:left w:val="nil"/>
              <w:bottom w:val="single" w:sz="4" w:space="0" w:color="000000"/>
              <w:right w:val="single" w:sz="4" w:space="0" w:color="000000"/>
            </w:tcBorders>
            <w:shd w:val="clear" w:color="auto" w:fill="auto"/>
            <w:noWrap/>
            <w:vAlign w:val="center"/>
            <w:hideMark/>
          </w:tcPr>
          <w:p w14:paraId="03A39C29"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36AA7D7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9,019,972.80</w:t>
            </w:r>
          </w:p>
        </w:tc>
        <w:tc>
          <w:tcPr>
            <w:tcW w:w="1374" w:type="dxa"/>
            <w:tcBorders>
              <w:top w:val="nil"/>
              <w:left w:val="nil"/>
              <w:bottom w:val="single" w:sz="4" w:space="0" w:color="000000"/>
              <w:right w:val="single" w:sz="4" w:space="0" w:color="000000"/>
            </w:tcBorders>
            <w:shd w:val="clear" w:color="auto" w:fill="auto"/>
            <w:noWrap/>
            <w:vAlign w:val="center"/>
            <w:hideMark/>
          </w:tcPr>
          <w:p w14:paraId="459C8E15"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-336,942.23</w:t>
            </w:r>
          </w:p>
        </w:tc>
        <w:tc>
          <w:tcPr>
            <w:tcW w:w="1559" w:type="dxa"/>
            <w:tcBorders>
              <w:top w:val="nil"/>
              <w:left w:val="nil"/>
              <w:bottom w:val="single" w:sz="4" w:space="0" w:color="000000"/>
              <w:right w:val="single" w:sz="4" w:space="0" w:color="000000"/>
            </w:tcBorders>
            <w:shd w:val="clear" w:color="auto" w:fill="auto"/>
            <w:noWrap/>
            <w:vAlign w:val="center"/>
            <w:hideMark/>
          </w:tcPr>
          <w:p w14:paraId="22039086"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8,683,030.57</w:t>
            </w:r>
          </w:p>
        </w:tc>
        <w:tc>
          <w:tcPr>
            <w:tcW w:w="1134" w:type="dxa"/>
            <w:tcBorders>
              <w:top w:val="nil"/>
              <w:left w:val="nil"/>
              <w:bottom w:val="single" w:sz="4" w:space="0" w:color="000000"/>
              <w:right w:val="single" w:sz="4" w:space="0" w:color="000000"/>
            </w:tcBorders>
            <w:shd w:val="clear" w:color="auto" w:fill="auto"/>
            <w:noWrap/>
            <w:vAlign w:val="center"/>
            <w:hideMark/>
          </w:tcPr>
          <w:p w14:paraId="7DCC36CC"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-3.74</w:t>
            </w:r>
          </w:p>
        </w:tc>
        <w:tc>
          <w:tcPr>
            <w:tcW w:w="6372" w:type="dxa"/>
            <w:vMerge w:val="restart"/>
            <w:tcBorders>
              <w:top w:val="nil"/>
              <w:left w:val="single" w:sz="4" w:space="0" w:color="000000"/>
              <w:bottom w:val="single" w:sz="4" w:space="0" w:color="000000"/>
              <w:right w:val="single" w:sz="8" w:space="0" w:color="auto"/>
            </w:tcBorders>
            <w:shd w:val="clear" w:color="auto" w:fill="auto"/>
            <w:vAlign w:val="center"/>
            <w:hideMark/>
          </w:tcPr>
          <w:p w14:paraId="1E5F3350"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La Dirección General de Contraloría Social en los capítulos 2000 y 3000 las variaciones se debieron a  la reprogramación de recursos entre partidas del gasto para las operaciones diarias de la Secretaría, para cubrir el pago del impuesto del 2% sobre remuneración al trabajo del personal,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5CB994C1" w14:textId="77777777" w:rsidTr="00171727">
        <w:trPr>
          <w:trHeight w:val="40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4BEFF72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4FEA9F2A"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6E8E6F8"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7,576,642.80</w:t>
            </w:r>
          </w:p>
        </w:tc>
        <w:tc>
          <w:tcPr>
            <w:tcW w:w="1374" w:type="dxa"/>
            <w:tcBorders>
              <w:top w:val="nil"/>
              <w:left w:val="nil"/>
              <w:bottom w:val="single" w:sz="4" w:space="0" w:color="000000"/>
              <w:right w:val="single" w:sz="4" w:space="0" w:color="000000"/>
            </w:tcBorders>
            <w:shd w:val="clear" w:color="000000" w:fill="FFFF00"/>
            <w:noWrap/>
            <w:vAlign w:val="center"/>
            <w:hideMark/>
          </w:tcPr>
          <w:p w14:paraId="5FF1BAB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5794093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7,576,642.80</w:t>
            </w:r>
          </w:p>
        </w:tc>
        <w:tc>
          <w:tcPr>
            <w:tcW w:w="1134" w:type="dxa"/>
            <w:tcBorders>
              <w:top w:val="nil"/>
              <w:left w:val="nil"/>
              <w:bottom w:val="single" w:sz="4" w:space="0" w:color="000000"/>
              <w:right w:val="single" w:sz="4" w:space="0" w:color="000000"/>
            </w:tcBorders>
            <w:shd w:val="clear" w:color="auto" w:fill="auto"/>
            <w:noWrap/>
            <w:vAlign w:val="center"/>
            <w:hideMark/>
          </w:tcPr>
          <w:p w14:paraId="653278EA"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single" w:sz="4" w:space="0" w:color="000000"/>
              <w:right w:val="single" w:sz="8" w:space="0" w:color="auto"/>
            </w:tcBorders>
            <w:vAlign w:val="center"/>
            <w:hideMark/>
          </w:tcPr>
          <w:p w14:paraId="5C55A576"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34E1459" w14:textId="77777777" w:rsidTr="00171727">
        <w:trPr>
          <w:trHeight w:val="40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568C97BD"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AA60F84"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FAE1D5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187,280.00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55A832A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-106,085.48</w:t>
            </w:r>
          </w:p>
        </w:tc>
        <w:tc>
          <w:tcPr>
            <w:tcW w:w="1559" w:type="dxa"/>
            <w:tcBorders>
              <w:top w:val="nil"/>
              <w:left w:val="nil"/>
              <w:bottom w:val="single" w:sz="4" w:space="0" w:color="000000"/>
              <w:right w:val="single" w:sz="4" w:space="0" w:color="000000"/>
            </w:tcBorders>
            <w:shd w:val="clear" w:color="000000" w:fill="FFFF00"/>
            <w:noWrap/>
            <w:vAlign w:val="center"/>
            <w:hideMark/>
          </w:tcPr>
          <w:p w14:paraId="30ACE6C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81,194.52</w:t>
            </w:r>
          </w:p>
        </w:tc>
        <w:tc>
          <w:tcPr>
            <w:tcW w:w="1134" w:type="dxa"/>
            <w:tcBorders>
              <w:top w:val="nil"/>
              <w:left w:val="nil"/>
              <w:bottom w:val="single" w:sz="4" w:space="0" w:color="000000"/>
              <w:right w:val="single" w:sz="4" w:space="0" w:color="000000"/>
            </w:tcBorders>
            <w:shd w:val="clear" w:color="auto" w:fill="auto"/>
            <w:noWrap/>
            <w:vAlign w:val="center"/>
            <w:hideMark/>
          </w:tcPr>
          <w:p w14:paraId="741EF2A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-56.65</w:t>
            </w:r>
          </w:p>
        </w:tc>
        <w:tc>
          <w:tcPr>
            <w:tcW w:w="6372" w:type="dxa"/>
            <w:vMerge/>
            <w:tcBorders>
              <w:top w:val="nil"/>
              <w:left w:val="single" w:sz="4" w:space="0" w:color="000000"/>
              <w:bottom w:val="single" w:sz="4" w:space="0" w:color="000000"/>
              <w:right w:val="single" w:sz="8" w:space="0" w:color="auto"/>
            </w:tcBorders>
            <w:vAlign w:val="center"/>
            <w:hideMark/>
          </w:tcPr>
          <w:p w14:paraId="6250DD7E"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82FE79E" w14:textId="77777777" w:rsidTr="00171727">
        <w:trPr>
          <w:trHeight w:val="40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756F718C"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4F63F22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484EC55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536,050.00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10F4C93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-230,856.75</w:t>
            </w:r>
          </w:p>
        </w:tc>
        <w:tc>
          <w:tcPr>
            <w:tcW w:w="1559" w:type="dxa"/>
            <w:tcBorders>
              <w:top w:val="nil"/>
              <w:left w:val="nil"/>
              <w:bottom w:val="single" w:sz="4" w:space="0" w:color="000000"/>
              <w:right w:val="single" w:sz="4" w:space="0" w:color="000000"/>
            </w:tcBorders>
            <w:shd w:val="clear" w:color="000000" w:fill="FFFF00"/>
            <w:noWrap/>
            <w:vAlign w:val="center"/>
            <w:hideMark/>
          </w:tcPr>
          <w:p w14:paraId="19D8D29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305,193.25</w:t>
            </w:r>
          </w:p>
        </w:tc>
        <w:tc>
          <w:tcPr>
            <w:tcW w:w="1134" w:type="dxa"/>
            <w:tcBorders>
              <w:top w:val="nil"/>
              <w:left w:val="nil"/>
              <w:bottom w:val="single" w:sz="4" w:space="0" w:color="000000"/>
              <w:right w:val="single" w:sz="4" w:space="0" w:color="000000"/>
            </w:tcBorders>
            <w:shd w:val="clear" w:color="auto" w:fill="auto"/>
            <w:noWrap/>
            <w:vAlign w:val="center"/>
            <w:hideMark/>
          </w:tcPr>
          <w:p w14:paraId="2E13FC38"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-43.07</w:t>
            </w:r>
          </w:p>
        </w:tc>
        <w:tc>
          <w:tcPr>
            <w:tcW w:w="6372" w:type="dxa"/>
            <w:vMerge/>
            <w:tcBorders>
              <w:top w:val="nil"/>
              <w:left w:val="single" w:sz="4" w:space="0" w:color="000000"/>
              <w:bottom w:val="single" w:sz="4" w:space="0" w:color="000000"/>
              <w:right w:val="single" w:sz="8" w:space="0" w:color="auto"/>
            </w:tcBorders>
            <w:vAlign w:val="center"/>
            <w:hideMark/>
          </w:tcPr>
          <w:p w14:paraId="4FBFB281"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1ACCEA0" w14:textId="77777777" w:rsidTr="00171727">
        <w:trPr>
          <w:trHeight w:val="69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30D54954"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016AE67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4000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D176F7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720,000.00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071C101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5AA1D19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720,000.00</w:t>
            </w:r>
          </w:p>
        </w:tc>
        <w:tc>
          <w:tcPr>
            <w:tcW w:w="1134" w:type="dxa"/>
            <w:tcBorders>
              <w:top w:val="nil"/>
              <w:left w:val="nil"/>
              <w:bottom w:val="single" w:sz="4" w:space="0" w:color="000000"/>
              <w:right w:val="single" w:sz="4" w:space="0" w:color="000000"/>
            </w:tcBorders>
            <w:shd w:val="clear" w:color="auto" w:fill="auto"/>
            <w:noWrap/>
            <w:vAlign w:val="center"/>
            <w:hideMark/>
          </w:tcPr>
          <w:p w14:paraId="0CF17CA6"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single" w:sz="4" w:space="0" w:color="000000"/>
              <w:right w:val="single" w:sz="8" w:space="0" w:color="auto"/>
            </w:tcBorders>
            <w:vAlign w:val="center"/>
            <w:hideMark/>
          </w:tcPr>
          <w:p w14:paraId="27479F08"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03D67FCA" w14:textId="77777777" w:rsidTr="00171727">
        <w:trPr>
          <w:trHeight w:val="45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D7F85FF"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1200 SDAT</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0044787C"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single" w:sz="4" w:space="0" w:color="000000"/>
              <w:left w:val="nil"/>
              <w:bottom w:val="single" w:sz="4" w:space="0" w:color="000000"/>
              <w:right w:val="single" w:sz="4" w:space="0" w:color="000000"/>
            </w:tcBorders>
            <w:shd w:val="clear" w:color="auto" w:fill="auto"/>
            <w:noWrap/>
            <w:vAlign w:val="center"/>
            <w:hideMark/>
          </w:tcPr>
          <w:p w14:paraId="5DCEE64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36,087,940.91</w:t>
            </w:r>
          </w:p>
        </w:tc>
        <w:tc>
          <w:tcPr>
            <w:tcW w:w="1374" w:type="dxa"/>
            <w:tcBorders>
              <w:top w:val="single" w:sz="4" w:space="0" w:color="000000"/>
              <w:left w:val="nil"/>
              <w:bottom w:val="single" w:sz="4" w:space="0" w:color="000000"/>
              <w:right w:val="single" w:sz="4" w:space="0" w:color="000000"/>
            </w:tcBorders>
            <w:shd w:val="clear" w:color="auto" w:fill="auto"/>
            <w:noWrap/>
            <w:vAlign w:val="center"/>
            <w:hideMark/>
          </w:tcPr>
          <w:p w14:paraId="65659C65"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-3,030,492.52</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14:paraId="062DAC0E"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33,057,448.39</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12E5501"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-8.40</w:t>
            </w:r>
          </w:p>
        </w:tc>
        <w:tc>
          <w:tcPr>
            <w:tcW w:w="6372" w:type="dxa"/>
            <w:vMerge w:val="restart"/>
            <w:tcBorders>
              <w:top w:val="single" w:sz="4" w:space="0" w:color="000000"/>
              <w:left w:val="single" w:sz="4" w:space="0" w:color="000000"/>
              <w:bottom w:val="single" w:sz="4" w:space="0" w:color="000000"/>
              <w:right w:val="single" w:sz="8" w:space="0" w:color="auto"/>
            </w:tcBorders>
            <w:shd w:val="clear" w:color="auto" w:fill="auto"/>
            <w:vAlign w:val="center"/>
            <w:hideMark/>
          </w:tcPr>
          <w:p w14:paraId="097FB885"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Subsecretaría de Desarrollo Administrativo y Tecnológica en los capítulos 2000, 3000 y 5000 las variaciones se debieron a  la reprogramación de recursos entre partidas del gasto para las operaciones diarias de la Secretaría, para cubrir el pago del impuesto del 2% sobre remuneración al trabajo del personal,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 Es importante señalar que la reducción del capítulo 5000 se debió a reprogramación de recursos para pago por servicio de mantenimiento para SAP.</w:t>
            </w:r>
          </w:p>
        </w:tc>
      </w:tr>
      <w:tr w:rsidR="00171727" w:rsidRPr="00171727" w14:paraId="584B74EB" w14:textId="77777777" w:rsidTr="00171727">
        <w:trPr>
          <w:trHeight w:val="43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6F12812"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7C9B2383"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66AE44C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23,629,981.80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4691B7F3"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0.40</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5F4AB27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23,629,982.20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4FACE96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3783D9E8"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E1FBDF1" w14:textId="77777777" w:rsidTr="00171727">
        <w:trPr>
          <w:trHeight w:val="43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1D13AD4"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32CAC097"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274B3813"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151,991.00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0BB2F4D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-80,143.44</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6B68927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71,847.56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25C779FB"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-52.73</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709F662D"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65E35686" w14:textId="77777777" w:rsidTr="00171727">
        <w:trPr>
          <w:trHeight w:val="43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12C6881E"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656097E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45B04AD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11,505,968.11</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1732FBD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-2,150,349.48</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19F4E8C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9,355,618.63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639333E5"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-18.69</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213ABFF8"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43869302" w14:textId="77777777" w:rsidTr="00171727">
        <w:trPr>
          <w:trHeight w:val="1035"/>
        </w:trPr>
        <w:tc>
          <w:tcPr>
            <w:tcW w:w="1300" w:type="dxa"/>
            <w:tcBorders>
              <w:top w:val="single" w:sz="4" w:space="0" w:color="000000"/>
              <w:left w:val="single" w:sz="8" w:space="0" w:color="auto"/>
              <w:bottom w:val="single" w:sz="4" w:space="0" w:color="auto"/>
              <w:right w:val="single" w:sz="4" w:space="0" w:color="000000"/>
            </w:tcBorders>
            <w:shd w:val="clear" w:color="auto" w:fill="auto"/>
            <w:noWrap/>
            <w:vAlign w:val="center"/>
            <w:hideMark/>
          </w:tcPr>
          <w:p w14:paraId="5D7B2CD1"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auto"/>
              <w:right w:val="single" w:sz="4" w:space="0" w:color="000000"/>
            </w:tcBorders>
            <w:shd w:val="clear" w:color="auto" w:fill="auto"/>
            <w:noWrap/>
            <w:vAlign w:val="center"/>
            <w:hideMark/>
          </w:tcPr>
          <w:p w14:paraId="59733B78"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5000</w:t>
            </w:r>
          </w:p>
        </w:tc>
        <w:tc>
          <w:tcPr>
            <w:tcW w:w="1453" w:type="dxa"/>
            <w:tcBorders>
              <w:top w:val="single" w:sz="4" w:space="0" w:color="000000"/>
              <w:left w:val="nil"/>
              <w:bottom w:val="single" w:sz="4" w:space="0" w:color="auto"/>
              <w:right w:val="single" w:sz="4" w:space="0" w:color="000000"/>
            </w:tcBorders>
            <w:shd w:val="clear" w:color="000000" w:fill="FFFF00"/>
            <w:noWrap/>
            <w:vAlign w:val="center"/>
            <w:hideMark/>
          </w:tcPr>
          <w:p w14:paraId="34BD59D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800,000.00</w:t>
            </w:r>
          </w:p>
        </w:tc>
        <w:tc>
          <w:tcPr>
            <w:tcW w:w="1374" w:type="dxa"/>
            <w:tcBorders>
              <w:top w:val="single" w:sz="4" w:space="0" w:color="000000"/>
              <w:left w:val="nil"/>
              <w:bottom w:val="single" w:sz="4" w:space="0" w:color="auto"/>
              <w:right w:val="single" w:sz="4" w:space="0" w:color="000000"/>
            </w:tcBorders>
            <w:shd w:val="clear" w:color="000000" w:fill="FFFF00"/>
            <w:noWrap/>
            <w:vAlign w:val="center"/>
            <w:hideMark/>
          </w:tcPr>
          <w:p w14:paraId="5F2D430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-800,000.00</w:t>
            </w:r>
          </w:p>
        </w:tc>
        <w:tc>
          <w:tcPr>
            <w:tcW w:w="1559" w:type="dxa"/>
            <w:tcBorders>
              <w:top w:val="single" w:sz="4" w:space="0" w:color="000000"/>
              <w:left w:val="nil"/>
              <w:bottom w:val="single" w:sz="4" w:space="0" w:color="auto"/>
              <w:right w:val="single" w:sz="4" w:space="0" w:color="000000"/>
            </w:tcBorders>
            <w:shd w:val="clear" w:color="000000" w:fill="FFFF00"/>
            <w:noWrap/>
            <w:vAlign w:val="center"/>
            <w:hideMark/>
          </w:tcPr>
          <w:p w14:paraId="667087C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14:paraId="0614E3C3"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single" w:sz="4" w:space="0" w:color="000000"/>
              <w:left w:val="single" w:sz="4" w:space="0" w:color="000000"/>
              <w:bottom w:val="single" w:sz="4" w:space="0" w:color="auto"/>
              <w:right w:val="single" w:sz="8" w:space="0" w:color="auto"/>
            </w:tcBorders>
            <w:vAlign w:val="center"/>
            <w:hideMark/>
          </w:tcPr>
          <w:p w14:paraId="6A7271D9"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106096B3" w14:textId="77777777" w:rsidTr="00171727">
        <w:trPr>
          <w:trHeight w:val="405"/>
        </w:trPr>
        <w:tc>
          <w:tcPr>
            <w:tcW w:w="1300"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1CC2934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1300 CEIFA</w:t>
            </w:r>
          </w:p>
        </w:tc>
        <w:tc>
          <w:tcPr>
            <w:tcW w:w="1108" w:type="dxa"/>
            <w:tcBorders>
              <w:top w:val="single" w:sz="4" w:space="0" w:color="auto"/>
              <w:left w:val="nil"/>
              <w:bottom w:val="single" w:sz="4" w:space="0" w:color="000000"/>
              <w:right w:val="single" w:sz="4" w:space="0" w:color="000000"/>
            </w:tcBorders>
            <w:shd w:val="clear" w:color="auto" w:fill="auto"/>
            <w:noWrap/>
            <w:vAlign w:val="center"/>
            <w:hideMark/>
          </w:tcPr>
          <w:p w14:paraId="6F983B84"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single" w:sz="4" w:space="0" w:color="auto"/>
              <w:left w:val="nil"/>
              <w:bottom w:val="single" w:sz="4" w:space="0" w:color="000000"/>
              <w:right w:val="single" w:sz="4" w:space="0" w:color="000000"/>
            </w:tcBorders>
            <w:shd w:val="clear" w:color="auto" w:fill="auto"/>
            <w:noWrap/>
            <w:vAlign w:val="center"/>
            <w:hideMark/>
          </w:tcPr>
          <w:p w14:paraId="3E30306A"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6,166,518.60</w:t>
            </w:r>
          </w:p>
        </w:tc>
        <w:tc>
          <w:tcPr>
            <w:tcW w:w="1374" w:type="dxa"/>
            <w:tcBorders>
              <w:top w:val="single" w:sz="4" w:space="0" w:color="auto"/>
              <w:left w:val="nil"/>
              <w:bottom w:val="single" w:sz="4" w:space="0" w:color="000000"/>
              <w:right w:val="single" w:sz="4" w:space="0" w:color="000000"/>
            </w:tcBorders>
            <w:shd w:val="clear" w:color="auto" w:fill="auto"/>
            <w:noWrap/>
            <w:vAlign w:val="center"/>
            <w:hideMark/>
          </w:tcPr>
          <w:p w14:paraId="59BE16EB"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56,769.67</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14:paraId="6C8208FD"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6,223,288.27</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14:paraId="539FC70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0.92</w:t>
            </w:r>
          </w:p>
        </w:tc>
        <w:tc>
          <w:tcPr>
            <w:tcW w:w="6372" w:type="dxa"/>
            <w:vMerge w:val="restart"/>
            <w:tcBorders>
              <w:top w:val="single" w:sz="4" w:space="0" w:color="auto"/>
              <w:left w:val="single" w:sz="4" w:space="0" w:color="000000"/>
              <w:bottom w:val="single" w:sz="4" w:space="0" w:color="000000"/>
              <w:right w:val="single" w:sz="8" w:space="0" w:color="auto"/>
            </w:tcBorders>
            <w:shd w:val="clear" w:color="auto" w:fill="auto"/>
            <w:vAlign w:val="center"/>
            <w:hideMark/>
          </w:tcPr>
          <w:p w14:paraId="33A3076C"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Coordinación Ejecutiva de Investigación de Faltas Administrativas, en los capítulos 2000 y 3000 las variaciones se debieron a  la reprogramación de recursos entre partidas del gasto para las operaciones diarias de la Secretaría, para cubrir el pago del impuesto del 2% sobre remuneración al trabajo del personal,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5DF37EDE" w14:textId="77777777" w:rsidTr="00171727">
        <w:trPr>
          <w:trHeight w:val="495"/>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4820A0C"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6BC850F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7ED6EF1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5,830,872.60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169E493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516B044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5,830,872.60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18F7D46"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48C58E5E"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ABB39BF" w14:textId="77777777" w:rsidTr="00171727">
        <w:trPr>
          <w:trHeight w:val="540"/>
        </w:trPr>
        <w:tc>
          <w:tcPr>
            <w:tcW w:w="1300"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6156F8DE"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single" w:sz="4" w:space="0" w:color="000000"/>
              <w:left w:val="nil"/>
              <w:bottom w:val="single" w:sz="4" w:space="0" w:color="000000"/>
              <w:right w:val="single" w:sz="4" w:space="0" w:color="000000"/>
            </w:tcBorders>
            <w:shd w:val="clear" w:color="auto" w:fill="auto"/>
            <w:noWrap/>
            <w:vAlign w:val="center"/>
            <w:hideMark/>
          </w:tcPr>
          <w:p w14:paraId="60963DE7"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single" w:sz="4" w:space="0" w:color="000000"/>
              <w:left w:val="nil"/>
              <w:bottom w:val="single" w:sz="4" w:space="0" w:color="000000"/>
              <w:right w:val="single" w:sz="4" w:space="0" w:color="000000"/>
            </w:tcBorders>
            <w:shd w:val="clear" w:color="000000" w:fill="FFFF00"/>
            <w:noWrap/>
            <w:vAlign w:val="center"/>
            <w:hideMark/>
          </w:tcPr>
          <w:p w14:paraId="7ED1BE46"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64,850.00</w:t>
            </w:r>
          </w:p>
        </w:tc>
        <w:tc>
          <w:tcPr>
            <w:tcW w:w="1374" w:type="dxa"/>
            <w:tcBorders>
              <w:top w:val="single" w:sz="4" w:space="0" w:color="000000"/>
              <w:left w:val="nil"/>
              <w:bottom w:val="single" w:sz="4" w:space="0" w:color="000000"/>
              <w:right w:val="single" w:sz="4" w:space="0" w:color="000000"/>
            </w:tcBorders>
            <w:shd w:val="clear" w:color="000000" w:fill="FFFF00"/>
            <w:noWrap/>
            <w:vAlign w:val="center"/>
            <w:hideMark/>
          </w:tcPr>
          <w:p w14:paraId="4F7D913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-46,070.92</w:t>
            </w:r>
          </w:p>
        </w:tc>
        <w:tc>
          <w:tcPr>
            <w:tcW w:w="1559" w:type="dxa"/>
            <w:tcBorders>
              <w:top w:val="single" w:sz="4" w:space="0" w:color="000000"/>
              <w:left w:val="nil"/>
              <w:bottom w:val="single" w:sz="4" w:space="0" w:color="000000"/>
              <w:right w:val="single" w:sz="4" w:space="0" w:color="000000"/>
            </w:tcBorders>
            <w:shd w:val="clear" w:color="000000" w:fill="FFFF00"/>
            <w:noWrap/>
            <w:vAlign w:val="center"/>
            <w:hideMark/>
          </w:tcPr>
          <w:p w14:paraId="1F37F81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18,779.08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41365F48"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-71.04</w:t>
            </w:r>
          </w:p>
        </w:tc>
        <w:tc>
          <w:tcPr>
            <w:tcW w:w="6372" w:type="dxa"/>
            <w:vMerge/>
            <w:tcBorders>
              <w:top w:val="single" w:sz="4" w:space="0" w:color="000000"/>
              <w:left w:val="single" w:sz="4" w:space="0" w:color="000000"/>
              <w:bottom w:val="single" w:sz="4" w:space="0" w:color="000000"/>
              <w:right w:val="single" w:sz="8" w:space="0" w:color="auto"/>
            </w:tcBorders>
            <w:vAlign w:val="center"/>
            <w:hideMark/>
          </w:tcPr>
          <w:p w14:paraId="5DF21277"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2F770434" w14:textId="77777777" w:rsidTr="00171727">
        <w:trPr>
          <w:trHeight w:val="117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6BA3180B"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ADE5F05"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6FF03AED"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270,796.00</w:t>
            </w:r>
          </w:p>
        </w:tc>
        <w:tc>
          <w:tcPr>
            <w:tcW w:w="1374" w:type="dxa"/>
            <w:tcBorders>
              <w:top w:val="nil"/>
              <w:left w:val="nil"/>
              <w:bottom w:val="single" w:sz="4" w:space="0" w:color="000000"/>
              <w:right w:val="single" w:sz="4" w:space="0" w:color="000000"/>
            </w:tcBorders>
            <w:shd w:val="clear" w:color="000000" w:fill="FFFF00"/>
            <w:noWrap/>
            <w:vAlign w:val="center"/>
            <w:hideMark/>
          </w:tcPr>
          <w:p w14:paraId="6E117687"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102,840.59</w:t>
            </w:r>
          </w:p>
        </w:tc>
        <w:tc>
          <w:tcPr>
            <w:tcW w:w="1559" w:type="dxa"/>
            <w:tcBorders>
              <w:top w:val="nil"/>
              <w:left w:val="nil"/>
              <w:bottom w:val="single" w:sz="4" w:space="0" w:color="000000"/>
              <w:right w:val="single" w:sz="4" w:space="0" w:color="000000"/>
            </w:tcBorders>
            <w:shd w:val="clear" w:color="000000" w:fill="FFFF00"/>
            <w:noWrap/>
            <w:vAlign w:val="center"/>
            <w:hideMark/>
          </w:tcPr>
          <w:p w14:paraId="2EFD108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373,636.59</w:t>
            </w:r>
          </w:p>
        </w:tc>
        <w:tc>
          <w:tcPr>
            <w:tcW w:w="1134" w:type="dxa"/>
            <w:tcBorders>
              <w:top w:val="nil"/>
              <w:left w:val="nil"/>
              <w:bottom w:val="single" w:sz="4" w:space="0" w:color="000000"/>
              <w:right w:val="single" w:sz="4" w:space="0" w:color="000000"/>
            </w:tcBorders>
            <w:shd w:val="clear" w:color="auto" w:fill="auto"/>
            <w:noWrap/>
            <w:vAlign w:val="center"/>
            <w:hideMark/>
          </w:tcPr>
          <w:p w14:paraId="3D70E6A3"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37.98</w:t>
            </w:r>
          </w:p>
        </w:tc>
        <w:tc>
          <w:tcPr>
            <w:tcW w:w="6372" w:type="dxa"/>
            <w:vMerge/>
            <w:tcBorders>
              <w:top w:val="nil"/>
              <w:left w:val="single" w:sz="4" w:space="0" w:color="000000"/>
              <w:bottom w:val="single" w:sz="4" w:space="0" w:color="000000"/>
              <w:right w:val="single" w:sz="8" w:space="0" w:color="auto"/>
            </w:tcBorders>
            <w:vAlign w:val="center"/>
            <w:hideMark/>
          </w:tcPr>
          <w:p w14:paraId="2F4CC6E5"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7BF6B6A8" w14:textId="77777777" w:rsidTr="00171727">
        <w:trPr>
          <w:trHeight w:val="42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03E8FD89"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1400 UT</w:t>
            </w:r>
          </w:p>
        </w:tc>
        <w:tc>
          <w:tcPr>
            <w:tcW w:w="1108" w:type="dxa"/>
            <w:tcBorders>
              <w:top w:val="nil"/>
              <w:left w:val="nil"/>
              <w:bottom w:val="single" w:sz="4" w:space="0" w:color="000000"/>
              <w:right w:val="single" w:sz="4" w:space="0" w:color="000000"/>
            </w:tcBorders>
            <w:shd w:val="clear" w:color="auto" w:fill="auto"/>
            <w:noWrap/>
            <w:vAlign w:val="center"/>
            <w:hideMark/>
          </w:tcPr>
          <w:p w14:paraId="1C531E8E"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3BC7E063"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3,639,572.70</w:t>
            </w:r>
          </w:p>
        </w:tc>
        <w:tc>
          <w:tcPr>
            <w:tcW w:w="1374" w:type="dxa"/>
            <w:tcBorders>
              <w:top w:val="nil"/>
              <w:left w:val="nil"/>
              <w:bottom w:val="single" w:sz="4" w:space="0" w:color="000000"/>
              <w:right w:val="single" w:sz="4" w:space="0" w:color="000000"/>
            </w:tcBorders>
            <w:shd w:val="clear" w:color="auto" w:fill="auto"/>
            <w:noWrap/>
            <w:vAlign w:val="center"/>
            <w:hideMark/>
          </w:tcPr>
          <w:p w14:paraId="7DF815A5"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-18,870.93</w:t>
            </w:r>
          </w:p>
        </w:tc>
        <w:tc>
          <w:tcPr>
            <w:tcW w:w="1559" w:type="dxa"/>
            <w:tcBorders>
              <w:top w:val="nil"/>
              <w:left w:val="nil"/>
              <w:bottom w:val="single" w:sz="4" w:space="0" w:color="000000"/>
              <w:right w:val="single" w:sz="4" w:space="0" w:color="000000"/>
            </w:tcBorders>
            <w:shd w:val="clear" w:color="auto" w:fill="auto"/>
            <w:noWrap/>
            <w:vAlign w:val="center"/>
            <w:hideMark/>
          </w:tcPr>
          <w:p w14:paraId="3163596C"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3,620,701.77</w:t>
            </w:r>
          </w:p>
        </w:tc>
        <w:tc>
          <w:tcPr>
            <w:tcW w:w="1134" w:type="dxa"/>
            <w:tcBorders>
              <w:top w:val="nil"/>
              <w:left w:val="nil"/>
              <w:bottom w:val="single" w:sz="4" w:space="0" w:color="000000"/>
              <w:right w:val="single" w:sz="4" w:space="0" w:color="000000"/>
            </w:tcBorders>
            <w:shd w:val="clear" w:color="auto" w:fill="auto"/>
            <w:noWrap/>
            <w:vAlign w:val="center"/>
            <w:hideMark/>
          </w:tcPr>
          <w:p w14:paraId="4B6A4F16"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-0.52</w:t>
            </w:r>
          </w:p>
        </w:tc>
        <w:tc>
          <w:tcPr>
            <w:tcW w:w="6372" w:type="dxa"/>
            <w:vMerge w:val="restart"/>
            <w:tcBorders>
              <w:top w:val="nil"/>
              <w:left w:val="single" w:sz="4" w:space="0" w:color="000000"/>
              <w:bottom w:val="single" w:sz="4" w:space="0" w:color="000000"/>
              <w:right w:val="single" w:sz="8" w:space="0" w:color="auto"/>
            </w:tcBorders>
            <w:shd w:val="clear" w:color="auto" w:fill="auto"/>
            <w:vAlign w:val="center"/>
            <w:hideMark/>
          </w:tcPr>
          <w:p w14:paraId="4868EA70" w14:textId="77777777"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En la Unidad de Transparencia en el capítulo 3000  las variaciones se debieron a la reprogramación de recursos entre partidas del gasto para las operaciones diarias de la Secretaría, para cubrir el pago del impuesto del 2% sobre remuneración al trabajo del personal,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1606B09B" w14:textId="77777777" w:rsidTr="00171727">
        <w:trPr>
          <w:trHeight w:val="58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42CA416B"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43C7F69"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7FF0BB4E"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3,584,295.92</w:t>
            </w:r>
          </w:p>
        </w:tc>
        <w:tc>
          <w:tcPr>
            <w:tcW w:w="1374" w:type="dxa"/>
            <w:tcBorders>
              <w:top w:val="nil"/>
              <w:left w:val="nil"/>
              <w:bottom w:val="single" w:sz="4" w:space="0" w:color="000000"/>
              <w:right w:val="single" w:sz="4" w:space="0" w:color="000000"/>
            </w:tcBorders>
            <w:shd w:val="clear" w:color="000000" w:fill="FFFF00"/>
            <w:noWrap/>
            <w:vAlign w:val="center"/>
            <w:hideMark/>
          </w:tcPr>
          <w:p w14:paraId="514E8935"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559" w:type="dxa"/>
            <w:tcBorders>
              <w:top w:val="nil"/>
              <w:left w:val="nil"/>
              <w:bottom w:val="single" w:sz="4" w:space="0" w:color="000000"/>
              <w:right w:val="single" w:sz="4" w:space="0" w:color="000000"/>
            </w:tcBorders>
            <w:shd w:val="clear" w:color="000000" w:fill="FFFF00"/>
            <w:noWrap/>
            <w:vAlign w:val="center"/>
            <w:hideMark/>
          </w:tcPr>
          <w:p w14:paraId="4CF2A96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3,584,295.92</w:t>
            </w:r>
          </w:p>
        </w:tc>
        <w:tc>
          <w:tcPr>
            <w:tcW w:w="1134" w:type="dxa"/>
            <w:tcBorders>
              <w:top w:val="nil"/>
              <w:left w:val="nil"/>
              <w:bottom w:val="single" w:sz="4" w:space="0" w:color="000000"/>
              <w:right w:val="single" w:sz="4" w:space="0" w:color="000000"/>
            </w:tcBorders>
            <w:shd w:val="clear" w:color="auto" w:fill="auto"/>
            <w:noWrap/>
            <w:vAlign w:val="center"/>
            <w:hideMark/>
          </w:tcPr>
          <w:p w14:paraId="145A4EAE"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0.00</w:t>
            </w:r>
          </w:p>
        </w:tc>
        <w:tc>
          <w:tcPr>
            <w:tcW w:w="6372" w:type="dxa"/>
            <w:vMerge/>
            <w:tcBorders>
              <w:top w:val="nil"/>
              <w:left w:val="single" w:sz="4" w:space="0" w:color="000000"/>
              <w:bottom w:val="single" w:sz="4" w:space="0" w:color="000000"/>
              <w:right w:val="single" w:sz="8" w:space="0" w:color="auto"/>
            </w:tcBorders>
            <w:vAlign w:val="center"/>
            <w:hideMark/>
          </w:tcPr>
          <w:p w14:paraId="678936C2"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56E6445A" w14:textId="77777777" w:rsidTr="00171727">
        <w:trPr>
          <w:trHeight w:val="1230"/>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19B1F504"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5B115199"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42744EC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55,276.78</w:t>
            </w:r>
          </w:p>
        </w:tc>
        <w:tc>
          <w:tcPr>
            <w:tcW w:w="1374" w:type="dxa"/>
            <w:tcBorders>
              <w:top w:val="nil"/>
              <w:left w:val="nil"/>
              <w:bottom w:val="single" w:sz="4" w:space="0" w:color="000000"/>
              <w:right w:val="single" w:sz="4" w:space="0" w:color="000000"/>
            </w:tcBorders>
            <w:shd w:val="clear" w:color="000000" w:fill="FFFF00"/>
            <w:noWrap/>
            <w:vAlign w:val="center"/>
            <w:hideMark/>
          </w:tcPr>
          <w:p w14:paraId="02FFB763"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-18,870.93</w:t>
            </w:r>
          </w:p>
        </w:tc>
        <w:tc>
          <w:tcPr>
            <w:tcW w:w="1559" w:type="dxa"/>
            <w:tcBorders>
              <w:top w:val="nil"/>
              <w:left w:val="nil"/>
              <w:bottom w:val="single" w:sz="4" w:space="0" w:color="000000"/>
              <w:right w:val="single" w:sz="4" w:space="0" w:color="000000"/>
            </w:tcBorders>
            <w:shd w:val="clear" w:color="000000" w:fill="FFFF00"/>
            <w:noWrap/>
            <w:vAlign w:val="center"/>
            <w:hideMark/>
          </w:tcPr>
          <w:p w14:paraId="272B0B30"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36,405.85</w:t>
            </w:r>
          </w:p>
        </w:tc>
        <w:tc>
          <w:tcPr>
            <w:tcW w:w="1134" w:type="dxa"/>
            <w:tcBorders>
              <w:top w:val="nil"/>
              <w:left w:val="nil"/>
              <w:bottom w:val="single" w:sz="4" w:space="0" w:color="000000"/>
              <w:right w:val="single" w:sz="4" w:space="0" w:color="000000"/>
            </w:tcBorders>
            <w:shd w:val="clear" w:color="auto" w:fill="auto"/>
            <w:noWrap/>
            <w:vAlign w:val="center"/>
            <w:hideMark/>
          </w:tcPr>
          <w:p w14:paraId="3958E916"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-34.14</w:t>
            </w:r>
          </w:p>
        </w:tc>
        <w:tc>
          <w:tcPr>
            <w:tcW w:w="6372" w:type="dxa"/>
            <w:vMerge/>
            <w:tcBorders>
              <w:top w:val="nil"/>
              <w:left w:val="single" w:sz="4" w:space="0" w:color="000000"/>
              <w:bottom w:val="single" w:sz="4" w:space="0" w:color="000000"/>
              <w:right w:val="single" w:sz="8" w:space="0" w:color="auto"/>
            </w:tcBorders>
            <w:vAlign w:val="center"/>
            <w:hideMark/>
          </w:tcPr>
          <w:p w14:paraId="22F2C7C3"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6CCD172F" w14:textId="77777777" w:rsidTr="00171727">
        <w:trPr>
          <w:trHeight w:val="43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5AD91998" w14:textId="77777777" w:rsidR="00171727" w:rsidRPr="00171727" w:rsidRDefault="00171727" w:rsidP="00171727">
            <w:pPr>
              <w:rPr>
                <w:rFonts w:ascii="Segoe UI" w:hAnsi="Segoe UI" w:cs="Segoe UI"/>
                <w:b/>
                <w:bCs/>
                <w:color w:val="000000"/>
                <w:sz w:val="19"/>
                <w:szCs w:val="19"/>
                <w:lang w:val="es-MX" w:eastAsia="es-MX"/>
              </w:rPr>
            </w:pPr>
            <w:r w:rsidRPr="00171727">
              <w:rPr>
                <w:rFonts w:ascii="Segoe UI" w:hAnsi="Segoe UI" w:cs="Segoe UI"/>
                <w:b/>
                <w:bCs/>
                <w:color w:val="000000"/>
                <w:sz w:val="19"/>
                <w:szCs w:val="19"/>
                <w:lang w:val="es-MX" w:eastAsia="es-MX"/>
              </w:rPr>
              <w:t>1700 CECESC</w:t>
            </w:r>
          </w:p>
        </w:tc>
        <w:tc>
          <w:tcPr>
            <w:tcW w:w="1108" w:type="dxa"/>
            <w:tcBorders>
              <w:top w:val="nil"/>
              <w:left w:val="nil"/>
              <w:bottom w:val="single" w:sz="4" w:space="0" w:color="000000"/>
              <w:right w:val="single" w:sz="4" w:space="0" w:color="000000"/>
            </w:tcBorders>
            <w:shd w:val="clear" w:color="auto" w:fill="auto"/>
            <w:noWrap/>
            <w:vAlign w:val="center"/>
            <w:hideMark/>
          </w:tcPr>
          <w:p w14:paraId="55B7C172"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453" w:type="dxa"/>
            <w:tcBorders>
              <w:top w:val="nil"/>
              <w:left w:val="nil"/>
              <w:bottom w:val="single" w:sz="4" w:space="0" w:color="000000"/>
              <w:right w:val="single" w:sz="4" w:space="0" w:color="000000"/>
            </w:tcBorders>
            <w:shd w:val="clear" w:color="auto" w:fill="auto"/>
            <w:noWrap/>
            <w:vAlign w:val="center"/>
            <w:hideMark/>
          </w:tcPr>
          <w:p w14:paraId="05851B78"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0.00</w:t>
            </w:r>
          </w:p>
        </w:tc>
        <w:tc>
          <w:tcPr>
            <w:tcW w:w="1374" w:type="dxa"/>
            <w:tcBorders>
              <w:top w:val="nil"/>
              <w:left w:val="nil"/>
              <w:bottom w:val="single" w:sz="4" w:space="0" w:color="000000"/>
              <w:right w:val="single" w:sz="4" w:space="0" w:color="000000"/>
            </w:tcBorders>
            <w:shd w:val="clear" w:color="auto" w:fill="auto"/>
            <w:noWrap/>
            <w:vAlign w:val="center"/>
            <w:hideMark/>
          </w:tcPr>
          <w:p w14:paraId="5E7B7108"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768,658.44</w:t>
            </w:r>
          </w:p>
        </w:tc>
        <w:tc>
          <w:tcPr>
            <w:tcW w:w="1559" w:type="dxa"/>
            <w:tcBorders>
              <w:top w:val="nil"/>
              <w:left w:val="nil"/>
              <w:bottom w:val="single" w:sz="4" w:space="0" w:color="000000"/>
              <w:right w:val="single" w:sz="4" w:space="0" w:color="000000"/>
            </w:tcBorders>
            <w:shd w:val="clear" w:color="auto" w:fill="auto"/>
            <w:noWrap/>
            <w:vAlign w:val="center"/>
            <w:hideMark/>
          </w:tcPr>
          <w:p w14:paraId="40AC20B7" w14:textId="77777777" w:rsidR="00171727" w:rsidRPr="00171727" w:rsidRDefault="00171727" w:rsidP="00171727">
            <w:pPr>
              <w:jc w:val="right"/>
              <w:rPr>
                <w:rFonts w:ascii="Segoe UI" w:hAnsi="Segoe UI" w:cs="Segoe UI"/>
                <w:b/>
                <w:bCs/>
                <w:color w:val="000000"/>
                <w:lang w:val="es-MX" w:eastAsia="es-MX"/>
              </w:rPr>
            </w:pPr>
            <w:r w:rsidRPr="00171727">
              <w:rPr>
                <w:rFonts w:ascii="Segoe UI" w:hAnsi="Segoe UI" w:cs="Segoe UI"/>
                <w:b/>
                <w:bCs/>
                <w:color w:val="000000"/>
                <w:lang w:val="es-MX" w:eastAsia="es-MX"/>
              </w:rPr>
              <w:t>768,658.44</w:t>
            </w:r>
          </w:p>
        </w:tc>
        <w:tc>
          <w:tcPr>
            <w:tcW w:w="1134" w:type="dxa"/>
            <w:tcBorders>
              <w:top w:val="nil"/>
              <w:left w:val="nil"/>
              <w:bottom w:val="single" w:sz="4" w:space="0" w:color="000000"/>
              <w:right w:val="single" w:sz="4" w:space="0" w:color="000000"/>
            </w:tcBorders>
            <w:shd w:val="clear" w:color="auto" w:fill="auto"/>
            <w:noWrap/>
            <w:vAlign w:val="center"/>
            <w:hideMark/>
          </w:tcPr>
          <w:p w14:paraId="266FDA08"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100.00</w:t>
            </w:r>
          </w:p>
        </w:tc>
        <w:tc>
          <w:tcPr>
            <w:tcW w:w="6372" w:type="dxa"/>
            <w:vMerge w:val="restart"/>
            <w:tcBorders>
              <w:top w:val="nil"/>
              <w:left w:val="single" w:sz="4" w:space="0" w:color="000000"/>
              <w:bottom w:val="single" w:sz="8" w:space="0" w:color="000000"/>
              <w:right w:val="single" w:sz="8" w:space="0" w:color="auto"/>
            </w:tcBorders>
            <w:shd w:val="clear" w:color="auto" w:fill="auto"/>
            <w:vAlign w:val="center"/>
            <w:hideMark/>
          </w:tcPr>
          <w:p w14:paraId="2C0C3EAC" w14:textId="710C1B9A" w:rsidR="00171727" w:rsidRPr="00171727" w:rsidRDefault="00171727" w:rsidP="00171727">
            <w:pPr>
              <w:jc w:val="both"/>
              <w:rPr>
                <w:rFonts w:ascii="Segoe UI" w:hAnsi="Segoe UI" w:cs="Segoe UI"/>
                <w:color w:val="000000"/>
                <w:sz w:val="18"/>
                <w:szCs w:val="18"/>
                <w:lang w:val="es-MX" w:eastAsia="es-MX"/>
              </w:rPr>
            </w:pPr>
            <w:r w:rsidRPr="00171727">
              <w:rPr>
                <w:rFonts w:ascii="Segoe UI" w:hAnsi="Segoe UI" w:cs="Segoe UI"/>
                <w:color w:val="000000"/>
                <w:sz w:val="18"/>
                <w:szCs w:val="18"/>
                <w:lang w:val="es-MX" w:eastAsia="es-MX"/>
              </w:rPr>
              <w:t xml:space="preserve">La Coordinación Ejecutiva de Control, Evaluación y Seguimiento de Contrataciones en los capítulos 2000 y 3000 las variaciones se debieron a  la reprogramación de recursos entre partidas del gasto para la </w:t>
            </w:r>
            <w:r w:rsidR="00E875A7" w:rsidRPr="00171727">
              <w:rPr>
                <w:rFonts w:ascii="Segoe UI" w:hAnsi="Segoe UI" w:cs="Segoe UI"/>
                <w:color w:val="000000"/>
                <w:sz w:val="18"/>
                <w:szCs w:val="18"/>
                <w:lang w:val="es-MX" w:eastAsia="es-MX"/>
              </w:rPr>
              <w:t>operaciones</w:t>
            </w:r>
            <w:r w:rsidRPr="00171727">
              <w:rPr>
                <w:rFonts w:ascii="Segoe UI" w:hAnsi="Segoe UI" w:cs="Segoe UI"/>
                <w:color w:val="000000"/>
                <w:sz w:val="18"/>
                <w:szCs w:val="18"/>
                <w:lang w:val="es-MX" w:eastAsia="es-MX"/>
              </w:rPr>
              <w:t xml:space="preserve"> de la unidad, a ajustes en el balance presupuestario según el Art. 31 del Decreto 92 que aprueba el presupuesto 2020, a la aplicación del artículo 15 de la Ley de Disciplina Financiera de las Entidades Federativas y los Municipios, y por la Declaratoria de emergencia por COVID-19, según Artículo 8 del Decreto del 25/03/2020.</w:t>
            </w:r>
          </w:p>
        </w:tc>
      </w:tr>
      <w:tr w:rsidR="00171727" w:rsidRPr="00171727" w14:paraId="03C215FC" w14:textId="77777777" w:rsidTr="00171727">
        <w:trPr>
          <w:trHeight w:val="555"/>
        </w:trPr>
        <w:tc>
          <w:tcPr>
            <w:tcW w:w="1300" w:type="dxa"/>
            <w:tcBorders>
              <w:top w:val="nil"/>
              <w:left w:val="single" w:sz="8" w:space="0" w:color="auto"/>
              <w:bottom w:val="single" w:sz="4" w:space="0" w:color="000000"/>
              <w:right w:val="single" w:sz="4" w:space="0" w:color="000000"/>
            </w:tcBorders>
            <w:shd w:val="clear" w:color="auto" w:fill="auto"/>
            <w:noWrap/>
            <w:vAlign w:val="center"/>
            <w:hideMark/>
          </w:tcPr>
          <w:p w14:paraId="12FF69F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4" w:space="0" w:color="000000"/>
              <w:right w:val="single" w:sz="4" w:space="0" w:color="000000"/>
            </w:tcBorders>
            <w:shd w:val="clear" w:color="auto" w:fill="auto"/>
            <w:noWrap/>
            <w:vAlign w:val="center"/>
            <w:hideMark/>
          </w:tcPr>
          <w:p w14:paraId="6B905D20"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2000</w:t>
            </w:r>
          </w:p>
        </w:tc>
        <w:tc>
          <w:tcPr>
            <w:tcW w:w="1453" w:type="dxa"/>
            <w:tcBorders>
              <w:top w:val="nil"/>
              <w:left w:val="nil"/>
              <w:bottom w:val="single" w:sz="4" w:space="0" w:color="000000"/>
              <w:right w:val="single" w:sz="4" w:space="0" w:color="000000"/>
            </w:tcBorders>
            <w:shd w:val="clear" w:color="000000" w:fill="FFFF00"/>
            <w:noWrap/>
            <w:vAlign w:val="center"/>
            <w:hideMark/>
          </w:tcPr>
          <w:p w14:paraId="1C518A44"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nil"/>
              <w:left w:val="nil"/>
              <w:bottom w:val="single" w:sz="4" w:space="0" w:color="000000"/>
              <w:right w:val="single" w:sz="4" w:space="0" w:color="000000"/>
            </w:tcBorders>
            <w:shd w:val="clear" w:color="000000" w:fill="FFFF00"/>
            <w:noWrap/>
            <w:vAlign w:val="center"/>
            <w:hideMark/>
          </w:tcPr>
          <w:p w14:paraId="7F320D12"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4,550.35</w:t>
            </w:r>
          </w:p>
        </w:tc>
        <w:tc>
          <w:tcPr>
            <w:tcW w:w="1559" w:type="dxa"/>
            <w:tcBorders>
              <w:top w:val="nil"/>
              <w:left w:val="nil"/>
              <w:bottom w:val="single" w:sz="4" w:space="0" w:color="000000"/>
              <w:right w:val="single" w:sz="4" w:space="0" w:color="000000"/>
            </w:tcBorders>
            <w:shd w:val="clear" w:color="000000" w:fill="FFFF00"/>
            <w:noWrap/>
            <w:vAlign w:val="center"/>
            <w:hideMark/>
          </w:tcPr>
          <w:p w14:paraId="3E2C587C"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4,550.35</w:t>
            </w:r>
          </w:p>
        </w:tc>
        <w:tc>
          <w:tcPr>
            <w:tcW w:w="1134" w:type="dxa"/>
            <w:tcBorders>
              <w:top w:val="nil"/>
              <w:left w:val="nil"/>
              <w:bottom w:val="single" w:sz="4" w:space="0" w:color="000000"/>
              <w:right w:val="single" w:sz="4" w:space="0" w:color="000000"/>
            </w:tcBorders>
            <w:shd w:val="clear" w:color="auto" w:fill="auto"/>
            <w:noWrap/>
            <w:vAlign w:val="center"/>
            <w:hideMark/>
          </w:tcPr>
          <w:p w14:paraId="464B6B15"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nil"/>
              <w:left w:val="single" w:sz="4" w:space="0" w:color="000000"/>
              <w:bottom w:val="single" w:sz="8" w:space="0" w:color="000000"/>
              <w:right w:val="single" w:sz="8" w:space="0" w:color="auto"/>
            </w:tcBorders>
            <w:vAlign w:val="center"/>
            <w:hideMark/>
          </w:tcPr>
          <w:p w14:paraId="5657DCE5" w14:textId="77777777" w:rsidR="00171727" w:rsidRPr="00171727" w:rsidRDefault="00171727" w:rsidP="00171727">
            <w:pPr>
              <w:rPr>
                <w:rFonts w:ascii="Segoe UI" w:hAnsi="Segoe UI" w:cs="Segoe UI"/>
                <w:color w:val="000000"/>
                <w:sz w:val="18"/>
                <w:szCs w:val="18"/>
                <w:lang w:val="es-MX" w:eastAsia="es-MX"/>
              </w:rPr>
            </w:pPr>
          </w:p>
        </w:tc>
      </w:tr>
      <w:tr w:rsidR="00171727" w:rsidRPr="00171727" w14:paraId="333D6F49" w14:textId="77777777" w:rsidTr="00171727">
        <w:trPr>
          <w:trHeight w:val="1425"/>
        </w:trPr>
        <w:tc>
          <w:tcPr>
            <w:tcW w:w="1300" w:type="dxa"/>
            <w:tcBorders>
              <w:top w:val="nil"/>
              <w:left w:val="single" w:sz="8" w:space="0" w:color="auto"/>
              <w:bottom w:val="single" w:sz="8" w:space="0" w:color="auto"/>
              <w:right w:val="single" w:sz="4" w:space="0" w:color="000000"/>
            </w:tcBorders>
            <w:shd w:val="clear" w:color="auto" w:fill="auto"/>
            <w:noWrap/>
            <w:vAlign w:val="center"/>
            <w:hideMark/>
          </w:tcPr>
          <w:p w14:paraId="47D22163" w14:textId="77777777" w:rsidR="00171727" w:rsidRPr="00171727" w:rsidRDefault="00171727" w:rsidP="00171727">
            <w:pPr>
              <w:rPr>
                <w:rFonts w:ascii="Segoe UI" w:hAnsi="Segoe UI" w:cs="Segoe UI"/>
                <w:b/>
                <w:bCs/>
                <w:color w:val="000000"/>
                <w:lang w:val="es-MX" w:eastAsia="es-MX"/>
              </w:rPr>
            </w:pPr>
            <w:r w:rsidRPr="00171727">
              <w:rPr>
                <w:rFonts w:ascii="Segoe UI" w:hAnsi="Segoe UI" w:cs="Segoe UI"/>
                <w:b/>
                <w:bCs/>
                <w:color w:val="000000"/>
                <w:lang w:val="es-MX" w:eastAsia="es-MX"/>
              </w:rPr>
              <w:t> </w:t>
            </w:r>
          </w:p>
        </w:tc>
        <w:tc>
          <w:tcPr>
            <w:tcW w:w="1108" w:type="dxa"/>
            <w:tcBorders>
              <w:top w:val="nil"/>
              <w:left w:val="nil"/>
              <w:bottom w:val="single" w:sz="8" w:space="0" w:color="auto"/>
              <w:right w:val="single" w:sz="4" w:space="0" w:color="000000"/>
            </w:tcBorders>
            <w:shd w:val="clear" w:color="auto" w:fill="auto"/>
            <w:noWrap/>
            <w:vAlign w:val="center"/>
            <w:hideMark/>
          </w:tcPr>
          <w:p w14:paraId="6357BFAF" w14:textId="77777777" w:rsidR="00171727" w:rsidRPr="00171727" w:rsidRDefault="00171727" w:rsidP="00171727">
            <w:pPr>
              <w:jc w:val="center"/>
              <w:rPr>
                <w:rFonts w:ascii="Segoe UI" w:hAnsi="Segoe UI" w:cs="Segoe UI"/>
                <w:b/>
                <w:bCs/>
                <w:color w:val="000000"/>
                <w:lang w:val="es-MX" w:eastAsia="es-MX"/>
              </w:rPr>
            </w:pPr>
            <w:r w:rsidRPr="00171727">
              <w:rPr>
                <w:rFonts w:ascii="Segoe UI" w:hAnsi="Segoe UI" w:cs="Segoe UI"/>
                <w:b/>
                <w:bCs/>
                <w:color w:val="000000"/>
                <w:lang w:val="es-MX" w:eastAsia="es-MX"/>
              </w:rPr>
              <w:t>3000</w:t>
            </w:r>
          </w:p>
        </w:tc>
        <w:tc>
          <w:tcPr>
            <w:tcW w:w="1453" w:type="dxa"/>
            <w:tcBorders>
              <w:top w:val="nil"/>
              <w:left w:val="nil"/>
              <w:bottom w:val="single" w:sz="8" w:space="0" w:color="auto"/>
              <w:right w:val="single" w:sz="4" w:space="0" w:color="000000"/>
            </w:tcBorders>
            <w:shd w:val="clear" w:color="000000" w:fill="FFFF00"/>
            <w:noWrap/>
            <w:vAlign w:val="center"/>
            <w:hideMark/>
          </w:tcPr>
          <w:p w14:paraId="38618BEB"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0.00</w:t>
            </w:r>
          </w:p>
        </w:tc>
        <w:tc>
          <w:tcPr>
            <w:tcW w:w="1374" w:type="dxa"/>
            <w:tcBorders>
              <w:top w:val="nil"/>
              <w:left w:val="nil"/>
              <w:bottom w:val="single" w:sz="8" w:space="0" w:color="auto"/>
              <w:right w:val="single" w:sz="4" w:space="0" w:color="000000"/>
            </w:tcBorders>
            <w:shd w:val="clear" w:color="000000" w:fill="FFFF00"/>
            <w:noWrap/>
            <w:vAlign w:val="center"/>
            <w:hideMark/>
          </w:tcPr>
          <w:p w14:paraId="11418D11"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764,108.09</w:t>
            </w:r>
          </w:p>
        </w:tc>
        <w:tc>
          <w:tcPr>
            <w:tcW w:w="1559" w:type="dxa"/>
            <w:tcBorders>
              <w:top w:val="nil"/>
              <w:left w:val="nil"/>
              <w:bottom w:val="single" w:sz="8" w:space="0" w:color="auto"/>
              <w:right w:val="single" w:sz="4" w:space="0" w:color="000000"/>
            </w:tcBorders>
            <w:shd w:val="clear" w:color="000000" w:fill="FFFF00"/>
            <w:noWrap/>
            <w:vAlign w:val="center"/>
            <w:hideMark/>
          </w:tcPr>
          <w:p w14:paraId="1ACD7EB9" w14:textId="77777777" w:rsidR="00171727" w:rsidRPr="00171727" w:rsidRDefault="00171727" w:rsidP="00171727">
            <w:pPr>
              <w:jc w:val="right"/>
              <w:rPr>
                <w:rFonts w:ascii="Segoe UI" w:hAnsi="Segoe UI" w:cs="Segoe UI"/>
                <w:color w:val="000000"/>
                <w:lang w:val="es-MX" w:eastAsia="es-MX"/>
              </w:rPr>
            </w:pPr>
            <w:r w:rsidRPr="00171727">
              <w:rPr>
                <w:rFonts w:ascii="Segoe UI" w:hAnsi="Segoe UI" w:cs="Segoe UI"/>
                <w:color w:val="000000"/>
                <w:lang w:val="es-MX" w:eastAsia="es-MX"/>
              </w:rPr>
              <w:t>764,108.09</w:t>
            </w:r>
          </w:p>
        </w:tc>
        <w:tc>
          <w:tcPr>
            <w:tcW w:w="1134" w:type="dxa"/>
            <w:tcBorders>
              <w:top w:val="nil"/>
              <w:left w:val="nil"/>
              <w:bottom w:val="single" w:sz="8" w:space="0" w:color="auto"/>
              <w:right w:val="single" w:sz="4" w:space="0" w:color="000000"/>
            </w:tcBorders>
            <w:shd w:val="clear" w:color="auto" w:fill="auto"/>
            <w:noWrap/>
            <w:vAlign w:val="center"/>
            <w:hideMark/>
          </w:tcPr>
          <w:p w14:paraId="588345DD" w14:textId="77777777" w:rsidR="00171727" w:rsidRPr="00171727" w:rsidRDefault="00171727" w:rsidP="00171727">
            <w:pPr>
              <w:jc w:val="center"/>
              <w:rPr>
                <w:rFonts w:ascii="Segoe UI" w:hAnsi="Segoe UI" w:cs="Segoe UI"/>
                <w:color w:val="000000"/>
                <w:lang w:val="es-MX" w:eastAsia="es-MX"/>
              </w:rPr>
            </w:pPr>
            <w:r w:rsidRPr="00171727">
              <w:rPr>
                <w:rFonts w:ascii="Segoe UI" w:hAnsi="Segoe UI" w:cs="Segoe UI"/>
                <w:color w:val="000000"/>
                <w:lang w:val="es-MX" w:eastAsia="es-MX"/>
              </w:rPr>
              <w:t>100.00</w:t>
            </w:r>
          </w:p>
        </w:tc>
        <w:tc>
          <w:tcPr>
            <w:tcW w:w="6372" w:type="dxa"/>
            <w:vMerge/>
            <w:tcBorders>
              <w:top w:val="nil"/>
              <w:left w:val="single" w:sz="4" w:space="0" w:color="000000"/>
              <w:bottom w:val="single" w:sz="8" w:space="0" w:color="000000"/>
              <w:right w:val="single" w:sz="8" w:space="0" w:color="auto"/>
            </w:tcBorders>
            <w:vAlign w:val="center"/>
            <w:hideMark/>
          </w:tcPr>
          <w:p w14:paraId="3F1C1424" w14:textId="77777777" w:rsidR="00171727" w:rsidRPr="00171727" w:rsidRDefault="00171727" w:rsidP="00171727">
            <w:pPr>
              <w:rPr>
                <w:rFonts w:ascii="Segoe UI" w:hAnsi="Segoe UI" w:cs="Segoe UI"/>
                <w:color w:val="000000"/>
                <w:sz w:val="18"/>
                <w:szCs w:val="18"/>
                <w:lang w:val="es-MX" w:eastAsia="es-MX"/>
              </w:rPr>
            </w:pPr>
          </w:p>
        </w:tc>
      </w:tr>
    </w:tbl>
    <w:p w14:paraId="25BC0625" w14:textId="069922E9" w:rsidR="00171727" w:rsidRDefault="00FF56F0">
      <w:pPr>
        <w:rPr>
          <w:rFonts w:ascii="Arial" w:hAnsi="Arial" w:cs="Arial"/>
          <w:lang w:val="es-MX"/>
        </w:rPr>
        <w:sectPr w:rsidR="00171727" w:rsidSect="00FF56F0">
          <w:footnotePr>
            <w:pos w:val="beneathText"/>
          </w:footnotePr>
          <w:type w:val="evenPage"/>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hAnsi="Arial" w:cs="Arial"/>
          <w:lang w:val="es-MX"/>
        </w:rPr>
        <w:br w:type="page"/>
      </w:r>
    </w:p>
    <w:p w14:paraId="712941D0" w14:textId="56CEC1F2" w:rsidR="00171727" w:rsidRDefault="00171727">
      <w:pPr>
        <w:rPr>
          <w:rFonts w:ascii="Arial" w:hAnsi="Arial" w:cs="Arial"/>
          <w:lang w:val="es-MX"/>
        </w:rPr>
      </w:pPr>
      <w:bookmarkStart w:id="0" w:name="_GoBack"/>
      <w:bookmarkEnd w:id="0"/>
    </w:p>
    <w:tbl>
      <w:tblPr>
        <w:tblW w:w="14302" w:type="dxa"/>
        <w:tblCellMar>
          <w:left w:w="70" w:type="dxa"/>
          <w:right w:w="70" w:type="dxa"/>
        </w:tblCellMar>
        <w:tblLook w:val="04A0" w:firstRow="1" w:lastRow="0" w:firstColumn="1" w:lastColumn="0" w:noHBand="0" w:noVBand="1"/>
      </w:tblPr>
      <w:tblGrid>
        <w:gridCol w:w="1120"/>
        <w:gridCol w:w="1858"/>
        <w:gridCol w:w="1277"/>
        <w:gridCol w:w="1420"/>
        <w:gridCol w:w="2161"/>
        <w:gridCol w:w="6466"/>
      </w:tblGrid>
      <w:tr w:rsidR="0013124A" w:rsidRPr="0013124A" w14:paraId="757C9227" w14:textId="77777777" w:rsidTr="00587269">
        <w:trPr>
          <w:trHeight w:val="645"/>
        </w:trPr>
        <w:tc>
          <w:tcPr>
            <w:tcW w:w="1120" w:type="dxa"/>
            <w:tcBorders>
              <w:top w:val="single" w:sz="12" w:space="0" w:color="auto"/>
              <w:left w:val="single" w:sz="12" w:space="0" w:color="auto"/>
              <w:bottom w:val="single" w:sz="12" w:space="0" w:color="auto"/>
              <w:right w:val="single" w:sz="4" w:space="0" w:color="auto"/>
            </w:tcBorders>
            <w:shd w:val="clear" w:color="000000" w:fill="C0C0C0"/>
            <w:vAlign w:val="center"/>
            <w:hideMark/>
          </w:tcPr>
          <w:p w14:paraId="4BBA3E85" w14:textId="186812DD" w:rsidR="0013124A" w:rsidRPr="0013124A" w:rsidRDefault="00CE30A8" w:rsidP="0013124A">
            <w:pPr>
              <w:jc w:val="center"/>
              <w:rPr>
                <w:rFonts w:ascii="Segoe UI" w:hAnsi="Segoe UI" w:cs="Segoe UI"/>
                <w:b/>
                <w:bCs/>
                <w:sz w:val="18"/>
                <w:szCs w:val="18"/>
                <w:lang w:val="es-MX" w:eastAsia="es-MX"/>
              </w:rPr>
            </w:pPr>
            <w:r>
              <w:rPr>
                <w:rFonts w:ascii="Segoe UI" w:hAnsi="Segoe UI" w:cs="Segoe UI"/>
                <w:b/>
                <w:bCs/>
                <w:sz w:val="18"/>
                <w:szCs w:val="18"/>
                <w:lang w:val="es-MX" w:eastAsia="es-MX"/>
              </w:rPr>
              <w:t xml:space="preserve">CUADRO 2 </w:t>
            </w:r>
            <w:r w:rsidR="0013124A" w:rsidRPr="0013124A">
              <w:rPr>
                <w:rFonts w:ascii="Segoe UI" w:hAnsi="Segoe UI" w:cs="Segoe UI"/>
                <w:b/>
                <w:bCs/>
                <w:sz w:val="18"/>
                <w:szCs w:val="18"/>
                <w:lang w:val="es-MX" w:eastAsia="es-MX"/>
              </w:rPr>
              <w:t>PARTIDA</w:t>
            </w:r>
          </w:p>
        </w:tc>
        <w:tc>
          <w:tcPr>
            <w:tcW w:w="1858" w:type="dxa"/>
            <w:tcBorders>
              <w:top w:val="single" w:sz="12" w:space="0" w:color="auto"/>
              <w:left w:val="nil"/>
              <w:bottom w:val="single" w:sz="12" w:space="0" w:color="auto"/>
              <w:right w:val="single" w:sz="4" w:space="0" w:color="auto"/>
            </w:tcBorders>
            <w:shd w:val="clear" w:color="000000" w:fill="C0C0C0"/>
            <w:vAlign w:val="center"/>
            <w:hideMark/>
          </w:tcPr>
          <w:p w14:paraId="42FD647C" w14:textId="77777777" w:rsidR="0013124A" w:rsidRPr="0013124A" w:rsidRDefault="0013124A" w:rsidP="0013124A">
            <w:pPr>
              <w:jc w:val="center"/>
              <w:rPr>
                <w:rFonts w:ascii="Segoe UI" w:hAnsi="Segoe UI" w:cs="Segoe UI"/>
                <w:b/>
                <w:bCs/>
                <w:sz w:val="18"/>
                <w:szCs w:val="18"/>
                <w:lang w:val="es-MX" w:eastAsia="es-MX"/>
              </w:rPr>
            </w:pPr>
            <w:r w:rsidRPr="0013124A">
              <w:rPr>
                <w:rFonts w:ascii="Segoe UI" w:hAnsi="Segoe UI" w:cs="Segoe UI"/>
                <w:b/>
                <w:bCs/>
                <w:sz w:val="18"/>
                <w:szCs w:val="18"/>
                <w:lang w:val="es-MX" w:eastAsia="es-MX"/>
              </w:rPr>
              <w:t>DESCRIPCIÓN</w:t>
            </w:r>
          </w:p>
        </w:tc>
        <w:tc>
          <w:tcPr>
            <w:tcW w:w="1277" w:type="dxa"/>
            <w:tcBorders>
              <w:top w:val="single" w:sz="12" w:space="0" w:color="auto"/>
              <w:left w:val="nil"/>
              <w:bottom w:val="single" w:sz="12" w:space="0" w:color="auto"/>
              <w:right w:val="single" w:sz="4" w:space="0" w:color="auto"/>
            </w:tcBorders>
            <w:shd w:val="clear" w:color="000000" w:fill="C0C0C0"/>
            <w:vAlign w:val="center"/>
            <w:hideMark/>
          </w:tcPr>
          <w:p w14:paraId="0E04BFAB" w14:textId="77777777" w:rsidR="0013124A" w:rsidRPr="0013124A" w:rsidRDefault="0013124A" w:rsidP="0013124A">
            <w:pPr>
              <w:jc w:val="center"/>
              <w:rPr>
                <w:rFonts w:ascii="Segoe UI" w:hAnsi="Segoe UI" w:cs="Segoe UI"/>
                <w:b/>
                <w:bCs/>
                <w:sz w:val="18"/>
                <w:szCs w:val="18"/>
                <w:lang w:val="es-MX" w:eastAsia="es-MX"/>
              </w:rPr>
            </w:pPr>
            <w:r w:rsidRPr="0013124A">
              <w:rPr>
                <w:rFonts w:ascii="Segoe UI" w:hAnsi="Segoe UI" w:cs="Segoe UI"/>
                <w:b/>
                <w:bCs/>
                <w:sz w:val="18"/>
                <w:szCs w:val="18"/>
                <w:lang w:val="es-MX" w:eastAsia="es-MX"/>
              </w:rPr>
              <w:t>CENTRO GESTOR</w:t>
            </w:r>
          </w:p>
        </w:tc>
        <w:tc>
          <w:tcPr>
            <w:tcW w:w="1420" w:type="dxa"/>
            <w:tcBorders>
              <w:top w:val="single" w:sz="12" w:space="0" w:color="auto"/>
              <w:left w:val="nil"/>
              <w:bottom w:val="single" w:sz="12" w:space="0" w:color="auto"/>
              <w:right w:val="single" w:sz="4" w:space="0" w:color="auto"/>
            </w:tcBorders>
            <w:shd w:val="clear" w:color="000000" w:fill="C0C0C0"/>
            <w:vAlign w:val="center"/>
            <w:hideMark/>
          </w:tcPr>
          <w:p w14:paraId="6739B5B2" w14:textId="77777777" w:rsidR="0013124A" w:rsidRPr="0013124A" w:rsidRDefault="0013124A" w:rsidP="0013124A">
            <w:pPr>
              <w:jc w:val="center"/>
              <w:rPr>
                <w:rFonts w:ascii="Segoe UI" w:hAnsi="Segoe UI" w:cs="Segoe UI"/>
                <w:b/>
                <w:bCs/>
                <w:sz w:val="18"/>
                <w:szCs w:val="18"/>
                <w:lang w:val="es-MX" w:eastAsia="es-MX"/>
              </w:rPr>
            </w:pPr>
            <w:r w:rsidRPr="0013124A">
              <w:rPr>
                <w:rFonts w:ascii="Segoe UI" w:hAnsi="Segoe UI" w:cs="Segoe UI"/>
                <w:b/>
                <w:bCs/>
                <w:sz w:val="18"/>
                <w:szCs w:val="18"/>
                <w:lang w:val="es-MX" w:eastAsia="es-MX"/>
              </w:rPr>
              <w:t>AMP/RED</w:t>
            </w:r>
          </w:p>
        </w:tc>
        <w:tc>
          <w:tcPr>
            <w:tcW w:w="2161" w:type="dxa"/>
            <w:tcBorders>
              <w:top w:val="single" w:sz="12" w:space="0" w:color="auto"/>
              <w:left w:val="nil"/>
              <w:bottom w:val="single" w:sz="12" w:space="0" w:color="auto"/>
              <w:right w:val="single" w:sz="4" w:space="0" w:color="auto"/>
            </w:tcBorders>
            <w:shd w:val="clear" w:color="000000" w:fill="C0C0C0"/>
            <w:vAlign w:val="center"/>
            <w:hideMark/>
          </w:tcPr>
          <w:p w14:paraId="2BFC5ECF" w14:textId="77777777" w:rsidR="0013124A" w:rsidRPr="0013124A" w:rsidRDefault="0013124A" w:rsidP="0013124A">
            <w:pPr>
              <w:jc w:val="center"/>
              <w:rPr>
                <w:rFonts w:ascii="Segoe UI" w:hAnsi="Segoe UI" w:cs="Segoe UI"/>
                <w:b/>
                <w:bCs/>
                <w:sz w:val="18"/>
                <w:szCs w:val="18"/>
                <w:lang w:val="es-MX" w:eastAsia="es-MX"/>
              </w:rPr>
            </w:pPr>
            <w:r w:rsidRPr="0013124A">
              <w:rPr>
                <w:rFonts w:ascii="Segoe UI" w:hAnsi="Segoe UI" w:cs="Segoe UI"/>
                <w:b/>
                <w:bCs/>
                <w:sz w:val="18"/>
                <w:szCs w:val="18"/>
                <w:lang w:val="es-MX" w:eastAsia="es-MX"/>
              </w:rPr>
              <w:t xml:space="preserve">OFICIO </w:t>
            </w:r>
          </w:p>
        </w:tc>
        <w:tc>
          <w:tcPr>
            <w:tcW w:w="6466" w:type="dxa"/>
            <w:tcBorders>
              <w:top w:val="single" w:sz="12" w:space="0" w:color="auto"/>
              <w:left w:val="nil"/>
              <w:bottom w:val="single" w:sz="12" w:space="0" w:color="auto"/>
              <w:right w:val="single" w:sz="12" w:space="0" w:color="auto"/>
            </w:tcBorders>
            <w:shd w:val="clear" w:color="000000" w:fill="C0C0C0"/>
            <w:vAlign w:val="center"/>
            <w:hideMark/>
          </w:tcPr>
          <w:p w14:paraId="0BCDE951" w14:textId="77777777" w:rsidR="0013124A" w:rsidRPr="0013124A" w:rsidRDefault="0013124A" w:rsidP="0013124A">
            <w:pPr>
              <w:jc w:val="center"/>
              <w:rPr>
                <w:rFonts w:ascii="Segoe UI" w:hAnsi="Segoe UI" w:cs="Segoe UI"/>
                <w:b/>
                <w:bCs/>
                <w:sz w:val="18"/>
                <w:szCs w:val="18"/>
                <w:lang w:val="es-MX" w:eastAsia="es-MX"/>
              </w:rPr>
            </w:pPr>
            <w:r w:rsidRPr="0013124A">
              <w:rPr>
                <w:rFonts w:ascii="Segoe UI" w:hAnsi="Segoe UI" w:cs="Segoe UI"/>
                <w:b/>
                <w:bCs/>
                <w:sz w:val="18"/>
                <w:szCs w:val="18"/>
                <w:lang w:val="es-MX" w:eastAsia="es-MX"/>
              </w:rPr>
              <w:t>JUSTIFICACIÓN</w:t>
            </w:r>
          </w:p>
        </w:tc>
      </w:tr>
      <w:tr w:rsidR="0013124A" w:rsidRPr="0013124A" w14:paraId="37788180" w14:textId="77777777" w:rsidTr="00587269">
        <w:trPr>
          <w:trHeight w:val="855"/>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46FFD82E"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211011</w:t>
            </w:r>
          </w:p>
        </w:tc>
        <w:tc>
          <w:tcPr>
            <w:tcW w:w="1858" w:type="dxa"/>
            <w:vMerge w:val="restart"/>
            <w:tcBorders>
              <w:top w:val="nil"/>
              <w:left w:val="single" w:sz="4" w:space="0" w:color="auto"/>
              <w:bottom w:val="single" w:sz="12" w:space="0" w:color="000000"/>
              <w:right w:val="single" w:sz="4" w:space="0" w:color="auto"/>
            </w:tcBorders>
            <w:shd w:val="clear" w:color="auto" w:fill="auto"/>
            <w:vAlign w:val="center"/>
            <w:hideMark/>
          </w:tcPr>
          <w:p w14:paraId="601539D8" w14:textId="77777777" w:rsidR="0013124A" w:rsidRPr="0013124A" w:rsidRDefault="0013124A" w:rsidP="0013124A">
            <w:pPr>
              <w:jc w:val="center"/>
              <w:outlineLvl w:val="1"/>
              <w:rPr>
                <w:rFonts w:ascii="Segoe UI" w:hAnsi="Segoe UI" w:cs="Segoe UI"/>
                <w:sz w:val="17"/>
                <w:szCs w:val="17"/>
                <w:lang w:val="en-US" w:eastAsia="es-MX"/>
              </w:rPr>
            </w:pPr>
            <w:r w:rsidRPr="0013124A">
              <w:rPr>
                <w:rFonts w:ascii="Segoe UI" w:hAnsi="Segoe UI" w:cs="Segoe UI"/>
                <w:sz w:val="17"/>
                <w:szCs w:val="17"/>
                <w:lang w:val="en-US" w:eastAsia="es-MX"/>
              </w:rPr>
              <w:t>MAT,UT. EPO MEN. OF</w:t>
            </w:r>
          </w:p>
        </w:tc>
        <w:tc>
          <w:tcPr>
            <w:tcW w:w="1277" w:type="dxa"/>
            <w:vMerge w:val="restart"/>
            <w:tcBorders>
              <w:top w:val="nil"/>
              <w:left w:val="single" w:sz="4" w:space="0" w:color="auto"/>
              <w:bottom w:val="single" w:sz="12" w:space="0" w:color="000000"/>
              <w:right w:val="single" w:sz="4" w:space="0" w:color="auto"/>
            </w:tcBorders>
            <w:shd w:val="clear" w:color="auto" w:fill="auto"/>
            <w:vAlign w:val="center"/>
            <w:hideMark/>
          </w:tcPr>
          <w:p w14:paraId="29590B35"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n-US" w:eastAsia="es-MX"/>
              </w:rPr>
              <w:br/>
            </w: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1060000600</w:t>
            </w:r>
            <w:r w:rsidRPr="0013124A">
              <w:rPr>
                <w:rFonts w:ascii="Segoe UI" w:hAnsi="Segoe UI" w:cs="Segoe UI"/>
                <w:sz w:val="17"/>
                <w:szCs w:val="17"/>
                <w:lang w:val="es-MX" w:eastAsia="es-MX"/>
              </w:rPr>
              <w:br/>
              <w:t>1060000900</w:t>
            </w:r>
            <w:r w:rsidRPr="0013124A">
              <w:rPr>
                <w:rFonts w:ascii="Segoe UI" w:hAnsi="Segoe UI" w:cs="Segoe UI"/>
                <w:sz w:val="17"/>
                <w:szCs w:val="17"/>
                <w:lang w:val="es-MX" w:eastAsia="es-MX"/>
              </w:rPr>
              <w:br/>
              <w:t>1060001700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580FADC5"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-$721,331.58</w:t>
            </w:r>
          </w:p>
        </w:tc>
        <w:tc>
          <w:tcPr>
            <w:tcW w:w="2161" w:type="dxa"/>
            <w:tcBorders>
              <w:top w:val="nil"/>
              <w:left w:val="nil"/>
              <w:bottom w:val="single" w:sz="4" w:space="0" w:color="auto"/>
              <w:right w:val="single" w:sz="4" w:space="0" w:color="auto"/>
            </w:tcBorders>
            <w:shd w:val="clear" w:color="auto" w:fill="auto"/>
            <w:vAlign w:val="center"/>
            <w:hideMark/>
          </w:tcPr>
          <w:p w14:paraId="6C8A3D46"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DGACP-0121-2020</w:t>
            </w:r>
            <w:r w:rsidRPr="0013124A">
              <w:rPr>
                <w:rFonts w:ascii="Segoe UI" w:hAnsi="Segoe UI" w:cs="Segoe UI"/>
                <w:sz w:val="17"/>
                <w:szCs w:val="17"/>
                <w:lang w:val="es-MX" w:eastAsia="es-MX"/>
              </w:rPr>
              <w:br/>
              <w:t>DGACP-0238-2020</w:t>
            </w:r>
            <w:r w:rsidRPr="0013124A">
              <w:rPr>
                <w:rFonts w:ascii="Segoe UI" w:hAnsi="Segoe UI" w:cs="Segoe UI"/>
                <w:sz w:val="17"/>
                <w:szCs w:val="17"/>
                <w:lang w:val="es-MX" w:eastAsia="es-MX"/>
              </w:rPr>
              <w:br/>
              <w:t>DGACP-0281-2020</w:t>
            </w:r>
          </w:p>
        </w:tc>
        <w:tc>
          <w:tcPr>
            <w:tcW w:w="6466" w:type="dxa"/>
            <w:tcBorders>
              <w:top w:val="nil"/>
              <w:left w:val="nil"/>
              <w:bottom w:val="single" w:sz="4" w:space="0" w:color="auto"/>
              <w:right w:val="single" w:sz="12" w:space="0" w:color="auto"/>
            </w:tcBorders>
            <w:shd w:val="clear" w:color="auto" w:fill="auto"/>
            <w:vAlign w:val="center"/>
            <w:hideMark/>
          </w:tcPr>
          <w:p w14:paraId="0E5D970D"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LOS GASTOS CON EL RECURSO DEL 2 AL MILLAR.</w:t>
            </w:r>
          </w:p>
        </w:tc>
      </w:tr>
      <w:tr w:rsidR="0013124A" w:rsidRPr="0013124A" w14:paraId="2F65F6B7" w14:textId="77777777" w:rsidTr="00587269">
        <w:trPr>
          <w:trHeight w:val="2415"/>
        </w:trPr>
        <w:tc>
          <w:tcPr>
            <w:tcW w:w="1120" w:type="dxa"/>
            <w:vMerge/>
            <w:tcBorders>
              <w:top w:val="nil"/>
              <w:left w:val="single" w:sz="12" w:space="0" w:color="auto"/>
              <w:bottom w:val="single" w:sz="12" w:space="0" w:color="000000"/>
              <w:right w:val="single" w:sz="4" w:space="0" w:color="auto"/>
            </w:tcBorders>
            <w:vAlign w:val="center"/>
            <w:hideMark/>
          </w:tcPr>
          <w:p w14:paraId="250CD2AF"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77FB4C7A"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7EB1DA67"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0814ABD0"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tcBorders>
              <w:top w:val="single" w:sz="4" w:space="0" w:color="auto"/>
              <w:left w:val="nil"/>
              <w:bottom w:val="single" w:sz="12" w:space="0" w:color="auto"/>
              <w:right w:val="single" w:sz="12" w:space="0" w:color="000000"/>
            </w:tcBorders>
            <w:shd w:val="clear" w:color="auto" w:fill="auto"/>
            <w:hideMark/>
          </w:tcPr>
          <w:p w14:paraId="1C1010EC" w14:textId="0F5D09A6"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13124A" w:rsidRPr="0013124A" w14:paraId="18AA7DF9" w14:textId="77777777" w:rsidTr="00587269">
        <w:trPr>
          <w:trHeight w:val="615"/>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75B6A12B"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212011</w:t>
            </w:r>
          </w:p>
        </w:tc>
        <w:tc>
          <w:tcPr>
            <w:tcW w:w="1858" w:type="dxa"/>
            <w:vMerge w:val="restart"/>
            <w:tcBorders>
              <w:top w:val="nil"/>
              <w:left w:val="single" w:sz="4" w:space="0" w:color="auto"/>
              <w:bottom w:val="single" w:sz="12" w:space="0" w:color="000000"/>
              <w:right w:val="single" w:sz="4" w:space="0" w:color="auto"/>
            </w:tcBorders>
            <w:shd w:val="clear" w:color="auto" w:fill="auto"/>
            <w:vAlign w:val="center"/>
            <w:hideMark/>
          </w:tcPr>
          <w:p w14:paraId="7A51F4E4" w14:textId="77777777" w:rsidR="0013124A" w:rsidRPr="0013124A" w:rsidRDefault="0013124A" w:rsidP="0013124A">
            <w:pPr>
              <w:jc w:val="center"/>
              <w:outlineLvl w:val="1"/>
              <w:rPr>
                <w:rFonts w:ascii="Segoe UI" w:hAnsi="Segoe UI" w:cs="Segoe UI"/>
                <w:sz w:val="17"/>
                <w:szCs w:val="17"/>
                <w:lang w:val="en-US" w:eastAsia="es-MX"/>
              </w:rPr>
            </w:pPr>
            <w:r w:rsidRPr="0013124A">
              <w:rPr>
                <w:rFonts w:ascii="Segoe UI" w:hAnsi="Segoe UI" w:cs="Segoe UI"/>
                <w:sz w:val="17"/>
                <w:szCs w:val="17"/>
                <w:lang w:val="en-US" w:eastAsia="es-MX"/>
              </w:rPr>
              <w:t>MAT,UT.IMPRES.Y REP</w:t>
            </w:r>
          </w:p>
        </w:tc>
        <w:tc>
          <w:tcPr>
            <w:tcW w:w="1277" w:type="dxa"/>
            <w:vMerge w:val="restart"/>
            <w:tcBorders>
              <w:top w:val="nil"/>
              <w:left w:val="single" w:sz="4" w:space="0" w:color="auto"/>
              <w:bottom w:val="single" w:sz="12" w:space="0" w:color="000000"/>
              <w:right w:val="single" w:sz="4" w:space="0" w:color="auto"/>
            </w:tcBorders>
            <w:shd w:val="clear" w:color="auto" w:fill="auto"/>
            <w:vAlign w:val="center"/>
            <w:hideMark/>
          </w:tcPr>
          <w:p w14:paraId="352CBBDA"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1060000900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102F58C4"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-$28,000.00</w:t>
            </w:r>
          </w:p>
        </w:tc>
        <w:tc>
          <w:tcPr>
            <w:tcW w:w="2161" w:type="dxa"/>
            <w:tcBorders>
              <w:top w:val="nil"/>
              <w:left w:val="nil"/>
              <w:bottom w:val="nil"/>
              <w:right w:val="single" w:sz="4" w:space="0" w:color="auto"/>
            </w:tcBorders>
            <w:shd w:val="clear" w:color="auto" w:fill="auto"/>
            <w:vAlign w:val="center"/>
            <w:hideMark/>
          </w:tcPr>
          <w:p w14:paraId="036CFE05"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DGACP-0281-2020</w:t>
            </w:r>
          </w:p>
        </w:tc>
        <w:tc>
          <w:tcPr>
            <w:tcW w:w="6466" w:type="dxa"/>
            <w:tcBorders>
              <w:top w:val="nil"/>
              <w:left w:val="nil"/>
              <w:bottom w:val="nil"/>
              <w:right w:val="single" w:sz="12" w:space="0" w:color="auto"/>
            </w:tcBorders>
            <w:shd w:val="clear" w:color="auto" w:fill="auto"/>
            <w:hideMark/>
          </w:tcPr>
          <w:p w14:paraId="0759BCBE"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LOS GASTOS CON EL RECURSO DEL 2 AL MILLAR.</w:t>
            </w:r>
          </w:p>
        </w:tc>
      </w:tr>
      <w:tr w:rsidR="0013124A" w:rsidRPr="0013124A" w14:paraId="49CB9805" w14:textId="77777777" w:rsidTr="00587269">
        <w:trPr>
          <w:trHeight w:val="840"/>
        </w:trPr>
        <w:tc>
          <w:tcPr>
            <w:tcW w:w="1120" w:type="dxa"/>
            <w:vMerge/>
            <w:tcBorders>
              <w:top w:val="nil"/>
              <w:left w:val="single" w:sz="12" w:space="0" w:color="auto"/>
              <w:bottom w:val="single" w:sz="12" w:space="0" w:color="000000"/>
              <w:right w:val="single" w:sz="4" w:space="0" w:color="auto"/>
            </w:tcBorders>
            <w:vAlign w:val="center"/>
            <w:hideMark/>
          </w:tcPr>
          <w:p w14:paraId="5FAF6EBB"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6837DB64"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41E874E7"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0DD99923"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val="restart"/>
            <w:tcBorders>
              <w:top w:val="single" w:sz="4" w:space="0" w:color="auto"/>
              <w:left w:val="single" w:sz="4" w:space="0" w:color="auto"/>
              <w:bottom w:val="single" w:sz="12" w:space="0" w:color="000000"/>
              <w:right w:val="single" w:sz="12" w:space="0" w:color="000000"/>
            </w:tcBorders>
            <w:shd w:val="clear" w:color="auto" w:fill="auto"/>
            <w:hideMark/>
          </w:tcPr>
          <w:p w14:paraId="6FD497AC" w14:textId="02C45D4A"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13124A" w:rsidRPr="0013124A" w14:paraId="1FDC8453" w14:textId="77777777" w:rsidTr="00587269">
        <w:trPr>
          <w:trHeight w:val="2010"/>
        </w:trPr>
        <w:tc>
          <w:tcPr>
            <w:tcW w:w="1120" w:type="dxa"/>
            <w:vMerge/>
            <w:tcBorders>
              <w:top w:val="nil"/>
              <w:left w:val="single" w:sz="12" w:space="0" w:color="auto"/>
              <w:bottom w:val="single" w:sz="4" w:space="0" w:color="auto"/>
              <w:right w:val="single" w:sz="4" w:space="0" w:color="auto"/>
            </w:tcBorders>
            <w:vAlign w:val="center"/>
            <w:hideMark/>
          </w:tcPr>
          <w:p w14:paraId="2293DF72"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4" w:space="0" w:color="auto"/>
              <w:right w:val="single" w:sz="4" w:space="0" w:color="auto"/>
            </w:tcBorders>
            <w:vAlign w:val="center"/>
            <w:hideMark/>
          </w:tcPr>
          <w:p w14:paraId="1DEFD3E9"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4" w:space="0" w:color="auto"/>
              <w:right w:val="single" w:sz="4" w:space="0" w:color="auto"/>
            </w:tcBorders>
            <w:vAlign w:val="center"/>
            <w:hideMark/>
          </w:tcPr>
          <w:p w14:paraId="14A14DAA"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0B2D3932"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tcBorders>
              <w:top w:val="single" w:sz="4" w:space="0" w:color="auto"/>
              <w:left w:val="single" w:sz="4" w:space="0" w:color="auto"/>
              <w:bottom w:val="single" w:sz="4" w:space="0" w:color="auto"/>
              <w:right w:val="single" w:sz="12" w:space="0" w:color="000000"/>
            </w:tcBorders>
            <w:vAlign w:val="center"/>
            <w:hideMark/>
          </w:tcPr>
          <w:p w14:paraId="60F7DCBF"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12F70475" w14:textId="77777777" w:rsidTr="00587269">
        <w:trPr>
          <w:trHeight w:val="405"/>
        </w:trPr>
        <w:tc>
          <w:tcPr>
            <w:tcW w:w="112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69CD1E12"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214011</w:t>
            </w:r>
          </w:p>
        </w:tc>
        <w:tc>
          <w:tcPr>
            <w:tcW w:w="18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7D078209" w14:textId="77777777" w:rsidR="0013124A" w:rsidRPr="0013124A" w:rsidRDefault="0013124A" w:rsidP="0013124A">
            <w:pPr>
              <w:jc w:val="center"/>
              <w:outlineLvl w:val="1"/>
              <w:rPr>
                <w:rFonts w:ascii="Segoe UI" w:hAnsi="Segoe UI" w:cs="Segoe UI"/>
                <w:sz w:val="17"/>
                <w:szCs w:val="17"/>
                <w:lang w:val="en-US" w:eastAsia="es-MX"/>
              </w:rPr>
            </w:pPr>
            <w:r w:rsidRPr="0013124A">
              <w:rPr>
                <w:rFonts w:ascii="Segoe UI" w:hAnsi="Segoe UI" w:cs="Segoe UI"/>
                <w:sz w:val="17"/>
                <w:szCs w:val="17"/>
                <w:lang w:val="en-US" w:eastAsia="es-MX"/>
              </w:rPr>
              <w:t>MAT,UT.PROC.B.INFOR</w:t>
            </w:r>
          </w:p>
        </w:tc>
        <w:tc>
          <w:tcPr>
            <w:tcW w:w="1277"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241489E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n-US" w:eastAsia="es-MX"/>
              </w:rPr>
              <w:br/>
            </w: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1060001200</w:t>
            </w:r>
          </w:p>
        </w:tc>
        <w:tc>
          <w:tcPr>
            <w:tcW w:w="1420"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42FA6B42"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-$163,049.16</w:t>
            </w:r>
          </w:p>
        </w:tc>
        <w:tc>
          <w:tcPr>
            <w:tcW w:w="2161" w:type="dxa"/>
            <w:tcBorders>
              <w:top w:val="single" w:sz="4" w:space="0" w:color="auto"/>
              <w:left w:val="nil"/>
              <w:bottom w:val="single" w:sz="12" w:space="0" w:color="000000"/>
              <w:right w:val="single" w:sz="4" w:space="0" w:color="auto"/>
            </w:tcBorders>
            <w:shd w:val="clear" w:color="auto" w:fill="auto"/>
            <w:vAlign w:val="center"/>
            <w:hideMark/>
          </w:tcPr>
          <w:p w14:paraId="1BF199BF"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DGACP-0238-2020</w:t>
            </w:r>
          </w:p>
        </w:tc>
        <w:tc>
          <w:tcPr>
            <w:tcW w:w="6466" w:type="dxa"/>
            <w:tcBorders>
              <w:top w:val="single" w:sz="4" w:space="0" w:color="auto"/>
              <w:left w:val="nil"/>
              <w:bottom w:val="single" w:sz="12" w:space="0" w:color="000000"/>
              <w:right w:val="single" w:sz="12" w:space="0" w:color="auto"/>
            </w:tcBorders>
            <w:shd w:val="clear" w:color="auto" w:fill="auto"/>
            <w:vAlign w:val="center"/>
            <w:hideMark/>
          </w:tcPr>
          <w:p w14:paraId="1EA3F4E7"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4A16EE28" w14:textId="77777777" w:rsidTr="00587269">
        <w:trPr>
          <w:trHeight w:val="1125"/>
        </w:trPr>
        <w:tc>
          <w:tcPr>
            <w:tcW w:w="1120" w:type="dxa"/>
            <w:vMerge/>
            <w:tcBorders>
              <w:top w:val="nil"/>
              <w:left w:val="single" w:sz="12" w:space="0" w:color="auto"/>
              <w:bottom w:val="single" w:sz="12" w:space="0" w:color="000000"/>
              <w:right w:val="single" w:sz="4" w:space="0" w:color="auto"/>
            </w:tcBorders>
            <w:vAlign w:val="center"/>
            <w:hideMark/>
          </w:tcPr>
          <w:p w14:paraId="2972BB5F"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318AEE33"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39E0E754"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04176254"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val="restart"/>
            <w:tcBorders>
              <w:top w:val="single" w:sz="4" w:space="0" w:color="auto"/>
              <w:left w:val="single" w:sz="4" w:space="0" w:color="auto"/>
              <w:bottom w:val="single" w:sz="12" w:space="0" w:color="000000"/>
              <w:right w:val="single" w:sz="12" w:space="0" w:color="000000"/>
            </w:tcBorders>
            <w:shd w:val="clear" w:color="auto" w:fill="auto"/>
            <w:hideMark/>
          </w:tcPr>
          <w:p w14:paraId="1023D7B5" w14:textId="412752CC"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13124A" w:rsidRPr="0013124A" w14:paraId="57327BDA" w14:textId="77777777" w:rsidTr="00587269">
        <w:trPr>
          <w:trHeight w:val="1530"/>
        </w:trPr>
        <w:tc>
          <w:tcPr>
            <w:tcW w:w="1120" w:type="dxa"/>
            <w:vMerge/>
            <w:tcBorders>
              <w:top w:val="nil"/>
              <w:left w:val="single" w:sz="12" w:space="0" w:color="auto"/>
              <w:bottom w:val="single" w:sz="12" w:space="0" w:color="000000"/>
              <w:right w:val="single" w:sz="4" w:space="0" w:color="auto"/>
            </w:tcBorders>
            <w:vAlign w:val="center"/>
            <w:hideMark/>
          </w:tcPr>
          <w:p w14:paraId="6CBB3F3B"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6675BE4E"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4E12AA8D"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3D25B27F"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tcBorders>
              <w:top w:val="single" w:sz="4" w:space="0" w:color="auto"/>
              <w:left w:val="single" w:sz="4" w:space="0" w:color="auto"/>
              <w:bottom w:val="single" w:sz="12" w:space="0" w:color="000000"/>
              <w:right w:val="single" w:sz="12" w:space="0" w:color="000000"/>
            </w:tcBorders>
            <w:vAlign w:val="center"/>
            <w:hideMark/>
          </w:tcPr>
          <w:p w14:paraId="6A3D92B8"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2D706654" w14:textId="77777777" w:rsidTr="00587269">
        <w:trPr>
          <w:trHeight w:val="405"/>
        </w:trPr>
        <w:tc>
          <w:tcPr>
            <w:tcW w:w="1120" w:type="dxa"/>
            <w:tcBorders>
              <w:top w:val="nil"/>
              <w:left w:val="single" w:sz="12" w:space="0" w:color="auto"/>
              <w:bottom w:val="single" w:sz="12" w:space="0" w:color="auto"/>
              <w:right w:val="single" w:sz="4" w:space="0" w:color="auto"/>
            </w:tcBorders>
            <w:shd w:val="clear" w:color="auto" w:fill="auto"/>
            <w:noWrap/>
            <w:vAlign w:val="center"/>
            <w:hideMark/>
          </w:tcPr>
          <w:p w14:paraId="46C64053"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215021</w:t>
            </w:r>
          </w:p>
        </w:tc>
        <w:tc>
          <w:tcPr>
            <w:tcW w:w="1858" w:type="dxa"/>
            <w:tcBorders>
              <w:top w:val="nil"/>
              <w:left w:val="nil"/>
              <w:bottom w:val="single" w:sz="12" w:space="0" w:color="auto"/>
              <w:right w:val="single" w:sz="4" w:space="0" w:color="auto"/>
            </w:tcBorders>
            <w:shd w:val="clear" w:color="auto" w:fill="auto"/>
            <w:vAlign w:val="center"/>
            <w:hideMark/>
          </w:tcPr>
          <w:p w14:paraId="3E9E79BB"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FORMATOS IMPRESOS</w:t>
            </w:r>
          </w:p>
        </w:tc>
        <w:tc>
          <w:tcPr>
            <w:tcW w:w="1277" w:type="dxa"/>
            <w:tcBorders>
              <w:top w:val="nil"/>
              <w:left w:val="nil"/>
              <w:bottom w:val="single" w:sz="12" w:space="0" w:color="auto"/>
              <w:right w:val="single" w:sz="4" w:space="0" w:color="auto"/>
            </w:tcBorders>
            <w:shd w:val="clear" w:color="auto" w:fill="auto"/>
            <w:vAlign w:val="center"/>
            <w:hideMark/>
          </w:tcPr>
          <w:p w14:paraId="60B0E30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1060000100</w:t>
            </w:r>
          </w:p>
        </w:tc>
        <w:tc>
          <w:tcPr>
            <w:tcW w:w="1420" w:type="dxa"/>
            <w:tcBorders>
              <w:top w:val="nil"/>
              <w:left w:val="nil"/>
              <w:bottom w:val="nil"/>
              <w:right w:val="single" w:sz="4" w:space="0" w:color="auto"/>
            </w:tcBorders>
            <w:shd w:val="clear" w:color="auto" w:fill="auto"/>
            <w:noWrap/>
            <w:vAlign w:val="center"/>
            <w:hideMark/>
          </w:tcPr>
          <w:p w14:paraId="7D01A907"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$1,165.80</w:t>
            </w:r>
          </w:p>
        </w:tc>
        <w:tc>
          <w:tcPr>
            <w:tcW w:w="2161" w:type="dxa"/>
            <w:tcBorders>
              <w:top w:val="nil"/>
              <w:left w:val="nil"/>
              <w:bottom w:val="nil"/>
              <w:right w:val="single" w:sz="4" w:space="0" w:color="auto"/>
            </w:tcBorders>
            <w:shd w:val="clear" w:color="auto" w:fill="auto"/>
            <w:vAlign w:val="center"/>
            <w:hideMark/>
          </w:tcPr>
          <w:p w14:paraId="43BE6190"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DGACP-0238-2020</w:t>
            </w:r>
          </w:p>
        </w:tc>
        <w:tc>
          <w:tcPr>
            <w:tcW w:w="6466" w:type="dxa"/>
            <w:tcBorders>
              <w:top w:val="nil"/>
              <w:left w:val="nil"/>
              <w:bottom w:val="nil"/>
              <w:right w:val="single" w:sz="12" w:space="0" w:color="auto"/>
            </w:tcBorders>
            <w:shd w:val="clear" w:color="auto" w:fill="auto"/>
            <w:vAlign w:val="center"/>
            <w:hideMark/>
          </w:tcPr>
          <w:p w14:paraId="79B19A11"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5F78768F" w14:textId="77777777" w:rsidTr="00587269">
        <w:trPr>
          <w:trHeight w:val="405"/>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4C126A93"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216011</w:t>
            </w:r>
          </w:p>
        </w:tc>
        <w:tc>
          <w:tcPr>
            <w:tcW w:w="1858" w:type="dxa"/>
            <w:vMerge w:val="restart"/>
            <w:tcBorders>
              <w:top w:val="nil"/>
              <w:left w:val="single" w:sz="4" w:space="0" w:color="auto"/>
              <w:bottom w:val="single" w:sz="12" w:space="0" w:color="000000"/>
              <w:right w:val="single" w:sz="4" w:space="0" w:color="auto"/>
            </w:tcBorders>
            <w:shd w:val="clear" w:color="auto" w:fill="auto"/>
            <w:vAlign w:val="center"/>
            <w:hideMark/>
          </w:tcPr>
          <w:p w14:paraId="798F5CDF"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MATERIAL DE LIMPIEZA</w:t>
            </w:r>
          </w:p>
        </w:tc>
        <w:tc>
          <w:tcPr>
            <w:tcW w:w="1277" w:type="dxa"/>
            <w:vMerge w:val="restart"/>
            <w:tcBorders>
              <w:top w:val="nil"/>
              <w:left w:val="single" w:sz="4" w:space="0" w:color="auto"/>
              <w:bottom w:val="single" w:sz="12" w:space="0" w:color="000000"/>
              <w:right w:val="single" w:sz="4" w:space="0" w:color="auto"/>
            </w:tcBorders>
            <w:shd w:val="clear" w:color="auto" w:fill="auto"/>
            <w:vAlign w:val="center"/>
            <w:hideMark/>
          </w:tcPr>
          <w:p w14:paraId="0BEABE31"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1060000900</w:t>
            </w:r>
          </w:p>
        </w:tc>
        <w:tc>
          <w:tcPr>
            <w:tcW w:w="14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478F15EC"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-$135,000.00</w:t>
            </w:r>
          </w:p>
        </w:tc>
        <w:tc>
          <w:tcPr>
            <w:tcW w:w="2161" w:type="dxa"/>
            <w:tcBorders>
              <w:top w:val="single" w:sz="12" w:space="0" w:color="auto"/>
              <w:left w:val="nil"/>
              <w:bottom w:val="nil"/>
              <w:right w:val="single" w:sz="4" w:space="0" w:color="auto"/>
            </w:tcBorders>
            <w:shd w:val="clear" w:color="auto" w:fill="auto"/>
            <w:vAlign w:val="center"/>
            <w:hideMark/>
          </w:tcPr>
          <w:p w14:paraId="5748DA7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DGACP-0281-2020</w:t>
            </w:r>
          </w:p>
        </w:tc>
        <w:tc>
          <w:tcPr>
            <w:tcW w:w="6466" w:type="dxa"/>
            <w:tcBorders>
              <w:top w:val="single" w:sz="12" w:space="0" w:color="auto"/>
              <w:left w:val="nil"/>
              <w:bottom w:val="nil"/>
              <w:right w:val="single" w:sz="12" w:space="0" w:color="auto"/>
            </w:tcBorders>
            <w:shd w:val="clear" w:color="auto" w:fill="auto"/>
            <w:vAlign w:val="center"/>
            <w:hideMark/>
          </w:tcPr>
          <w:p w14:paraId="20F12DD8"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LOS GASTOS CON EL RECURSO DEL 2 AL MILLAR.</w:t>
            </w:r>
          </w:p>
        </w:tc>
      </w:tr>
      <w:tr w:rsidR="0013124A" w:rsidRPr="0013124A" w14:paraId="310ADBB6" w14:textId="77777777" w:rsidTr="00587269">
        <w:trPr>
          <w:trHeight w:val="1365"/>
        </w:trPr>
        <w:tc>
          <w:tcPr>
            <w:tcW w:w="1120" w:type="dxa"/>
            <w:vMerge/>
            <w:tcBorders>
              <w:top w:val="nil"/>
              <w:left w:val="single" w:sz="12" w:space="0" w:color="auto"/>
              <w:bottom w:val="single" w:sz="12" w:space="0" w:color="000000"/>
              <w:right w:val="single" w:sz="4" w:space="0" w:color="auto"/>
            </w:tcBorders>
            <w:vAlign w:val="center"/>
            <w:hideMark/>
          </w:tcPr>
          <w:p w14:paraId="2B69238B"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7B854BEE"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43BEF1C1"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0F4D628A"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val="restart"/>
            <w:tcBorders>
              <w:top w:val="single" w:sz="4" w:space="0" w:color="auto"/>
              <w:left w:val="single" w:sz="4" w:space="0" w:color="auto"/>
              <w:bottom w:val="single" w:sz="12" w:space="0" w:color="000000"/>
              <w:right w:val="single" w:sz="12" w:space="0" w:color="000000"/>
            </w:tcBorders>
            <w:shd w:val="clear" w:color="auto" w:fill="auto"/>
            <w:hideMark/>
          </w:tcPr>
          <w:p w14:paraId="26CA116A" w14:textId="311A8519"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13124A" w:rsidRPr="0013124A" w14:paraId="79FB65B1" w14:textId="77777777" w:rsidTr="00587269">
        <w:trPr>
          <w:trHeight w:val="1020"/>
        </w:trPr>
        <w:tc>
          <w:tcPr>
            <w:tcW w:w="1120" w:type="dxa"/>
            <w:vMerge/>
            <w:tcBorders>
              <w:top w:val="nil"/>
              <w:left w:val="single" w:sz="12" w:space="0" w:color="auto"/>
              <w:bottom w:val="single" w:sz="12" w:space="0" w:color="000000"/>
              <w:right w:val="single" w:sz="4" w:space="0" w:color="auto"/>
            </w:tcBorders>
            <w:vAlign w:val="center"/>
            <w:hideMark/>
          </w:tcPr>
          <w:p w14:paraId="089BA48B"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560430A7"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79CB4D6F"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07668234"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tcBorders>
              <w:top w:val="single" w:sz="4" w:space="0" w:color="auto"/>
              <w:left w:val="single" w:sz="4" w:space="0" w:color="auto"/>
              <w:bottom w:val="single" w:sz="12" w:space="0" w:color="000000"/>
              <w:right w:val="single" w:sz="12" w:space="0" w:color="000000"/>
            </w:tcBorders>
            <w:vAlign w:val="center"/>
            <w:hideMark/>
          </w:tcPr>
          <w:p w14:paraId="029DC782"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2706135E" w14:textId="77777777" w:rsidTr="00587269">
        <w:trPr>
          <w:trHeight w:val="420"/>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3C794298"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217011</w:t>
            </w:r>
          </w:p>
        </w:tc>
        <w:tc>
          <w:tcPr>
            <w:tcW w:w="1858" w:type="dxa"/>
            <w:vMerge w:val="restart"/>
            <w:tcBorders>
              <w:top w:val="nil"/>
              <w:left w:val="single" w:sz="4" w:space="0" w:color="auto"/>
              <w:bottom w:val="single" w:sz="12" w:space="0" w:color="000000"/>
              <w:right w:val="single" w:sz="4" w:space="0" w:color="auto"/>
            </w:tcBorders>
            <w:shd w:val="clear" w:color="auto" w:fill="auto"/>
            <w:vAlign w:val="center"/>
            <w:hideMark/>
          </w:tcPr>
          <w:p w14:paraId="12FCA567"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MATERIALES EDUCATIVOS</w:t>
            </w:r>
          </w:p>
        </w:tc>
        <w:tc>
          <w:tcPr>
            <w:tcW w:w="1277" w:type="dxa"/>
            <w:vMerge w:val="restart"/>
            <w:tcBorders>
              <w:top w:val="nil"/>
              <w:left w:val="single" w:sz="4" w:space="0" w:color="auto"/>
              <w:bottom w:val="single" w:sz="12" w:space="0" w:color="000000"/>
              <w:right w:val="single" w:sz="4" w:space="0" w:color="auto"/>
            </w:tcBorders>
            <w:shd w:val="clear" w:color="auto" w:fill="auto"/>
            <w:vAlign w:val="center"/>
            <w:hideMark/>
          </w:tcPr>
          <w:p w14:paraId="01620E47"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1060000800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29CA7390"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-$2,954.00</w:t>
            </w:r>
          </w:p>
        </w:tc>
        <w:tc>
          <w:tcPr>
            <w:tcW w:w="8627" w:type="dxa"/>
            <w:gridSpan w:val="2"/>
            <w:vMerge w:val="restart"/>
            <w:tcBorders>
              <w:top w:val="single" w:sz="12" w:space="0" w:color="auto"/>
              <w:left w:val="single" w:sz="4" w:space="0" w:color="auto"/>
              <w:bottom w:val="single" w:sz="12" w:space="0" w:color="000000"/>
              <w:right w:val="single" w:sz="12" w:space="0" w:color="000000"/>
            </w:tcBorders>
            <w:shd w:val="clear" w:color="auto" w:fill="auto"/>
            <w:hideMark/>
          </w:tcPr>
          <w:p w14:paraId="56C036E0" w14:textId="0A94A9FF"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p>
        </w:tc>
      </w:tr>
      <w:tr w:rsidR="0013124A" w:rsidRPr="0013124A" w14:paraId="4A287500" w14:textId="77777777" w:rsidTr="00587269">
        <w:trPr>
          <w:trHeight w:val="795"/>
        </w:trPr>
        <w:tc>
          <w:tcPr>
            <w:tcW w:w="1120" w:type="dxa"/>
            <w:vMerge/>
            <w:tcBorders>
              <w:top w:val="nil"/>
              <w:left w:val="single" w:sz="12" w:space="0" w:color="auto"/>
              <w:bottom w:val="single" w:sz="12" w:space="0" w:color="000000"/>
              <w:right w:val="single" w:sz="4" w:space="0" w:color="auto"/>
            </w:tcBorders>
            <w:vAlign w:val="center"/>
            <w:hideMark/>
          </w:tcPr>
          <w:p w14:paraId="2F21D32B"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3FAEE02E"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32DB0A18"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181F1C34"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vMerge/>
            <w:tcBorders>
              <w:top w:val="single" w:sz="12" w:space="0" w:color="auto"/>
              <w:left w:val="single" w:sz="4" w:space="0" w:color="auto"/>
              <w:bottom w:val="single" w:sz="12" w:space="0" w:color="000000"/>
              <w:right w:val="single" w:sz="12" w:space="0" w:color="000000"/>
            </w:tcBorders>
            <w:vAlign w:val="center"/>
            <w:hideMark/>
          </w:tcPr>
          <w:p w14:paraId="7C89B66D"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52905F04" w14:textId="77777777" w:rsidTr="00587269">
        <w:trPr>
          <w:trHeight w:val="510"/>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0D1D4F27"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221011</w:t>
            </w:r>
          </w:p>
        </w:tc>
        <w:tc>
          <w:tcPr>
            <w:tcW w:w="1858" w:type="dxa"/>
            <w:vMerge w:val="restart"/>
            <w:tcBorders>
              <w:top w:val="nil"/>
              <w:left w:val="single" w:sz="4" w:space="0" w:color="auto"/>
              <w:bottom w:val="single" w:sz="12" w:space="0" w:color="000000"/>
              <w:right w:val="single" w:sz="4" w:space="0" w:color="auto"/>
            </w:tcBorders>
            <w:shd w:val="clear" w:color="auto" w:fill="auto"/>
            <w:vAlign w:val="center"/>
            <w:hideMark/>
          </w:tcPr>
          <w:p w14:paraId="38724FF4"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PROD.ALIM.PER.INST.</w:t>
            </w:r>
          </w:p>
        </w:tc>
        <w:tc>
          <w:tcPr>
            <w:tcW w:w="1277" w:type="dxa"/>
            <w:vMerge w:val="restart"/>
            <w:tcBorders>
              <w:top w:val="nil"/>
              <w:left w:val="single" w:sz="4" w:space="0" w:color="auto"/>
              <w:bottom w:val="single" w:sz="12" w:space="0" w:color="000000"/>
              <w:right w:val="single" w:sz="4" w:space="0" w:color="auto"/>
            </w:tcBorders>
            <w:shd w:val="clear" w:color="auto" w:fill="auto"/>
            <w:vAlign w:val="center"/>
            <w:hideMark/>
          </w:tcPr>
          <w:p w14:paraId="147213BE"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1060000800</w:t>
            </w:r>
            <w:r w:rsidRPr="0013124A">
              <w:rPr>
                <w:rFonts w:ascii="Segoe UI" w:hAnsi="Segoe UI" w:cs="Segoe UI"/>
                <w:sz w:val="17"/>
                <w:szCs w:val="17"/>
                <w:lang w:val="es-MX" w:eastAsia="es-MX"/>
              </w:rPr>
              <w:br/>
              <w:t>1060000900</w:t>
            </w:r>
            <w:r w:rsidRPr="0013124A">
              <w:rPr>
                <w:rFonts w:ascii="Segoe UI" w:hAnsi="Segoe UI" w:cs="Segoe UI"/>
                <w:sz w:val="17"/>
                <w:szCs w:val="17"/>
                <w:lang w:val="es-MX" w:eastAsia="es-MX"/>
              </w:rPr>
              <w:br/>
              <w:t>1060001200</w:t>
            </w:r>
            <w:r w:rsidRPr="0013124A">
              <w:rPr>
                <w:rFonts w:ascii="Segoe UI" w:hAnsi="Segoe UI" w:cs="Segoe UI"/>
                <w:sz w:val="17"/>
                <w:szCs w:val="17"/>
                <w:lang w:val="es-MX" w:eastAsia="es-MX"/>
              </w:rPr>
              <w:br/>
              <w:t>1060001300</w:t>
            </w:r>
            <w:r w:rsidRPr="0013124A">
              <w:rPr>
                <w:rFonts w:ascii="Segoe UI" w:hAnsi="Segoe UI" w:cs="Segoe UI"/>
                <w:sz w:val="17"/>
                <w:szCs w:val="17"/>
                <w:lang w:val="es-MX" w:eastAsia="es-MX"/>
              </w:rPr>
              <w:br/>
              <w:t>1060001700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776C1A2A"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-$197,100.00</w:t>
            </w:r>
          </w:p>
        </w:tc>
        <w:tc>
          <w:tcPr>
            <w:tcW w:w="2161" w:type="dxa"/>
            <w:vMerge w:val="restart"/>
            <w:tcBorders>
              <w:top w:val="nil"/>
              <w:left w:val="single" w:sz="4" w:space="0" w:color="auto"/>
              <w:bottom w:val="nil"/>
              <w:right w:val="single" w:sz="4" w:space="0" w:color="auto"/>
            </w:tcBorders>
            <w:shd w:val="clear" w:color="auto" w:fill="auto"/>
            <w:vAlign w:val="center"/>
            <w:hideMark/>
          </w:tcPr>
          <w:p w14:paraId="0934BBAA"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DGACP-0121-2020</w:t>
            </w:r>
            <w:r w:rsidRPr="0013124A">
              <w:rPr>
                <w:rFonts w:ascii="Segoe UI" w:hAnsi="Segoe UI" w:cs="Segoe UI"/>
                <w:sz w:val="17"/>
                <w:szCs w:val="17"/>
                <w:lang w:val="es-MX" w:eastAsia="es-MX"/>
              </w:rPr>
              <w:br/>
              <w:t>DGACP-0281-2020</w:t>
            </w:r>
          </w:p>
        </w:tc>
        <w:tc>
          <w:tcPr>
            <w:tcW w:w="6466" w:type="dxa"/>
            <w:vMerge w:val="restart"/>
            <w:tcBorders>
              <w:top w:val="nil"/>
              <w:left w:val="single" w:sz="4" w:space="0" w:color="auto"/>
              <w:bottom w:val="nil"/>
              <w:right w:val="single" w:sz="12" w:space="0" w:color="auto"/>
            </w:tcBorders>
            <w:shd w:val="clear" w:color="auto" w:fill="auto"/>
            <w:vAlign w:val="center"/>
            <w:hideMark/>
          </w:tcPr>
          <w:p w14:paraId="47102CB8"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LOS GASTOS CON EL RECURSO DEL 2 AL MILLAR.</w:t>
            </w:r>
          </w:p>
        </w:tc>
      </w:tr>
      <w:tr w:rsidR="0013124A" w:rsidRPr="0013124A" w14:paraId="3BB0A1AE" w14:textId="77777777" w:rsidTr="00587269">
        <w:trPr>
          <w:trHeight w:val="230"/>
        </w:trPr>
        <w:tc>
          <w:tcPr>
            <w:tcW w:w="1120" w:type="dxa"/>
            <w:vMerge/>
            <w:tcBorders>
              <w:top w:val="nil"/>
              <w:left w:val="single" w:sz="12" w:space="0" w:color="auto"/>
              <w:bottom w:val="single" w:sz="12" w:space="0" w:color="000000"/>
              <w:right w:val="single" w:sz="4" w:space="0" w:color="auto"/>
            </w:tcBorders>
            <w:vAlign w:val="center"/>
            <w:hideMark/>
          </w:tcPr>
          <w:p w14:paraId="079A03EF"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3A959562"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179094DD"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20ABA7F9" w14:textId="77777777" w:rsidR="0013124A" w:rsidRPr="0013124A" w:rsidRDefault="0013124A" w:rsidP="0013124A">
            <w:pPr>
              <w:outlineLvl w:val="1"/>
              <w:rPr>
                <w:rFonts w:ascii="Segoe UI" w:hAnsi="Segoe UI" w:cs="Segoe UI"/>
                <w:b/>
                <w:bCs/>
                <w:sz w:val="17"/>
                <w:szCs w:val="17"/>
                <w:lang w:val="es-MX" w:eastAsia="es-MX"/>
              </w:rPr>
            </w:pPr>
          </w:p>
        </w:tc>
        <w:tc>
          <w:tcPr>
            <w:tcW w:w="2161" w:type="dxa"/>
            <w:vMerge/>
            <w:tcBorders>
              <w:top w:val="nil"/>
              <w:left w:val="single" w:sz="4" w:space="0" w:color="auto"/>
              <w:bottom w:val="nil"/>
              <w:right w:val="single" w:sz="4" w:space="0" w:color="auto"/>
            </w:tcBorders>
            <w:vAlign w:val="center"/>
            <w:hideMark/>
          </w:tcPr>
          <w:p w14:paraId="7457AC15" w14:textId="77777777" w:rsidR="0013124A" w:rsidRPr="0013124A" w:rsidRDefault="0013124A" w:rsidP="0013124A">
            <w:pPr>
              <w:outlineLvl w:val="1"/>
              <w:rPr>
                <w:rFonts w:ascii="Segoe UI" w:hAnsi="Segoe UI" w:cs="Segoe UI"/>
                <w:sz w:val="17"/>
                <w:szCs w:val="17"/>
                <w:lang w:val="es-MX" w:eastAsia="es-MX"/>
              </w:rPr>
            </w:pPr>
          </w:p>
        </w:tc>
        <w:tc>
          <w:tcPr>
            <w:tcW w:w="6466" w:type="dxa"/>
            <w:vMerge/>
            <w:tcBorders>
              <w:top w:val="nil"/>
              <w:left w:val="single" w:sz="4" w:space="0" w:color="auto"/>
              <w:bottom w:val="nil"/>
              <w:right w:val="single" w:sz="12" w:space="0" w:color="auto"/>
            </w:tcBorders>
            <w:vAlign w:val="center"/>
            <w:hideMark/>
          </w:tcPr>
          <w:p w14:paraId="62719D69"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778750D9" w14:textId="77777777" w:rsidTr="00587269">
        <w:trPr>
          <w:trHeight w:val="2655"/>
        </w:trPr>
        <w:tc>
          <w:tcPr>
            <w:tcW w:w="1120" w:type="dxa"/>
            <w:vMerge/>
            <w:tcBorders>
              <w:top w:val="nil"/>
              <w:left w:val="single" w:sz="12" w:space="0" w:color="auto"/>
              <w:bottom w:val="single" w:sz="12" w:space="0" w:color="000000"/>
              <w:right w:val="single" w:sz="4" w:space="0" w:color="auto"/>
            </w:tcBorders>
            <w:vAlign w:val="center"/>
            <w:hideMark/>
          </w:tcPr>
          <w:p w14:paraId="02377691" w14:textId="77777777" w:rsidR="0013124A" w:rsidRPr="0013124A" w:rsidRDefault="0013124A" w:rsidP="0013124A">
            <w:pPr>
              <w:outlineLvl w:val="1"/>
              <w:rPr>
                <w:rFonts w:ascii="Segoe UI" w:hAnsi="Segoe UI" w:cs="Segoe UI"/>
                <w:b/>
                <w:bCs/>
                <w:sz w:val="17"/>
                <w:szCs w:val="17"/>
                <w:lang w:val="es-MX" w:eastAsia="es-MX"/>
              </w:rPr>
            </w:pPr>
          </w:p>
        </w:tc>
        <w:tc>
          <w:tcPr>
            <w:tcW w:w="1858" w:type="dxa"/>
            <w:vMerge/>
            <w:tcBorders>
              <w:top w:val="nil"/>
              <w:left w:val="single" w:sz="4" w:space="0" w:color="auto"/>
              <w:bottom w:val="single" w:sz="12" w:space="0" w:color="000000"/>
              <w:right w:val="single" w:sz="4" w:space="0" w:color="auto"/>
            </w:tcBorders>
            <w:vAlign w:val="center"/>
            <w:hideMark/>
          </w:tcPr>
          <w:p w14:paraId="24CC50CD" w14:textId="77777777" w:rsidR="0013124A" w:rsidRPr="0013124A" w:rsidRDefault="0013124A" w:rsidP="0013124A">
            <w:pPr>
              <w:outlineLvl w:val="1"/>
              <w:rPr>
                <w:rFonts w:ascii="Segoe UI" w:hAnsi="Segoe UI" w:cs="Segoe UI"/>
                <w:sz w:val="17"/>
                <w:szCs w:val="17"/>
                <w:lang w:val="es-MX" w:eastAsia="es-MX"/>
              </w:rPr>
            </w:pPr>
          </w:p>
        </w:tc>
        <w:tc>
          <w:tcPr>
            <w:tcW w:w="1277" w:type="dxa"/>
            <w:vMerge/>
            <w:tcBorders>
              <w:top w:val="nil"/>
              <w:left w:val="single" w:sz="4" w:space="0" w:color="auto"/>
              <w:bottom w:val="single" w:sz="12" w:space="0" w:color="000000"/>
              <w:right w:val="single" w:sz="4" w:space="0" w:color="auto"/>
            </w:tcBorders>
            <w:vAlign w:val="center"/>
            <w:hideMark/>
          </w:tcPr>
          <w:p w14:paraId="4D447DD3"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579BDEB8" w14:textId="77777777" w:rsidR="0013124A" w:rsidRPr="0013124A" w:rsidRDefault="0013124A" w:rsidP="0013124A">
            <w:pPr>
              <w:outlineLvl w:val="1"/>
              <w:rPr>
                <w:rFonts w:ascii="Segoe UI" w:hAnsi="Segoe UI" w:cs="Segoe UI"/>
                <w:b/>
                <w:bCs/>
                <w:sz w:val="17"/>
                <w:szCs w:val="17"/>
                <w:lang w:val="es-MX" w:eastAsia="es-MX"/>
              </w:rPr>
            </w:pPr>
          </w:p>
        </w:tc>
        <w:tc>
          <w:tcPr>
            <w:tcW w:w="8627" w:type="dxa"/>
            <w:gridSpan w:val="2"/>
            <w:tcBorders>
              <w:top w:val="single" w:sz="4" w:space="0" w:color="auto"/>
              <w:left w:val="nil"/>
              <w:bottom w:val="single" w:sz="12" w:space="0" w:color="auto"/>
              <w:right w:val="single" w:sz="12" w:space="0" w:color="000000"/>
            </w:tcBorders>
            <w:shd w:val="clear" w:color="auto" w:fill="auto"/>
            <w:hideMark/>
          </w:tcPr>
          <w:p w14:paraId="11BC153C" w14:textId="7EEB7AB9"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bl>
    <w:p w14:paraId="54F344A5" w14:textId="423B8BB7" w:rsidR="00171727" w:rsidRDefault="00171727">
      <w:pPr>
        <w:rPr>
          <w:rFonts w:ascii="Arial" w:hAnsi="Arial" w:cs="Arial"/>
          <w:lang w:val="es-MX"/>
        </w:rPr>
      </w:pPr>
    </w:p>
    <w:p w14:paraId="016BCF4B" w14:textId="1FFC1244" w:rsidR="0013124A" w:rsidRDefault="0013124A">
      <w:pPr>
        <w:rPr>
          <w:rFonts w:ascii="Arial" w:hAnsi="Arial" w:cs="Arial"/>
          <w:lang w:val="es-MX"/>
        </w:rPr>
      </w:pPr>
    </w:p>
    <w:p w14:paraId="24558004" w14:textId="77777777" w:rsidR="0013124A" w:rsidRDefault="0013124A">
      <w:pPr>
        <w:rPr>
          <w:rFonts w:ascii="Arial" w:hAnsi="Arial" w:cs="Arial"/>
          <w:lang w:val="es-MX"/>
        </w:rPr>
      </w:pPr>
    </w:p>
    <w:p w14:paraId="127BC4FB" w14:textId="31408423" w:rsidR="00171727" w:rsidRDefault="00171727">
      <w:pPr>
        <w:rPr>
          <w:rFonts w:ascii="Arial" w:hAnsi="Arial" w:cs="Arial"/>
          <w:lang w:val="es-MX"/>
        </w:rPr>
      </w:pPr>
    </w:p>
    <w:p w14:paraId="1319F9FA" w14:textId="66979554" w:rsidR="00171727" w:rsidRDefault="00171727">
      <w:pPr>
        <w:rPr>
          <w:rFonts w:ascii="Arial" w:hAnsi="Arial" w:cs="Arial"/>
          <w:lang w:val="es-MX"/>
        </w:rPr>
      </w:pPr>
    </w:p>
    <w:p w14:paraId="6048A97B" w14:textId="5E9AB816" w:rsidR="00171727" w:rsidRDefault="00171727">
      <w:pPr>
        <w:rPr>
          <w:rFonts w:ascii="Arial" w:hAnsi="Arial" w:cs="Arial"/>
          <w:lang w:val="es-MX"/>
        </w:rPr>
      </w:pPr>
    </w:p>
    <w:p w14:paraId="70950D1D" w14:textId="21250BAC" w:rsidR="00171727" w:rsidRDefault="00171727">
      <w:pPr>
        <w:rPr>
          <w:rFonts w:ascii="Arial" w:hAnsi="Arial" w:cs="Arial"/>
          <w:lang w:val="es-MX"/>
        </w:rPr>
      </w:pPr>
    </w:p>
    <w:p w14:paraId="253D7BF6" w14:textId="42C941DE" w:rsidR="00171727" w:rsidRDefault="00171727">
      <w:pPr>
        <w:rPr>
          <w:rFonts w:ascii="Arial" w:hAnsi="Arial" w:cs="Arial"/>
          <w:lang w:val="es-MX"/>
        </w:rPr>
      </w:pPr>
    </w:p>
    <w:p w14:paraId="3DF0AFA6" w14:textId="558F5084" w:rsidR="00171727" w:rsidRDefault="00171727">
      <w:pPr>
        <w:rPr>
          <w:rFonts w:ascii="Arial" w:hAnsi="Arial" w:cs="Arial"/>
          <w:lang w:val="es-MX"/>
        </w:rPr>
      </w:pPr>
    </w:p>
    <w:p w14:paraId="7610B04A" w14:textId="79480D00" w:rsidR="00171727" w:rsidRDefault="00171727">
      <w:pPr>
        <w:rPr>
          <w:rFonts w:ascii="Arial" w:hAnsi="Arial" w:cs="Arial"/>
          <w:lang w:val="es-MX"/>
        </w:rPr>
      </w:pPr>
    </w:p>
    <w:p w14:paraId="5C27BE99" w14:textId="7BC7C853" w:rsidR="00171727" w:rsidRDefault="00171727">
      <w:pPr>
        <w:rPr>
          <w:rFonts w:ascii="Arial" w:hAnsi="Arial" w:cs="Arial"/>
          <w:lang w:val="es-MX"/>
        </w:rPr>
      </w:pPr>
    </w:p>
    <w:p w14:paraId="3A5D02B3" w14:textId="1D3D7242" w:rsidR="00171727" w:rsidRDefault="00171727">
      <w:pPr>
        <w:rPr>
          <w:rFonts w:ascii="Arial" w:hAnsi="Arial" w:cs="Arial"/>
          <w:lang w:val="es-MX"/>
        </w:rPr>
      </w:pPr>
    </w:p>
    <w:p w14:paraId="595510A9" w14:textId="2F6D1690" w:rsidR="00171727" w:rsidRDefault="00171727">
      <w:pPr>
        <w:rPr>
          <w:rFonts w:ascii="Arial" w:hAnsi="Arial" w:cs="Arial"/>
          <w:lang w:val="es-MX"/>
        </w:rPr>
      </w:pPr>
    </w:p>
    <w:p w14:paraId="07074CC3" w14:textId="3E187C07" w:rsidR="00171727" w:rsidRDefault="00171727">
      <w:pPr>
        <w:rPr>
          <w:rFonts w:ascii="Arial" w:hAnsi="Arial" w:cs="Arial"/>
          <w:lang w:val="es-MX"/>
        </w:rPr>
      </w:pPr>
    </w:p>
    <w:p w14:paraId="149E2348" w14:textId="3B716995" w:rsidR="00171727" w:rsidRDefault="00171727">
      <w:pPr>
        <w:rPr>
          <w:rFonts w:ascii="Arial" w:hAnsi="Arial" w:cs="Arial"/>
          <w:lang w:val="es-MX"/>
        </w:rPr>
      </w:pPr>
    </w:p>
    <w:p w14:paraId="02183469" w14:textId="77777777" w:rsidR="0013124A" w:rsidRDefault="00F21857" w:rsidP="00F21857">
      <w:pPr>
        <w:pStyle w:val="ListParagraph"/>
        <w:tabs>
          <w:tab w:val="left" w:pos="210"/>
        </w:tabs>
        <w:spacing w:line="360" w:lineRule="auto"/>
        <w:ind w:left="0"/>
        <w:rPr>
          <w:rFonts w:ascii="Arial" w:hAnsi="Arial" w:cs="Arial"/>
          <w:lang w:val="es-MX"/>
        </w:rPr>
      </w:pPr>
      <w:r>
        <w:rPr>
          <w:rFonts w:ascii="Arial" w:hAnsi="Arial" w:cs="Arial"/>
          <w:lang w:val="es-MX"/>
        </w:rPr>
        <w:tab/>
      </w:r>
    </w:p>
    <w:tbl>
      <w:tblPr>
        <w:tblW w:w="14302" w:type="dxa"/>
        <w:tblCellMar>
          <w:left w:w="70" w:type="dxa"/>
          <w:right w:w="70" w:type="dxa"/>
        </w:tblCellMar>
        <w:tblLook w:val="04A0" w:firstRow="1" w:lastRow="0" w:firstColumn="1" w:lastColumn="0" w:noHBand="0" w:noVBand="1"/>
      </w:tblPr>
      <w:tblGrid>
        <w:gridCol w:w="1121"/>
        <w:gridCol w:w="1730"/>
        <w:gridCol w:w="2889"/>
        <w:gridCol w:w="1420"/>
        <w:gridCol w:w="1733"/>
        <w:gridCol w:w="5409"/>
      </w:tblGrid>
      <w:tr w:rsidR="0013124A" w:rsidRPr="0013124A" w14:paraId="33EFC3CC" w14:textId="77777777" w:rsidTr="0013124A">
        <w:trPr>
          <w:trHeight w:val="585"/>
        </w:trPr>
        <w:tc>
          <w:tcPr>
            <w:tcW w:w="1121"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759F423C"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221061</w:t>
            </w:r>
          </w:p>
        </w:tc>
        <w:tc>
          <w:tcPr>
            <w:tcW w:w="173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79BCEA70"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ADQ. AGUA POTABLE</w:t>
            </w:r>
          </w:p>
        </w:tc>
        <w:tc>
          <w:tcPr>
            <w:tcW w:w="288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7EA407AC" w14:textId="77777777" w:rsidR="00F34236"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ype="page"/>
            </w:r>
          </w:p>
          <w:p w14:paraId="7828BA9E" w14:textId="77777777" w:rsidR="00F34236"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1060000600</w:t>
            </w:r>
            <w:r w:rsidRPr="0013124A">
              <w:rPr>
                <w:rFonts w:ascii="Segoe UI" w:hAnsi="Segoe UI" w:cs="Segoe UI"/>
                <w:sz w:val="17"/>
                <w:szCs w:val="17"/>
                <w:lang w:val="es-MX" w:eastAsia="es-MX"/>
              </w:rPr>
              <w:br w:type="page"/>
            </w:r>
          </w:p>
          <w:p w14:paraId="5F7AB828" w14:textId="75C74180"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1060001700</w:t>
            </w:r>
          </w:p>
        </w:tc>
        <w:tc>
          <w:tcPr>
            <w:tcW w:w="142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01F7BEE9"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-$9,586.70</w:t>
            </w:r>
          </w:p>
        </w:tc>
        <w:tc>
          <w:tcPr>
            <w:tcW w:w="1733" w:type="dxa"/>
            <w:vMerge w:val="restart"/>
            <w:tcBorders>
              <w:top w:val="single" w:sz="12" w:space="0" w:color="auto"/>
              <w:left w:val="single" w:sz="4" w:space="0" w:color="auto"/>
              <w:bottom w:val="nil"/>
              <w:right w:val="single" w:sz="4" w:space="0" w:color="auto"/>
            </w:tcBorders>
            <w:shd w:val="clear" w:color="auto" w:fill="auto"/>
            <w:vAlign w:val="center"/>
            <w:hideMark/>
          </w:tcPr>
          <w:p w14:paraId="1863A519"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DGACP-0121-2020</w:t>
            </w:r>
            <w:r w:rsidRPr="0013124A">
              <w:rPr>
                <w:rFonts w:ascii="Segoe UI" w:hAnsi="Segoe UI" w:cs="Segoe UI"/>
                <w:sz w:val="17"/>
                <w:szCs w:val="17"/>
                <w:lang w:val="es-MX" w:eastAsia="es-MX"/>
              </w:rPr>
              <w:br w:type="page"/>
              <w:t>DGACP-0238-2020</w:t>
            </w:r>
          </w:p>
        </w:tc>
        <w:tc>
          <w:tcPr>
            <w:tcW w:w="5409" w:type="dxa"/>
            <w:vMerge w:val="restart"/>
            <w:tcBorders>
              <w:top w:val="single" w:sz="12" w:space="0" w:color="auto"/>
              <w:left w:val="single" w:sz="4" w:space="0" w:color="auto"/>
              <w:bottom w:val="nil"/>
              <w:right w:val="single" w:sz="12" w:space="0" w:color="auto"/>
            </w:tcBorders>
            <w:shd w:val="clear" w:color="auto" w:fill="auto"/>
            <w:vAlign w:val="center"/>
            <w:hideMark/>
          </w:tcPr>
          <w:p w14:paraId="41C16941"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21C2A163" w14:textId="77777777" w:rsidTr="0013124A">
        <w:trPr>
          <w:trHeight w:val="285"/>
        </w:trPr>
        <w:tc>
          <w:tcPr>
            <w:tcW w:w="1121" w:type="dxa"/>
            <w:vMerge/>
            <w:tcBorders>
              <w:top w:val="single" w:sz="12" w:space="0" w:color="auto"/>
              <w:left w:val="single" w:sz="12" w:space="0" w:color="auto"/>
              <w:bottom w:val="single" w:sz="4" w:space="0" w:color="000000"/>
              <w:right w:val="single" w:sz="4" w:space="0" w:color="auto"/>
            </w:tcBorders>
            <w:vAlign w:val="center"/>
            <w:hideMark/>
          </w:tcPr>
          <w:p w14:paraId="10373324"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single" w:sz="12" w:space="0" w:color="auto"/>
              <w:left w:val="single" w:sz="4" w:space="0" w:color="auto"/>
              <w:bottom w:val="single" w:sz="4" w:space="0" w:color="000000"/>
              <w:right w:val="single" w:sz="4" w:space="0" w:color="auto"/>
            </w:tcBorders>
            <w:vAlign w:val="center"/>
            <w:hideMark/>
          </w:tcPr>
          <w:p w14:paraId="30B1B13D"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single" w:sz="12" w:space="0" w:color="auto"/>
              <w:left w:val="single" w:sz="4" w:space="0" w:color="auto"/>
              <w:bottom w:val="single" w:sz="4" w:space="0" w:color="000000"/>
              <w:right w:val="single" w:sz="4" w:space="0" w:color="auto"/>
            </w:tcBorders>
            <w:vAlign w:val="center"/>
            <w:hideMark/>
          </w:tcPr>
          <w:p w14:paraId="2BE93DBD"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4" w:space="0" w:color="000000"/>
              <w:right w:val="single" w:sz="4" w:space="0" w:color="auto"/>
            </w:tcBorders>
            <w:vAlign w:val="center"/>
            <w:hideMark/>
          </w:tcPr>
          <w:p w14:paraId="2DF24790" w14:textId="77777777" w:rsidR="0013124A" w:rsidRPr="0013124A" w:rsidRDefault="0013124A" w:rsidP="0013124A">
            <w:pPr>
              <w:outlineLvl w:val="1"/>
              <w:rPr>
                <w:rFonts w:ascii="Segoe UI" w:hAnsi="Segoe UI" w:cs="Segoe UI"/>
                <w:b/>
                <w:bCs/>
                <w:sz w:val="17"/>
                <w:szCs w:val="17"/>
                <w:lang w:val="es-MX" w:eastAsia="es-MX"/>
              </w:rPr>
            </w:pPr>
          </w:p>
        </w:tc>
        <w:tc>
          <w:tcPr>
            <w:tcW w:w="1733" w:type="dxa"/>
            <w:vMerge/>
            <w:tcBorders>
              <w:top w:val="single" w:sz="12" w:space="0" w:color="auto"/>
              <w:left w:val="single" w:sz="4" w:space="0" w:color="auto"/>
              <w:bottom w:val="nil"/>
              <w:right w:val="single" w:sz="4" w:space="0" w:color="auto"/>
            </w:tcBorders>
            <w:vAlign w:val="center"/>
            <w:hideMark/>
          </w:tcPr>
          <w:p w14:paraId="42B0393A" w14:textId="77777777" w:rsidR="0013124A" w:rsidRPr="0013124A" w:rsidRDefault="0013124A" w:rsidP="0013124A">
            <w:pPr>
              <w:outlineLvl w:val="1"/>
              <w:rPr>
                <w:rFonts w:ascii="Segoe UI" w:hAnsi="Segoe UI" w:cs="Segoe UI"/>
                <w:sz w:val="17"/>
                <w:szCs w:val="17"/>
                <w:lang w:val="es-MX" w:eastAsia="es-MX"/>
              </w:rPr>
            </w:pPr>
          </w:p>
        </w:tc>
        <w:tc>
          <w:tcPr>
            <w:tcW w:w="5409" w:type="dxa"/>
            <w:vMerge/>
            <w:tcBorders>
              <w:top w:val="single" w:sz="12" w:space="0" w:color="auto"/>
              <w:left w:val="single" w:sz="4" w:space="0" w:color="auto"/>
              <w:bottom w:val="nil"/>
              <w:right w:val="single" w:sz="12" w:space="0" w:color="auto"/>
            </w:tcBorders>
            <w:vAlign w:val="center"/>
            <w:hideMark/>
          </w:tcPr>
          <w:p w14:paraId="7D903EB5"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4FD00990" w14:textId="77777777" w:rsidTr="0013124A">
        <w:trPr>
          <w:trHeight w:val="4200"/>
        </w:trPr>
        <w:tc>
          <w:tcPr>
            <w:tcW w:w="1121" w:type="dxa"/>
            <w:vMerge/>
            <w:tcBorders>
              <w:top w:val="single" w:sz="12" w:space="0" w:color="auto"/>
              <w:left w:val="single" w:sz="12" w:space="0" w:color="auto"/>
              <w:bottom w:val="single" w:sz="4" w:space="0" w:color="000000"/>
              <w:right w:val="single" w:sz="4" w:space="0" w:color="auto"/>
            </w:tcBorders>
            <w:vAlign w:val="center"/>
            <w:hideMark/>
          </w:tcPr>
          <w:p w14:paraId="42B621B7"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single" w:sz="12" w:space="0" w:color="auto"/>
              <w:left w:val="single" w:sz="4" w:space="0" w:color="auto"/>
              <w:bottom w:val="single" w:sz="4" w:space="0" w:color="000000"/>
              <w:right w:val="single" w:sz="4" w:space="0" w:color="auto"/>
            </w:tcBorders>
            <w:vAlign w:val="center"/>
            <w:hideMark/>
          </w:tcPr>
          <w:p w14:paraId="60383FA5"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single" w:sz="12" w:space="0" w:color="auto"/>
              <w:left w:val="single" w:sz="4" w:space="0" w:color="auto"/>
              <w:bottom w:val="single" w:sz="4" w:space="0" w:color="000000"/>
              <w:right w:val="single" w:sz="4" w:space="0" w:color="auto"/>
            </w:tcBorders>
            <w:vAlign w:val="center"/>
            <w:hideMark/>
          </w:tcPr>
          <w:p w14:paraId="68EE98CC"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4" w:space="0" w:color="000000"/>
              <w:right w:val="single" w:sz="4" w:space="0" w:color="auto"/>
            </w:tcBorders>
            <w:vAlign w:val="center"/>
            <w:hideMark/>
          </w:tcPr>
          <w:p w14:paraId="2468AD9E"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tcBorders>
              <w:top w:val="single" w:sz="4" w:space="0" w:color="auto"/>
              <w:left w:val="nil"/>
              <w:bottom w:val="single" w:sz="4" w:space="0" w:color="auto"/>
              <w:right w:val="single" w:sz="12" w:space="0" w:color="000000"/>
            </w:tcBorders>
            <w:shd w:val="clear" w:color="auto" w:fill="auto"/>
            <w:hideMark/>
          </w:tcPr>
          <w:p w14:paraId="5ED94244" w14:textId="2277C040"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5179B42B" w14:textId="77777777" w:rsidTr="0013124A">
        <w:trPr>
          <w:trHeight w:val="810"/>
        </w:trPr>
        <w:tc>
          <w:tcPr>
            <w:tcW w:w="11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7B0BB180"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223011</w:t>
            </w:r>
          </w:p>
        </w:tc>
        <w:tc>
          <w:tcPr>
            <w:tcW w:w="1730" w:type="dxa"/>
            <w:vMerge w:val="restart"/>
            <w:tcBorders>
              <w:top w:val="nil"/>
              <w:left w:val="single" w:sz="4" w:space="0" w:color="auto"/>
              <w:bottom w:val="single" w:sz="12" w:space="0" w:color="000000"/>
              <w:right w:val="single" w:sz="4" w:space="0" w:color="auto"/>
            </w:tcBorders>
            <w:shd w:val="clear" w:color="auto" w:fill="auto"/>
            <w:vAlign w:val="center"/>
            <w:hideMark/>
          </w:tcPr>
          <w:p w14:paraId="0AA573B0"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UT. SERV. ALIMENTAC.</w:t>
            </w:r>
          </w:p>
        </w:tc>
        <w:tc>
          <w:tcPr>
            <w:tcW w:w="2889" w:type="dxa"/>
            <w:vMerge w:val="restart"/>
            <w:tcBorders>
              <w:top w:val="nil"/>
              <w:left w:val="single" w:sz="4" w:space="0" w:color="auto"/>
              <w:bottom w:val="single" w:sz="12" w:space="0" w:color="000000"/>
              <w:right w:val="single" w:sz="4" w:space="0" w:color="auto"/>
            </w:tcBorders>
            <w:shd w:val="clear" w:color="auto" w:fill="auto"/>
            <w:vAlign w:val="center"/>
            <w:hideMark/>
          </w:tcPr>
          <w:p w14:paraId="0853E7E7"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1060000100</w:t>
            </w:r>
            <w:r w:rsidRPr="0013124A">
              <w:rPr>
                <w:rFonts w:ascii="Segoe UI" w:hAnsi="Segoe UI" w:cs="Segoe UI"/>
                <w:sz w:val="17"/>
                <w:szCs w:val="17"/>
                <w:lang w:val="es-MX" w:eastAsia="es-MX"/>
              </w:rPr>
              <w:br/>
              <w:t>1060000300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15F44EE7"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-$13,850.00</w:t>
            </w:r>
          </w:p>
        </w:tc>
        <w:tc>
          <w:tcPr>
            <w:tcW w:w="7142" w:type="dxa"/>
            <w:gridSpan w:val="2"/>
            <w:vMerge w:val="restart"/>
            <w:tcBorders>
              <w:top w:val="single" w:sz="4" w:space="0" w:color="auto"/>
              <w:left w:val="single" w:sz="4" w:space="0" w:color="auto"/>
              <w:bottom w:val="single" w:sz="12" w:space="0" w:color="000000"/>
              <w:right w:val="single" w:sz="12" w:space="0" w:color="000000"/>
            </w:tcBorders>
            <w:shd w:val="clear" w:color="auto" w:fill="auto"/>
            <w:vAlign w:val="center"/>
            <w:hideMark/>
          </w:tcPr>
          <w:p w14:paraId="5883C06B" w14:textId="235BFD53"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799F19E5" w14:textId="77777777" w:rsidTr="0013124A">
        <w:trPr>
          <w:trHeight w:val="3555"/>
        </w:trPr>
        <w:tc>
          <w:tcPr>
            <w:tcW w:w="1121" w:type="dxa"/>
            <w:vMerge/>
            <w:tcBorders>
              <w:top w:val="nil"/>
              <w:left w:val="single" w:sz="12" w:space="0" w:color="auto"/>
              <w:bottom w:val="single" w:sz="12" w:space="0" w:color="000000"/>
              <w:right w:val="single" w:sz="4" w:space="0" w:color="auto"/>
            </w:tcBorders>
            <w:vAlign w:val="center"/>
            <w:hideMark/>
          </w:tcPr>
          <w:p w14:paraId="4501B3A8"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nil"/>
              <w:left w:val="single" w:sz="4" w:space="0" w:color="auto"/>
              <w:bottom w:val="single" w:sz="12" w:space="0" w:color="000000"/>
              <w:right w:val="single" w:sz="4" w:space="0" w:color="auto"/>
            </w:tcBorders>
            <w:vAlign w:val="center"/>
            <w:hideMark/>
          </w:tcPr>
          <w:p w14:paraId="6D560C4B"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nil"/>
              <w:left w:val="single" w:sz="4" w:space="0" w:color="auto"/>
              <w:bottom w:val="single" w:sz="12" w:space="0" w:color="000000"/>
              <w:right w:val="single" w:sz="4" w:space="0" w:color="auto"/>
            </w:tcBorders>
            <w:vAlign w:val="center"/>
            <w:hideMark/>
          </w:tcPr>
          <w:p w14:paraId="19229867"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5F3D6455"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vMerge/>
            <w:tcBorders>
              <w:top w:val="single" w:sz="4" w:space="0" w:color="auto"/>
              <w:left w:val="single" w:sz="4" w:space="0" w:color="auto"/>
              <w:bottom w:val="single" w:sz="12" w:space="0" w:color="000000"/>
              <w:right w:val="single" w:sz="12" w:space="0" w:color="000000"/>
            </w:tcBorders>
            <w:vAlign w:val="center"/>
            <w:hideMark/>
          </w:tcPr>
          <w:p w14:paraId="513F0491"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77E9EFB5" w14:textId="77777777" w:rsidTr="00F34236">
        <w:trPr>
          <w:trHeight w:val="937"/>
        </w:trPr>
        <w:tc>
          <w:tcPr>
            <w:tcW w:w="11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67B1639F"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246011</w:t>
            </w:r>
          </w:p>
        </w:tc>
        <w:tc>
          <w:tcPr>
            <w:tcW w:w="1730" w:type="dxa"/>
            <w:vMerge w:val="restart"/>
            <w:tcBorders>
              <w:top w:val="nil"/>
              <w:left w:val="single" w:sz="4" w:space="0" w:color="auto"/>
              <w:bottom w:val="single" w:sz="12" w:space="0" w:color="000000"/>
              <w:right w:val="single" w:sz="4" w:space="0" w:color="auto"/>
            </w:tcBorders>
            <w:shd w:val="clear" w:color="auto" w:fill="auto"/>
            <w:vAlign w:val="center"/>
            <w:hideMark/>
          </w:tcPr>
          <w:p w14:paraId="1B47A74D"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MAT.ELEC.Y ELECTRON.</w:t>
            </w:r>
          </w:p>
        </w:tc>
        <w:tc>
          <w:tcPr>
            <w:tcW w:w="2889" w:type="dxa"/>
            <w:vMerge w:val="restart"/>
            <w:tcBorders>
              <w:top w:val="nil"/>
              <w:left w:val="single" w:sz="4" w:space="0" w:color="auto"/>
              <w:bottom w:val="single" w:sz="12" w:space="0" w:color="000000"/>
              <w:right w:val="single" w:sz="4" w:space="0" w:color="auto"/>
            </w:tcBorders>
            <w:shd w:val="clear" w:color="auto" w:fill="auto"/>
            <w:vAlign w:val="center"/>
            <w:hideMark/>
          </w:tcPr>
          <w:p w14:paraId="26E9F4F7"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1060000800</w:t>
            </w:r>
            <w:r w:rsidRPr="0013124A">
              <w:rPr>
                <w:rFonts w:ascii="Segoe UI" w:hAnsi="Segoe UI" w:cs="Segoe UI"/>
                <w:sz w:val="17"/>
                <w:szCs w:val="17"/>
                <w:lang w:val="es-MX" w:eastAsia="es-MX"/>
              </w:rPr>
              <w:br/>
              <w:t>1060001200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78675FD9"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-$34,070.00</w:t>
            </w:r>
          </w:p>
        </w:tc>
        <w:tc>
          <w:tcPr>
            <w:tcW w:w="7142" w:type="dxa"/>
            <w:gridSpan w:val="2"/>
            <w:vMerge w:val="restart"/>
            <w:tcBorders>
              <w:top w:val="single" w:sz="12" w:space="0" w:color="auto"/>
              <w:left w:val="single" w:sz="4" w:space="0" w:color="auto"/>
              <w:bottom w:val="single" w:sz="12" w:space="0" w:color="000000"/>
              <w:right w:val="single" w:sz="12" w:space="0" w:color="000000"/>
            </w:tcBorders>
            <w:shd w:val="clear" w:color="auto" w:fill="auto"/>
            <w:hideMark/>
          </w:tcPr>
          <w:p w14:paraId="6E5D4717" w14:textId="7B9F2C8E" w:rsidR="00F34236"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F34236" w:rsidRPr="0013124A">
              <w:rPr>
                <w:rFonts w:ascii="Segoe UI" w:hAnsi="Segoe UI" w:cs="Segoe UI"/>
                <w:sz w:val="17"/>
                <w:szCs w:val="17"/>
                <w:lang w:val="es-MX" w:eastAsia="es-MX"/>
              </w:rPr>
              <w:t>PRESUPUESTARIO, ART</w:t>
            </w:r>
            <w:r w:rsidRPr="0013124A">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p w14:paraId="5CD51E1C" w14:textId="77777777" w:rsidR="00F34236" w:rsidRDefault="00F34236" w:rsidP="0013124A">
            <w:pPr>
              <w:jc w:val="both"/>
              <w:outlineLvl w:val="1"/>
              <w:rPr>
                <w:rFonts w:ascii="Segoe UI" w:hAnsi="Segoe UI" w:cs="Segoe UI"/>
                <w:sz w:val="17"/>
                <w:szCs w:val="17"/>
                <w:lang w:val="es-MX" w:eastAsia="es-MX"/>
              </w:rPr>
            </w:pPr>
          </w:p>
          <w:p w14:paraId="14F149B9" w14:textId="77777777" w:rsidR="00F34236" w:rsidRDefault="00F34236" w:rsidP="0013124A">
            <w:pPr>
              <w:jc w:val="both"/>
              <w:outlineLvl w:val="1"/>
              <w:rPr>
                <w:rFonts w:ascii="Segoe UI" w:hAnsi="Segoe UI" w:cs="Segoe UI"/>
                <w:sz w:val="17"/>
                <w:szCs w:val="17"/>
                <w:lang w:val="es-MX" w:eastAsia="es-MX"/>
              </w:rPr>
            </w:pPr>
          </w:p>
          <w:p w14:paraId="3810B757" w14:textId="777D3F16" w:rsidR="00F34236" w:rsidRDefault="00F34236" w:rsidP="0013124A">
            <w:pPr>
              <w:jc w:val="both"/>
              <w:outlineLvl w:val="1"/>
              <w:rPr>
                <w:rFonts w:ascii="Segoe UI" w:hAnsi="Segoe UI" w:cs="Segoe UI"/>
                <w:sz w:val="17"/>
                <w:szCs w:val="17"/>
                <w:lang w:val="es-MX" w:eastAsia="es-MX"/>
              </w:rPr>
            </w:pPr>
          </w:p>
          <w:p w14:paraId="2E1F07DC" w14:textId="77777777" w:rsidR="00F34236" w:rsidRDefault="00F34236" w:rsidP="0013124A">
            <w:pPr>
              <w:jc w:val="both"/>
              <w:outlineLvl w:val="1"/>
              <w:rPr>
                <w:rFonts w:ascii="Segoe UI" w:hAnsi="Segoe UI" w:cs="Segoe UI"/>
                <w:sz w:val="17"/>
                <w:szCs w:val="17"/>
                <w:lang w:val="es-MX" w:eastAsia="es-MX"/>
              </w:rPr>
            </w:pPr>
          </w:p>
          <w:p w14:paraId="244F8C6E" w14:textId="77777777" w:rsidR="00F34236" w:rsidRDefault="00F34236" w:rsidP="0013124A">
            <w:pPr>
              <w:jc w:val="both"/>
              <w:outlineLvl w:val="1"/>
              <w:rPr>
                <w:rFonts w:ascii="Segoe UI" w:hAnsi="Segoe UI" w:cs="Segoe UI"/>
                <w:sz w:val="17"/>
                <w:szCs w:val="17"/>
                <w:lang w:val="es-MX" w:eastAsia="es-MX"/>
              </w:rPr>
            </w:pPr>
          </w:p>
          <w:p w14:paraId="30D509E9" w14:textId="1AEA29BA"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702E2EF5" w14:textId="77777777" w:rsidTr="0013124A">
        <w:trPr>
          <w:trHeight w:val="1875"/>
        </w:trPr>
        <w:tc>
          <w:tcPr>
            <w:tcW w:w="1121" w:type="dxa"/>
            <w:vMerge/>
            <w:tcBorders>
              <w:top w:val="nil"/>
              <w:left w:val="single" w:sz="12" w:space="0" w:color="auto"/>
              <w:bottom w:val="single" w:sz="12" w:space="0" w:color="000000"/>
              <w:right w:val="single" w:sz="4" w:space="0" w:color="auto"/>
            </w:tcBorders>
            <w:vAlign w:val="center"/>
            <w:hideMark/>
          </w:tcPr>
          <w:p w14:paraId="649DD834"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nil"/>
              <w:left w:val="single" w:sz="4" w:space="0" w:color="auto"/>
              <w:bottom w:val="single" w:sz="12" w:space="0" w:color="000000"/>
              <w:right w:val="single" w:sz="4" w:space="0" w:color="auto"/>
            </w:tcBorders>
            <w:vAlign w:val="center"/>
            <w:hideMark/>
          </w:tcPr>
          <w:p w14:paraId="167C40FF"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nil"/>
              <w:left w:val="single" w:sz="4" w:space="0" w:color="auto"/>
              <w:bottom w:val="single" w:sz="12" w:space="0" w:color="000000"/>
              <w:right w:val="single" w:sz="4" w:space="0" w:color="auto"/>
            </w:tcBorders>
            <w:vAlign w:val="center"/>
            <w:hideMark/>
          </w:tcPr>
          <w:p w14:paraId="37D64503"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32225DC8"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vMerge/>
            <w:tcBorders>
              <w:top w:val="single" w:sz="12" w:space="0" w:color="auto"/>
              <w:left w:val="single" w:sz="4" w:space="0" w:color="auto"/>
              <w:bottom w:val="single" w:sz="12" w:space="0" w:color="000000"/>
              <w:right w:val="single" w:sz="12" w:space="0" w:color="000000"/>
            </w:tcBorders>
            <w:vAlign w:val="center"/>
            <w:hideMark/>
          </w:tcPr>
          <w:p w14:paraId="6B748564" w14:textId="77777777" w:rsidR="0013124A" w:rsidRPr="0013124A" w:rsidRDefault="0013124A" w:rsidP="0013124A">
            <w:pPr>
              <w:outlineLvl w:val="1"/>
              <w:rPr>
                <w:rFonts w:ascii="Segoe UI" w:hAnsi="Segoe UI" w:cs="Segoe UI"/>
                <w:sz w:val="17"/>
                <w:szCs w:val="17"/>
                <w:lang w:val="es-MX" w:eastAsia="es-MX"/>
              </w:rPr>
            </w:pPr>
          </w:p>
        </w:tc>
      </w:tr>
      <w:tr w:rsidR="0013124A" w:rsidRPr="0013124A" w14:paraId="0628EC00" w14:textId="77777777" w:rsidTr="0013124A">
        <w:trPr>
          <w:trHeight w:val="450"/>
        </w:trPr>
        <w:tc>
          <w:tcPr>
            <w:tcW w:w="11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36CC60EB"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248011</w:t>
            </w:r>
          </w:p>
        </w:tc>
        <w:tc>
          <w:tcPr>
            <w:tcW w:w="1730" w:type="dxa"/>
            <w:vMerge w:val="restart"/>
            <w:tcBorders>
              <w:top w:val="nil"/>
              <w:left w:val="single" w:sz="4" w:space="0" w:color="auto"/>
              <w:bottom w:val="single" w:sz="12" w:space="0" w:color="000000"/>
              <w:right w:val="single" w:sz="4" w:space="0" w:color="auto"/>
            </w:tcBorders>
            <w:shd w:val="clear" w:color="auto" w:fill="auto"/>
            <w:vAlign w:val="center"/>
            <w:hideMark/>
          </w:tcPr>
          <w:p w14:paraId="59AEF135"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MAT. COMPLEMENTARIOS</w:t>
            </w:r>
          </w:p>
        </w:tc>
        <w:tc>
          <w:tcPr>
            <w:tcW w:w="2889" w:type="dxa"/>
            <w:vMerge w:val="restart"/>
            <w:tcBorders>
              <w:top w:val="nil"/>
              <w:left w:val="single" w:sz="4" w:space="0" w:color="auto"/>
              <w:bottom w:val="single" w:sz="12" w:space="0" w:color="000000"/>
              <w:right w:val="single" w:sz="4" w:space="0" w:color="auto"/>
            </w:tcBorders>
            <w:shd w:val="clear" w:color="auto" w:fill="auto"/>
            <w:vAlign w:val="center"/>
            <w:hideMark/>
          </w:tcPr>
          <w:p w14:paraId="2768764A"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1060001700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6D8ECE45"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-$22,800.00</w:t>
            </w:r>
          </w:p>
        </w:tc>
        <w:tc>
          <w:tcPr>
            <w:tcW w:w="1733" w:type="dxa"/>
            <w:tcBorders>
              <w:top w:val="nil"/>
              <w:left w:val="nil"/>
              <w:bottom w:val="nil"/>
              <w:right w:val="nil"/>
            </w:tcBorders>
            <w:shd w:val="clear" w:color="auto" w:fill="auto"/>
            <w:vAlign w:val="center"/>
            <w:hideMark/>
          </w:tcPr>
          <w:p w14:paraId="1A8C21A8"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DGACP-0121-2020            </w:t>
            </w:r>
          </w:p>
        </w:tc>
        <w:tc>
          <w:tcPr>
            <w:tcW w:w="5409" w:type="dxa"/>
            <w:tcBorders>
              <w:top w:val="nil"/>
              <w:left w:val="single" w:sz="4" w:space="0" w:color="auto"/>
              <w:bottom w:val="nil"/>
              <w:right w:val="single" w:sz="12" w:space="0" w:color="auto"/>
            </w:tcBorders>
            <w:shd w:val="clear" w:color="auto" w:fill="auto"/>
            <w:vAlign w:val="center"/>
            <w:hideMark/>
          </w:tcPr>
          <w:p w14:paraId="0CF3F5CA"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2C69BC0C" w14:textId="77777777" w:rsidTr="0013124A">
        <w:trPr>
          <w:trHeight w:val="2595"/>
        </w:trPr>
        <w:tc>
          <w:tcPr>
            <w:tcW w:w="1121" w:type="dxa"/>
            <w:vMerge/>
            <w:tcBorders>
              <w:top w:val="nil"/>
              <w:left w:val="single" w:sz="12" w:space="0" w:color="auto"/>
              <w:bottom w:val="single" w:sz="4" w:space="0" w:color="auto"/>
              <w:right w:val="single" w:sz="4" w:space="0" w:color="auto"/>
            </w:tcBorders>
            <w:vAlign w:val="center"/>
            <w:hideMark/>
          </w:tcPr>
          <w:p w14:paraId="6AF27684"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nil"/>
              <w:left w:val="single" w:sz="4" w:space="0" w:color="auto"/>
              <w:bottom w:val="single" w:sz="4" w:space="0" w:color="auto"/>
              <w:right w:val="single" w:sz="4" w:space="0" w:color="auto"/>
            </w:tcBorders>
            <w:vAlign w:val="center"/>
            <w:hideMark/>
          </w:tcPr>
          <w:p w14:paraId="72B9A0D5"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nil"/>
              <w:left w:val="single" w:sz="4" w:space="0" w:color="auto"/>
              <w:bottom w:val="single" w:sz="4" w:space="0" w:color="auto"/>
              <w:right w:val="single" w:sz="4" w:space="0" w:color="auto"/>
            </w:tcBorders>
            <w:vAlign w:val="center"/>
            <w:hideMark/>
          </w:tcPr>
          <w:p w14:paraId="565C0762"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23942C1F"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tcBorders>
              <w:top w:val="single" w:sz="4" w:space="0" w:color="auto"/>
              <w:left w:val="nil"/>
              <w:bottom w:val="single" w:sz="4" w:space="0" w:color="auto"/>
              <w:right w:val="single" w:sz="12" w:space="0" w:color="000000"/>
            </w:tcBorders>
            <w:shd w:val="clear" w:color="auto" w:fill="auto"/>
            <w:hideMark/>
          </w:tcPr>
          <w:p w14:paraId="066D5BDC" w14:textId="1CB7B24E"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13124A">
              <w:rPr>
                <w:rFonts w:ascii="Segoe UI" w:hAnsi="Segoe UI" w:cs="Segoe UI"/>
                <w:sz w:val="17"/>
                <w:szCs w:val="17"/>
                <w:lang w:val="es-MX" w:eastAsia="es-MX"/>
              </w:rPr>
              <w:t>PRESUPUESTARIO, ART</w:t>
            </w:r>
            <w:r w:rsidRPr="0013124A">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23D4E190" w14:textId="77777777" w:rsidTr="0013124A">
        <w:trPr>
          <w:trHeight w:val="705"/>
        </w:trPr>
        <w:tc>
          <w:tcPr>
            <w:tcW w:w="112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5FE9E1"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254011</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4D9C4E8E"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MATERIALES, ACCESORIOS Y SUMINISTROS MÉDICOS</w:t>
            </w:r>
          </w:p>
        </w:tc>
        <w:tc>
          <w:tcPr>
            <w:tcW w:w="2889" w:type="dxa"/>
            <w:tcBorders>
              <w:top w:val="single" w:sz="4" w:space="0" w:color="auto"/>
              <w:left w:val="nil"/>
              <w:bottom w:val="single" w:sz="4" w:space="0" w:color="auto"/>
              <w:right w:val="single" w:sz="4" w:space="0" w:color="auto"/>
            </w:tcBorders>
            <w:shd w:val="clear" w:color="auto" w:fill="auto"/>
            <w:vAlign w:val="center"/>
            <w:hideMark/>
          </w:tcPr>
          <w:p w14:paraId="007E742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1060000400</w:t>
            </w:r>
            <w:r w:rsidRPr="0013124A">
              <w:rPr>
                <w:rFonts w:ascii="Segoe UI" w:hAnsi="Segoe UI" w:cs="Segoe UI"/>
                <w:sz w:val="17"/>
                <w:szCs w:val="17"/>
                <w:lang w:val="es-MX" w:eastAsia="es-MX"/>
              </w:rPr>
              <w:br/>
              <w:t>1060000600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E39E7F7"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$3,656.36</w:t>
            </w:r>
          </w:p>
        </w:tc>
        <w:tc>
          <w:tcPr>
            <w:tcW w:w="1733" w:type="dxa"/>
            <w:tcBorders>
              <w:top w:val="single" w:sz="4" w:space="0" w:color="auto"/>
              <w:left w:val="nil"/>
              <w:bottom w:val="single" w:sz="4" w:space="0" w:color="auto"/>
              <w:right w:val="nil"/>
            </w:tcBorders>
            <w:shd w:val="clear" w:color="auto" w:fill="auto"/>
            <w:vAlign w:val="center"/>
            <w:hideMark/>
          </w:tcPr>
          <w:p w14:paraId="5E849744"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DGACP-0238-2020            </w:t>
            </w:r>
          </w:p>
        </w:tc>
        <w:tc>
          <w:tcPr>
            <w:tcW w:w="5409"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FABFB50"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450956A6" w14:textId="77777777" w:rsidTr="0013124A">
        <w:trPr>
          <w:trHeight w:val="870"/>
        </w:trPr>
        <w:tc>
          <w:tcPr>
            <w:tcW w:w="1121"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38DE1F50"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261011</w:t>
            </w:r>
          </w:p>
        </w:tc>
        <w:tc>
          <w:tcPr>
            <w:tcW w:w="173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3C641D46"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COMBUSTIBLES</w:t>
            </w:r>
          </w:p>
        </w:tc>
        <w:tc>
          <w:tcPr>
            <w:tcW w:w="2889"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67C3DEC5"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1060000100</w:t>
            </w:r>
            <w:r w:rsidRPr="0013124A">
              <w:rPr>
                <w:rFonts w:ascii="Segoe UI" w:hAnsi="Segoe UI" w:cs="Segoe UI"/>
                <w:sz w:val="17"/>
                <w:szCs w:val="17"/>
                <w:lang w:val="es-MX" w:eastAsia="es-MX"/>
              </w:rPr>
              <w:br/>
              <w:t>1060000200</w:t>
            </w:r>
            <w:r w:rsidRPr="0013124A">
              <w:rPr>
                <w:rFonts w:ascii="Segoe UI" w:hAnsi="Segoe UI" w:cs="Segoe UI"/>
                <w:sz w:val="17"/>
                <w:szCs w:val="17"/>
                <w:lang w:val="es-MX" w:eastAsia="es-MX"/>
              </w:rPr>
              <w:br/>
              <w:t>1060000300</w:t>
            </w:r>
            <w:r w:rsidRPr="0013124A">
              <w:rPr>
                <w:rFonts w:ascii="Segoe UI" w:hAnsi="Segoe UI" w:cs="Segoe UI"/>
                <w:sz w:val="17"/>
                <w:szCs w:val="17"/>
                <w:lang w:val="es-MX" w:eastAsia="es-MX"/>
              </w:rPr>
              <w:br/>
              <w:t>1060000800</w:t>
            </w:r>
            <w:r w:rsidRPr="0013124A">
              <w:rPr>
                <w:rFonts w:ascii="Segoe UI" w:hAnsi="Segoe UI" w:cs="Segoe UI"/>
                <w:sz w:val="17"/>
                <w:szCs w:val="17"/>
                <w:lang w:val="es-MX" w:eastAsia="es-MX"/>
              </w:rPr>
              <w:br/>
              <w:t>1060000900</w:t>
            </w:r>
            <w:r w:rsidRPr="0013124A">
              <w:rPr>
                <w:rFonts w:ascii="Segoe UI" w:hAnsi="Segoe UI" w:cs="Segoe UI"/>
                <w:sz w:val="17"/>
                <w:szCs w:val="17"/>
                <w:lang w:val="es-MX" w:eastAsia="es-MX"/>
              </w:rPr>
              <w:br/>
              <w:t>1060001000</w:t>
            </w:r>
            <w:r w:rsidRPr="0013124A">
              <w:rPr>
                <w:rFonts w:ascii="Segoe UI" w:hAnsi="Segoe UI" w:cs="Segoe UI"/>
                <w:sz w:val="17"/>
                <w:szCs w:val="17"/>
                <w:lang w:val="es-MX" w:eastAsia="es-MX"/>
              </w:rPr>
              <w:br/>
              <w:t>1060001200</w:t>
            </w:r>
            <w:r w:rsidRPr="0013124A">
              <w:rPr>
                <w:rFonts w:ascii="Segoe UI" w:hAnsi="Segoe UI" w:cs="Segoe UI"/>
                <w:sz w:val="17"/>
                <w:szCs w:val="17"/>
                <w:lang w:val="es-MX" w:eastAsia="es-MX"/>
              </w:rPr>
              <w:br/>
              <w:t>1060001300</w:t>
            </w:r>
            <w:r w:rsidRPr="0013124A">
              <w:rPr>
                <w:rFonts w:ascii="Segoe UI" w:hAnsi="Segoe UI" w:cs="Segoe UI"/>
                <w:sz w:val="17"/>
                <w:szCs w:val="17"/>
                <w:lang w:val="es-MX" w:eastAsia="es-MX"/>
              </w:rPr>
              <w:br/>
              <w:t>1060001700</w:t>
            </w:r>
          </w:p>
        </w:tc>
        <w:tc>
          <w:tcPr>
            <w:tcW w:w="1420"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60460B53"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-$675,009.95</w:t>
            </w:r>
          </w:p>
        </w:tc>
        <w:tc>
          <w:tcPr>
            <w:tcW w:w="1733" w:type="dxa"/>
            <w:tcBorders>
              <w:top w:val="single" w:sz="4" w:space="0" w:color="auto"/>
              <w:left w:val="nil"/>
              <w:bottom w:val="nil"/>
              <w:right w:val="nil"/>
            </w:tcBorders>
            <w:shd w:val="clear" w:color="auto" w:fill="auto"/>
            <w:vAlign w:val="center"/>
            <w:hideMark/>
          </w:tcPr>
          <w:p w14:paraId="7A2D4E3C"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DGACP-0121-2020</w:t>
            </w:r>
            <w:r w:rsidRPr="0013124A">
              <w:rPr>
                <w:rFonts w:ascii="Segoe UI" w:hAnsi="Segoe UI" w:cs="Segoe UI"/>
                <w:sz w:val="17"/>
                <w:szCs w:val="17"/>
                <w:lang w:val="es-MX" w:eastAsia="es-MX"/>
              </w:rPr>
              <w:br/>
              <w:t>DGACP-0216-2020</w:t>
            </w:r>
            <w:r w:rsidRPr="0013124A">
              <w:rPr>
                <w:rFonts w:ascii="Segoe UI" w:hAnsi="Segoe UI" w:cs="Segoe UI"/>
                <w:sz w:val="17"/>
                <w:szCs w:val="17"/>
                <w:lang w:val="es-MX" w:eastAsia="es-MX"/>
              </w:rPr>
              <w:br/>
              <w:t xml:space="preserve">DGACP-0281-2020                    </w:t>
            </w:r>
          </w:p>
        </w:tc>
        <w:tc>
          <w:tcPr>
            <w:tcW w:w="5409" w:type="dxa"/>
            <w:tcBorders>
              <w:top w:val="single" w:sz="4" w:space="0" w:color="auto"/>
              <w:left w:val="single" w:sz="4" w:space="0" w:color="auto"/>
              <w:bottom w:val="nil"/>
              <w:right w:val="single" w:sz="12" w:space="0" w:color="auto"/>
            </w:tcBorders>
            <w:shd w:val="clear" w:color="auto" w:fill="auto"/>
            <w:vAlign w:val="center"/>
            <w:hideMark/>
          </w:tcPr>
          <w:p w14:paraId="371F40E5"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LOS GASTOS CON EL RECURSO DEL 2 AL MILLAR.</w:t>
            </w:r>
          </w:p>
        </w:tc>
      </w:tr>
      <w:tr w:rsidR="0013124A" w:rsidRPr="0013124A" w14:paraId="45D0D204" w14:textId="77777777" w:rsidTr="0013124A">
        <w:trPr>
          <w:trHeight w:val="1575"/>
        </w:trPr>
        <w:tc>
          <w:tcPr>
            <w:tcW w:w="1121" w:type="dxa"/>
            <w:vMerge/>
            <w:tcBorders>
              <w:top w:val="single" w:sz="12" w:space="0" w:color="auto"/>
              <w:left w:val="single" w:sz="12" w:space="0" w:color="auto"/>
              <w:bottom w:val="single" w:sz="12" w:space="0" w:color="000000"/>
              <w:right w:val="single" w:sz="4" w:space="0" w:color="auto"/>
            </w:tcBorders>
            <w:vAlign w:val="center"/>
            <w:hideMark/>
          </w:tcPr>
          <w:p w14:paraId="124E06C2"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single" w:sz="12" w:space="0" w:color="auto"/>
              <w:left w:val="single" w:sz="4" w:space="0" w:color="auto"/>
              <w:bottom w:val="single" w:sz="12" w:space="0" w:color="000000"/>
              <w:right w:val="single" w:sz="4" w:space="0" w:color="auto"/>
            </w:tcBorders>
            <w:vAlign w:val="center"/>
            <w:hideMark/>
          </w:tcPr>
          <w:p w14:paraId="5665FBE5"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single" w:sz="12" w:space="0" w:color="auto"/>
              <w:left w:val="single" w:sz="4" w:space="0" w:color="auto"/>
              <w:bottom w:val="single" w:sz="12" w:space="0" w:color="000000"/>
              <w:right w:val="single" w:sz="4" w:space="0" w:color="auto"/>
            </w:tcBorders>
            <w:vAlign w:val="center"/>
            <w:hideMark/>
          </w:tcPr>
          <w:p w14:paraId="217D5B9B"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613013DC"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vMerge w:val="restart"/>
            <w:tcBorders>
              <w:top w:val="single" w:sz="4" w:space="0" w:color="auto"/>
              <w:left w:val="single" w:sz="4" w:space="0" w:color="auto"/>
              <w:bottom w:val="single" w:sz="12" w:space="0" w:color="000000"/>
              <w:right w:val="single" w:sz="12" w:space="0" w:color="000000"/>
            </w:tcBorders>
            <w:shd w:val="clear" w:color="auto" w:fill="auto"/>
            <w:hideMark/>
          </w:tcPr>
          <w:p w14:paraId="0C76D4DD" w14:textId="0AD1B111"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13124A">
              <w:rPr>
                <w:rFonts w:ascii="Segoe UI" w:hAnsi="Segoe UI" w:cs="Segoe UI"/>
                <w:sz w:val="17"/>
                <w:szCs w:val="17"/>
                <w:lang w:val="es-MX" w:eastAsia="es-MX"/>
              </w:rPr>
              <w:t>PRESUPUESTARIO, ART</w:t>
            </w:r>
            <w:r w:rsidRPr="0013124A">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167420C5" w14:textId="77777777" w:rsidTr="0013124A">
        <w:trPr>
          <w:trHeight w:val="2730"/>
        </w:trPr>
        <w:tc>
          <w:tcPr>
            <w:tcW w:w="1121" w:type="dxa"/>
            <w:vMerge/>
            <w:tcBorders>
              <w:top w:val="single" w:sz="12" w:space="0" w:color="auto"/>
              <w:left w:val="single" w:sz="12" w:space="0" w:color="auto"/>
              <w:bottom w:val="single" w:sz="12" w:space="0" w:color="000000"/>
              <w:right w:val="single" w:sz="4" w:space="0" w:color="auto"/>
            </w:tcBorders>
            <w:vAlign w:val="center"/>
            <w:hideMark/>
          </w:tcPr>
          <w:p w14:paraId="7715B1FA" w14:textId="77777777" w:rsidR="0013124A" w:rsidRPr="0013124A" w:rsidRDefault="0013124A" w:rsidP="0013124A">
            <w:pPr>
              <w:outlineLvl w:val="1"/>
              <w:rPr>
                <w:rFonts w:ascii="Segoe UI" w:hAnsi="Segoe UI" w:cs="Segoe UI"/>
                <w:b/>
                <w:bCs/>
                <w:sz w:val="17"/>
                <w:szCs w:val="17"/>
                <w:lang w:val="es-MX" w:eastAsia="es-MX"/>
              </w:rPr>
            </w:pPr>
          </w:p>
        </w:tc>
        <w:tc>
          <w:tcPr>
            <w:tcW w:w="1730" w:type="dxa"/>
            <w:vMerge/>
            <w:tcBorders>
              <w:top w:val="single" w:sz="12" w:space="0" w:color="auto"/>
              <w:left w:val="single" w:sz="4" w:space="0" w:color="auto"/>
              <w:bottom w:val="single" w:sz="12" w:space="0" w:color="000000"/>
              <w:right w:val="single" w:sz="4" w:space="0" w:color="auto"/>
            </w:tcBorders>
            <w:vAlign w:val="center"/>
            <w:hideMark/>
          </w:tcPr>
          <w:p w14:paraId="1659AB73" w14:textId="77777777" w:rsidR="0013124A" w:rsidRPr="0013124A" w:rsidRDefault="0013124A" w:rsidP="0013124A">
            <w:pPr>
              <w:outlineLvl w:val="1"/>
              <w:rPr>
                <w:rFonts w:ascii="Segoe UI" w:hAnsi="Segoe UI" w:cs="Segoe UI"/>
                <w:sz w:val="17"/>
                <w:szCs w:val="17"/>
                <w:lang w:val="es-MX" w:eastAsia="es-MX"/>
              </w:rPr>
            </w:pPr>
          </w:p>
        </w:tc>
        <w:tc>
          <w:tcPr>
            <w:tcW w:w="2889" w:type="dxa"/>
            <w:vMerge/>
            <w:tcBorders>
              <w:top w:val="single" w:sz="12" w:space="0" w:color="auto"/>
              <w:left w:val="single" w:sz="4" w:space="0" w:color="auto"/>
              <w:bottom w:val="single" w:sz="12" w:space="0" w:color="000000"/>
              <w:right w:val="single" w:sz="4" w:space="0" w:color="auto"/>
            </w:tcBorders>
            <w:vAlign w:val="center"/>
            <w:hideMark/>
          </w:tcPr>
          <w:p w14:paraId="09131659"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3C4D1752" w14:textId="77777777" w:rsidR="0013124A" w:rsidRPr="0013124A" w:rsidRDefault="0013124A" w:rsidP="0013124A">
            <w:pPr>
              <w:outlineLvl w:val="1"/>
              <w:rPr>
                <w:rFonts w:ascii="Segoe UI" w:hAnsi="Segoe UI" w:cs="Segoe UI"/>
                <w:b/>
                <w:bCs/>
                <w:sz w:val="17"/>
                <w:szCs w:val="17"/>
                <w:lang w:val="es-MX" w:eastAsia="es-MX"/>
              </w:rPr>
            </w:pPr>
          </w:p>
        </w:tc>
        <w:tc>
          <w:tcPr>
            <w:tcW w:w="7142" w:type="dxa"/>
            <w:gridSpan w:val="2"/>
            <w:vMerge/>
            <w:tcBorders>
              <w:top w:val="single" w:sz="4" w:space="0" w:color="auto"/>
              <w:left w:val="single" w:sz="4" w:space="0" w:color="auto"/>
              <w:bottom w:val="single" w:sz="12" w:space="0" w:color="000000"/>
              <w:right w:val="single" w:sz="12" w:space="0" w:color="000000"/>
            </w:tcBorders>
            <w:vAlign w:val="center"/>
            <w:hideMark/>
          </w:tcPr>
          <w:p w14:paraId="74846719" w14:textId="77777777" w:rsidR="0013124A" w:rsidRPr="0013124A" w:rsidRDefault="0013124A" w:rsidP="0013124A">
            <w:pPr>
              <w:outlineLvl w:val="1"/>
              <w:rPr>
                <w:rFonts w:ascii="Segoe UI" w:hAnsi="Segoe UI" w:cs="Segoe UI"/>
                <w:sz w:val="17"/>
                <w:szCs w:val="17"/>
                <w:lang w:val="es-MX" w:eastAsia="es-MX"/>
              </w:rPr>
            </w:pPr>
          </w:p>
        </w:tc>
      </w:tr>
    </w:tbl>
    <w:p w14:paraId="0C5975E5" w14:textId="4172B33C" w:rsidR="00F21857" w:rsidRDefault="00F21857" w:rsidP="00F21857">
      <w:pPr>
        <w:pStyle w:val="ListParagraph"/>
        <w:tabs>
          <w:tab w:val="left" w:pos="210"/>
        </w:tabs>
        <w:spacing w:line="360" w:lineRule="auto"/>
        <w:ind w:left="0"/>
        <w:rPr>
          <w:rFonts w:ascii="Arial" w:hAnsi="Arial" w:cs="Arial"/>
          <w:lang w:val="es-MX"/>
        </w:rPr>
      </w:pPr>
    </w:p>
    <w:tbl>
      <w:tblPr>
        <w:tblW w:w="14302" w:type="dxa"/>
        <w:tblCellMar>
          <w:left w:w="70" w:type="dxa"/>
          <w:right w:w="70" w:type="dxa"/>
        </w:tblCellMar>
        <w:tblLook w:val="04A0" w:firstRow="1" w:lastRow="0" w:firstColumn="1" w:lastColumn="0" w:noHBand="0" w:noVBand="1"/>
      </w:tblPr>
      <w:tblGrid>
        <w:gridCol w:w="1120"/>
        <w:gridCol w:w="1800"/>
        <w:gridCol w:w="1280"/>
        <w:gridCol w:w="1420"/>
        <w:gridCol w:w="2180"/>
        <w:gridCol w:w="6502"/>
      </w:tblGrid>
      <w:tr w:rsidR="0013124A" w:rsidRPr="0013124A" w14:paraId="093F98AD" w14:textId="77777777" w:rsidTr="00F34236">
        <w:trPr>
          <w:trHeight w:val="555"/>
        </w:trPr>
        <w:tc>
          <w:tcPr>
            <w:tcW w:w="11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98E77A"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271011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5F4E48D"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VESTUARIOS Y UNIFORMES</w:t>
            </w:r>
          </w:p>
        </w:tc>
        <w:tc>
          <w:tcPr>
            <w:tcW w:w="1280" w:type="dxa"/>
            <w:tcBorders>
              <w:top w:val="single" w:sz="4" w:space="0" w:color="auto"/>
              <w:left w:val="nil"/>
              <w:bottom w:val="single" w:sz="4" w:space="0" w:color="auto"/>
              <w:right w:val="nil"/>
            </w:tcBorders>
            <w:shd w:val="clear" w:color="auto" w:fill="auto"/>
            <w:vAlign w:val="center"/>
            <w:hideMark/>
          </w:tcPr>
          <w:p w14:paraId="3EF0B5A9"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F654"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$2,774.72</w:t>
            </w:r>
          </w:p>
        </w:tc>
        <w:tc>
          <w:tcPr>
            <w:tcW w:w="2180" w:type="dxa"/>
            <w:tcBorders>
              <w:top w:val="single" w:sz="4" w:space="0" w:color="auto"/>
              <w:left w:val="nil"/>
              <w:bottom w:val="single" w:sz="4" w:space="0" w:color="auto"/>
              <w:right w:val="nil"/>
            </w:tcBorders>
            <w:shd w:val="clear" w:color="auto" w:fill="auto"/>
            <w:vAlign w:val="center"/>
            <w:hideMark/>
          </w:tcPr>
          <w:p w14:paraId="4F77B780"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DGACP-0238-2020            </w:t>
            </w:r>
          </w:p>
        </w:tc>
        <w:tc>
          <w:tcPr>
            <w:tcW w:w="650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EC7922D"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3A758B51" w14:textId="77777777" w:rsidTr="00F34236">
        <w:trPr>
          <w:trHeight w:val="2670"/>
        </w:trPr>
        <w:tc>
          <w:tcPr>
            <w:tcW w:w="11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7D0CD88"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291011</w:t>
            </w:r>
          </w:p>
        </w:tc>
        <w:tc>
          <w:tcPr>
            <w:tcW w:w="1800" w:type="dxa"/>
            <w:tcBorders>
              <w:top w:val="single" w:sz="4" w:space="0" w:color="auto"/>
              <w:left w:val="nil"/>
              <w:bottom w:val="single" w:sz="12" w:space="0" w:color="auto"/>
              <w:right w:val="single" w:sz="4" w:space="0" w:color="auto"/>
            </w:tcBorders>
            <w:shd w:val="clear" w:color="auto" w:fill="auto"/>
            <w:vAlign w:val="center"/>
            <w:hideMark/>
          </w:tcPr>
          <w:p w14:paraId="5069CC7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HERRAMIENTAS MENORES</w:t>
            </w:r>
          </w:p>
        </w:tc>
        <w:tc>
          <w:tcPr>
            <w:tcW w:w="1280" w:type="dxa"/>
            <w:tcBorders>
              <w:top w:val="single" w:sz="4" w:space="0" w:color="auto"/>
              <w:left w:val="nil"/>
              <w:bottom w:val="single" w:sz="12" w:space="0" w:color="auto"/>
              <w:right w:val="nil"/>
            </w:tcBorders>
            <w:shd w:val="clear" w:color="auto" w:fill="auto"/>
            <w:vAlign w:val="center"/>
            <w:hideMark/>
          </w:tcPr>
          <w:p w14:paraId="05D51CCA"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1060001200</w:t>
            </w:r>
          </w:p>
        </w:tc>
        <w:tc>
          <w:tcPr>
            <w:tcW w:w="142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BBE3006"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-$8,450.00</w:t>
            </w:r>
          </w:p>
        </w:tc>
        <w:tc>
          <w:tcPr>
            <w:tcW w:w="8682" w:type="dxa"/>
            <w:gridSpan w:val="2"/>
            <w:tcBorders>
              <w:top w:val="single" w:sz="4" w:space="0" w:color="auto"/>
              <w:left w:val="nil"/>
              <w:bottom w:val="single" w:sz="12" w:space="0" w:color="auto"/>
              <w:right w:val="single" w:sz="12" w:space="0" w:color="000000"/>
            </w:tcBorders>
            <w:shd w:val="clear" w:color="auto" w:fill="auto"/>
            <w:hideMark/>
          </w:tcPr>
          <w:p w14:paraId="2A452A53" w14:textId="135F51B9"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F34236" w:rsidRPr="0013124A">
              <w:rPr>
                <w:rFonts w:ascii="Segoe UI" w:hAnsi="Segoe UI" w:cs="Segoe UI"/>
                <w:sz w:val="17"/>
                <w:szCs w:val="17"/>
                <w:lang w:val="es-MX" w:eastAsia="es-MX"/>
              </w:rPr>
              <w:t>PRESUPUESTARIO, ART</w:t>
            </w:r>
            <w:r w:rsidRPr="0013124A">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13124A">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13124A" w:rsidRPr="0013124A" w14:paraId="51C7CAB7" w14:textId="77777777" w:rsidTr="00F34236">
        <w:trPr>
          <w:trHeight w:val="960"/>
        </w:trPr>
        <w:tc>
          <w:tcPr>
            <w:tcW w:w="1120" w:type="dxa"/>
            <w:vMerge w:val="restart"/>
            <w:tcBorders>
              <w:top w:val="nil"/>
              <w:left w:val="single" w:sz="12" w:space="0" w:color="auto"/>
              <w:bottom w:val="nil"/>
              <w:right w:val="single" w:sz="4" w:space="0" w:color="auto"/>
            </w:tcBorders>
            <w:shd w:val="clear" w:color="auto" w:fill="auto"/>
            <w:noWrap/>
            <w:vAlign w:val="center"/>
            <w:hideMark/>
          </w:tcPr>
          <w:p w14:paraId="4A6E821C"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294011</w:t>
            </w:r>
          </w:p>
        </w:tc>
        <w:tc>
          <w:tcPr>
            <w:tcW w:w="1800" w:type="dxa"/>
            <w:vMerge w:val="restart"/>
            <w:tcBorders>
              <w:top w:val="nil"/>
              <w:left w:val="single" w:sz="4" w:space="0" w:color="auto"/>
              <w:bottom w:val="nil"/>
              <w:right w:val="single" w:sz="4" w:space="0" w:color="auto"/>
            </w:tcBorders>
            <w:shd w:val="clear" w:color="auto" w:fill="auto"/>
            <w:vAlign w:val="center"/>
            <w:hideMark/>
          </w:tcPr>
          <w:p w14:paraId="0C82444A"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R.Y ACC. MENOR COMP.</w:t>
            </w:r>
          </w:p>
        </w:tc>
        <w:tc>
          <w:tcPr>
            <w:tcW w:w="1280" w:type="dxa"/>
            <w:vMerge w:val="restart"/>
            <w:tcBorders>
              <w:top w:val="nil"/>
              <w:left w:val="single" w:sz="4" w:space="0" w:color="auto"/>
              <w:bottom w:val="nil"/>
              <w:right w:val="single" w:sz="4" w:space="0" w:color="auto"/>
            </w:tcBorders>
            <w:shd w:val="clear" w:color="auto" w:fill="auto"/>
            <w:vAlign w:val="center"/>
            <w:hideMark/>
          </w:tcPr>
          <w:p w14:paraId="7C8295BC"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1060000100</w:t>
            </w:r>
            <w:r w:rsidRPr="0013124A">
              <w:rPr>
                <w:rFonts w:ascii="Segoe UI" w:hAnsi="Segoe UI" w:cs="Segoe UI"/>
                <w:sz w:val="17"/>
                <w:szCs w:val="17"/>
                <w:lang w:val="es-MX" w:eastAsia="es-MX"/>
              </w:rPr>
              <w:br/>
              <w:t>1060000300</w:t>
            </w:r>
            <w:r w:rsidRPr="0013124A">
              <w:rPr>
                <w:rFonts w:ascii="Segoe UI" w:hAnsi="Segoe UI" w:cs="Segoe UI"/>
                <w:sz w:val="17"/>
                <w:szCs w:val="17"/>
                <w:lang w:val="es-MX" w:eastAsia="es-MX"/>
              </w:rPr>
              <w:br/>
              <w:t>1060001000</w:t>
            </w:r>
            <w:r w:rsidRPr="0013124A">
              <w:rPr>
                <w:rFonts w:ascii="Segoe UI" w:hAnsi="Segoe UI" w:cs="Segoe UI"/>
                <w:sz w:val="17"/>
                <w:szCs w:val="17"/>
                <w:lang w:val="es-MX" w:eastAsia="es-MX"/>
              </w:rPr>
              <w:br/>
              <w:t>1060001200</w:t>
            </w:r>
            <w:r w:rsidRPr="0013124A">
              <w:rPr>
                <w:rFonts w:ascii="Segoe UI" w:hAnsi="Segoe UI" w:cs="Segoe UI"/>
                <w:sz w:val="17"/>
                <w:szCs w:val="17"/>
                <w:lang w:val="es-MX" w:eastAsia="es-MX"/>
              </w:rPr>
              <w:br/>
              <w:t>1060001700</w:t>
            </w:r>
          </w:p>
        </w:tc>
        <w:tc>
          <w:tcPr>
            <w:tcW w:w="1420" w:type="dxa"/>
            <w:vMerge w:val="restart"/>
            <w:tcBorders>
              <w:top w:val="nil"/>
              <w:left w:val="single" w:sz="4" w:space="0" w:color="auto"/>
              <w:bottom w:val="nil"/>
              <w:right w:val="single" w:sz="4" w:space="0" w:color="auto"/>
            </w:tcBorders>
            <w:shd w:val="clear" w:color="auto" w:fill="auto"/>
            <w:noWrap/>
            <w:vAlign w:val="center"/>
            <w:hideMark/>
          </w:tcPr>
          <w:p w14:paraId="38B738BF"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$24,864.16</w:t>
            </w:r>
          </w:p>
        </w:tc>
        <w:tc>
          <w:tcPr>
            <w:tcW w:w="2180" w:type="dxa"/>
            <w:tcBorders>
              <w:top w:val="nil"/>
              <w:left w:val="nil"/>
              <w:bottom w:val="nil"/>
              <w:right w:val="nil"/>
            </w:tcBorders>
            <w:shd w:val="clear" w:color="auto" w:fill="auto"/>
            <w:vAlign w:val="center"/>
            <w:hideMark/>
          </w:tcPr>
          <w:p w14:paraId="6808BD25"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DGACP-0121-2020</w:t>
            </w:r>
            <w:r w:rsidRPr="0013124A">
              <w:rPr>
                <w:rFonts w:ascii="Segoe UI" w:hAnsi="Segoe UI" w:cs="Segoe UI"/>
                <w:sz w:val="17"/>
                <w:szCs w:val="17"/>
                <w:lang w:val="es-MX" w:eastAsia="es-MX"/>
              </w:rPr>
              <w:br/>
              <w:t>DGACP-0238-2020</w:t>
            </w:r>
          </w:p>
        </w:tc>
        <w:tc>
          <w:tcPr>
            <w:tcW w:w="6502" w:type="dxa"/>
            <w:tcBorders>
              <w:top w:val="nil"/>
              <w:left w:val="single" w:sz="4" w:space="0" w:color="auto"/>
              <w:bottom w:val="nil"/>
              <w:right w:val="single" w:sz="12" w:space="0" w:color="auto"/>
            </w:tcBorders>
            <w:shd w:val="clear" w:color="auto" w:fill="auto"/>
            <w:vAlign w:val="center"/>
            <w:hideMark/>
          </w:tcPr>
          <w:p w14:paraId="324D1267"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1155084A" w14:textId="77777777" w:rsidTr="00F34236">
        <w:trPr>
          <w:trHeight w:val="2730"/>
        </w:trPr>
        <w:tc>
          <w:tcPr>
            <w:tcW w:w="1120" w:type="dxa"/>
            <w:vMerge/>
            <w:tcBorders>
              <w:top w:val="nil"/>
              <w:left w:val="single" w:sz="12" w:space="0" w:color="auto"/>
              <w:bottom w:val="single" w:sz="4" w:space="0" w:color="auto"/>
              <w:right w:val="single" w:sz="4" w:space="0" w:color="auto"/>
            </w:tcBorders>
            <w:vAlign w:val="center"/>
            <w:hideMark/>
          </w:tcPr>
          <w:p w14:paraId="78B8AB63" w14:textId="77777777" w:rsidR="0013124A" w:rsidRPr="0013124A" w:rsidRDefault="0013124A" w:rsidP="0013124A">
            <w:pPr>
              <w:outlineLvl w:val="1"/>
              <w:rPr>
                <w:rFonts w:ascii="Segoe UI" w:hAnsi="Segoe UI" w:cs="Segoe UI"/>
                <w:b/>
                <w:bCs/>
                <w:sz w:val="17"/>
                <w:szCs w:val="17"/>
                <w:lang w:val="es-MX" w:eastAsia="es-MX"/>
              </w:rPr>
            </w:pPr>
          </w:p>
        </w:tc>
        <w:tc>
          <w:tcPr>
            <w:tcW w:w="1800" w:type="dxa"/>
            <w:vMerge/>
            <w:tcBorders>
              <w:top w:val="nil"/>
              <w:left w:val="single" w:sz="4" w:space="0" w:color="auto"/>
              <w:bottom w:val="single" w:sz="4" w:space="0" w:color="auto"/>
              <w:right w:val="single" w:sz="4" w:space="0" w:color="auto"/>
            </w:tcBorders>
            <w:vAlign w:val="center"/>
            <w:hideMark/>
          </w:tcPr>
          <w:p w14:paraId="5F93FE28" w14:textId="77777777" w:rsidR="0013124A" w:rsidRPr="0013124A" w:rsidRDefault="0013124A" w:rsidP="0013124A">
            <w:pPr>
              <w:outlineLvl w:val="1"/>
              <w:rPr>
                <w:rFonts w:ascii="Segoe UI" w:hAnsi="Segoe UI" w:cs="Segoe UI"/>
                <w:sz w:val="17"/>
                <w:szCs w:val="17"/>
                <w:lang w:val="es-MX" w:eastAsia="es-MX"/>
              </w:rPr>
            </w:pPr>
          </w:p>
        </w:tc>
        <w:tc>
          <w:tcPr>
            <w:tcW w:w="1280" w:type="dxa"/>
            <w:vMerge/>
            <w:tcBorders>
              <w:top w:val="nil"/>
              <w:left w:val="single" w:sz="4" w:space="0" w:color="auto"/>
              <w:bottom w:val="single" w:sz="4" w:space="0" w:color="auto"/>
              <w:right w:val="single" w:sz="4" w:space="0" w:color="auto"/>
            </w:tcBorders>
            <w:vAlign w:val="center"/>
            <w:hideMark/>
          </w:tcPr>
          <w:p w14:paraId="4B8A34D9"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01A4D64" w14:textId="77777777" w:rsidR="0013124A" w:rsidRPr="0013124A" w:rsidRDefault="0013124A" w:rsidP="0013124A">
            <w:pPr>
              <w:outlineLvl w:val="1"/>
              <w:rPr>
                <w:rFonts w:ascii="Segoe UI" w:hAnsi="Segoe UI" w:cs="Segoe UI"/>
                <w:b/>
                <w:bCs/>
                <w:sz w:val="17"/>
                <w:szCs w:val="17"/>
                <w:lang w:val="es-MX" w:eastAsia="es-MX"/>
              </w:rPr>
            </w:pPr>
          </w:p>
        </w:tc>
        <w:tc>
          <w:tcPr>
            <w:tcW w:w="8682" w:type="dxa"/>
            <w:gridSpan w:val="2"/>
            <w:tcBorders>
              <w:top w:val="single" w:sz="4" w:space="0" w:color="auto"/>
              <w:left w:val="nil"/>
              <w:bottom w:val="single" w:sz="4" w:space="0" w:color="auto"/>
              <w:right w:val="single" w:sz="12" w:space="0" w:color="000000"/>
            </w:tcBorders>
            <w:shd w:val="clear" w:color="auto" w:fill="auto"/>
            <w:hideMark/>
          </w:tcPr>
          <w:p w14:paraId="5C179FA9" w14:textId="4827CE6F"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F34236" w:rsidRPr="0013124A">
              <w:rPr>
                <w:rFonts w:ascii="Segoe UI" w:hAnsi="Segoe UI" w:cs="Segoe UI"/>
                <w:sz w:val="17"/>
                <w:szCs w:val="17"/>
                <w:lang w:val="es-MX" w:eastAsia="es-MX"/>
              </w:rPr>
              <w:t>PRESUPUESTARIO, ART</w:t>
            </w:r>
            <w:r w:rsidRPr="0013124A">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13124A">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13124A" w:rsidRPr="0013124A" w14:paraId="54B23AA5" w14:textId="77777777" w:rsidTr="00F34236">
        <w:trPr>
          <w:trHeight w:val="990"/>
        </w:trPr>
        <w:tc>
          <w:tcPr>
            <w:tcW w:w="11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2BB5F5"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314011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5F03EE3"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TELEFONÍA TRADICIONAL</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CA95DDB"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1060001000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882A122"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-$16,730.43</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66C5186"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DGACP-0097-2020</w:t>
            </w:r>
            <w:r w:rsidRPr="0013124A">
              <w:rPr>
                <w:rFonts w:ascii="Segoe UI" w:hAnsi="Segoe UI" w:cs="Segoe UI"/>
                <w:sz w:val="17"/>
                <w:szCs w:val="17"/>
                <w:lang w:val="es-MX" w:eastAsia="es-MX"/>
              </w:rPr>
              <w:br/>
              <w:t>DGACP-0120-2020</w:t>
            </w:r>
            <w:r w:rsidRPr="0013124A">
              <w:rPr>
                <w:rFonts w:ascii="Segoe UI" w:hAnsi="Segoe UI" w:cs="Segoe UI"/>
                <w:sz w:val="17"/>
                <w:szCs w:val="17"/>
                <w:lang w:val="es-MX" w:eastAsia="es-MX"/>
              </w:rPr>
              <w:br/>
              <w:t xml:space="preserve">DGACP-0216-2020 </w:t>
            </w:r>
          </w:p>
        </w:tc>
        <w:tc>
          <w:tcPr>
            <w:tcW w:w="6502" w:type="dxa"/>
            <w:tcBorders>
              <w:top w:val="single" w:sz="4" w:space="0" w:color="auto"/>
              <w:left w:val="nil"/>
              <w:bottom w:val="single" w:sz="4" w:space="0" w:color="auto"/>
              <w:right w:val="single" w:sz="12" w:space="0" w:color="auto"/>
            </w:tcBorders>
            <w:shd w:val="clear" w:color="auto" w:fill="auto"/>
            <w:vAlign w:val="center"/>
            <w:hideMark/>
          </w:tcPr>
          <w:p w14:paraId="54802FAF"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1FF06B6B" w14:textId="77777777" w:rsidTr="00F34236">
        <w:trPr>
          <w:trHeight w:val="840"/>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54809F43"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317011</w:t>
            </w:r>
          </w:p>
        </w:tc>
        <w:tc>
          <w:tcPr>
            <w:tcW w:w="1800" w:type="dxa"/>
            <w:vMerge w:val="restart"/>
            <w:tcBorders>
              <w:top w:val="nil"/>
              <w:left w:val="single" w:sz="4" w:space="0" w:color="auto"/>
              <w:bottom w:val="single" w:sz="12" w:space="0" w:color="000000"/>
              <w:right w:val="single" w:sz="4" w:space="0" w:color="auto"/>
            </w:tcBorders>
            <w:shd w:val="clear" w:color="auto" w:fill="auto"/>
            <w:vAlign w:val="center"/>
            <w:hideMark/>
          </w:tcPr>
          <w:p w14:paraId="656AA694"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SERV.INTERNET, REDE</w:t>
            </w:r>
          </w:p>
        </w:tc>
        <w:tc>
          <w:tcPr>
            <w:tcW w:w="1280" w:type="dxa"/>
            <w:vMerge w:val="restart"/>
            <w:tcBorders>
              <w:top w:val="nil"/>
              <w:left w:val="single" w:sz="4" w:space="0" w:color="auto"/>
              <w:bottom w:val="single" w:sz="12" w:space="0" w:color="000000"/>
              <w:right w:val="single" w:sz="4" w:space="0" w:color="auto"/>
            </w:tcBorders>
            <w:shd w:val="clear" w:color="auto" w:fill="auto"/>
            <w:vAlign w:val="center"/>
            <w:hideMark/>
          </w:tcPr>
          <w:p w14:paraId="4785626B"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1060001200</w:t>
            </w:r>
            <w:r w:rsidRPr="0013124A">
              <w:rPr>
                <w:rFonts w:ascii="Segoe UI" w:hAnsi="Segoe UI" w:cs="Segoe UI"/>
                <w:sz w:val="17"/>
                <w:szCs w:val="17"/>
                <w:lang w:val="es-MX" w:eastAsia="es-MX"/>
              </w:rPr>
              <w:br/>
              <w:t>1060001700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631D76DD"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$7,200.00</w:t>
            </w:r>
          </w:p>
        </w:tc>
        <w:tc>
          <w:tcPr>
            <w:tcW w:w="2180" w:type="dxa"/>
            <w:tcBorders>
              <w:top w:val="nil"/>
              <w:left w:val="nil"/>
              <w:bottom w:val="nil"/>
              <w:right w:val="single" w:sz="4" w:space="0" w:color="auto"/>
            </w:tcBorders>
            <w:shd w:val="clear" w:color="auto" w:fill="auto"/>
            <w:vAlign w:val="center"/>
            <w:hideMark/>
          </w:tcPr>
          <w:p w14:paraId="7C65EDE0"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DGACP-0097-2020</w:t>
            </w:r>
            <w:r w:rsidRPr="0013124A">
              <w:rPr>
                <w:rFonts w:ascii="Segoe UI" w:hAnsi="Segoe UI" w:cs="Segoe UI"/>
                <w:sz w:val="17"/>
                <w:szCs w:val="17"/>
                <w:lang w:val="es-MX" w:eastAsia="es-MX"/>
              </w:rPr>
              <w:br/>
              <w:t>DGACP-0121-2020</w:t>
            </w:r>
            <w:r w:rsidRPr="0013124A">
              <w:rPr>
                <w:rFonts w:ascii="Segoe UI" w:hAnsi="Segoe UI" w:cs="Segoe UI"/>
                <w:sz w:val="17"/>
                <w:szCs w:val="17"/>
                <w:lang w:val="es-MX" w:eastAsia="es-MX"/>
              </w:rPr>
              <w:br/>
              <w:t xml:space="preserve">DGACP-0216-2020 </w:t>
            </w:r>
          </w:p>
        </w:tc>
        <w:tc>
          <w:tcPr>
            <w:tcW w:w="6502" w:type="dxa"/>
            <w:tcBorders>
              <w:top w:val="nil"/>
              <w:left w:val="nil"/>
              <w:bottom w:val="nil"/>
              <w:right w:val="single" w:sz="12" w:space="0" w:color="auto"/>
            </w:tcBorders>
            <w:shd w:val="clear" w:color="auto" w:fill="auto"/>
            <w:vAlign w:val="center"/>
            <w:hideMark/>
          </w:tcPr>
          <w:p w14:paraId="6D63924C"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r w:rsidR="0013124A" w:rsidRPr="0013124A" w14:paraId="5664FF85" w14:textId="77777777" w:rsidTr="00F34236">
        <w:trPr>
          <w:trHeight w:val="480"/>
        </w:trPr>
        <w:tc>
          <w:tcPr>
            <w:tcW w:w="1120" w:type="dxa"/>
            <w:vMerge/>
            <w:tcBorders>
              <w:top w:val="nil"/>
              <w:left w:val="single" w:sz="12" w:space="0" w:color="auto"/>
              <w:bottom w:val="single" w:sz="12" w:space="0" w:color="000000"/>
              <w:right w:val="single" w:sz="4" w:space="0" w:color="auto"/>
            </w:tcBorders>
            <w:vAlign w:val="center"/>
            <w:hideMark/>
          </w:tcPr>
          <w:p w14:paraId="65559A72" w14:textId="77777777" w:rsidR="0013124A" w:rsidRPr="0013124A" w:rsidRDefault="0013124A" w:rsidP="0013124A">
            <w:pPr>
              <w:outlineLvl w:val="1"/>
              <w:rPr>
                <w:rFonts w:ascii="Segoe UI" w:hAnsi="Segoe UI" w:cs="Segoe UI"/>
                <w:b/>
                <w:bCs/>
                <w:sz w:val="17"/>
                <w:szCs w:val="17"/>
                <w:lang w:val="es-MX" w:eastAsia="es-MX"/>
              </w:rPr>
            </w:pPr>
          </w:p>
        </w:tc>
        <w:tc>
          <w:tcPr>
            <w:tcW w:w="1800" w:type="dxa"/>
            <w:vMerge/>
            <w:tcBorders>
              <w:top w:val="nil"/>
              <w:left w:val="single" w:sz="4" w:space="0" w:color="auto"/>
              <w:bottom w:val="single" w:sz="12" w:space="0" w:color="000000"/>
              <w:right w:val="single" w:sz="4" w:space="0" w:color="auto"/>
            </w:tcBorders>
            <w:vAlign w:val="center"/>
            <w:hideMark/>
          </w:tcPr>
          <w:p w14:paraId="2012F88F" w14:textId="77777777" w:rsidR="0013124A" w:rsidRPr="0013124A" w:rsidRDefault="0013124A" w:rsidP="0013124A">
            <w:pPr>
              <w:outlineLvl w:val="1"/>
              <w:rPr>
                <w:rFonts w:ascii="Segoe UI" w:hAnsi="Segoe UI" w:cs="Segoe UI"/>
                <w:sz w:val="17"/>
                <w:szCs w:val="17"/>
                <w:lang w:val="es-MX" w:eastAsia="es-MX"/>
              </w:rPr>
            </w:pPr>
          </w:p>
        </w:tc>
        <w:tc>
          <w:tcPr>
            <w:tcW w:w="1280" w:type="dxa"/>
            <w:vMerge/>
            <w:tcBorders>
              <w:top w:val="nil"/>
              <w:left w:val="single" w:sz="4" w:space="0" w:color="auto"/>
              <w:bottom w:val="single" w:sz="12" w:space="0" w:color="000000"/>
              <w:right w:val="single" w:sz="4" w:space="0" w:color="auto"/>
            </w:tcBorders>
            <w:vAlign w:val="center"/>
            <w:hideMark/>
          </w:tcPr>
          <w:p w14:paraId="12D64411" w14:textId="77777777" w:rsidR="0013124A" w:rsidRPr="0013124A" w:rsidRDefault="0013124A" w:rsidP="0013124A">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40FE09E8" w14:textId="77777777" w:rsidR="0013124A" w:rsidRPr="0013124A" w:rsidRDefault="0013124A" w:rsidP="0013124A">
            <w:pPr>
              <w:outlineLvl w:val="1"/>
              <w:rPr>
                <w:rFonts w:ascii="Segoe UI" w:hAnsi="Segoe UI" w:cs="Segoe UI"/>
                <w:b/>
                <w:bCs/>
                <w:sz w:val="17"/>
                <w:szCs w:val="17"/>
                <w:lang w:val="es-MX" w:eastAsia="es-MX"/>
              </w:rPr>
            </w:pPr>
          </w:p>
        </w:tc>
        <w:tc>
          <w:tcPr>
            <w:tcW w:w="8682" w:type="dxa"/>
            <w:gridSpan w:val="2"/>
            <w:tcBorders>
              <w:top w:val="single" w:sz="4" w:space="0" w:color="auto"/>
              <w:left w:val="nil"/>
              <w:bottom w:val="single" w:sz="12" w:space="0" w:color="auto"/>
              <w:right w:val="single" w:sz="12" w:space="0" w:color="000000"/>
            </w:tcBorders>
            <w:shd w:val="clear" w:color="auto" w:fill="auto"/>
            <w:vAlign w:val="center"/>
            <w:hideMark/>
          </w:tcPr>
          <w:p w14:paraId="6CCED8ED"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REPROGRAMACIÓN DE RECURSOS PARA CORRECCIONES PRESUPUESTALES</w:t>
            </w:r>
          </w:p>
        </w:tc>
      </w:tr>
      <w:tr w:rsidR="0013124A" w:rsidRPr="0013124A" w14:paraId="37EE2DAB" w14:textId="77777777" w:rsidTr="00F34236">
        <w:trPr>
          <w:trHeight w:val="1425"/>
        </w:trPr>
        <w:tc>
          <w:tcPr>
            <w:tcW w:w="1120" w:type="dxa"/>
            <w:tcBorders>
              <w:top w:val="nil"/>
              <w:left w:val="single" w:sz="12" w:space="0" w:color="auto"/>
              <w:bottom w:val="single" w:sz="12" w:space="0" w:color="auto"/>
              <w:right w:val="single" w:sz="4" w:space="0" w:color="auto"/>
            </w:tcBorders>
            <w:shd w:val="clear" w:color="auto" w:fill="auto"/>
            <w:noWrap/>
            <w:vAlign w:val="center"/>
            <w:hideMark/>
          </w:tcPr>
          <w:p w14:paraId="7BAB823B"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318011</w:t>
            </w:r>
          </w:p>
        </w:tc>
        <w:tc>
          <w:tcPr>
            <w:tcW w:w="1800" w:type="dxa"/>
            <w:tcBorders>
              <w:top w:val="nil"/>
              <w:left w:val="nil"/>
              <w:bottom w:val="single" w:sz="12" w:space="0" w:color="auto"/>
              <w:right w:val="single" w:sz="4" w:space="0" w:color="auto"/>
            </w:tcBorders>
            <w:shd w:val="clear" w:color="auto" w:fill="auto"/>
            <w:vAlign w:val="center"/>
            <w:hideMark/>
          </w:tcPr>
          <w:p w14:paraId="7DB0075E"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SERVICIO POSTAL</w:t>
            </w:r>
          </w:p>
        </w:tc>
        <w:tc>
          <w:tcPr>
            <w:tcW w:w="1280" w:type="dxa"/>
            <w:tcBorders>
              <w:top w:val="nil"/>
              <w:left w:val="nil"/>
              <w:bottom w:val="single" w:sz="12" w:space="0" w:color="auto"/>
              <w:right w:val="single" w:sz="4" w:space="0" w:color="auto"/>
            </w:tcBorders>
            <w:shd w:val="clear" w:color="auto" w:fill="auto"/>
            <w:vAlign w:val="center"/>
            <w:hideMark/>
          </w:tcPr>
          <w:p w14:paraId="65179DC1"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r w:rsidRPr="0013124A">
              <w:rPr>
                <w:rFonts w:ascii="Segoe UI" w:hAnsi="Segoe UI" w:cs="Segoe UI"/>
                <w:sz w:val="17"/>
                <w:szCs w:val="17"/>
                <w:lang w:val="es-MX" w:eastAsia="es-MX"/>
              </w:rPr>
              <w:br/>
              <w:t>1060000900</w:t>
            </w:r>
          </w:p>
        </w:tc>
        <w:tc>
          <w:tcPr>
            <w:tcW w:w="1420" w:type="dxa"/>
            <w:tcBorders>
              <w:top w:val="nil"/>
              <w:left w:val="nil"/>
              <w:bottom w:val="single" w:sz="12" w:space="0" w:color="auto"/>
              <w:right w:val="single" w:sz="4" w:space="0" w:color="auto"/>
            </w:tcBorders>
            <w:shd w:val="clear" w:color="auto" w:fill="auto"/>
            <w:noWrap/>
            <w:vAlign w:val="center"/>
            <w:hideMark/>
          </w:tcPr>
          <w:p w14:paraId="560BD1A6"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-$118,368.07</w:t>
            </w:r>
          </w:p>
        </w:tc>
        <w:tc>
          <w:tcPr>
            <w:tcW w:w="2180" w:type="dxa"/>
            <w:tcBorders>
              <w:top w:val="nil"/>
              <w:left w:val="nil"/>
              <w:bottom w:val="single" w:sz="12" w:space="0" w:color="auto"/>
              <w:right w:val="nil"/>
            </w:tcBorders>
            <w:shd w:val="clear" w:color="auto" w:fill="auto"/>
            <w:vAlign w:val="center"/>
            <w:hideMark/>
          </w:tcPr>
          <w:p w14:paraId="1E76B3A9"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DGACP-0216-2020</w:t>
            </w:r>
            <w:r w:rsidRPr="0013124A">
              <w:rPr>
                <w:rFonts w:ascii="Segoe UI" w:hAnsi="Segoe UI" w:cs="Segoe UI"/>
                <w:sz w:val="17"/>
                <w:szCs w:val="17"/>
                <w:lang w:val="es-MX" w:eastAsia="es-MX"/>
              </w:rPr>
              <w:br/>
              <w:t>DGACP-0254-2020</w:t>
            </w:r>
            <w:r w:rsidRPr="0013124A">
              <w:rPr>
                <w:rFonts w:ascii="Segoe UI" w:hAnsi="Segoe UI" w:cs="Segoe UI"/>
                <w:sz w:val="17"/>
                <w:szCs w:val="17"/>
                <w:lang w:val="es-MX" w:eastAsia="es-MX"/>
              </w:rPr>
              <w:br/>
              <w:t>DGACP-0261-2020</w:t>
            </w:r>
            <w:r w:rsidRPr="0013124A">
              <w:rPr>
                <w:rFonts w:ascii="Segoe UI" w:hAnsi="Segoe UI" w:cs="Segoe UI"/>
                <w:sz w:val="17"/>
                <w:szCs w:val="17"/>
                <w:lang w:val="es-MX" w:eastAsia="es-MX"/>
              </w:rPr>
              <w:br/>
              <w:t>DGACP-0267-2020</w:t>
            </w:r>
            <w:r w:rsidRPr="0013124A">
              <w:rPr>
                <w:rFonts w:ascii="Segoe UI" w:hAnsi="Segoe UI" w:cs="Segoe UI"/>
                <w:sz w:val="17"/>
                <w:szCs w:val="17"/>
                <w:lang w:val="es-MX" w:eastAsia="es-MX"/>
              </w:rPr>
              <w:br/>
              <w:t>DS-0337-2020</w:t>
            </w:r>
            <w:r w:rsidRPr="0013124A">
              <w:rPr>
                <w:rFonts w:ascii="Segoe UI" w:hAnsi="Segoe UI" w:cs="Segoe UI"/>
                <w:sz w:val="17"/>
                <w:szCs w:val="17"/>
                <w:lang w:val="es-MX" w:eastAsia="es-MX"/>
              </w:rPr>
              <w:br/>
              <w:t>DGACP-0281-2020</w:t>
            </w:r>
          </w:p>
        </w:tc>
        <w:tc>
          <w:tcPr>
            <w:tcW w:w="6502" w:type="dxa"/>
            <w:tcBorders>
              <w:top w:val="nil"/>
              <w:left w:val="single" w:sz="4" w:space="0" w:color="auto"/>
              <w:bottom w:val="single" w:sz="12" w:space="0" w:color="auto"/>
              <w:right w:val="single" w:sz="12" w:space="0" w:color="auto"/>
            </w:tcBorders>
            <w:shd w:val="clear" w:color="auto" w:fill="auto"/>
            <w:vAlign w:val="center"/>
            <w:hideMark/>
          </w:tcPr>
          <w:p w14:paraId="4AD71284"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 INCLUYENDO GASTOS CON RECURSOS DEL 2 AL MILLAR,  ASI COMO REPROGRAMACIÓN DE RECURSOS PARA ATENDER LA SITUACIÓN DE COVID-19.</w:t>
            </w:r>
          </w:p>
        </w:tc>
      </w:tr>
      <w:tr w:rsidR="0013124A" w:rsidRPr="0013124A" w14:paraId="1E98073B" w14:textId="77777777" w:rsidTr="00F34236">
        <w:trPr>
          <w:trHeight w:val="645"/>
        </w:trPr>
        <w:tc>
          <w:tcPr>
            <w:tcW w:w="112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75AB92F" w14:textId="77777777" w:rsidR="0013124A" w:rsidRPr="0013124A" w:rsidRDefault="0013124A" w:rsidP="0013124A">
            <w:pPr>
              <w:jc w:val="center"/>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322011</w:t>
            </w:r>
          </w:p>
        </w:tc>
        <w:tc>
          <w:tcPr>
            <w:tcW w:w="1800" w:type="dxa"/>
            <w:tcBorders>
              <w:top w:val="single" w:sz="12" w:space="0" w:color="auto"/>
              <w:left w:val="nil"/>
              <w:bottom w:val="single" w:sz="4" w:space="0" w:color="auto"/>
              <w:right w:val="single" w:sz="4" w:space="0" w:color="auto"/>
            </w:tcBorders>
            <w:shd w:val="clear" w:color="auto" w:fill="auto"/>
            <w:vAlign w:val="center"/>
            <w:hideMark/>
          </w:tcPr>
          <w:p w14:paraId="7E7F2586"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ARRENDAMIENTO EDIF.</w:t>
            </w:r>
          </w:p>
        </w:tc>
        <w:tc>
          <w:tcPr>
            <w:tcW w:w="1280" w:type="dxa"/>
            <w:tcBorders>
              <w:top w:val="single" w:sz="12" w:space="0" w:color="auto"/>
              <w:left w:val="nil"/>
              <w:bottom w:val="single" w:sz="4" w:space="0" w:color="auto"/>
              <w:right w:val="single" w:sz="4" w:space="0" w:color="auto"/>
            </w:tcBorders>
            <w:shd w:val="clear" w:color="auto" w:fill="auto"/>
            <w:vAlign w:val="center"/>
            <w:hideMark/>
          </w:tcPr>
          <w:p w14:paraId="6ECF83A2"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1060000300</w:t>
            </w:r>
          </w:p>
        </w:tc>
        <w:tc>
          <w:tcPr>
            <w:tcW w:w="1420" w:type="dxa"/>
            <w:tcBorders>
              <w:top w:val="single" w:sz="12" w:space="0" w:color="auto"/>
              <w:left w:val="nil"/>
              <w:bottom w:val="single" w:sz="4" w:space="0" w:color="auto"/>
              <w:right w:val="single" w:sz="4" w:space="0" w:color="auto"/>
            </w:tcBorders>
            <w:shd w:val="clear" w:color="auto" w:fill="auto"/>
            <w:noWrap/>
            <w:vAlign w:val="center"/>
            <w:hideMark/>
          </w:tcPr>
          <w:p w14:paraId="29F9C4BB" w14:textId="77777777" w:rsidR="0013124A" w:rsidRPr="0013124A" w:rsidRDefault="0013124A" w:rsidP="0013124A">
            <w:pPr>
              <w:jc w:val="right"/>
              <w:outlineLvl w:val="1"/>
              <w:rPr>
                <w:rFonts w:ascii="Segoe UI" w:hAnsi="Segoe UI" w:cs="Segoe UI"/>
                <w:b/>
                <w:bCs/>
                <w:sz w:val="17"/>
                <w:szCs w:val="17"/>
                <w:lang w:val="es-MX" w:eastAsia="es-MX"/>
              </w:rPr>
            </w:pPr>
            <w:r w:rsidRPr="0013124A">
              <w:rPr>
                <w:rFonts w:ascii="Segoe UI" w:hAnsi="Segoe UI" w:cs="Segoe UI"/>
                <w:b/>
                <w:bCs/>
                <w:sz w:val="17"/>
                <w:szCs w:val="17"/>
                <w:lang w:val="es-MX" w:eastAsia="es-MX"/>
              </w:rPr>
              <w:t>-$138,033.63</w:t>
            </w:r>
          </w:p>
        </w:tc>
        <w:tc>
          <w:tcPr>
            <w:tcW w:w="2180" w:type="dxa"/>
            <w:tcBorders>
              <w:top w:val="single" w:sz="12" w:space="0" w:color="auto"/>
              <w:left w:val="nil"/>
              <w:bottom w:val="single" w:sz="4" w:space="0" w:color="auto"/>
              <w:right w:val="single" w:sz="4" w:space="0" w:color="auto"/>
            </w:tcBorders>
            <w:shd w:val="clear" w:color="auto" w:fill="auto"/>
            <w:vAlign w:val="center"/>
            <w:hideMark/>
          </w:tcPr>
          <w:p w14:paraId="6DFCFC8B" w14:textId="77777777" w:rsidR="0013124A" w:rsidRPr="0013124A" w:rsidRDefault="0013124A" w:rsidP="0013124A">
            <w:pPr>
              <w:jc w:val="center"/>
              <w:outlineLvl w:val="1"/>
              <w:rPr>
                <w:rFonts w:ascii="Segoe UI" w:hAnsi="Segoe UI" w:cs="Segoe UI"/>
                <w:sz w:val="17"/>
                <w:szCs w:val="17"/>
                <w:lang w:val="es-MX" w:eastAsia="es-MX"/>
              </w:rPr>
            </w:pPr>
            <w:r w:rsidRPr="0013124A">
              <w:rPr>
                <w:rFonts w:ascii="Segoe UI" w:hAnsi="Segoe UI" w:cs="Segoe UI"/>
                <w:sz w:val="17"/>
                <w:szCs w:val="17"/>
                <w:lang w:val="es-MX" w:eastAsia="es-MX"/>
              </w:rPr>
              <w:t xml:space="preserve">DGACP-0216-2020 </w:t>
            </w:r>
            <w:r w:rsidRPr="0013124A">
              <w:rPr>
                <w:rFonts w:ascii="Segoe UI" w:hAnsi="Segoe UI" w:cs="Segoe UI"/>
                <w:sz w:val="17"/>
                <w:szCs w:val="17"/>
                <w:lang w:val="es-MX" w:eastAsia="es-MX"/>
              </w:rPr>
              <w:br/>
              <w:t>DGACP-0238-2020</w:t>
            </w:r>
          </w:p>
        </w:tc>
        <w:tc>
          <w:tcPr>
            <w:tcW w:w="6502" w:type="dxa"/>
            <w:tcBorders>
              <w:top w:val="single" w:sz="12" w:space="0" w:color="auto"/>
              <w:left w:val="nil"/>
              <w:bottom w:val="single" w:sz="4" w:space="0" w:color="auto"/>
              <w:right w:val="single" w:sz="12" w:space="0" w:color="auto"/>
            </w:tcBorders>
            <w:shd w:val="clear" w:color="auto" w:fill="auto"/>
            <w:vAlign w:val="center"/>
            <w:hideMark/>
          </w:tcPr>
          <w:p w14:paraId="1D714CB2" w14:textId="77777777" w:rsidR="0013124A" w:rsidRPr="0013124A" w:rsidRDefault="0013124A" w:rsidP="0013124A">
            <w:pPr>
              <w:jc w:val="both"/>
              <w:outlineLvl w:val="1"/>
              <w:rPr>
                <w:rFonts w:ascii="Segoe UI" w:hAnsi="Segoe UI" w:cs="Segoe UI"/>
                <w:sz w:val="17"/>
                <w:szCs w:val="17"/>
                <w:lang w:val="es-MX" w:eastAsia="es-MX"/>
              </w:rPr>
            </w:pPr>
            <w:r w:rsidRPr="0013124A">
              <w:rPr>
                <w:rFonts w:ascii="Segoe UI" w:hAnsi="Segoe UI" w:cs="Segoe UI"/>
                <w:sz w:val="17"/>
                <w:szCs w:val="17"/>
                <w:lang w:val="es-MX" w:eastAsia="es-MX"/>
              </w:rPr>
              <w:t>REPROGRAMACION DE RECURSOS PARA CUBRIR GASTOS OPERATIVOS.</w:t>
            </w:r>
          </w:p>
        </w:tc>
      </w:tr>
    </w:tbl>
    <w:p w14:paraId="6852E0F5" w14:textId="4E8D00E1" w:rsidR="0013124A" w:rsidRDefault="0013124A" w:rsidP="00F21857">
      <w:pPr>
        <w:pStyle w:val="ListParagraph"/>
        <w:tabs>
          <w:tab w:val="left" w:pos="210"/>
        </w:tabs>
        <w:spacing w:line="360" w:lineRule="auto"/>
        <w:ind w:left="0"/>
        <w:rPr>
          <w:rFonts w:ascii="Arial" w:hAnsi="Arial" w:cs="Arial"/>
          <w:lang w:val="es-MX"/>
        </w:rPr>
      </w:pPr>
    </w:p>
    <w:p w14:paraId="12678478" w14:textId="2851A312" w:rsidR="0013124A" w:rsidRDefault="0013124A" w:rsidP="00F21857">
      <w:pPr>
        <w:pStyle w:val="ListParagraph"/>
        <w:tabs>
          <w:tab w:val="left" w:pos="210"/>
        </w:tabs>
        <w:spacing w:line="360" w:lineRule="auto"/>
        <w:ind w:left="0"/>
        <w:rPr>
          <w:rFonts w:ascii="Arial" w:hAnsi="Arial" w:cs="Arial"/>
          <w:lang w:val="es-MX"/>
        </w:rPr>
      </w:pPr>
    </w:p>
    <w:p w14:paraId="5EE9BB36" w14:textId="47BFE002" w:rsidR="0013124A" w:rsidRDefault="0013124A" w:rsidP="00F21857">
      <w:pPr>
        <w:pStyle w:val="ListParagraph"/>
        <w:tabs>
          <w:tab w:val="left" w:pos="210"/>
        </w:tabs>
        <w:spacing w:line="360" w:lineRule="auto"/>
        <w:ind w:left="0"/>
        <w:rPr>
          <w:rFonts w:ascii="Arial" w:hAnsi="Arial" w:cs="Arial"/>
          <w:lang w:val="es-MX"/>
        </w:rPr>
      </w:pPr>
    </w:p>
    <w:p w14:paraId="27017AF4" w14:textId="7ED6AE64" w:rsidR="0013124A" w:rsidRDefault="0013124A" w:rsidP="00F21857">
      <w:pPr>
        <w:pStyle w:val="ListParagraph"/>
        <w:tabs>
          <w:tab w:val="left" w:pos="210"/>
        </w:tabs>
        <w:spacing w:line="360" w:lineRule="auto"/>
        <w:ind w:left="0"/>
        <w:rPr>
          <w:rFonts w:ascii="Arial" w:hAnsi="Arial" w:cs="Arial"/>
          <w:lang w:val="es-MX"/>
        </w:rPr>
      </w:pPr>
    </w:p>
    <w:tbl>
      <w:tblPr>
        <w:tblW w:w="14302" w:type="dxa"/>
        <w:tblCellMar>
          <w:left w:w="70" w:type="dxa"/>
          <w:right w:w="70" w:type="dxa"/>
        </w:tblCellMar>
        <w:tblLook w:val="04A0" w:firstRow="1" w:lastRow="0" w:firstColumn="1" w:lastColumn="0" w:noHBand="0" w:noVBand="1"/>
      </w:tblPr>
      <w:tblGrid>
        <w:gridCol w:w="1120"/>
        <w:gridCol w:w="1893"/>
        <w:gridCol w:w="1275"/>
        <w:gridCol w:w="1420"/>
        <w:gridCol w:w="2150"/>
        <w:gridCol w:w="6444"/>
      </w:tblGrid>
      <w:tr w:rsidR="00F34236" w:rsidRPr="00F34236" w14:paraId="094EBD06" w14:textId="77777777" w:rsidTr="00587269">
        <w:trPr>
          <w:trHeight w:val="1095"/>
        </w:trPr>
        <w:tc>
          <w:tcPr>
            <w:tcW w:w="112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419DE2B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323011</w:t>
            </w:r>
          </w:p>
        </w:tc>
        <w:tc>
          <w:tcPr>
            <w:tcW w:w="189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610F3E9A"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ARREND.MUEBLE, MAQ.</w:t>
            </w:r>
          </w:p>
        </w:tc>
        <w:tc>
          <w:tcPr>
            <w:tcW w:w="1275"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0E175A9"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p>
        </w:tc>
        <w:tc>
          <w:tcPr>
            <w:tcW w:w="14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046B9476"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-$543,400.00</w:t>
            </w:r>
          </w:p>
        </w:tc>
        <w:tc>
          <w:tcPr>
            <w:tcW w:w="2150" w:type="dxa"/>
            <w:tcBorders>
              <w:top w:val="single" w:sz="12" w:space="0" w:color="auto"/>
              <w:left w:val="nil"/>
              <w:bottom w:val="single" w:sz="4" w:space="0" w:color="auto"/>
              <w:right w:val="single" w:sz="4" w:space="0" w:color="auto"/>
            </w:tcBorders>
            <w:shd w:val="clear" w:color="auto" w:fill="auto"/>
            <w:vAlign w:val="center"/>
            <w:hideMark/>
          </w:tcPr>
          <w:p w14:paraId="2E2B31F5"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DGACP-0216-2020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DS-0337-2020</w:t>
            </w:r>
          </w:p>
        </w:tc>
        <w:tc>
          <w:tcPr>
            <w:tcW w:w="6444" w:type="dxa"/>
            <w:tcBorders>
              <w:top w:val="single" w:sz="12" w:space="0" w:color="auto"/>
              <w:left w:val="nil"/>
              <w:bottom w:val="single" w:sz="4" w:space="0" w:color="auto"/>
              <w:right w:val="single" w:sz="12" w:space="0" w:color="auto"/>
            </w:tcBorders>
            <w:shd w:val="clear" w:color="auto" w:fill="auto"/>
            <w:vAlign w:val="center"/>
            <w:hideMark/>
          </w:tcPr>
          <w:p w14:paraId="4A285B98"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ASI COMO REPROGRAMACIÓN DE RECURSOS PARA ATENDER LA SITUACIÓN DE COVID-19.</w:t>
            </w:r>
          </w:p>
        </w:tc>
      </w:tr>
      <w:tr w:rsidR="00F34236" w:rsidRPr="00F34236" w14:paraId="1C5F446F" w14:textId="77777777" w:rsidTr="00587269">
        <w:trPr>
          <w:trHeight w:val="4140"/>
        </w:trPr>
        <w:tc>
          <w:tcPr>
            <w:tcW w:w="1120" w:type="dxa"/>
            <w:vMerge/>
            <w:tcBorders>
              <w:top w:val="single" w:sz="12" w:space="0" w:color="auto"/>
              <w:left w:val="single" w:sz="12" w:space="0" w:color="auto"/>
              <w:bottom w:val="single" w:sz="4" w:space="0" w:color="auto"/>
              <w:right w:val="single" w:sz="4" w:space="0" w:color="auto"/>
            </w:tcBorders>
            <w:vAlign w:val="center"/>
            <w:hideMark/>
          </w:tcPr>
          <w:p w14:paraId="2CB64AC0"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single" w:sz="12" w:space="0" w:color="auto"/>
              <w:left w:val="single" w:sz="4" w:space="0" w:color="auto"/>
              <w:bottom w:val="single" w:sz="4" w:space="0" w:color="auto"/>
              <w:right w:val="single" w:sz="4" w:space="0" w:color="auto"/>
            </w:tcBorders>
            <w:vAlign w:val="center"/>
            <w:hideMark/>
          </w:tcPr>
          <w:p w14:paraId="685E6ABC"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single" w:sz="12" w:space="0" w:color="auto"/>
              <w:left w:val="single" w:sz="4" w:space="0" w:color="auto"/>
              <w:bottom w:val="single" w:sz="4" w:space="0" w:color="auto"/>
              <w:right w:val="single" w:sz="4" w:space="0" w:color="auto"/>
            </w:tcBorders>
            <w:vAlign w:val="center"/>
            <w:hideMark/>
          </w:tcPr>
          <w:p w14:paraId="093196FA"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4" w:space="0" w:color="auto"/>
              <w:right w:val="single" w:sz="4" w:space="0" w:color="auto"/>
            </w:tcBorders>
            <w:vAlign w:val="center"/>
            <w:hideMark/>
          </w:tcPr>
          <w:p w14:paraId="4E799EC8" w14:textId="77777777" w:rsidR="00F34236" w:rsidRPr="00F34236" w:rsidRDefault="00F34236" w:rsidP="00F34236">
            <w:pPr>
              <w:outlineLvl w:val="1"/>
              <w:rPr>
                <w:rFonts w:ascii="Segoe UI" w:hAnsi="Segoe UI" w:cs="Segoe UI"/>
                <w:b/>
                <w:bCs/>
                <w:sz w:val="17"/>
                <w:szCs w:val="17"/>
                <w:lang w:val="es-MX" w:eastAsia="es-MX"/>
              </w:rPr>
            </w:pPr>
          </w:p>
        </w:tc>
        <w:tc>
          <w:tcPr>
            <w:tcW w:w="8594" w:type="dxa"/>
            <w:gridSpan w:val="2"/>
            <w:tcBorders>
              <w:top w:val="single" w:sz="4" w:space="0" w:color="auto"/>
              <w:left w:val="nil"/>
              <w:bottom w:val="single" w:sz="4" w:space="0" w:color="auto"/>
              <w:right w:val="single" w:sz="12" w:space="0" w:color="000000"/>
            </w:tcBorders>
            <w:shd w:val="clear" w:color="auto" w:fill="auto"/>
            <w:hideMark/>
          </w:tcPr>
          <w:p w14:paraId="558768C2"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w:t>
            </w:r>
            <w:r w:rsidR="00384AE5">
              <w:rPr>
                <w:rFonts w:ascii="Segoe UI" w:hAnsi="Segoe UI" w:cs="Segoe UI"/>
                <w:sz w:val="17"/>
                <w:szCs w:val="17"/>
                <w:lang w:val="es-MX" w:eastAsia="es-MX"/>
              </w:rPr>
              <w:t>T 22 DEL REGLAMENTO INT. DE LA SECRETAR</w:t>
            </w:r>
            <w:r w:rsidRPr="00F34236">
              <w:rPr>
                <w:rFonts w:ascii="Segoe UI" w:hAnsi="Segoe UI" w:cs="Segoe UI"/>
                <w:sz w:val="17"/>
                <w:szCs w:val="17"/>
                <w:lang w:val="es-MX" w:eastAsia="es-MX"/>
              </w:rPr>
              <w:t xml:space="preserve"> HACIENDA.</w:t>
            </w:r>
          </w:p>
          <w:p w14:paraId="2ACD2DB5" w14:textId="07C21396"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sidRPr="00F34236">
              <w:rPr>
                <w:rFonts w:ascii="Segoe UI" w:hAnsi="Segoe UI" w:cs="Segoe UI"/>
                <w:sz w:val="17"/>
                <w:szCs w:val="17"/>
                <w:lang w:val="es-MX" w:eastAsia="es-MX"/>
              </w:rPr>
              <w:t>&lt; (&gt;, &lt;</w:t>
            </w:r>
            <w:r w:rsidRPr="00F34236">
              <w:rPr>
                <w:rFonts w:ascii="Segoe UI" w:hAnsi="Segoe UI" w:cs="Segoe UI"/>
                <w:sz w:val="17"/>
                <w:szCs w:val="17"/>
                <w:lang w:val="es-MX" w:eastAsia="es-MX"/>
              </w:rPr>
              <w:t>)&gt;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51AC3168" w14:textId="77777777" w:rsidTr="00587269">
        <w:trPr>
          <w:trHeight w:val="1440"/>
        </w:trPr>
        <w:tc>
          <w:tcPr>
            <w:tcW w:w="1120"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0DD11B5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327011</w:t>
            </w:r>
          </w:p>
        </w:tc>
        <w:tc>
          <w:tcPr>
            <w:tcW w:w="1893" w:type="dxa"/>
            <w:vMerge w:val="restart"/>
            <w:tcBorders>
              <w:top w:val="single" w:sz="4" w:space="0" w:color="auto"/>
              <w:left w:val="single" w:sz="4" w:space="0" w:color="auto"/>
              <w:bottom w:val="nil"/>
              <w:right w:val="single" w:sz="4" w:space="0" w:color="auto"/>
            </w:tcBorders>
            <w:shd w:val="clear" w:color="auto" w:fill="auto"/>
            <w:vAlign w:val="center"/>
            <w:hideMark/>
          </w:tcPr>
          <w:p w14:paraId="2A1270E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PATENTES, REGALÍAS</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14:paraId="20816240"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1060001200</w:t>
            </w:r>
          </w:p>
        </w:tc>
        <w:tc>
          <w:tcPr>
            <w:tcW w:w="1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EA2E40E"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$324,617.01</w:t>
            </w:r>
          </w:p>
        </w:tc>
        <w:tc>
          <w:tcPr>
            <w:tcW w:w="2150" w:type="dxa"/>
            <w:tcBorders>
              <w:top w:val="single" w:sz="4" w:space="0" w:color="auto"/>
              <w:left w:val="nil"/>
              <w:bottom w:val="nil"/>
              <w:right w:val="single" w:sz="4" w:space="0" w:color="auto"/>
            </w:tcBorders>
            <w:shd w:val="clear" w:color="auto" w:fill="auto"/>
            <w:vAlign w:val="center"/>
            <w:hideMark/>
          </w:tcPr>
          <w:p w14:paraId="6A13A667"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DGACP-0238-2020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DGACP-0256-2020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DS-0337-2020</w:t>
            </w:r>
          </w:p>
        </w:tc>
        <w:tc>
          <w:tcPr>
            <w:tcW w:w="6444" w:type="dxa"/>
            <w:tcBorders>
              <w:top w:val="single" w:sz="4" w:space="0" w:color="auto"/>
              <w:left w:val="nil"/>
              <w:bottom w:val="nil"/>
              <w:right w:val="single" w:sz="12" w:space="0" w:color="auto"/>
            </w:tcBorders>
            <w:shd w:val="clear" w:color="auto" w:fill="auto"/>
            <w:vAlign w:val="center"/>
            <w:hideMark/>
          </w:tcPr>
          <w:p w14:paraId="0EE3BBE6"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ASI COMO REPROGRAMACIÓN DE RECURSOS PARA ATENDER LA SITUACIÓN DE COVID-19.</w:t>
            </w:r>
          </w:p>
        </w:tc>
      </w:tr>
      <w:tr w:rsidR="00F34236" w:rsidRPr="00F34236" w14:paraId="623A4337" w14:textId="77777777" w:rsidTr="00587269">
        <w:trPr>
          <w:trHeight w:val="2130"/>
        </w:trPr>
        <w:tc>
          <w:tcPr>
            <w:tcW w:w="1120" w:type="dxa"/>
            <w:vMerge/>
            <w:tcBorders>
              <w:top w:val="nil"/>
              <w:left w:val="single" w:sz="12" w:space="0" w:color="auto"/>
              <w:bottom w:val="single" w:sz="4" w:space="0" w:color="auto"/>
              <w:right w:val="single" w:sz="4" w:space="0" w:color="auto"/>
            </w:tcBorders>
            <w:vAlign w:val="center"/>
            <w:hideMark/>
          </w:tcPr>
          <w:p w14:paraId="55F04E3A"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single" w:sz="4" w:space="0" w:color="auto"/>
              <w:right w:val="single" w:sz="4" w:space="0" w:color="auto"/>
            </w:tcBorders>
            <w:vAlign w:val="center"/>
            <w:hideMark/>
          </w:tcPr>
          <w:p w14:paraId="7EF5F30A"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single" w:sz="4" w:space="0" w:color="auto"/>
              <w:right w:val="single" w:sz="4" w:space="0" w:color="auto"/>
            </w:tcBorders>
            <w:vAlign w:val="center"/>
            <w:hideMark/>
          </w:tcPr>
          <w:p w14:paraId="3C79BD05"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2555425C" w14:textId="77777777" w:rsidR="00F34236" w:rsidRPr="00F34236" w:rsidRDefault="00F34236" w:rsidP="00F34236">
            <w:pPr>
              <w:outlineLvl w:val="1"/>
              <w:rPr>
                <w:rFonts w:ascii="Segoe UI" w:hAnsi="Segoe UI" w:cs="Segoe UI"/>
                <w:b/>
                <w:bCs/>
                <w:sz w:val="17"/>
                <w:szCs w:val="17"/>
                <w:lang w:val="es-MX" w:eastAsia="es-MX"/>
              </w:rPr>
            </w:pPr>
          </w:p>
        </w:tc>
        <w:tc>
          <w:tcPr>
            <w:tcW w:w="8594" w:type="dxa"/>
            <w:gridSpan w:val="2"/>
            <w:tcBorders>
              <w:top w:val="single" w:sz="4" w:space="0" w:color="auto"/>
              <w:left w:val="nil"/>
              <w:bottom w:val="single" w:sz="4" w:space="0" w:color="auto"/>
              <w:right w:val="single" w:sz="12" w:space="0" w:color="000000"/>
            </w:tcBorders>
            <w:shd w:val="clear" w:color="auto" w:fill="auto"/>
            <w:hideMark/>
          </w:tcPr>
          <w:p w14:paraId="52DF7938" w14:textId="009750D8"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w:t>
            </w:r>
            <w:r>
              <w:rPr>
                <w:rFonts w:ascii="Segoe UI" w:hAnsi="Segoe UI" w:cs="Segoe UI"/>
                <w:sz w:val="17"/>
                <w:szCs w:val="17"/>
                <w:lang w:val="es-MX" w:eastAsia="es-MX"/>
              </w:rPr>
              <w:t xml:space="preserve">L ART 22 DEL REGLAMENTO INT. DE </w:t>
            </w:r>
            <w:r w:rsidRPr="00F34236">
              <w:rPr>
                <w:rFonts w:ascii="Segoe UI" w:hAnsi="Segoe UI" w:cs="Segoe UI"/>
                <w:sz w:val="17"/>
                <w:szCs w:val="17"/>
                <w:lang w:val="es-MX" w:eastAsia="es-MX"/>
              </w:rPr>
              <w:t>LA S. HACIENDA.</w:t>
            </w: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sidRPr="00F34236">
              <w:rPr>
                <w:rFonts w:ascii="Segoe UI" w:hAnsi="Segoe UI" w:cs="Segoe UI"/>
                <w:sz w:val="17"/>
                <w:szCs w:val="17"/>
                <w:lang w:val="es-MX" w:eastAsia="es-MX"/>
              </w:rPr>
              <w:t>&lt; (&gt;, &lt;</w:t>
            </w:r>
            <w:r w:rsidRPr="00F34236">
              <w:rPr>
                <w:rFonts w:ascii="Segoe UI" w:hAnsi="Segoe UI" w:cs="Segoe UI"/>
                <w:sz w:val="17"/>
                <w:szCs w:val="17"/>
                <w:lang w:val="es-MX" w:eastAsia="es-MX"/>
              </w:rPr>
              <w:t>)&gt;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42BD462D" w14:textId="77777777" w:rsidTr="00587269">
        <w:trPr>
          <w:trHeight w:val="420"/>
        </w:trPr>
        <w:tc>
          <w:tcPr>
            <w:tcW w:w="1120"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70318811"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331011</w:t>
            </w:r>
          </w:p>
        </w:tc>
        <w:tc>
          <w:tcPr>
            <w:tcW w:w="1893" w:type="dxa"/>
            <w:vMerge w:val="restart"/>
            <w:tcBorders>
              <w:top w:val="single" w:sz="4" w:space="0" w:color="auto"/>
              <w:left w:val="single" w:sz="4" w:space="0" w:color="auto"/>
              <w:bottom w:val="nil"/>
              <w:right w:val="single" w:sz="4" w:space="0" w:color="auto"/>
            </w:tcBorders>
            <w:shd w:val="clear" w:color="auto" w:fill="auto"/>
            <w:vAlign w:val="center"/>
            <w:hideMark/>
          </w:tcPr>
          <w:p w14:paraId="373DF461"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SERV.LEGAL,CONTA,AU</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14:paraId="5ED4FEFC"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r w:rsidRPr="00F34236">
              <w:rPr>
                <w:rFonts w:ascii="Segoe UI" w:hAnsi="Segoe UI" w:cs="Segoe UI"/>
                <w:sz w:val="17"/>
                <w:szCs w:val="17"/>
                <w:lang w:val="es-MX" w:eastAsia="es-MX"/>
              </w:rPr>
              <w:br/>
              <w:t>1060000600</w:t>
            </w:r>
            <w:r w:rsidRPr="00F34236">
              <w:rPr>
                <w:rFonts w:ascii="Segoe UI" w:hAnsi="Segoe UI" w:cs="Segoe UI"/>
                <w:sz w:val="17"/>
                <w:szCs w:val="17"/>
                <w:lang w:val="es-MX" w:eastAsia="es-MX"/>
              </w:rPr>
              <w:br/>
              <w:t>1060000800</w:t>
            </w:r>
            <w:r w:rsidRPr="00F34236">
              <w:rPr>
                <w:rFonts w:ascii="Segoe UI" w:hAnsi="Segoe UI" w:cs="Segoe UI"/>
                <w:sz w:val="17"/>
                <w:szCs w:val="17"/>
                <w:lang w:val="es-MX" w:eastAsia="es-MX"/>
              </w:rPr>
              <w:br/>
              <w:t>1060000900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1060001300</w:t>
            </w:r>
            <w:r w:rsidRPr="00F34236">
              <w:rPr>
                <w:rFonts w:ascii="Segoe UI" w:hAnsi="Segoe UI" w:cs="Segoe UI"/>
                <w:sz w:val="17"/>
                <w:szCs w:val="17"/>
                <w:lang w:val="es-MX" w:eastAsia="es-MX"/>
              </w:rPr>
              <w:br/>
              <w:t>1060001700</w:t>
            </w:r>
          </w:p>
        </w:tc>
        <w:tc>
          <w:tcPr>
            <w:tcW w:w="1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C46E9E8"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$2,066,109.15</w:t>
            </w:r>
          </w:p>
        </w:tc>
        <w:tc>
          <w:tcPr>
            <w:tcW w:w="2150" w:type="dxa"/>
            <w:vMerge w:val="restart"/>
            <w:tcBorders>
              <w:top w:val="single" w:sz="4" w:space="0" w:color="auto"/>
              <w:left w:val="single" w:sz="4" w:space="0" w:color="auto"/>
              <w:bottom w:val="nil"/>
              <w:right w:val="single" w:sz="4" w:space="0" w:color="auto"/>
            </w:tcBorders>
            <w:shd w:val="clear" w:color="auto" w:fill="auto"/>
            <w:vAlign w:val="center"/>
            <w:hideMark/>
          </w:tcPr>
          <w:p w14:paraId="37883363"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DGACP-0121-2020</w:t>
            </w:r>
            <w:r w:rsidRPr="00F34236">
              <w:rPr>
                <w:rFonts w:ascii="Segoe UI" w:hAnsi="Segoe UI" w:cs="Segoe UI"/>
                <w:sz w:val="17"/>
                <w:szCs w:val="17"/>
                <w:lang w:val="es-MX" w:eastAsia="es-MX"/>
              </w:rPr>
              <w:br/>
              <w:t>DGACP-0216-2020</w:t>
            </w:r>
            <w:r w:rsidRPr="00F34236">
              <w:rPr>
                <w:rFonts w:ascii="Segoe UI" w:hAnsi="Segoe UI" w:cs="Segoe UI"/>
                <w:sz w:val="17"/>
                <w:szCs w:val="17"/>
                <w:lang w:val="es-MX" w:eastAsia="es-MX"/>
              </w:rPr>
              <w:br/>
              <w:t xml:space="preserve">DGACP-0238-2020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 xml:space="preserve">DS-0337-2020    </w:t>
            </w:r>
            <w:r w:rsidRPr="00F34236">
              <w:rPr>
                <w:rFonts w:ascii="Segoe UI" w:hAnsi="Segoe UI" w:cs="Segoe UI"/>
                <w:sz w:val="17"/>
                <w:szCs w:val="17"/>
                <w:lang w:val="es-MX" w:eastAsia="es-MX"/>
              </w:rPr>
              <w:br/>
              <w:t xml:space="preserve">DGCAP-0281-2020                </w:t>
            </w:r>
          </w:p>
        </w:tc>
        <w:tc>
          <w:tcPr>
            <w:tcW w:w="6444" w:type="dxa"/>
            <w:vMerge w:val="restart"/>
            <w:tcBorders>
              <w:top w:val="single" w:sz="4" w:space="0" w:color="auto"/>
              <w:left w:val="single" w:sz="4" w:space="0" w:color="auto"/>
              <w:bottom w:val="nil"/>
              <w:right w:val="single" w:sz="12" w:space="0" w:color="auto"/>
            </w:tcBorders>
            <w:shd w:val="clear" w:color="auto" w:fill="auto"/>
            <w:vAlign w:val="center"/>
            <w:hideMark/>
          </w:tcPr>
          <w:p w14:paraId="7F282917"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INCLUYENDO GASTOS CON RECURSOS DEL 2 AL MILLAR,  ASI COMO REPROGRAMACIÓN DE RECURSOS PARA ATENDER LA SITUACIÓN DE COVID-19.</w:t>
            </w:r>
          </w:p>
        </w:tc>
      </w:tr>
      <w:tr w:rsidR="00F34236" w:rsidRPr="00F34236" w14:paraId="722215BD" w14:textId="77777777" w:rsidTr="00587269">
        <w:trPr>
          <w:trHeight w:val="420"/>
        </w:trPr>
        <w:tc>
          <w:tcPr>
            <w:tcW w:w="1120" w:type="dxa"/>
            <w:vMerge/>
            <w:tcBorders>
              <w:top w:val="nil"/>
              <w:left w:val="single" w:sz="12" w:space="0" w:color="auto"/>
              <w:bottom w:val="nil"/>
              <w:right w:val="single" w:sz="4" w:space="0" w:color="auto"/>
            </w:tcBorders>
            <w:vAlign w:val="center"/>
            <w:hideMark/>
          </w:tcPr>
          <w:p w14:paraId="7239F8B2"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nil"/>
              <w:right w:val="single" w:sz="4" w:space="0" w:color="auto"/>
            </w:tcBorders>
            <w:vAlign w:val="center"/>
            <w:hideMark/>
          </w:tcPr>
          <w:p w14:paraId="3506C864"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nil"/>
              <w:right w:val="single" w:sz="4" w:space="0" w:color="auto"/>
            </w:tcBorders>
            <w:vAlign w:val="center"/>
            <w:hideMark/>
          </w:tcPr>
          <w:p w14:paraId="60426464"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nil"/>
              <w:right w:val="single" w:sz="4" w:space="0" w:color="auto"/>
            </w:tcBorders>
            <w:vAlign w:val="center"/>
            <w:hideMark/>
          </w:tcPr>
          <w:p w14:paraId="6E1235C7" w14:textId="77777777" w:rsidR="00F34236" w:rsidRPr="00F34236" w:rsidRDefault="00F34236" w:rsidP="00F34236">
            <w:pPr>
              <w:outlineLvl w:val="1"/>
              <w:rPr>
                <w:rFonts w:ascii="Segoe UI" w:hAnsi="Segoe UI" w:cs="Segoe UI"/>
                <w:b/>
                <w:bCs/>
                <w:sz w:val="17"/>
                <w:szCs w:val="17"/>
                <w:lang w:val="es-MX" w:eastAsia="es-MX"/>
              </w:rPr>
            </w:pPr>
          </w:p>
        </w:tc>
        <w:tc>
          <w:tcPr>
            <w:tcW w:w="2150" w:type="dxa"/>
            <w:vMerge/>
            <w:tcBorders>
              <w:top w:val="nil"/>
              <w:left w:val="single" w:sz="4" w:space="0" w:color="auto"/>
              <w:bottom w:val="nil"/>
              <w:right w:val="single" w:sz="4" w:space="0" w:color="auto"/>
            </w:tcBorders>
            <w:vAlign w:val="center"/>
            <w:hideMark/>
          </w:tcPr>
          <w:p w14:paraId="4BA6113F" w14:textId="77777777" w:rsidR="00F34236" w:rsidRPr="00F34236" w:rsidRDefault="00F34236" w:rsidP="00F34236">
            <w:pPr>
              <w:outlineLvl w:val="1"/>
              <w:rPr>
                <w:rFonts w:ascii="Segoe UI" w:hAnsi="Segoe UI" w:cs="Segoe UI"/>
                <w:sz w:val="17"/>
                <w:szCs w:val="17"/>
                <w:lang w:val="es-MX" w:eastAsia="es-MX"/>
              </w:rPr>
            </w:pPr>
          </w:p>
        </w:tc>
        <w:tc>
          <w:tcPr>
            <w:tcW w:w="6444" w:type="dxa"/>
            <w:vMerge/>
            <w:tcBorders>
              <w:top w:val="nil"/>
              <w:left w:val="single" w:sz="4" w:space="0" w:color="auto"/>
              <w:bottom w:val="nil"/>
              <w:right w:val="single" w:sz="12" w:space="0" w:color="auto"/>
            </w:tcBorders>
            <w:vAlign w:val="center"/>
            <w:hideMark/>
          </w:tcPr>
          <w:p w14:paraId="3CF084C4"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237F7422" w14:textId="77777777" w:rsidTr="00587269">
        <w:trPr>
          <w:trHeight w:val="420"/>
        </w:trPr>
        <w:tc>
          <w:tcPr>
            <w:tcW w:w="1120" w:type="dxa"/>
            <w:vMerge/>
            <w:tcBorders>
              <w:top w:val="nil"/>
              <w:left w:val="single" w:sz="12" w:space="0" w:color="auto"/>
              <w:bottom w:val="nil"/>
              <w:right w:val="single" w:sz="4" w:space="0" w:color="auto"/>
            </w:tcBorders>
            <w:vAlign w:val="center"/>
            <w:hideMark/>
          </w:tcPr>
          <w:p w14:paraId="20A8D8E4"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nil"/>
              <w:right w:val="single" w:sz="4" w:space="0" w:color="auto"/>
            </w:tcBorders>
            <w:vAlign w:val="center"/>
            <w:hideMark/>
          </w:tcPr>
          <w:p w14:paraId="08956598"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nil"/>
              <w:right w:val="single" w:sz="4" w:space="0" w:color="auto"/>
            </w:tcBorders>
            <w:vAlign w:val="center"/>
            <w:hideMark/>
          </w:tcPr>
          <w:p w14:paraId="666725A0"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nil"/>
              <w:right w:val="single" w:sz="4" w:space="0" w:color="auto"/>
            </w:tcBorders>
            <w:vAlign w:val="center"/>
            <w:hideMark/>
          </w:tcPr>
          <w:p w14:paraId="1E1B47D0" w14:textId="77777777" w:rsidR="00F34236" w:rsidRPr="00F34236" w:rsidRDefault="00F34236" w:rsidP="00F34236">
            <w:pPr>
              <w:outlineLvl w:val="1"/>
              <w:rPr>
                <w:rFonts w:ascii="Segoe UI" w:hAnsi="Segoe UI" w:cs="Segoe UI"/>
                <w:b/>
                <w:bCs/>
                <w:sz w:val="17"/>
                <w:szCs w:val="17"/>
                <w:lang w:val="es-MX" w:eastAsia="es-MX"/>
              </w:rPr>
            </w:pPr>
          </w:p>
        </w:tc>
        <w:tc>
          <w:tcPr>
            <w:tcW w:w="2150" w:type="dxa"/>
            <w:vMerge/>
            <w:tcBorders>
              <w:top w:val="nil"/>
              <w:left w:val="single" w:sz="4" w:space="0" w:color="auto"/>
              <w:bottom w:val="nil"/>
              <w:right w:val="single" w:sz="4" w:space="0" w:color="auto"/>
            </w:tcBorders>
            <w:vAlign w:val="center"/>
            <w:hideMark/>
          </w:tcPr>
          <w:p w14:paraId="179EC47E" w14:textId="77777777" w:rsidR="00F34236" w:rsidRPr="00F34236" w:rsidRDefault="00F34236" w:rsidP="00F34236">
            <w:pPr>
              <w:outlineLvl w:val="1"/>
              <w:rPr>
                <w:rFonts w:ascii="Segoe UI" w:hAnsi="Segoe UI" w:cs="Segoe UI"/>
                <w:sz w:val="17"/>
                <w:szCs w:val="17"/>
                <w:lang w:val="es-MX" w:eastAsia="es-MX"/>
              </w:rPr>
            </w:pPr>
          </w:p>
        </w:tc>
        <w:tc>
          <w:tcPr>
            <w:tcW w:w="6444" w:type="dxa"/>
            <w:vMerge/>
            <w:tcBorders>
              <w:top w:val="nil"/>
              <w:left w:val="single" w:sz="4" w:space="0" w:color="auto"/>
              <w:bottom w:val="nil"/>
              <w:right w:val="single" w:sz="12" w:space="0" w:color="auto"/>
            </w:tcBorders>
            <w:vAlign w:val="center"/>
            <w:hideMark/>
          </w:tcPr>
          <w:p w14:paraId="40E4C5A7"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6D931F3F" w14:textId="77777777" w:rsidTr="00587269">
        <w:trPr>
          <w:trHeight w:val="230"/>
        </w:trPr>
        <w:tc>
          <w:tcPr>
            <w:tcW w:w="1120" w:type="dxa"/>
            <w:vMerge/>
            <w:tcBorders>
              <w:top w:val="nil"/>
              <w:left w:val="single" w:sz="12" w:space="0" w:color="auto"/>
              <w:bottom w:val="nil"/>
              <w:right w:val="single" w:sz="4" w:space="0" w:color="auto"/>
            </w:tcBorders>
            <w:vAlign w:val="center"/>
            <w:hideMark/>
          </w:tcPr>
          <w:p w14:paraId="6B96F55F"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nil"/>
              <w:right w:val="single" w:sz="4" w:space="0" w:color="auto"/>
            </w:tcBorders>
            <w:vAlign w:val="center"/>
            <w:hideMark/>
          </w:tcPr>
          <w:p w14:paraId="1950201F"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nil"/>
              <w:right w:val="single" w:sz="4" w:space="0" w:color="auto"/>
            </w:tcBorders>
            <w:vAlign w:val="center"/>
            <w:hideMark/>
          </w:tcPr>
          <w:p w14:paraId="31ECFA3D"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nil"/>
              <w:right w:val="single" w:sz="4" w:space="0" w:color="auto"/>
            </w:tcBorders>
            <w:vAlign w:val="center"/>
            <w:hideMark/>
          </w:tcPr>
          <w:p w14:paraId="6B48B9BE" w14:textId="77777777" w:rsidR="00F34236" w:rsidRPr="00F34236" w:rsidRDefault="00F34236" w:rsidP="00F34236">
            <w:pPr>
              <w:outlineLvl w:val="1"/>
              <w:rPr>
                <w:rFonts w:ascii="Segoe UI" w:hAnsi="Segoe UI" w:cs="Segoe UI"/>
                <w:b/>
                <w:bCs/>
                <w:sz w:val="17"/>
                <w:szCs w:val="17"/>
                <w:lang w:val="es-MX" w:eastAsia="es-MX"/>
              </w:rPr>
            </w:pPr>
          </w:p>
        </w:tc>
        <w:tc>
          <w:tcPr>
            <w:tcW w:w="2150" w:type="dxa"/>
            <w:vMerge/>
            <w:tcBorders>
              <w:top w:val="nil"/>
              <w:left w:val="single" w:sz="4" w:space="0" w:color="auto"/>
              <w:bottom w:val="nil"/>
              <w:right w:val="single" w:sz="4" w:space="0" w:color="auto"/>
            </w:tcBorders>
            <w:vAlign w:val="center"/>
            <w:hideMark/>
          </w:tcPr>
          <w:p w14:paraId="600AA814" w14:textId="77777777" w:rsidR="00F34236" w:rsidRPr="00F34236" w:rsidRDefault="00F34236" w:rsidP="00F34236">
            <w:pPr>
              <w:outlineLvl w:val="1"/>
              <w:rPr>
                <w:rFonts w:ascii="Segoe UI" w:hAnsi="Segoe UI" w:cs="Segoe UI"/>
                <w:sz w:val="17"/>
                <w:szCs w:val="17"/>
                <w:lang w:val="es-MX" w:eastAsia="es-MX"/>
              </w:rPr>
            </w:pPr>
          </w:p>
        </w:tc>
        <w:tc>
          <w:tcPr>
            <w:tcW w:w="6444" w:type="dxa"/>
            <w:vMerge/>
            <w:tcBorders>
              <w:top w:val="nil"/>
              <w:left w:val="single" w:sz="4" w:space="0" w:color="auto"/>
              <w:bottom w:val="nil"/>
              <w:right w:val="single" w:sz="12" w:space="0" w:color="auto"/>
            </w:tcBorders>
            <w:vAlign w:val="center"/>
            <w:hideMark/>
          </w:tcPr>
          <w:p w14:paraId="13DF036D"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612180B7" w14:textId="77777777" w:rsidTr="00587269">
        <w:trPr>
          <w:trHeight w:val="315"/>
        </w:trPr>
        <w:tc>
          <w:tcPr>
            <w:tcW w:w="1120" w:type="dxa"/>
            <w:vMerge/>
            <w:tcBorders>
              <w:top w:val="nil"/>
              <w:left w:val="single" w:sz="12" w:space="0" w:color="auto"/>
              <w:bottom w:val="nil"/>
              <w:right w:val="single" w:sz="4" w:space="0" w:color="auto"/>
            </w:tcBorders>
            <w:vAlign w:val="center"/>
            <w:hideMark/>
          </w:tcPr>
          <w:p w14:paraId="4022ABFF"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nil"/>
              <w:right w:val="single" w:sz="4" w:space="0" w:color="auto"/>
            </w:tcBorders>
            <w:vAlign w:val="center"/>
            <w:hideMark/>
          </w:tcPr>
          <w:p w14:paraId="0D2D3613"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nil"/>
              <w:right w:val="single" w:sz="4" w:space="0" w:color="auto"/>
            </w:tcBorders>
            <w:vAlign w:val="center"/>
            <w:hideMark/>
          </w:tcPr>
          <w:p w14:paraId="1A80219D"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nil"/>
              <w:right w:val="single" w:sz="4" w:space="0" w:color="auto"/>
            </w:tcBorders>
            <w:vAlign w:val="center"/>
            <w:hideMark/>
          </w:tcPr>
          <w:p w14:paraId="40964C0B" w14:textId="77777777" w:rsidR="00F34236" w:rsidRPr="00F34236" w:rsidRDefault="00F34236" w:rsidP="00F34236">
            <w:pPr>
              <w:outlineLvl w:val="1"/>
              <w:rPr>
                <w:rFonts w:ascii="Segoe UI" w:hAnsi="Segoe UI" w:cs="Segoe UI"/>
                <w:b/>
                <w:bCs/>
                <w:sz w:val="17"/>
                <w:szCs w:val="17"/>
                <w:lang w:val="es-MX" w:eastAsia="es-MX"/>
              </w:rPr>
            </w:pPr>
          </w:p>
        </w:tc>
        <w:tc>
          <w:tcPr>
            <w:tcW w:w="2150" w:type="dxa"/>
            <w:vMerge/>
            <w:tcBorders>
              <w:top w:val="nil"/>
              <w:left w:val="single" w:sz="4" w:space="0" w:color="auto"/>
              <w:bottom w:val="nil"/>
              <w:right w:val="single" w:sz="4" w:space="0" w:color="auto"/>
            </w:tcBorders>
            <w:vAlign w:val="center"/>
            <w:hideMark/>
          </w:tcPr>
          <w:p w14:paraId="60F00AD3" w14:textId="77777777" w:rsidR="00F34236" w:rsidRPr="00F34236" w:rsidRDefault="00F34236" w:rsidP="00F34236">
            <w:pPr>
              <w:outlineLvl w:val="1"/>
              <w:rPr>
                <w:rFonts w:ascii="Segoe UI" w:hAnsi="Segoe UI" w:cs="Segoe UI"/>
                <w:sz w:val="17"/>
                <w:szCs w:val="17"/>
                <w:lang w:val="es-MX" w:eastAsia="es-MX"/>
              </w:rPr>
            </w:pPr>
          </w:p>
        </w:tc>
        <w:tc>
          <w:tcPr>
            <w:tcW w:w="6444" w:type="dxa"/>
            <w:vMerge/>
            <w:tcBorders>
              <w:top w:val="nil"/>
              <w:left w:val="single" w:sz="4" w:space="0" w:color="auto"/>
              <w:bottom w:val="nil"/>
              <w:right w:val="single" w:sz="12" w:space="0" w:color="auto"/>
            </w:tcBorders>
            <w:vAlign w:val="center"/>
            <w:hideMark/>
          </w:tcPr>
          <w:p w14:paraId="73DC2FC5"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7A247CC2" w14:textId="77777777" w:rsidTr="00587269">
        <w:trPr>
          <w:trHeight w:val="230"/>
        </w:trPr>
        <w:tc>
          <w:tcPr>
            <w:tcW w:w="1120" w:type="dxa"/>
            <w:vMerge/>
            <w:tcBorders>
              <w:top w:val="nil"/>
              <w:left w:val="single" w:sz="12" w:space="0" w:color="auto"/>
              <w:bottom w:val="nil"/>
              <w:right w:val="single" w:sz="4" w:space="0" w:color="auto"/>
            </w:tcBorders>
            <w:vAlign w:val="center"/>
            <w:hideMark/>
          </w:tcPr>
          <w:p w14:paraId="5D53D8E6"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nil"/>
              <w:right w:val="single" w:sz="4" w:space="0" w:color="auto"/>
            </w:tcBorders>
            <w:vAlign w:val="center"/>
            <w:hideMark/>
          </w:tcPr>
          <w:p w14:paraId="74B4E963"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nil"/>
              <w:right w:val="single" w:sz="4" w:space="0" w:color="auto"/>
            </w:tcBorders>
            <w:vAlign w:val="center"/>
            <w:hideMark/>
          </w:tcPr>
          <w:p w14:paraId="5B6A6224"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nil"/>
              <w:right w:val="single" w:sz="4" w:space="0" w:color="auto"/>
            </w:tcBorders>
            <w:vAlign w:val="center"/>
            <w:hideMark/>
          </w:tcPr>
          <w:p w14:paraId="1B43DD91" w14:textId="77777777" w:rsidR="00F34236" w:rsidRPr="00F34236" w:rsidRDefault="00F34236" w:rsidP="00F34236">
            <w:pPr>
              <w:outlineLvl w:val="1"/>
              <w:rPr>
                <w:rFonts w:ascii="Segoe UI" w:hAnsi="Segoe UI" w:cs="Segoe UI"/>
                <w:b/>
                <w:bCs/>
                <w:sz w:val="17"/>
                <w:szCs w:val="17"/>
                <w:lang w:val="es-MX" w:eastAsia="es-MX"/>
              </w:rPr>
            </w:pPr>
          </w:p>
        </w:tc>
        <w:tc>
          <w:tcPr>
            <w:tcW w:w="2150" w:type="dxa"/>
            <w:vMerge/>
            <w:tcBorders>
              <w:top w:val="nil"/>
              <w:left w:val="single" w:sz="4" w:space="0" w:color="auto"/>
              <w:bottom w:val="nil"/>
              <w:right w:val="single" w:sz="4" w:space="0" w:color="auto"/>
            </w:tcBorders>
            <w:vAlign w:val="center"/>
            <w:hideMark/>
          </w:tcPr>
          <w:p w14:paraId="1597B907" w14:textId="77777777" w:rsidR="00F34236" w:rsidRPr="00F34236" w:rsidRDefault="00F34236" w:rsidP="00F34236">
            <w:pPr>
              <w:outlineLvl w:val="1"/>
              <w:rPr>
                <w:rFonts w:ascii="Segoe UI" w:hAnsi="Segoe UI" w:cs="Segoe UI"/>
                <w:sz w:val="17"/>
                <w:szCs w:val="17"/>
                <w:lang w:val="es-MX" w:eastAsia="es-MX"/>
              </w:rPr>
            </w:pPr>
          </w:p>
        </w:tc>
        <w:tc>
          <w:tcPr>
            <w:tcW w:w="6444" w:type="dxa"/>
            <w:vMerge/>
            <w:tcBorders>
              <w:top w:val="nil"/>
              <w:left w:val="single" w:sz="4" w:space="0" w:color="auto"/>
              <w:bottom w:val="nil"/>
              <w:right w:val="single" w:sz="12" w:space="0" w:color="auto"/>
            </w:tcBorders>
            <w:vAlign w:val="center"/>
            <w:hideMark/>
          </w:tcPr>
          <w:p w14:paraId="78A2019B"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630CAA14" w14:textId="77777777" w:rsidTr="00587269">
        <w:trPr>
          <w:trHeight w:val="2655"/>
        </w:trPr>
        <w:tc>
          <w:tcPr>
            <w:tcW w:w="1120" w:type="dxa"/>
            <w:vMerge/>
            <w:tcBorders>
              <w:top w:val="nil"/>
              <w:left w:val="single" w:sz="12" w:space="0" w:color="auto"/>
              <w:bottom w:val="single" w:sz="4" w:space="0" w:color="auto"/>
              <w:right w:val="single" w:sz="4" w:space="0" w:color="auto"/>
            </w:tcBorders>
            <w:vAlign w:val="center"/>
            <w:hideMark/>
          </w:tcPr>
          <w:p w14:paraId="64D31C94"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single" w:sz="4" w:space="0" w:color="auto"/>
              <w:right w:val="single" w:sz="4" w:space="0" w:color="auto"/>
            </w:tcBorders>
            <w:vAlign w:val="center"/>
            <w:hideMark/>
          </w:tcPr>
          <w:p w14:paraId="11FC4E95"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single" w:sz="4" w:space="0" w:color="auto"/>
              <w:right w:val="single" w:sz="4" w:space="0" w:color="auto"/>
            </w:tcBorders>
            <w:vAlign w:val="center"/>
            <w:hideMark/>
          </w:tcPr>
          <w:p w14:paraId="175F646D"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19C6936" w14:textId="77777777" w:rsidR="00F34236" w:rsidRPr="00F34236" w:rsidRDefault="00F34236" w:rsidP="00F34236">
            <w:pPr>
              <w:outlineLvl w:val="1"/>
              <w:rPr>
                <w:rFonts w:ascii="Segoe UI" w:hAnsi="Segoe UI" w:cs="Segoe UI"/>
                <w:b/>
                <w:bCs/>
                <w:sz w:val="17"/>
                <w:szCs w:val="17"/>
                <w:lang w:val="es-MX" w:eastAsia="es-MX"/>
              </w:rPr>
            </w:pPr>
          </w:p>
        </w:tc>
        <w:tc>
          <w:tcPr>
            <w:tcW w:w="8594" w:type="dxa"/>
            <w:gridSpan w:val="2"/>
            <w:tcBorders>
              <w:top w:val="single" w:sz="4" w:space="0" w:color="auto"/>
              <w:left w:val="nil"/>
              <w:bottom w:val="single" w:sz="4" w:space="0" w:color="auto"/>
              <w:right w:val="single" w:sz="12" w:space="0" w:color="000000"/>
            </w:tcBorders>
            <w:shd w:val="clear" w:color="auto" w:fill="auto"/>
            <w:hideMark/>
          </w:tcPr>
          <w:p w14:paraId="03231174"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w:t>
            </w:r>
            <w:r w:rsidR="00384AE5">
              <w:rPr>
                <w:rFonts w:ascii="Segoe UI" w:hAnsi="Segoe UI" w:cs="Segoe UI"/>
                <w:sz w:val="17"/>
                <w:szCs w:val="17"/>
                <w:lang w:val="es-MX" w:eastAsia="es-MX"/>
              </w:rPr>
              <w:t xml:space="preserve"> 22 DEL REGLAMENTO INT. DE LA S.</w:t>
            </w:r>
            <w:r w:rsidRPr="00F34236">
              <w:rPr>
                <w:rFonts w:ascii="Segoe UI" w:hAnsi="Segoe UI" w:cs="Segoe UI"/>
                <w:sz w:val="17"/>
                <w:szCs w:val="17"/>
                <w:lang w:val="es-MX" w:eastAsia="es-MX"/>
              </w:rPr>
              <w:t xml:space="preserve"> HACIENDA.</w:t>
            </w:r>
          </w:p>
          <w:p w14:paraId="287D1EA0" w14:textId="73615319"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SECRETARÍA DE</w:t>
            </w:r>
            <w:r w:rsidRPr="00F34236">
              <w:rPr>
                <w:rFonts w:ascii="Segoe UI" w:hAnsi="Segoe UI" w:cs="Segoe UI"/>
                <w:sz w:val="17"/>
                <w:szCs w:val="17"/>
                <w:lang w:val="es-MX" w:eastAsia="es-MX"/>
              </w:rPr>
              <w:t xml:space="preserve"> HACIENDA.</w:t>
            </w:r>
          </w:p>
        </w:tc>
      </w:tr>
      <w:tr w:rsidR="00F34236" w:rsidRPr="00F34236" w14:paraId="4F84626A" w14:textId="77777777" w:rsidTr="00587269">
        <w:trPr>
          <w:trHeight w:val="1785"/>
        </w:trPr>
        <w:tc>
          <w:tcPr>
            <w:tcW w:w="1120"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77E5A5D1"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333011</w:t>
            </w:r>
          </w:p>
        </w:tc>
        <w:tc>
          <w:tcPr>
            <w:tcW w:w="1893" w:type="dxa"/>
            <w:vMerge w:val="restart"/>
            <w:tcBorders>
              <w:top w:val="single" w:sz="4" w:space="0" w:color="auto"/>
              <w:left w:val="single" w:sz="4" w:space="0" w:color="auto"/>
              <w:bottom w:val="nil"/>
              <w:right w:val="single" w:sz="4" w:space="0" w:color="auto"/>
            </w:tcBorders>
            <w:shd w:val="clear" w:color="auto" w:fill="auto"/>
            <w:vAlign w:val="center"/>
            <w:hideMark/>
          </w:tcPr>
          <w:p w14:paraId="401739FD"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SERVICIOS DE INFORMÁTICA</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14:paraId="56186A83"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1060000800</w:t>
            </w:r>
            <w:r w:rsidRPr="00F34236">
              <w:rPr>
                <w:rFonts w:ascii="Segoe UI" w:hAnsi="Segoe UI" w:cs="Segoe UI"/>
                <w:sz w:val="17"/>
                <w:szCs w:val="17"/>
                <w:lang w:val="es-MX" w:eastAsia="es-MX"/>
              </w:rPr>
              <w:br/>
              <w:t>1060001200</w:t>
            </w:r>
          </w:p>
        </w:tc>
        <w:tc>
          <w:tcPr>
            <w:tcW w:w="1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1BB07FF"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-$1,748,371.79</w:t>
            </w:r>
          </w:p>
        </w:tc>
        <w:tc>
          <w:tcPr>
            <w:tcW w:w="2150" w:type="dxa"/>
            <w:tcBorders>
              <w:top w:val="single" w:sz="4" w:space="0" w:color="auto"/>
              <w:left w:val="nil"/>
              <w:bottom w:val="nil"/>
              <w:right w:val="nil"/>
            </w:tcBorders>
            <w:shd w:val="clear" w:color="auto" w:fill="auto"/>
            <w:vAlign w:val="center"/>
            <w:hideMark/>
          </w:tcPr>
          <w:p w14:paraId="7F2E8465"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DGACP-0238-2020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DGACP-0256-2020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DS-0337-2020</w:t>
            </w:r>
          </w:p>
        </w:tc>
        <w:tc>
          <w:tcPr>
            <w:tcW w:w="6444" w:type="dxa"/>
            <w:tcBorders>
              <w:top w:val="single" w:sz="4" w:space="0" w:color="auto"/>
              <w:left w:val="single" w:sz="4" w:space="0" w:color="auto"/>
              <w:bottom w:val="nil"/>
              <w:right w:val="single" w:sz="12" w:space="0" w:color="auto"/>
            </w:tcBorders>
            <w:shd w:val="clear" w:color="auto" w:fill="auto"/>
            <w:vAlign w:val="center"/>
            <w:hideMark/>
          </w:tcPr>
          <w:p w14:paraId="369A10D4"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ASI COMO REPROGRAMACIÓN DE RECURSOS PARA ATENDER LA SITUACIÓN DE COVID-19.</w:t>
            </w:r>
          </w:p>
        </w:tc>
      </w:tr>
      <w:tr w:rsidR="00F34236" w:rsidRPr="00F34236" w14:paraId="562631FE" w14:textId="77777777" w:rsidTr="00587269">
        <w:trPr>
          <w:trHeight w:val="2640"/>
        </w:trPr>
        <w:tc>
          <w:tcPr>
            <w:tcW w:w="1120" w:type="dxa"/>
            <w:vMerge/>
            <w:tcBorders>
              <w:top w:val="nil"/>
              <w:left w:val="single" w:sz="12" w:space="0" w:color="auto"/>
              <w:bottom w:val="single" w:sz="4" w:space="0" w:color="auto"/>
              <w:right w:val="single" w:sz="4" w:space="0" w:color="auto"/>
            </w:tcBorders>
            <w:vAlign w:val="center"/>
            <w:hideMark/>
          </w:tcPr>
          <w:p w14:paraId="24C06EB3" w14:textId="77777777" w:rsidR="00F34236" w:rsidRPr="00F34236" w:rsidRDefault="00F34236" w:rsidP="00F34236">
            <w:pPr>
              <w:outlineLvl w:val="1"/>
              <w:rPr>
                <w:rFonts w:ascii="Segoe UI" w:hAnsi="Segoe UI" w:cs="Segoe UI"/>
                <w:b/>
                <w:bCs/>
                <w:sz w:val="17"/>
                <w:szCs w:val="17"/>
                <w:lang w:val="es-MX" w:eastAsia="es-MX"/>
              </w:rPr>
            </w:pPr>
          </w:p>
        </w:tc>
        <w:tc>
          <w:tcPr>
            <w:tcW w:w="1893" w:type="dxa"/>
            <w:vMerge/>
            <w:tcBorders>
              <w:top w:val="nil"/>
              <w:left w:val="single" w:sz="4" w:space="0" w:color="auto"/>
              <w:bottom w:val="single" w:sz="4" w:space="0" w:color="auto"/>
              <w:right w:val="single" w:sz="4" w:space="0" w:color="auto"/>
            </w:tcBorders>
            <w:vAlign w:val="center"/>
            <w:hideMark/>
          </w:tcPr>
          <w:p w14:paraId="05639BFA" w14:textId="77777777" w:rsidR="00F34236" w:rsidRPr="00F34236" w:rsidRDefault="00F34236" w:rsidP="00F34236">
            <w:pPr>
              <w:outlineLvl w:val="1"/>
              <w:rPr>
                <w:rFonts w:ascii="Segoe UI" w:hAnsi="Segoe UI" w:cs="Segoe UI"/>
                <w:sz w:val="17"/>
                <w:szCs w:val="17"/>
                <w:lang w:val="es-MX" w:eastAsia="es-MX"/>
              </w:rPr>
            </w:pPr>
          </w:p>
        </w:tc>
        <w:tc>
          <w:tcPr>
            <w:tcW w:w="1275" w:type="dxa"/>
            <w:vMerge/>
            <w:tcBorders>
              <w:top w:val="nil"/>
              <w:left w:val="single" w:sz="4" w:space="0" w:color="auto"/>
              <w:bottom w:val="single" w:sz="4" w:space="0" w:color="auto"/>
              <w:right w:val="single" w:sz="4" w:space="0" w:color="auto"/>
            </w:tcBorders>
            <w:vAlign w:val="center"/>
            <w:hideMark/>
          </w:tcPr>
          <w:p w14:paraId="59637C38"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8A1453C" w14:textId="77777777" w:rsidR="00F34236" w:rsidRPr="00F34236" w:rsidRDefault="00F34236" w:rsidP="00F34236">
            <w:pPr>
              <w:outlineLvl w:val="1"/>
              <w:rPr>
                <w:rFonts w:ascii="Segoe UI" w:hAnsi="Segoe UI" w:cs="Segoe UI"/>
                <w:b/>
                <w:bCs/>
                <w:sz w:val="17"/>
                <w:szCs w:val="17"/>
                <w:lang w:val="es-MX" w:eastAsia="es-MX"/>
              </w:rPr>
            </w:pPr>
          </w:p>
        </w:tc>
        <w:tc>
          <w:tcPr>
            <w:tcW w:w="8594" w:type="dxa"/>
            <w:gridSpan w:val="2"/>
            <w:tcBorders>
              <w:top w:val="single" w:sz="4" w:space="0" w:color="auto"/>
              <w:left w:val="nil"/>
              <w:bottom w:val="single" w:sz="4" w:space="0" w:color="auto"/>
              <w:right w:val="single" w:sz="12" w:space="0" w:color="000000"/>
            </w:tcBorders>
            <w:shd w:val="clear" w:color="auto" w:fill="auto"/>
            <w:hideMark/>
          </w:tcPr>
          <w:p w14:paraId="1EAF110A"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3DEA0748" w14:textId="3D2D7982"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REPROGRAMACIÓN DE RECURSOS PARA PAGO DE MANTENIMIENTO DE SAP SOLICITADO CON EL OFICIO DGA-1031-2020</w:t>
            </w:r>
          </w:p>
        </w:tc>
      </w:tr>
    </w:tbl>
    <w:p w14:paraId="026123E3" w14:textId="268BE7CB" w:rsidR="00F34236" w:rsidRDefault="00F34236" w:rsidP="00F21857">
      <w:pPr>
        <w:pStyle w:val="ListParagraph"/>
        <w:tabs>
          <w:tab w:val="left" w:pos="210"/>
        </w:tabs>
        <w:spacing w:line="360" w:lineRule="auto"/>
        <w:ind w:left="0"/>
        <w:rPr>
          <w:rFonts w:ascii="Arial" w:hAnsi="Arial" w:cs="Arial"/>
          <w:lang w:val="es-MX"/>
        </w:rPr>
      </w:pPr>
    </w:p>
    <w:tbl>
      <w:tblPr>
        <w:tblW w:w="14302" w:type="dxa"/>
        <w:tblCellMar>
          <w:left w:w="70" w:type="dxa"/>
          <w:right w:w="70" w:type="dxa"/>
        </w:tblCellMar>
        <w:tblLook w:val="04A0" w:firstRow="1" w:lastRow="0" w:firstColumn="1" w:lastColumn="0" w:noHBand="0" w:noVBand="1"/>
      </w:tblPr>
      <w:tblGrid>
        <w:gridCol w:w="1120"/>
        <w:gridCol w:w="1800"/>
        <w:gridCol w:w="1280"/>
        <w:gridCol w:w="1420"/>
        <w:gridCol w:w="2180"/>
        <w:gridCol w:w="6502"/>
      </w:tblGrid>
      <w:tr w:rsidR="00F34236" w:rsidRPr="00F34236" w14:paraId="011A3327" w14:textId="77777777" w:rsidTr="00384AE5">
        <w:trPr>
          <w:trHeight w:val="1575"/>
        </w:trPr>
        <w:tc>
          <w:tcPr>
            <w:tcW w:w="1120"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397D7B1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334011</w:t>
            </w:r>
          </w:p>
        </w:tc>
        <w:tc>
          <w:tcPr>
            <w:tcW w:w="1800" w:type="dxa"/>
            <w:vMerge w:val="restart"/>
            <w:tcBorders>
              <w:top w:val="single" w:sz="4" w:space="0" w:color="auto"/>
              <w:left w:val="single" w:sz="4" w:space="0" w:color="auto"/>
              <w:bottom w:val="nil"/>
              <w:right w:val="single" w:sz="4" w:space="0" w:color="auto"/>
            </w:tcBorders>
            <w:shd w:val="clear" w:color="auto" w:fill="auto"/>
            <w:vAlign w:val="center"/>
            <w:hideMark/>
          </w:tcPr>
          <w:p w14:paraId="1DE7CE77"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 CAPACITACIÓN</w:t>
            </w:r>
          </w:p>
        </w:tc>
        <w:tc>
          <w:tcPr>
            <w:tcW w:w="1280" w:type="dxa"/>
            <w:vMerge w:val="restart"/>
            <w:tcBorders>
              <w:top w:val="single" w:sz="4" w:space="0" w:color="auto"/>
              <w:left w:val="single" w:sz="4" w:space="0" w:color="auto"/>
              <w:bottom w:val="nil"/>
              <w:right w:val="single" w:sz="4" w:space="0" w:color="auto"/>
            </w:tcBorders>
            <w:shd w:val="clear" w:color="auto" w:fill="auto"/>
            <w:vAlign w:val="center"/>
            <w:hideMark/>
          </w:tcPr>
          <w:p w14:paraId="60E86C0B"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1060000900</w:t>
            </w:r>
            <w:r w:rsidRPr="00F34236">
              <w:rPr>
                <w:rFonts w:ascii="Segoe UI" w:hAnsi="Segoe UI" w:cs="Segoe UI"/>
                <w:sz w:val="17"/>
                <w:szCs w:val="17"/>
                <w:lang w:val="es-MX" w:eastAsia="es-MX"/>
              </w:rPr>
              <w:br/>
              <w:t>1060001200</w:t>
            </w:r>
          </w:p>
        </w:tc>
        <w:tc>
          <w:tcPr>
            <w:tcW w:w="1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F85C068"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-$515,400.00</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9332A8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DGACP-0238-2020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 xml:space="preserve">DS-0337-2020    </w:t>
            </w:r>
            <w:r w:rsidRPr="00F34236">
              <w:rPr>
                <w:rFonts w:ascii="Segoe UI" w:hAnsi="Segoe UI" w:cs="Segoe UI"/>
                <w:sz w:val="17"/>
                <w:szCs w:val="17"/>
                <w:lang w:val="es-MX" w:eastAsia="es-MX"/>
              </w:rPr>
              <w:br/>
              <w:t xml:space="preserve">DGCAP-0281-2020  </w:t>
            </w:r>
          </w:p>
        </w:tc>
        <w:tc>
          <w:tcPr>
            <w:tcW w:w="6502" w:type="dxa"/>
            <w:tcBorders>
              <w:top w:val="single" w:sz="4" w:space="0" w:color="auto"/>
              <w:left w:val="nil"/>
              <w:bottom w:val="single" w:sz="4" w:space="0" w:color="auto"/>
              <w:right w:val="single" w:sz="12" w:space="0" w:color="auto"/>
            </w:tcBorders>
            <w:shd w:val="clear" w:color="auto" w:fill="auto"/>
            <w:vAlign w:val="center"/>
            <w:hideMark/>
          </w:tcPr>
          <w:p w14:paraId="1AF3413B"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INCLUYENDO GASTOS CON RECURSOS DEL 2 AL MILLAR,  ASI COMO REPROGRAMACIÓN DE RECURSOS PARA ATENDER LA SITUACIÓN DE COVID-19.</w:t>
            </w:r>
          </w:p>
        </w:tc>
      </w:tr>
      <w:tr w:rsidR="00F34236" w:rsidRPr="00F34236" w14:paraId="74E62E14" w14:textId="77777777" w:rsidTr="00384AE5">
        <w:trPr>
          <w:trHeight w:val="4200"/>
        </w:trPr>
        <w:tc>
          <w:tcPr>
            <w:tcW w:w="1120" w:type="dxa"/>
            <w:vMerge/>
            <w:tcBorders>
              <w:top w:val="single" w:sz="4" w:space="0" w:color="auto"/>
              <w:left w:val="single" w:sz="12" w:space="0" w:color="auto"/>
              <w:bottom w:val="nil"/>
              <w:right w:val="single" w:sz="4" w:space="0" w:color="auto"/>
            </w:tcBorders>
            <w:vAlign w:val="center"/>
            <w:hideMark/>
          </w:tcPr>
          <w:p w14:paraId="652913EA"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single" w:sz="4" w:space="0" w:color="auto"/>
              <w:left w:val="single" w:sz="4" w:space="0" w:color="auto"/>
              <w:bottom w:val="nil"/>
              <w:right w:val="single" w:sz="4" w:space="0" w:color="auto"/>
            </w:tcBorders>
            <w:vAlign w:val="center"/>
            <w:hideMark/>
          </w:tcPr>
          <w:p w14:paraId="73EDF36A"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single" w:sz="4" w:space="0" w:color="auto"/>
              <w:left w:val="single" w:sz="4" w:space="0" w:color="auto"/>
              <w:bottom w:val="nil"/>
              <w:right w:val="single" w:sz="4" w:space="0" w:color="auto"/>
            </w:tcBorders>
            <w:vAlign w:val="center"/>
            <w:hideMark/>
          </w:tcPr>
          <w:p w14:paraId="0AA01509"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4" w:space="0" w:color="auto"/>
              <w:left w:val="single" w:sz="4" w:space="0" w:color="auto"/>
              <w:bottom w:val="nil"/>
              <w:right w:val="single" w:sz="4" w:space="0" w:color="auto"/>
            </w:tcBorders>
            <w:vAlign w:val="center"/>
            <w:hideMark/>
          </w:tcPr>
          <w:p w14:paraId="3A53A08F" w14:textId="77777777" w:rsidR="00F34236" w:rsidRPr="00F34236" w:rsidRDefault="00F34236" w:rsidP="00F34236">
            <w:pPr>
              <w:outlineLvl w:val="1"/>
              <w:rPr>
                <w:rFonts w:ascii="Segoe UI" w:hAnsi="Segoe UI" w:cs="Segoe UI"/>
                <w:b/>
                <w:bCs/>
                <w:sz w:val="17"/>
                <w:szCs w:val="17"/>
                <w:lang w:val="es-MX" w:eastAsia="es-MX"/>
              </w:rPr>
            </w:pPr>
          </w:p>
        </w:tc>
        <w:tc>
          <w:tcPr>
            <w:tcW w:w="8682" w:type="dxa"/>
            <w:gridSpan w:val="2"/>
            <w:tcBorders>
              <w:top w:val="single" w:sz="4" w:space="0" w:color="auto"/>
              <w:left w:val="nil"/>
              <w:bottom w:val="single" w:sz="12" w:space="0" w:color="auto"/>
              <w:right w:val="single" w:sz="12" w:space="0" w:color="000000"/>
            </w:tcBorders>
            <w:shd w:val="clear" w:color="auto" w:fill="auto"/>
            <w:hideMark/>
          </w:tcPr>
          <w:p w14:paraId="6C9AA782"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354360D2" w14:textId="669ACA91"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7E7BFF43" w14:textId="77777777" w:rsidTr="00384AE5">
        <w:trPr>
          <w:trHeight w:val="435"/>
        </w:trPr>
        <w:tc>
          <w:tcPr>
            <w:tcW w:w="112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3D82B4A5"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336031</w:t>
            </w:r>
          </w:p>
        </w:tc>
        <w:tc>
          <w:tcPr>
            <w:tcW w:w="1800"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5A58EFB0"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IMPRESIÓN Y PUB.OFIC</w:t>
            </w:r>
          </w:p>
        </w:tc>
        <w:tc>
          <w:tcPr>
            <w:tcW w:w="1280"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20F0134C"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1060001000</w:t>
            </w:r>
          </w:p>
        </w:tc>
        <w:tc>
          <w:tcPr>
            <w:tcW w:w="14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352114B7"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-$66,660.00</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47C9B"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DGACP-0216-2020</w:t>
            </w:r>
            <w:r w:rsidRPr="00F34236">
              <w:rPr>
                <w:rFonts w:ascii="Segoe UI" w:hAnsi="Segoe UI" w:cs="Segoe UI"/>
                <w:sz w:val="17"/>
                <w:szCs w:val="17"/>
                <w:lang w:val="es-MX" w:eastAsia="es-MX"/>
              </w:rPr>
              <w:br/>
              <w:t xml:space="preserve">DGACP-0238-2020 </w:t>
            </w:r>
            <w:r w:rsidRPr="00F34236">
              <w:rPr>
                <w:rFonts w:ascii="Segoe UI" w:hAnsi="Segoe UI" w:cs="Segoe UI"/>
                <w:sz w:val="17"/>
                <w:szCs w:val="17"/>
                <w:lang w:val="es-MX" w:eastAsia="es-MX"/>
              </w:rPr>
              <w:b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 xml:space="preserve">DS-0337-2020  </w:t>
            </w:r>
          </w:p>
        </w:tc>
        <w:tc>
          <w:tcPr>
            <w:tcW w:w="6502" w:type="dxa"/>
            <w:vMerge w:val="restart"/>
            <w:tcBorders>
              <w:top w:val="nil"/>
              <w:left w:val="single" w:sz="4" w:space="0" w:color="auto"/>
              <w:bottom w:val="single" w:sz="4" w:space="0" w:color="000000"/>
              <w:right w:val="single" w:sz="12" w:space="0" w:color="auto"/>
            </w:tcBorders>
            <w:shd w:val="clear" w:color="auto" w:fill="auto"/>
            <w:vAlign w:val="center"/>
            <w:hideMark/>
          </w:tcPr>
          <w:p w14:paraId="7FCD3520" w14:textId="77777777" w:rsidR="00F34236" w:rsidRPr="00F34236" w:rsidRDefault="00F34236" w:rsidP="00F34236">
            <w:pPr>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ASI COMO REPROGRAMACIÓN DE RECURSOS PARA ATENDER LA SITUACIÓN DE COVID-19.</w:t>
            </w:r>
          </w:p>
        </w:tc>
      </w:tr>
      <w:tr w:rsidR="00F34236" w:rsidRPr="00F34236" w14:paraId="16800E3F" w14:textId="77777777" w:rsidTr="00384AE5">
        <w:trPr>
          <w:trHeight w:val="990"/>
        </w:trPr>
        <w:tc>
          <w:tcPr>
            <w:tcW w:w="1120" w:type="dxa"/>
            <w:vMerge/>
            <w:tcBorders>
              <w:top w:val="single" w:sz="12" w:space="0" w:color="auto"/>
              <w:left w:val="single" w:sz="12" w:space="0" w:color="auto"/>
              <w:bottom w:val="single" w:sz="12" w:space="0" w:color="000000"/>
              <w:right w:val="single" w:sz="4" w:space="0" w:color="auto"/>
            </w:tcBorders>
            <w:vAlign w:val="center"/>
            <w:hideMark/>
          </w:tcPr>
          <w:p w14:paraId="75FCAA3E"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single" w:sz="12" w:space="0" w:color="auto"/>
              <w:left w:val="single" w:sz="4" w:space="0" w:color="auto"/>
              <w:bottom w:val="single" w:sz="12" w:space="0" w:color="000000"/>
              <w:right w:val="single" w:sz="4" w:space="0" w:color="auto"/>
            </w:tcBorders>
            <w:vAlign w:val="center"/>
            <w:hideMark/>
          </w:tcPr>
          <w:p w14:paraId="791C04EE"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single" w:sz="12" w:space="0" w:color="auto"/>
              <w:left w:val="single" w:sz="4" w:space="0" w:color="auto"/>
              <w:bottom w:val="single" w:sz="12" w:space="0" w:color="000000"/>
              <w:right w:val="single" w:sz="4" w:space="0" w:color="auto"/>
            </w:tcBorders>
            <w:vAlign w:val="center"/>
            <w:hideMark/>
          </w:tcPr>
          <w:p w14:paraId="42F61AC4"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766DB83A" w14:textId="77777777" w:rsidR="00F34236" w:rsidRPr="00F34236" w:rsidRDefault="00F34236" w:rsidP="00F34236">
            <w:pPr>
              <w:outlineLvl w:val="1"/>
              <w:rPr>
                <w:rFonts w:ascii="Segoe UI" w:hAnsi="Segoe UI" w:cs="Segoe UI"/>
                <w:b/>
                <w:bCs/>
                <w:sz w:val="17"/>
                <w:szCs w:val="17"/>
                <w:lang w:val="es-MX" w:eastAsia="es-MX"/>
              </w:rPr>
            </w:pPr>
          </w:p>
        </w:tc>
        <w:tc>
          <w:tcPr>
            <w:tcW w:w="2180" w:type="dxa"/>
            <w:vMerge/>
            <w:tcBorders>
              <w:top w:val="nil"/>
              <w:left w:val="single" w:sz="4" w:space="0" w:color="auto"/>
              <w:bottom w:val="single" w:sz="4" w:space="0" w:color="000000"/>
              <w:right w:val="single" w:sz="4" w:space="0" w:color="auto"/>
            </w:tcBorders>
            <w:vAlign w:val="center"/>
            <w:hideMark/>
          </w:tcPr>
          <w:p w14:paraId="6A417FE8" w14:textId="77777777" w:rsidR="00F34236" w:rsidRPr="00F34236" w:rsidRDefault="00F34236" w:rsidP="00F34236">
            <w:pPr>
              <w:outlineLvl w:val="1"/>
              <w:rPr>
                <w:rFonts w:ascii="Segoe UI" w:hAnsi="Segoe UI" w:cs="Segoe UI"/>
                <w:sz w:val="17"/>
                <w:szCs w:val="17"/>
                <w:lang w:val="es-MX" w:eastAsia="es-MX"/>
              </w:rPr>
            </w:pPr>
          </w:p>
        </w:tc>
        <w:tc>
          <w:tcPr>
            <w:tcW w:w="6502" w:type="dxa"/>
            <w:vMerge/>
            <w:tcBorders>
              <w:top w:val="nil"/>
              <w:left w:val="single" w:sz="4" w:space="0" w:color="auto"/>
              <w:bottom w:val="single" w:sz="4" w:space="0" w:color="000000"/>
              <w:right w:val="single" w:sz="12" w:space="0" w:color="auto"/>
            </w:tcBorders>
            <w:vAlign w:val="center"/>
            <w:hideMark/>
          </w:tcPr>
          <w:p w14:paraId="6DD4C46A"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01FAE2C5" w14:textId="77777777" w:rsidTr="00384AE5">
        <w:trPr>
          <w:trHeight w:val="4290"/>
        </w:trPr>
        <w:tc>
          <w:tcPr>
            <w:tcW w:w="1120" w:type="dxa"/>
            <w:vMerge/>
            <w:tcBorders>
              <w:top w:val="single" w:sz="12" w:space="0" w:color="auto"/>
              <w:left w:val="single" w:sz="12" w:space="0" w:color="auto"/>
              <w:bottom w:val="single" w:sz="12" w:space="0" w:color="000000"/>
              <w:right w:val="single" w:sz="4" w:space="0" w:color="auto"/>
            </w:tcBorders>
            <w:vAlign w:val="center"/>
            <w:hideMark/>
          </w:tcPr>
          <w:p w14:paraId="49AF448D"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single" w:sz="12" w:space="0" w:color="auto"/>
              <w:left w:val="single" w:sz="4" w:space="0" w:color="auto"/>
              <w:bottom w:val="single" w:sz="12" w:space="0" w:color="000000"/>
              <w:right w:val="single" w:sz="4" w:space="0" w:color="auto"/>
            </w:tcBorders>
            <w:vAlign w:val="center"/>
            <w:hideMark/>
          </w:tcPr>
          <w:p w14:paraId="63E5C1DE"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single" w:sz="12" w:space="0" w:color="auto"/>
              <w:left w:val="single" w:sz="4" w:space="0" w:color="auto"/>
              <w:bottom w:val="single" w:sz="12" w:space="0" w:color="000000"/>
              <w:right w:val="single" w:sz="4" w:space="0" w:color="auto"/>
            </w:tcBorders>
            <w:vAlign w:val="center"/>
            <w:hideMark/>
          </w:tcPr>
          <w:p w14:paraId="004B4A07"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6363A2FE" w14:textId="77777777" w:rsidR="00F34236" w:rsidRPr="00F34236" w:rsidRDefault="00F34236" w:rsidP="00F34236">
            <w:pPr>
              <w:outlineLvl w:val="1"/>
              <w:rPr>
                <w:rFonts w:ascii="Segoe UI" w:hAnsi="Segoe UI" w:cs="Segoe UI"/>
                <w:b/>
                <w:bCs/>
                <w:sz w:val="17"/>
                <w:szCs w:val="17"/>
                <w:lang w:val="es-MX" w:eastAsia="es-MX"/>
              </w:rPr>
            </w:pPr>
          </w:p>
        </w:tc>
        <w:tc>
          <w:tcPr>
            <w:tcW w:w="8682" w:type="dxa"/>
            <w:gridSpan w:val="2"/>
            <w:tcBorders>
              <w:top w:val="single" w:sz="4" w:space="0" w:color="auto"/>
              <w:left w:val="nil"/>
              <w:bottom w:val="nil"/>
              <w:right w:val="single" w:sz="12" w:space="0" w:color="000000"/>
            </w:tcBorders>
            <w:shd w:val="clear" w:color="auto" w:fill="auto"/>
            <w:hideMark/>
          </w:tcPr>
          <w:p w14:paraId="6071F637"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0070C9D0" w14:textId="0EFF7945"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CONFORME AL ART. 79 DE LA CONSTITUCIÓN ESTATAL, LDFEFM ART 15 DISMINUCION DE LOS INGRESOS, POR PRINCIPIO DE SOSTENIBILIDAD DE BALANCE PRESUPUESTARIO, SE AJUSTARÁ EL PRESUPUESTO.; ART 31 DEL DECRETO No. 92 DEL PPTO. DE EGRESOS PARA 2020 SEGUIMIENTO PARA AJUSTES Y FAVORECER </w:t>
            </w:r>
            <w:r w:rsidR="00384AE5">
              <w:rPr>
                <w:rFonts w:ascii="Segoe UI" w:hAnsi="Segoe UI" w:cs="Segoe UI"/>
                <w:sz w:val="17"/>
                <w:szCs w:val="17"/>
                <w:lang w:val="es-MX" w:eastAsia="es-MX"/>
              </w:rPr>
              <w:t>EL BALANCE PRESUPUESTARIO,</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bl>
    <w:p w14:paraId="1C8E83CE" w14:textId="2C6A0009" w:rsidR="00F34236" w:rsidRDefault="00F34236" w:rsidP="00F21857">
      <w:pPr>
        <w:pStyle w:val="ListParagraph"/>
        <w:tabs>
          <w:tab w:val="left" w:pos="210"/>
        </w:tabs>
        <w:spacing w:line="360" w:lineRule="auto"/>
        <w:ind w:left="0"/>
        <w:rPr>
          <w:rFonts w:ascii="Arial" w:hAnsi="Arial" w:cs="Arial"/>
          <w:lang w:val="es-MX"/>
        </w:rPr>
      </w:pPr>
    </w:p>
    <w:p w14:paraId="79901BF4" w14:textId="288D52CF" w:rsidR="00F34236" w:rsidRDefault="00F34236" w:rsidP="00F21857">
      <w:pPr>
        <w:pStyle w:val="ListParagraph"/>
        <w:tabs>
          <w:tab w:val="left" w:pos="210"/>
        </w:tabs>
        <w:spacing w:line="360" w:lineRule="auto"/>
        <w:ind w:left="0"/>
        <w:rPr>
          <w:rFonts w:ascii="Arial" w:hAnsi="Arial" w:cs="Arial"/>
          <w:lang w:val="es-MX"/>
        </w:rPr>
      </w:pPr>
    </w:p>
    <w:tbl>
      <w:tblPr>
        <w:tblW w:w="14160" w:type="dxa"/>
        <w:tblCellMar>
          <w:left w:w="70" w:type="dxa"/>
          <w:right w:w="70" w:type="dxa"/>
        </w:tblCellMar>
        <w:tblLook w:val="04A0" w:firstRow="1" w:lastRow="0" w:firstColumn="1" w:lastColumn="0" w:noHBand="0" w:noVBand="1"/>
      </w:tblPr>
      <w:tblGrid>
        <w:gridCol w:w="1120"/>
        <w:gridCol w:w="1800"/>
        <w:gridCol w:w="1280"/>
        <w:gridCol w:w="1420"/>
        <w:gridCol w:w="2180"/>
        <w:gridCol w:w="6360"/>
      </w:tblGrid>
      <w:tr w:rsidR="00F34236" w:rsidRPr="00F34236" w14:paraId="7EFECCF8" w14:textId="77777777" w:rsidTr="00F34236">
        <w:trPr>
          <w:trHeight w:val="1185"/>
        </w:trPr>
        <w:tc>
          <w:tcPr>
            <w:tcW w:w="112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9050D51"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336051</w:t>
            </w:r>
          </w:p>
        </w:tc>
        <w:tc>
          <w:tcPr>
            <w:tcW w:w="18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1DCAB41"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LICITACIONES, CONVENIOS Y CONVOCATORIAS</w:t>
            </w:r>
          </w:p>
        </w:tc>
        <w:tc>
          <w:tcPr>
            <w:tcW w:w="128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9A2936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1060000100</w:t>
            </w:r>
          </w:p>
        </w:tc>
        <w:tc>
          <w:tcPr>
            <w:tcW w:w="142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FD0E56"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$24,923.01</w:t>
            </w:r>
          </w:p>
        </w:tc>
        <w:tc>
          <w:tcPr>
            <w:tcW w:w="8540" w:type="dxa"/>
            <w:gridSpan w:val="2"/>
            <w:vMerge w:val="restart"/>
            <w:tcBorders>
              <w:top w:val="single" w:sz="12" w:space="0" w:color="auto"/>
              <w:left w:val="single" w:sz="4" w:space="0" w:color="auto"/>
              <w:bottom w:val="single" w:sz="4" w:space="0" w:color="auto"/>
              <w:right w:val="single" w:sz="12" w:space="0" w:color="000000"/>
            </w:tcBorders>
            <w:shd w:val="clear" w:color="auto" w:fill="auto"/>
            <w:hideMark/>
          </w:tcPr>
          <w:p w14:paraId="231BDD20" w14:textId="4103021B"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REPROGRAMACIÓN DE RECURSOS PARA PAGO DE MEDIOS</w:t>
            </w:r>
            <w:r w:rsidRPr="00F34236">
              <w:rPr>
                <w:rFonts w:ascii="Segoe UI" w:hAnsi="Segoe UI" w:cs="Segoe UI"/>
                <w:sz w:val="17"/>
                <w:szCs w:val="17"/>
                <w:lang w:val="es-MX" w:eastAsia="es-MX"/>
              </w:rPr>
              <w:b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F34236" w:rsidRPr="00F34236" w14:paraId="663E281F" w14:textId="77777777" w:rsidTr="00F34236">
        <w:trPr>
          <w:trHeight w:val="1635"/>
        </w:trPr>
        <w:tc>
          <w:tcPr>
            <w:tcW w:w="1120" w:type="dxa"/>
            <w:vMerge/>
            <w:tcBorders>
              <w:top w:val="single" w:sz="4" w:space="0" w:color="auto"/>
              <w:left w:val="single" w:sz="12" w:space="0" w:color="auto"/>
              <w:bottom w:val="single" w:sz="4" w:space="0" w:color="auto"/>
              <w:right w:val="single" w:sz="4" w:space="0" w:color="auto"/>
            </w:tcBorders>
            <w:vAlign w:val="center"/>
            <w:hideMark/>
          </w:tcPr>
          <w:p w14:paraId="100A36B7"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2E1BE41"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94CB128"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6E353AF2" w14:textId="77777777" w:rsidR="00F34236" w:rsidRPr="00F34236" w:rsidRDefault="00F34236" w:rsidP="00F34236">
            <w:pPr>
              <w:outlineLvl w:val="1"/>
              <w:rPr>
                <w:rFonts w:ascii="Segoe UI" w:hAnsi="Segoe UI" w:cs="Segoe UI"/>
                <w:b/>
                <w:bCs/>
                <w:sz w:val="17"/>
                <w:szCs w:val="17"/>
                <w:lang w:val="es-MX" w:eastAsia="es-MX"/>
              </w:rPr>
            </w:pPr>
          </w:p>
        </w:tc>
        <w:tc>
          <w:tcPr>
            <w:tcW w:w="8540" w:type="dxa"/>
            <w:gridSpan w:val="2"/>
            <w:vMerge/>
            <w:tcBorders>
              <w:top w:val="single" w:sz="4" w:space="0" w:color="auto"/>
              <w:left w:val="single" w:sz="4" w:space="0" w:color="auto"/>
              <w:bottom w:val="single" w:sz="4" w:space="0" w:color="auto"/>
              <w:right w:val="single" w:sz="12" w:space="0" w:color="000000"/>
            </w:tcBorders>
            <w:vAlign w:val="center"/>
            <w:hideMark/>
          </w:tcPr>
          <w:p w14:paraId="0B2359F1"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499D3632" w14:textId="77777777" w:rsidTr="00F34236">
        <w:trPr>
          <w:trHeight w:val="1005"/>
        </w:trPr>
        <w:tc>
          <w:tcPr>
            <w:tcW w:w="1120" w:type="dxa"/>
            <w:tcBorders>
              <w:top w:val="single" w:sz="4" w:space="0" w:color="auto"/>
              <w:left w:val="single" w:sz="12" w:space="0" w:color="auto"/>
              <w:bottom w:val="nil"/>
              <w:right w:val="single" w:sz="4" w:space="0" w:color="auto"/>
            </w:tcBorders>
            <w:shd w:val="clear" w:color="auto" w:fill="auto"/>
            <w:noWrap/>
            <w:vAlign w:val="center"/>
            <w:hideMark/>
          </w:tcPr>
          <w:p w14:paraId="79962897"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336081</w:t>
            </w:r>
          </w:p>
        </w:tc>
        <w:tc>
          <w:tcPr>
            <w:tcW w:w="1800" w:type="dxa"/>
            <w:tcBorders>
              <w:top w:val="single" w:sz="4" w:space="0" w:color="auto"/>
              <w:left w:val="nil"/>
              <w:bottom w:val="nil"/>
              <w:right w:val="single" w:sz="4" w:space="0" w:color="auto"/>
            </w:tcBorders>
            <w:shd w:val="clear" w:color="auto" w:fill="auto"/>
            <w:vAlign w:val="center"/>
            <w:hideMark/>
          </w:tcPr>
          <w:p w14:paraId="10A02850"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SERVICIOS DE FOTOCOPIADO EN LAS INSTALACIONES DE LAS DEP. Y ENT.</w:t>
            </w:r>
          </w:p>
        </w:tc>
        <w:tc>
          <w:tcPr>
            <w:tcW w:w="1280" w:type="dxa"/>
            <w:tcBorders>
              <w:top w:val="single" w:sz="4" w:space="0" w:color="auto"/>
              <w:left w:val="nil"/>
              <w:bottom w:val="nil"/>
              <w:right w:val="single" w:sz="4" w:space="0" w:color="auto"/>
            </w:tcBorders>
            <w:shd w:val="clear" w:color="auto" w:fill="auto"/>
            <w:vAlign w:val="center"/>
            <w:hideMark/>
          </w:tcPr>
          <w:p w14:paraId="6B37377D"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1060001000</w:t>
            </w:r>
          </w:p>
        </w:tc>
        <w:tc>
          <w:tcPr>
            <w:tcW w:w="1420" w:type="dxa"/>
            <w:tcBorders>
              <w:top w:val="single" w:sz="4" w:space="0" w:color="auto"/>
              <w:left w:val="nil"/>
              <w:bottom w:val="nil"/>
              <w:right w:val="single" w:sz="4" w:space="0" w:color="auto"/>
            </w:tcBorders>
            <w:shd w:val="clear" w:color="auto" w:fill="auto"/>
            <w:noWrap/>
            <w:vAlign w:val="center"/>
            <w:hideMark/>
          </w:tcPr>
          <w:p w14:paraId="4058999E"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$25,050.00</w:t>
            </w:r>
          </w:p>
        </w:tc>
        <w:tc>
          <w:tcPr>
            <w:tcW w:w="2180" w:type="dxa"/>
            <w:tcBorders>
              <w:top w:val="single" w:sz="4" w:space="0" w:color="auto"/>
              <w:left w:val="nil"/>
              <w:bottom w:val="nil"/>
              <w:right w:val="single" w:sz="4" w:space="0" w:color="auto"/>
            </w:tcBorders>
            <w:shd w:val="clear" w:color="auto" w:fill="auto"/>
            <w:vAlign w:val="center"/>
            <w:hideMark/>
          </w:tcPr>
          <w:p w14:paraId="220A08C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 xml:space="preserve">DS-0337-2020  </w:t>
            </w:r>
          </w:p>
        </w:tc>
        <w:tc>
          <w:tcPr>
            <w:tcW w:w="6360" w:type="dxa"/>
            <w:tcBorders>
              <w:top w:val="single" w:sz="4" w:space="0" w:color="auto"/>
              <w:left w:val="nil"/>
              <w:bottom w:val="nil"/>
              <w:right w:val="single" w:sz="12" w:space="0" w:color="auto"/>
            </w:tcBorders>
            <w:shd w:val="clear" w:color="auto" w:fill="auto"/>
            <w:vAlign w:val="center"/>
            <w:hideMark/>
          </w:tcPr>
          <w:p w14:paraId="75FEC374"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REPROGRAMACIÓN DE RECURSOS PARA ATENDER LA SITUACIÓN DE COVID-19.</w:t>
            </w:r>
          </w:p>
        </w:tc>
      </w:tr>
      <w:tr w:rsidR="00F34236" w:rsidRPr="00F34236" w14:paraId="1C7BDE56" w14:textId="77777777" w:rsidTr="00F34236">
        <w:trPr>
          <w:trHeight w:val="3330"/>
        </w:trPr>
        <w:tc>
          <w:tcPr>
            <w:tcW w:w="112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F34FC2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338011</w:t>
            </w:r>
          </w:p>
        </w:tc>
        <w:tc>
          <w:tcPr>
            <w:tcW w:w="1800" w:type="dxa"/>
            <w:tcBorders>
              <w:top w:val="single" w:sz="12" w:space="0" w:color="auto"/>
              <w:left w:val="nil"/>
              <w:bottom w:val="single" w:sz="12" w:space="0" w:color="auto"/>
              <w:right w:val="single" w:sz="4" w:space="0" w:color="auto"/>
            </w:tcBorders>
            <w:shd w:val="clear" w:color="auto" w:fill="auto"/>
            <w:vAlign w:val="center"/>
            <w:hideMark/>
          </w:tcPr>
          <w:p w14:paraId="1EBA0B6F"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SERVICIO DE VIGILANCIA</w:t>
            </w:r>
          </w:p>
        </w:tc>
        <w:tc>
          <w:tcPr>
            <w:tcW w:w="1280" w:type="dxa"/>
            <w:tcBorders>
              <w:top w:val="single" w:sz="12" w:space="0" w:color="auto"/>
              <w:left w:val="nil"/>
              <w:bottom w:val="single" w:sz="12" w:space="0" w:color="auto"/>
              <w:right w:val="single" w:sz="4" w:space="0" w:color="auto"/>
            </w:tcBorders>
            <w:shd w:val="clear" w:color="auto" w:fill="auto"/>
            <w:vAlign w:val="center"/>
            <w:hideMark/>
          </w:tcPr>
          <w:p w14:paraId="62555BB1"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p>
        </w:tc>
        <w:tc>
          <w:tcPr>
            <w:tcW w:w="1420" w:type="dxa"/>
            <w:tcBorders>
              <w:top w:val="single" w:sz="12" w:space="0" w:color="auto"/>
              <w:left w:val="nil"/>
              <w:bottom w:val="single" w:sz="12" w:space="0" w:color="auto"/>
              <w:right w:val="single" w:sz="4" w:space="0" w:color="auto"/>
            </w:tcBorders>
            <w:shd w:val="clear" w:color="auto" w:fill="auto"/>
            <w:noWrap/>
            <w:vAlign w:val="center"/>
            <w:hideMark/>
          </w:tcPr>
          <w:p w14:paraId="7FAB823E"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-$106,800.00</w:t>
            </w:r>
          </w:p>
        </w:tc>
        <w:tc>
          <w:tcPr>
            <w:tcW w:w="8540" w:type="dxa"/>
            <w:gridSpan w:val="2"/>
            <w:tcBorders>
              <w:top w:val="single" w:sz="12" w:space="0" w:color="auto"/>
              <w:left w:val="nil"/>
              <w:bottom w:val="single" w:sz="12" w:space="0" w:color="auto"/>
              <w:right w:val="single" w:sz="12" w:space="0" w:color="000000"/>
            </w:tcBorders>
            <w:shd w:val="clear" w:color="auto" w:fill="auto"/>
            <w:vAlign w:val="center"/>
            <w:hideMark/>
          </w:tcPr>
          <w:p w14:paraId="61A1010F"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71B088C5" w14:textId="78B28F76"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6629F3A5" w14:textId="77777777" w:rsidTr="00F34236">
        <w:trPr>
          <w:trHeight w:val="1185"/>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570D4AF4"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339011</w:t>
            </w:r>
          </w:p>
        </w:tc>
        <w:tc>
          <w:tcPr>
            <w:tcW w:w="1800" w:type="dxa"/>
            <w:vMerge w:val="restart"/>
            <w:tcBorders>
              <w:top w:val="nil"/>
              <w:left w:val="single" w:sz="4" w:space="0" w:color="auto"/>
              <w:bottom w:val="single" w:sz="12" w:space="0" w:color="000000"/>
              <w:right w:val="single" w:sz="4" w:space="0" w:color="auto"/>
            </w:tcBorders>
            <w:shd w:val="clear" w:color="auto" w:fill="auto"/>
            <w:vAlign w:val="center"/>
            <w:hideMark/>
          </w:tcPr>
          <w:p w14:paraId="340157F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SERVICIOS PROFESIONALES, CIENTÍFICOS Y TÉCNICOS INTEGRALES</w:t>
            </w:r>
          </w:p>
        </w:tc>
        <w:tc>
          <w:tcPr>
            <w:tcW w:w="1280" w:type="dxa"/>
            <w:vMerge w:val="restart"/>
            <w:tcBorders>
              <w:top w:val="nil"/>
              <w:left w:val="single" w:sz="4" w:space="0" w:color="auto"/>
              <w:bottom w:val="single" w:sz="12" w:space="0" w:color="000000"/>
              <w:right w:val="single" w:sz="4" w:space="0" w:color="auto"/>
            </w:tcBorders>
            <w:shd w:val="clear" w:color="auto" w:fill="auto"/>
            <w:vAlign w:val="center"/>
            <w:hideMark/>
          </w:tcPr>
          <w:p w14:paraId="3297A89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1060001200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7F2AB1B7"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$12.00</w:t>
            </w:r>
          </w:p>
        </w:tc>
        <w:tc>
          <w:tcPr>
            <w:tcW w:w="8540" w:type="dxa"/>
            <w:gridSpan w:val="2"/>
            <w:vMerge w:val="restart"/>
            <w:tcBorders>
              <w:top w:val="single" w:sz="12" w:space="0" w:color="auto"/>
              <w:left w:val="single" w:sz="4" w:space="0" w:color="auto"/>
              <w:bottom w:val="single" w:sz="12" w:space="0" w:color="000000"/>
              <w:right w:val="single" w:sz="12" w:space="0" w:color="000000"/>
            </w:tcBorders>
            <w:shd w:val="clear" w:color="auto" w:fill="auto"/>
            <w:hideMark/>
          </w:tcPr>
          <w:p w14:paraId="4AE90A63" w14:textId="7777777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PRESUPUESTARIO, ART 36 TERCER PÁRRAFO LA SRÍA CONSIDERANDO EL FLUJO DE EFECTIVO SE HARÁ LAS ADECUACIONES A LOS CALENDARIOS Y FRACS. V, VII, VIII, IX Y XIX DEL ART 22 DEL REGLAMENTO INT. DE LA S. </w:t>
            </w:r>
          </w:p>
          <w:p w14:paraId="23F0C107" w14:textId="54D4AA5F" w:rsidR="00F34236" w:rsidRPr="00F34236" w:rsidRDefault="00384AE5" w:rsidP="00F34236">
            <w:pPr>
              <w:jc w:val="both"/>
              <w:outlineLvl w:val="1"/>
              <w:rPr>
                <w:rFonts w:ascii="Segoe UI" w:hAnsi="Segoe UI" w:cs="Segoe UI"/>
                <w:sz w:val="17"/>
                <w:szCs w:val="17"/>
                <w:lang w:val="es-MX" w:eastAsia="es-MX"/>
              </w:rPr>
            </w:pPr>
            <w:r>
              <w:rPr>
                <w:rFonts w:ascii="Segoe UI" w:hAnsi="Segoe UI" w:cs="Segoe UI"/>
                <w:sz w:val="17"/>
                <w:szCs w:val="17"/>
                <w:lang w:val="es-MX" w:eastAsia="es-MX"/>
              </w:rPr>
              <w:t xml:space="preserve">* </w:t>
            </w:r>
            <w:r w:rsidR="00F34236" w:rsidRPr="00F34236">
              <w:rPr>
                <w:rFonts w:ascii="Segoe UI" w:hAnsi="Segoe UI" w:cs="Segoe UI"/>
                <w:sz w:val="17"/>
                <w:szCs w:val="17"/>
                <w:lang w:val="es-MX" w:eastAsia="es-MX"/>
              </w:rPr>
              <w:t>REPROGRAMACIÓN DE RECURSOS PARA ATENDER SOLICITUD SEGÚN OFICIO DGA-875-2020.</w:t>
            </w:r>
            <w:r w:rsidR="00F34236" w:rsidRPr="00F34236">
              <w:rPr>
                <w:rFonts w:ascii="Segoe UI" w:hAnsi="Segoe UI" w:cs="Segoe UI"/>
                <w:sz w:val="17"/>
                <w:szCs w:val="17"/>
                <w:lang w:val="es-MX" w:eastAsia="es-MX"/>
              </w:rPr>
              <w:br/>
              <w:t>* REPROGRAMACIÓN DE RECURSOS PAGO SAP, SEGÚN SOLICITUD DGA-889-2020.</w:t>
            </w:r>
          </w:p>
        </w:tc>
      </w:tr>
      <w:tr w:rsidR="00F34236" w:rsidRPr="00F34236" w14:paraId="2EDDAC96" w14:textId="77777777" w:rsidTr="00F34236">
        <w:trPr>
          <w:trHeight w:val="300"/>
        </w:trPr>
        <w:tc>
          <w:tcPr>
            <w:tcW w:w="1120" w:type="dxa"/>
            <w:vMerge/>
            <w:tcBorders>
              <w:top w:val="nil"/>
              <w:left w:val="single" w:sz="12" w:space="0" w:color="auto"/>
              <w:bottom w:val="single" w:sz="12" w:space="0" w:color="000000"/>
              <w:right w:val="single" w:sz="4" w:space="0" w:color="auto"/>
            </w:tcBorders>
            <w:vAlign w:val="center"/>
            <w:hideMark/>
          </w:tcPr>
          <w:p w14:paraId="7274F36E"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nil"/>
              <w:left w:val="single" w:sz="4" w:space="0" w:color="auto"/>
              <w:bottom w:val="single" w:sz="12" w:space="0" w:color="000000"/>
              <w:right w:val="single" w:sz="4" w:space="0" w:color="auto"/>
            </w:tcBorders>
            <w:vAlign w:val="center"/>
            <w:hideMark/>
          </w:tcPr>
          <w:p w14:paraId="0BABB1C9"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nil"/>
              <w:left w:val="single" w:sz="4" w:space="0" w:color="auto"/>
              <w:bottom w:val="single" w:sz="12" w:space="0" w:color="000000"/>
              <w:right w:val="single" w:sz="4" w:space="0" w:color="auto"/>
            </w:tcBorders>
            <w:vAlign w:val="center"/>
            <w:hideMark/>
          </w:tcPr>
          <w:p w14:paraId="54D01202"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4D4FB416" w14:textId="77777777" w:rsidR="00F34236" w:rsidRPr="00F34236" w:rsidRDefault="00F34236" w:rsidP="00F34236">
            <w:pPr>
              <w:outlineLvl w:val="1"/>
              <w:rPr>
                <w:rFonts w:ascii="Segoe UI" w:hAnsi="Segoe UI" w:cs="Segoe UI"/>
                <w:b/>
                <w:bCs/>
                <w:sz w:val="17"/>
                <w:szCs w:val="17"/>
                <w:lang w:val="es-MX" w:eastAsia="es-MX"/>
              </w:rPr>
            </w:pPr>
          </w:p>
        </w:tc>
        <w:tc>
          <w:tcPr>
            <w:tcW w:w="8540" w:type="dxa"/>
            <w:gridSpan w:val="2"/>
            <w:vMerge/>
            <w:tcBorders>
              <w:top w:val="single" w:sz="12" w:space="0" w:color="auto"/>
              <w:left w:val="single" w:sz="4" w:space="0" w:color="auto"/>
              <w:bottom w:val="single" w:sz="12" w:space="0" w:color="000000"/>
              <w:right w:val="single" w:sz="12" w:space="0" w:color="000000"/>
            </w:tcBorders>
            <w:vAlign w:val="center"/>
            <w:hideMark/>
          </w:tcPr>
          <w:p w14:paraId="05BC9646"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237F7E07" w14:textId="77777777" w:rsidTr="00F34236">
        <w:trPr>
          <w:trHeight w:val="795"/>
        </w:trPr>
        <w:tc>
          <w:tcPr>
            <w:tcW w:w="1120" w:type="dxa"/>
            <w:tcBorders>
              <w:top w:val="nil"/>
              <w:left w:val="single" w:sz="12" w:space="0" w:color="auto"/>
              <w:bottom w:val="nil"/>
              <w:right w:val="single" w:sz="4" w:space="0" w:color="auto"/>
            </w:tcBorders>
            <w:shd w:val="clear" w:color="auto" w:fill="auto"/>
            <w:noWrap/>
            <w:vAlign w:val="center"/>
            <w:hideMark/>
          </w:tcPr>
          <w:p w14:paraId="0932AFF7"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347011</w:t>
            </w:r>
          </w:p>
        </w:tc>
        <w:tc>
          <w:tcPr>
            <w:tcW w:w="1800" w:type="dxa"/>
            <w:tcBorders>
              <w:top w:val="nil"/>
              <w:left w:val="nil"/>
              <w:bottom w:val="nil"/>
              <w:right w:val="single" w:sz="4" w:space="0" w:color="auto"/>
            </w:tcBorders>
            <w:shd w:val="clear" w:color="auto" w:fill="auto"/>
            <w:vAlign w:val="center"/>
            <w:hideMark/>
          </w:tcPr>
          <w:p w14:paraId="7895566B"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FLETES Y MANIOBRAS</w:t>
            </w:r>
          </w:p>
        </w:tc>
        <w:tc>
          <w:tcPr>
            <w:tcW w:w="1280" w:type="dxa"/>
            <w:tcBorders>
              <w:top w:val="nil"/>
              <w:left w:val="nil"/>
              <w:bottom w:val="nil"/>
              <w:right w:val="single" w:sz="4" w:space="0" w:color="auto"/>
            </w:tcBorders>
            <w:shd w:val="clear" w:color="auto" w:fill="auto"/>
            <w:vAlign w:val="center"/>
            <w:hideMark/>
          </w:tcPr>
          <w:p w14:paraId="14212FD9"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1060000900</w:t>
            </w:r>
          </w:p>
        </w:tc>
        <w:tc>
          <w:tcPr>
            <w:tcW w:w="1420" w:type="dxa"/>
            <w:tcBorders>
              <w:top w:val="nil"/>
              <w:left w:val="nil"/>
              <w:bottom w:val="nil"/>
              <w:right w:val="single" w:sz="4" w:space="0" w:color="auto"/>
            </w:tcBorders>
            <w:shd w:val="clear" w:color="auto" w:fill="auto"/>
            <w:noWrap/>
            <w:vAlign w:val="center"/>
            <w:hideMark/>
          </w:tcPr>
          <w:p w14:paraId="58355DBD"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-$8,000.00</w:t>
            </w:r>
          </w:p>
        </w:tc>
        <w:tc>
          <w:tcPr>
            <w:tcW w:w="2180" w:type="dxa"/>
            <w:tcBorders>
              <w:top w:val="nil"/>
              <w:left w:val="nil"/>
              <w:bottom w:val="single" w:sz="12" w:space="0" w:color="auto"/>
              <w:right w:val="single" w:sz="4" w:space="0" w:color="auto"/>
            </w:tcBorders>
            <w:shd w:val="clear" w:color="auto" w:fill="auto"/>
            <w:vAlign w:val="center"/>
            <w:hideMark/>
          </w:tcPr>
          <w:p w14:paraId="125A078F"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DGACP-0281-2020</w:t>
            </w:r>
          </w:p>
        </w:tc>
        <w:tc>
          <w:tcPr>
            <w:tcW w:w="6360" w:type="dxa"/>
            <w:tcBorders>
              <w:top w:val="nil"/>
              <w:left w:val="nil"/>
              <w:bottom w:val="nil"/>
              <w:right w:val="single" w:sz="12" w:space="0" w:color="auto"/>
            </w:tcBorders>
            <w:shd w:val="clear" w:color="auto" w:fill="auto"/>
            <w:vAlign w:val="center"/>
            <w:hideMark/>
          </w:tcPr>
          <w:p w14:paraId="22E0C202"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CON RECURSOS DEL 2 AL MILLAR.</w:t>
            </w:r>
          </w:p>
        </w:tc>
      </w:tr>
      <w:tr w:rsidR="00F34236" w:rsidRPr="00F34236" w14:paraId="6DD04CB6" w14:textId="77777777" w:rsidTr="00F34236">
        <w:trPr>
          <w:trHeight w:val="705"/>
        </w:trPr>
        <w:tc>
          <w:tcPr>
            <w:tcW w:w="1120"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14:paraId="6D1287F7"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351011</w:t>
            </w:r>
          </w:p>
        </w:tc>
        <w:tc>
          <w:tcPr>
            <w:tcW w:w="180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7AF6FC1F"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MNTO. Y CONSERVACIÓN DE INMUEBLES</w:t>
            </w:r>
          </w:p>
        </w:tc>
        <w:tc>
          <w:tcPr>
            <w:tcW w:w="1280"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703338F4"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1060001700</w:t>
            </w:r>
          </w:p>
        </w:tc>
        <w:tc>
          <w:tcPr>
            <w:tcW w:w="142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781CE70B"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-$88,309.90</w:t>
            </w:r>
          </w:p>
        </w:tc>
        <w:tc>
          <w:tcPr>
            <w:tcW w:w="2180" w:type="dxa"/>
            <w:tcBorders>
              <w:top w:val="nil"/>
              <w:left w:val="nil"/>
              <w:bottom w:val="single" w:sz="4" w:space="0" w:color="auto"/>
              <w:right w:val="single" w:sz="4" w:space="0" w:color="auto"/>
            </w:tcBorders>
            <w:shd w:val="clear" w:color="auto" w:fill="auto"/>
            <w:vAlign w:val="center"/>
            <w:hideMark/>
          </w:tcPr>
          <w:p w14:paraId="07D87B53"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DGACP-0121-2020</w:t>
            </w:r>
            <w:r w:rsidRPr="00F34236">
              <w:rPr>
                <w:rFonts w:ascii="Segoe UI" w:hAnsi="Segoe UI" w:cs="Segoe UI"/>
                <w:sz w:val="17"/>
                <w:szCs w:val="17"/>
                <w:lang w:val="es-MX" w:eastAsia="es-MX"/>
              </w:rPr>
              <w:br/>
              <w:t>DGACP-0238-2020</w:t>
            </w:r>
          </w:p>
        </w:tc>
        <w:tc>
          <w:tcPr>
            <w:tcW w:w="6360" w:type="dxa"/>
            <w:tcBorders>
              <w:top w:val="single" w:sz="12" w:space="0" w:color="auto"/>
              <w:left w:val="nil"/>
              <w:bottom w:val="single" w:sz="4" w:space="0" w:color="auto"/>
              <w:right w:val="single" w:sz="12" w:space="0" w:color="auto"/>
            </w:tcBorders>
            <w:shd w:val="clear" w:color="auto" w:fill="auto"/>
            <w:vAlign w:val="center"/>
            <w:hideMark/>
          </w:tcPr>
          <w:p w14:paraId="16FFC90A"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w:t>
            </w:r>
          </w:p>
        </w:tc>
      </w:tr>
      <w:tr w:rsidR="00F34236" w:rsidRPr="00F34236" w14:paraId="4A82D507" w14:textId="77777777" w:rsidTr="00F34236">
        <w:trPr>
          <w:trHeight w:val="2610"/>
        </w:trPr>
        <w:tc>
          <w:tcPr>
            <w:tcW w:w="1120" w:type="dxa"/>
            <w:vMerge/>
            <w:tcBorders>
              <w:top w:val="single" w:sz="12" w:space="0" w:color="auto"/>
              <w:left w:val="single" w:sz="12" w:space="0" w:color="auto"/>
              <w:bottom w:val="single" w:sz="4" w:space="0" w:color="000000"/>
              <w:right w:val="single" w:sz="4" w:space="0" w:color="auto"/>
            </w:tcBorders>
            <w:vAlign w:val="center"/>
            <w:hideMark/>
          </w:tcPr>
          <w:p w14:paraId="6B1BD847" w14:textId="77777777" w:rsidR="00F34236" w:rsidRPr="00F34236" w:rsidRDefault="00F34236" w:rsidP="00F34236">
            <w:pPr>
              <w:outlineLvl w:val="1"/>
              <w:rPr>
                <w:rFonts w:ascii="Segoe UI" w:hAnsi="Segoe UI" w:cs="Segoe UI"/>
                <w:b/>
                <w:bCs/>
                <w:sz w:val="17"/>
                <w:szCs w:val="17"/>
                <w:lang w:val="es-MX" w:eastAsia="es-MX"/>
              </w:rPr>
            </w:pPr>
          </w:p>
        </w:tc>
        <w:tc>
          <w:tcPr>
            <w:tcW w:w="1800" w:type="dxa"/>
            <w:vMerge/>
            <w:tcBorders>
              <w:top w:val="single" w:sz="12" w:space="0" w:color="auto"/>
              <w:left w:val="single" w:sz="4" w:space="0" w:color="auto"/>
              <w:bottom w:val="single" w:sz="4" w:space="0" w:color="000000"/>
              <w:right w:val="single" w:sz="4" w:space="0" w:color="auto"/>
            </w:tcBorders>
            <w:vAlign w:val="center"/>
            <w:hideMark/>
          </w:tcPr>
          <w:p w14:paraId="264506DE" w14:textId="77777777" w:rsidR="00F34236" w:rsidRPr="00F34236" w:rsidRDefault="00F34236" w:rsidP="00F34236">
            <w:pPr>
              <w:outlineLvl w:val="1"/>
              <w:rPr>
                <w:rFonts w:ascii="Segoe UI" w:hAnsi="Segoe UI" w:cs="Segoe UI"/>
                <w:sz w:val="17"/>
                <w:szCs w:val="17"/>
                <w:lang w:val="es-MX" w:eastAsia="es-MX"/>
              </w:rPr>
            </w:pPr>
          </w:p>
        </w:tc>
        <w:tc>
          <w:tcPr>
            <w:tcW w:w="1280" w:type="dxa"/>
            <w:vMerge/>
            <w:tcBorders>
              <w:top w:val="single" w:sz="12" w:space="0" w:color="auto"/>
              <w:left w:val="single" w:sz="4" w:space="0" w:color="auto"/>
              <w:bottom w:val="single" w:sz="4" w:space="0" w:color="000000"/>
              <w:right w:val="single" w:sz="4" w:space="0" w:color="auto"/>
            </w:tcBorders>
            <w:vAlign w:val="center"/>
            <w:hideMark/>
          </w:tcPr>
          <w:p w14:paraId="41253BDB"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4" w:space="0" w:color="000000"/>
              <w:right w:val="single" w:sz="4" w:space="0" w:color="auto"/>
            </w:tcBorders>
            <w:vAlign w:val="center"/>
            <w:hideMark/>
          </w:tcPr>
          <w:p w14:paraId="4C7605CB" w14:textId="77777777" w:rsidR="00F34236" w:rsidRPr="00F34236" w:rsidRDefault="00F34236" w:rsidP="00F34236">
            <w:pPr>
              <w:outlineLvl w:val="1"/>
              <w:rPr>
                <w:rFonts w:ascii="Segoe UI" w:hAnsi="Segoe UI" w:cs="Segoe UI"/>
                <w:b/>
                <w:bCs/>
                <w:sz w:val="17"/>
                <w:szCs w:val="17"/>
                <w:lang w:val="es-MX" w:eastAsia="es-MX"/>
              </w:rPr>
            </w:pPr>
          </w:p>
        </w:tc>
        <w:tc>
          <w:tcPr>
            <w:tcW w:w="8540" w:type="dxa"/>
            <w:gridSpan w:val="2"/>
            <w:tcBorders>
              <w:top w:val="single" w:sz="4" w:space="0" w:color="auto"/>
              <w:left w:val="nil"/>
              <w:bottom w:val="single" w:sz="4" w:space="0" w:color="auto"/>
              <w:right w:val="single" w:sz="12" w:space="0" w:color="000000"/>
            </w:tcBorders>
            <w:shd w:val="clear" w:color="auto" w:fill="auto"/>
            <w:hideMark/>
          </w:tcPr>
          <w:p w14:paraId="0E655B2D" w14:textId="3B477DB7" w:rsidR="00384AE5"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66C9104A" w14:textId="0CF6EDCD"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w:t>
            </w:r>
            <w:r w:rsidR="00384AE5">
              <w:rPr>
                <w:rFonts w:ascii="Segoe UI" w:hAnsi="Segoe UI" w:cs="Segoe UI"/>
                <w:sz w:val="17"/>
                <w:szCs w:val="17"/>
                <w:lang w:val="es-MX" w:eastAsia="es-MX"/>
              </w:rPr>
              <w:t>RECER EL BALANCE PRESUPUESTARIO,</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09B7EC57" w14:textId="77777777" w:rsidTr="00F34236">
        <w:trPr>
          <w:trHeight w:val="3688"/>
        </w:trPr>
        <w:tc>
          <w:tcPr>
            <w:tcW w:w="1120" w:type="dxa"/>
            <w:tcBorders>
              <w:top w:val="nil"/>
              <w:left w:val="single" w:sz="12" w:space="0" w:color="auto"/>
              <w:bottom w:val="single" w:sz="12" w:space="0" w:color="auto"/>
              <w:right w:val="single" w:sz="4" w:space="0" w:color="auto"/>
            </w:tcBorders>
            <w:shd w:val="clear" w:color="auto" w:fill="auto"/>
            <w:noWrap/>
            <w:vAlign w:val="center"/>
            <w:hideMark/>
          </w:tcPr>
          <w:p w14:paraId="183347D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352011</w:t>
            </w:r>
          </w:p>
        </w:tc>
        <w:tc>
          <w:tcPr>
            <w:tcW w:w="1800" w:type="dxa"/>
            <w:tcBorders>
              <w:top w:val="nil"/>
              <w:left w:val="nil"/>
              <w:bottom w:val="single" w:sz="12" w:space="0" w:color="auto"/>
              <w:right w:val="single" w:sz="4" w:space="0" w:color="auto"/>
            </w:tcBorders>
            <w:shd w:val="clear" w:color="auto" w:fill="auto"/>
            <w:vAlign w:val="center"/>
            <w:hideMark/>
          </w:tcPr>
          <w:p w14:paraId="02578B80"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MANTENIMIENTO Y CONSERVACION DE MOBILIARIO Y EQUIPO</w:t>
            </w:r>
          </w:p>
        </w:tc>
        <w:tc>
          <w:tcPr>
            <w:tcW w:w="1280" w:type="dxa"/>
            <w:tcBorders>
              <w:top w:val="nil"/>
              <w:left w:val="nil"/>
              <w:bottom w:val="single" w:sz="12" w:space="0" w:color="auto"/>
              <w:right w:val="single" w:sz="4" w:space="0" w:color="auto"/>
            </w:tcBorders>
            <w:shd w:val="clear" w:color="auto" w:fill="auto"/>
            <w:vAlign w:val="center"/>
            <w:hideMark/>
          </w:tcPr>
          <w:p w14:paraId="738F6E29"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p>
        </w:tc>
        <w:tc>
          <w:tcPr>
            <w:tcW w:w="1420" w:type="dxa"/>
            <w:tcBorders>
              <w:top w:val="nil"/>
              <w:left w:val="nil"/>
              <w:bottom w:val="single" w:sz="12" w:space="0" w:color="auto"/>
              <w:right w:val="single" w:sz="4" w:space="0" w:color="auto"/>
            </w:tcBorders>
            <w:shd w:val="clear" w:color="auto" w:fill="auto"/>
            <w:noWrap/>
            <w:vAlign w:val="center"/>
            <w:hideMark/>
          </w:tcPr>
          <w:p w14:paraId="608211BB"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-$12,000.00</w:t>
            </w:r>
          </w:p>
        </w:tc>
        <w:tc>
          <w:tcPr>
            <w:tcW w:w="8540" w:type="dxa"/>
            <w:gridSpan w:val="2"/>
            <w:tcBorders>
              <w:top w:val="single" w:sz="4" w:space="0" w:color="auto"/>
              <w:left w:val="nil"/>
              <w:bottom w:val="single" w:sz="12" w:space="0" w:color="auto"/>
              <w:right w:val="single" w:sz="12" w:space="0" w:color="000000"/>
            </w:tcBorders>
            <w:shd w:val="clear" w:color="auto" w:fill="auto"/>
            <w:hideMark/>
          </w:tcPr>
          <w:p w14:paraId="2B5838FB" w14:textId="77777777" w:rsidR="00384AE5"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p>
          <w:p w14:paraId="78EF26FF" w14:textId="728EB6D1"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bl>
    <w:p w14:paraId="50AE89B8" w14:textId="69BA7841" w:rsidR="00F34236" w:rsidRDefault="00F34236" w:rsidP="00F21857">
      <w:pPr>
        <w:pStyle w:val="ListParagraph"/>
        <w:tabs>
          <w:tab w:val="left" w:pos="210"/>
        </w:tabs>
        <w:spacing w:line="360" w:lineRule="auto"/>
        <w:ind w:left="0"/>
        <w:rPr>
          <w:rFonts w:ascii="Arial" w:hAnsi="Arial" w:cs="Arial"/>
          <w:lang w:val="es-MX"/>
        </w:rPr>
      </w:pPr>
    </w:p>
    <w:p w14:paraId="31A45358" w14:textId="081E28DE" w:rsidR="00F34236" w:rsidRDefault="00F34236" w:rsidP="00F34236">
      <w:pPr>
        <w:rPr>
          <w:lang w:val="es-MX"/>
        </w:rPr>
      </w:pPr>
    </w:p>
    <w:tbl>
      <w:tblPr>
        <w:tblW w:w="14160" w:type="dxa"/>
        <w:tblCellMar>
          <w:left w:w="70" w:type="dxa"/>
          <w:right w:w="70" w:type="dxa"/>
        </w:tblCellMar>
        <w:tblLook w:val="04A0" w:firstRow="1" w:lastRow="0" w:firstColumn="1" w:lastColumn="0" w:noHBand="0" w:noVBand="1"/>
      </w:tblPr>
      <w:tblGrid>
        <w:gridCol w:w="1121"/>
        <w:gridCol w:w="2067"/>
        <w:gridCol w:w="1263"/>
        <w:gridCol w:w="1420"/>
        <w:gridCol w:w="2093"/>
        <w:gridCol w:w="6196"/>
      </w:tblGrid>
      <w:tr w:rsidR="00F34236" w:rsidRPr="00F34236" w14:paraId="314E70AC" w14:textId="77777777" w:rsidTr="00F34236">
        <w:trPr>
          <w:trHeight w:val="525"/>
        </w:trPr>
        <w:tc>
          <w:tcPr>
            <w:tcW w:w="1121"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0A3B4646"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353021</w:t>
            </w:r>
          </w:p>
        </w:tc>
        <w:tc>
          <w:tcPr>
            <w:tcW w:w="2067"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1F03B22A"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MANTENIMIENTO Y CONSERVACIÓN DE BIENES INFORMÁTICOS</w:t>
            </w:r>
          </w:p>
        </w:tc>
        <w:tc>
          <w:tcPr>
            <w:tcW w:w="126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6BD6BAB7"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1060001200</w:t>
            </w:r>
          </w:p>
        </w:tc>
        <w:tc>
          <w:tcPr>
            <w:tcW w:w="142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27C5E6EF"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-$114,663.80</w:t>
            </w:r>
          </w:p>
        </w:tc>
        <w:tc>
          <w:tcPr>
            <w:tcW w:w="2093" w:type="dxa"/>
            <w:tcBorders>
              <w:top w:val="single" w:sz="12" w:space="0" w:color="auto"/>
              <w:left w:val="nil"/>
              <w:bottom w:val="single" w:sz="4" w:space="0" w:color="auto"/>
              <w:right w:val="single" w:sz="4" w:space="0" w:color="auto"/>
            </w:tcBorders>
            <w:shd w:val="clear" w:color="auto" w:fill="auto"/>
            <w:vAlign w:val="center"/>
            <w:hideMark/>
          </w:tcPr>
          <w:p w14:paraId="6E391A64"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DGACP-0216-2020 </w:t>
            </w:r>
          </w:p>
        </w:tc>
        <w:tc>
          <w:tcPr>
            <w:tcW w:w="6196" w:type="dxa"/>
            <w:tcBorders>
              <w:top w:val="single" w:sz="12" w:space="0" w:color="auto"/>
              <w:left w:val="nil"/>
              <w:bottom w:val="single" w:sz="4" w:space="0" w:color="auto"/>
              <w:right w:val="single" w:sz="12" w:space="0" w:color="auto"/>
            </w:tcBorders>
            <w:shd w:val="clear" w:color="auto" w:fill="auto"/>
            <w:vAlign w:val="center"/>
            <w:hideMark/>
          </w:tcPr>
          <w:p w14:paraId="1FB657AE"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w:t>
            </w:r>
          </w:p>
        </w:tc>
      </w:tr>
      <w:tr w:rsidR="00F34236" w:rsidRPr="00F34236" w14:paraId="547FB153" w14:textId="77777777" w:rsidTr="00F34236">
        <w:trPr>
          <w:trHeight w:val="3870"/>
        </w:trPr>
        <w:tc>
          <w:tcPr>
            <w:tcW w:w="1121" w:type="dxa"/>
            <w:vMerge/>
            <w:tcBorders>
              <w:top w:val="single" w:sz="12" w:space="0" w:color="auto"/>
              <w:left w:val="single" w:sz="12" w:space="0" w:color="auto"/>
              <w:bottom w:val="single" w:sz="12" w:space="0" w:color="000000"/>
              <w:right w:val="single" w:sz="4" w:space="0" w:color="auto"/>
            </w:tcBorders>
            <w:vAlign w:val="center"/>
            <w:hideMark/>
          </w:tcPr>
          <w:p w14:paraId="294554BF"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single" w:sz="12" w:space="0" w:color="auto"/>
              <w:left w:val="single" w:sz="4" w:space="0" w:color="auto"/>
              <w:bottom w:val="single" w:sz="12" w:space="0" w:color="000000"/>
              <w:right w:val="single" w:sz="4" w:space="0" w:color="auto"/>
            </w:tcBorders>
            <w:vAlign w:val="center"/>
            <w:hideMark/>
          </w:tcPr>
          <w:p w14:paraId="63D0EA31"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single" w:sz="12" w:space="0" w:color="auto"/>
              <w:left w:val="single" w:sz="4" w:space="0" w:color="auto"/>
              <w:bottom w:val="single" w:sz="12" w:space="0" w:color="000000"/>
              <w:right w:val="single" w:sz="4" w:space="0" w:color="auto"/>
            </w:tcBorders>
            <w:vAlign w:val="center"/>
            <w:hideMark/>
          </w:tcPr>
          <w:p w14:paraId="60B54C97"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single" w:sz="12" w:space="0" w:color="auto"/>
              <w:left w:val="single" w:sz="4" w:space="0" w:color="auto"/>
              <w:bottom w:val="single" w:sz="12" w:space="0" w:color="000000"/>
              <w:right w:val="single" w:sz="4" w:space="0" w:color="auto"/>
            </w:tcBorders>
            <w:vAlign w:val="center"/>
            <w:hideMark/>
          </w:tcPr>
          <w:p w14:paraId="26482130"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tcBorders>
              <w:top w:val="single" w:sz="4" w:space="0" w:color="auto"/>
              <w:left w:val="nil"/>
              <w:bottom w:val="single" w:sz="12" w:space="0" w:color="auto"/>
              <w:right w:val="single" w:sz="12" w:space="0" w:color="000000"/>
            </w:tcBorders>
            <w:shd w:val="clear" w:color="auto" w:fill="auto"/>
            <w:hideMark/>
          </w:tcPr>
          <w:p w14:paraId="382DEA3B" w14:textId="47C2ABFE"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F34236">
              <w:rPr>
                <w:rFonts w:ascii="Segoe UI" w:hAnsi="Segoe UI" w:cs="Segoe UI"/>
                <w:sz w:val="17"/>
                <w:szCs w:val="17"/>
                <w:lang w:val="es-MX" w:eastAsia="es-MX"/>
              </w:rPr>
              <w:br/>
              <w:t xml:space="preserve">* CONFORME AL ART. 79 DE LA CONSTITUCIÓN ESTATAL, LDFEFM ART 15 DISMINUCION DE LOS INGRESOS, POR PRINCIPIO DE SOSTENIBILIDAD DE BALANCE PRESUPUESTARIO, SE AJUSTARÁ EL PRESUPUESTO.; ART 31 DEL DECRETO No. 92 DEL PPTO. DE EGRESOS PARA 2020 SEGUIMIENTO PARA AJUSTES Y FAVORECER </w:t>
            </w:r>
            <w:r w:rsidR="00384AE5">
              <w:rPr>
                <w:rFonts w:ascii="Segoe UI" w:hAnsi="Segoe UI" w:cs="Segoe UI"/>
                <w:sz w:val="17"/>
                <w:szCs w:val="17"/>
                <w:lang w:val="es-MX" w:eastAsia="es-MX"/>
              </w:rPr>
              <w:t>EL BALANCE PRESUPUESTARIO,</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586E35E8" w14:textId="77777777" w:rsidTr="00F34236">
        <w:trPr>
          <w:trHeight w:val="720"/>
        </w:trPr>
        <w:tc>
          <w:tcPr>
            <w:tcW w:w="11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41C29977"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355011</w:t>
            </w:r>
          </w:p>
        </w:tc>
        <w:tc>
          <w:tcPr>
            <w:tcW w:w="2067" w:type="dxa"/>
            <w:vMerge w:val="restart"/>
            <w:tcBorders>
              <w:top w:val="nil"/>
              <w:left w:val="single" w:sz="4" w:space="0" w:color="auto"/>
              <w:bottom w:val="single" w:sz="12" w:space="0" w:color="000000"/>
              <w:right w:val="single" w:sz="4" w:space="0" w:color="auto"/>
            </w:tcBorders>
            <w:shd w:val="clear" w:color="auto" w:fill="auto"/>
            <w:vAlign w:val="center"/>
            <w:hideMark/>
          </w:tcPr>
          <w:p w14:paraId="61863BAD"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MNTO.YCONS.EPO.TRAN.</w:t>
            </w:r>
          </w:p>
        </w:tc>
        <w:tc>
          <w:tcPr>
            <w:tcW w:w="1263" w:type="dxa"/>
            <w:vMerge w:val="restart"/>
            <w:tcBorders>
              <w:top w:val="nil"/>
              <w:left w:val="single" w:sz="4" w:space="0" w:color="auto"/>
              <w:bottom w:val="single" w:sz="12" w:space="0" w:color="000000"/>
              <w:right w:val="single" w:sz="4" w:space="0" w:color="auto"/>
            </w:tcBorders>
            <w:shd w:val="clear" w:color="auto" w:fill="auto"/>
            <w:vAlign w:val="center"/>
            <w:hideMark/>
          </w:tcPr>
          <w:p w14:paraId="75AC46B1"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r w:rsidRPr="00F34236">
              <w:rPr>
                <w:rFonts w:ascii="Segoe UI" w:hAnsi="Segoe UI" w:cs="Segoe UI"/>
                <w:sz w:val="17"/>
                <w:szCs w:val="17"/>
                <w:lang w:val="es-MX" w:eastAsia="es-MX"/>
              </w:rPr>
              <w:br/>
              <w:t>1060000800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1060001400</w:t>
            </w:r>
            <w:r w:rsidRPr="00F34236">
              <w:rPr>
                <w:rFonts w:ascii="Segoe UI" w:hAnsi="Segoe UI" w:cs="Segoe UI"/>
                <w:sz w:val="17"/>
                <w:szCs w:val="17"/>
                <w:lang w:val="es-MX" w:eastAsia="es-MX"/>
              </w:rPr>
              <w:br/>
              <w:t>1060001700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6D20F540"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-$356,814.51</w:t>
            </w:r>
          </w:p>
        </w:tc>
        <w:tc>
          <w:tcPr>
            <w:tcW w:w="2093" w:type="dxa"/>
            <w:tcBorders>
              <w:top w:val="nil"/>
              <w:left w:val="nil"/>
              <w:bottom w:val="single" w:sz="4" w:space="0" w:color="auto"/>
              <w:right w:val="single" w:sz="4" w:space="0" w:color="auto"/>
            </w:tcBorders>
            <w:shd w:val="clear" w:color="auto" w:fill="auto"/>
            <w:vAlign w:val="center"/>
            <w:hideMark/>
          </w:tcPr>
          <w:p w14:paraId="246D895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DGACP-0121-2020</w:t>
            </w:r>
            <w:r w:rsidRPr="00F34236">
              <w:rPr>
                <w:rFonts w:ascii="Segoe UI" w:hAnsi="Segoe UI" w:cs="Segoe UI"/>
                <w:sz w:val="17"/>
                <w:szCs w:val="17"/>
                <w:lang w:val="es-MX" w:eastAsia="es-MX"/>
              </w:rPr>
              <w:br/>
              <w:t xml:space="preserve">DGACP-0216-2020                    </w:t>
            </w:r>
          </w:p>
        </w:tc>
        <w:tc>
          <w:tcPr>
            <w:tcW w:w="6196" w:type="dxa"/>
            <w:tcBorders>
              <w:top w:val="nil"/>
              <w:left w:val="nil"/>
              <w:bottom w:val="single" w:sz="4" w:space="0" w:color="auto"/>
              <w:right w:val="single" w:sz="12" w:space="0" w:color="auto"/>
            </w:tcBorders>
            <w:shd w:val="clear" w:color="auto" w:fill="auto"/>
            <w:vAlign w:val="center"/>
            <w:hideMark/>
          </w:tcPr>
          <w:p w14:paraId="1939C604"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w:t>
            </w:r>
          </w:p>
        </w:tc>
      </w:tr>
      <w:tr w:rsidR="00F34236" w:rsidRPr="00F34236" w14:paraId="6DAFDF23" w14:textId="77777777" w:rsidTr="00F34236">
        <w:trPr>
          <w:trHeight w:val="630"/>
        </w:trPr>
        <w:tc>
          <w:tcPr>
            <w:tcW w:w="1121" w:type="dxa"/>
            <w:vMerge/>
            <w:tcBorders>
              <w:top w:val="nil"/>
              <w:left w:val="single" w:sz="12" w:space="0" w:color="auto"/>
              <w:bottom w:val="single" w:sz="12" w:space="0" w:color="000000"/>
              <w:right w:val="single" w:sz="4" w:space="0" w:color="auto"/>
            </w:tcBorders>
            <w:vAlign w:val="center"/>
            <w:hideMark/>
          </w:tcPr>
          <w:p w14:paraId="1716F6CD"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nil"/>
              <w:left w:val="single" w:sz="4" w:space="0" w:color="auto"/>
              <w:bottom w:val="single" w:sz="12" w:space="0" w:color="000000"/>
              <w:right w:val="single" w:sz="4" w:space="0" w:color="auto"/>
            </w:tcBorders>
            <w:vAlign w:val="center"/>
            <w:hideMark/>
          </w:tcPr>
          <w:p w14:paraId="6706D111"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0B8F54AB"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14AFCF48"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vMerge w:val="restart"/>
            <w:tcBorders>
              <w:top w:val="nil"/>
              <w:left w:val="single" w:sz="4" w:space="0" w:color="auto"/>
              <w:bottom w:val="single" w:sz="12" w:space="0" w:color="000000"/>
              <w:right w:val="single" w:sz="12" w:space="0" w:color="000000"/>
            </w:tcBorders>
            <w:shd w:val="clear" w:color="auto" w:fill="auto"/>
            <w:hideMark/>
          </w:tcPr>
          <w:p w14:paraId="0C804CF4" w14:textId="214D6A4E" w:rsid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p w14:paraId="07E6DC16" w14:textId="77777777" w:rsidR="00F34236" w:rsidRDefault="00F34236" w:rsidP="00F34236">
            <w:pPr>
              <w:jc w:val="both"/>
              <w:outlineLvl w:val="1"/>
              <w:rPr>
                <w:rFonts w:ascii="Segoe UI" w:hAnsi="Segoe UI" w:cs="Segoe UI"/>
                <w:sz w:val="17"/>
                <w:szCs w:val="17"/>
                <w:lang w:val="es-MX" w:eastAsia="es-MX"/>
              </w:rPr>
            </w:pPr>
          </w:p>
          <w:p w14:paraId="37AFC89C" w14:textId="2DE82BCA"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4014A775" w14:textId="77777777" w:rsidTr="00F34236">
        <w:trPr>
          <w:trHeight w:val="230"/>
        </w:trPr>
        <w:tc>
          <w:tcPr>
            <w:tcW w:w="1121" w:type="dxa"/>
            <w:vMerge/>
            <w:tcBorders>
              <w:top w:val="nil"/>
              <w:left w:val="single" w:sz="12" w:space="0" w:color="auto"/>
              <w:bottom w:val="single" w:sz="12" w:space="0" w:color="000000"/>
              <w:right w:val="single" w:sz="4" w:space="0" w:color="auto"/>
            </w:tcBorders>
            <w:vAlign w:val="center"/>
            <w:hideMark/>
          </w:tcPr>
          <w:p w14:paraId="0F103316"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nil"/>
              <w:left w:val="single" w:sz="4" w:space="0" w:color="auto"/>
              <w:bottom w:val="single" w:sz="12" w:space="0" w:color="000000"/>
              <w:right w:val="single" w:sz="4" w:space="0" w:color="auto"/>
            </w:tcBorders>
            <w:vAlign w:val="center"/>
            <w:hideMark/>
          </w:tcPr>
          <w:p w14:paraId="7B847FB9"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2524C6E8"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0EEF7EF0"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vMerge/>
            <w:tcBorders>
              <w:top w:val="nil"/>
              <w:left w:val="single" w:sz="4" w:space="0" w:color="auto"/>
              <w:bottom w:val="single" w:sz="12" w:space="0" w:color="000000"/>
              <w:right w:val="single" w:sz="12" w:space="0" w:color="000000"/>
            </w:tcBorders>
            <w:vAlign w:val="center"/>
            <w:hideMark/>
          </w:tcPr>
          <w:p w14:paraId="14E569B3"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2C271F73" w14:textId="77777777" w:rsidTr="00F34236">
        <w:trPr>
          <w:trHeight w:val="1815"/>
        </w:trPr>
        <w:tc>
          <w:tcPr>
            <w:tcW w:w="1121" w:type="dxa"/>
            <w:vMerge/>
            <w:tcBorders>
              <w:top w:val="nil"/>
              <w:left w:val="single" w:sz="12" w:space="0" w:color="auto"/>
              <w:bottom w:val="single" w:sz="12" w:space="0" w:color="000000"/>
              <w:right w:val="single" w:sz="4" w:space="0" w:color="auto"/>
            </w:tcBorders>
            <w:vAlign w:val="center"/>
            <w:hideMark/>
          </w:tcPr>
          <w:p w14:paraId="73690C84"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nil"/>
              <w:left w:val="single" w:sz="4" w:space="0" w:color="auto"/>
              <w:bottom w:val="single" w:sz="12" w:space="0" w:color="000000"/>
              <w:right w:val="single" w:sz="4" w:space="0" w:color="auto"/>
            </w:tcBorders>
            <w:vAlign w:val="center"/>
            <w:hideMark/>
          </w:tcPr>
          <w:p w14:paraId="20121C11"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71CB723E"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24EAABF6"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vMerge/>
            <w:tcBorders>
              <w:top w:val="nil"/>
              <w:left w:val="single" w:sz="4" w:space="0" w:color="auto"/>
              <w:bottom w:val="single" w:sz="12" w:space="0" w:color="000000"/>
              <w:right w:val="single" w:sz="12" w:space="0" w:color="000000"/>
            </w:tcBorders>
            <w:vAlign w:val="center"/>
            <w:hideMark/>
          </w:tcPr>
          <w:p w14:paraId="59D3C486"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7C7D70A4" w14:textId="77777777" w:rsidTr="00F34236">
        <w:trPr>
          <w:trHeight w:val="2595"/>
        </w:trPr>
        <w:tc>
          <w:tcPr>
            <w:tcW w:w="1121" w:type="dxa"/>
            <w:tcBorders>
              <w:top w:val="nil"/>
              <w:left w:val="single" w:sz="12" w:space="0" w:color="auto"/>
              <w:bottom w:val="single" w:sz="12" w:space="0" w:color="auto"/>
              <w:right w:val="single" w:sz="4" w:space="0" w:color="auto"/>
            </w:tcBorders>
            <w:shd w:val="clear" w:color="auto" w:fill="auto"/>
            <w:noWrap/>
            <w:vAlign w:val="center"/>
            <w:hideMark/>
          </w:tcPr>
          <w:p w14:paraId="73EE3F4A"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357011</w:t>
            </w:r>
          </w:p>
        </w:tc>
        <w:tc>
          <w:tcPr>
            <w:tcW w:w="2067" w:type="dxa"/>
            <w:tcBorders>
              <w:top w:val="nil"/>
              <w:left w:val="nil"/>
              <w:bottom w:val="single" w:sz="12" w:space="0" w:color="auto"/>
              <w:right w:val="single" w:sz="4" w:space="0" w:color="auto"/>
            </w:tcBorders>
            <w:shd w:val="clear" w:color="auto" w:fill="auto"/>
            <w:vAlign w:val="center"/>
            <w:hideMark/>
          </w:tcPr>
          <w:p w14:paraId="15FEE2C9"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MNTO.Y CONS.MAQ.EPO.</w:t>
            </w:r>
          </w:p>
        </w:tc>
        <w:tc>
          <w:tcPr>
            <w:tcW w:w="1263" w:type="dxa"/>
            <w:tcBorders>
              <w:top w:val="nil"/>
              <w:left w:val="nil"/>
              <w:bottom w:val="single" w:sz="12" w:space="0" w:color="auto"/>
              <w:right w:val="single" w:sz="4" w:space="0" w:color="auto"/>
            </w:tcBorders>
            <w:shd w:val="clear" w:color="auto" w:fill="auto"/>
            <w:vAlign w:val="center"/>
            <w:hideMark/>
          </w:tcPr>
          <w:p w14:paraId="6E4EF7E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r w:rsidRPr="00F34236">
              <w:rPr>
                <w:rFonts w:ascii="Segoe UI" w:hAnsi="Segoe UI" w:cs="Segoe UI"/>
                <w:sz w:val="17"/>
                <w:szCs w:val="17"/>
                <w:lang w:val="es-MX" w:eastAsia="es-MX"/>
              </w:rPr>
              <w:br/>
              <w:t>1060001200</w:t>
            </w:r>
          </w:p>
        </w:tc>
        <w:tc>
          <w:tcPr>
            <w:tcW w:w="1420" w:type="dxa"/>
            <w:tcBorders>
              <w:top w:val="nil"/>
              <w:left w:val="nil"/>
              <w:bottom w:val="single" w:sz="12" w:space="0" w:color="auto"/>
              <w:right w:val="single" w:sz="4" w:space="0" w:color="auto"/>
            </w:tcBorders>
            <w:shd w:val="clear" w:color="auto" w:fill="auto"/>
            <w:noWrap/>
            <w:vAlign w:val="center"/>
            <w:hideMark/>
          </w:tcPr>
          <w:p w14:paraId="66888226"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-$46,500.00</w:t>
            </w:r>
          </w:p>
        </w:tc>
        <w:tc>
          <w:tcPr>
            <w:tcW w:w="8289" w:type="dxa"/>
            <w:gridSpan w:val="2"/>
            <w:tcBorders>
              <w:top w:val="single" w:sz="12" w:space="0" w:color="auto"/>
              <w:left w:val="nil"/>
              <w:bottom w:val="single" w:sz="12" w:space="0" w:color="auto"/>
              <w:right w:val="single" w:sz="12" w:space="0" w:color="000000"/>
            </w:tcBorders>
            <w:shd w:val="clear" w:color="auto" w:fill="auto"/>
            <w:hideMark/>
          </w:tcPr>
          <w:p w14:paraId="1DF5DF1F" w14:textId="30FC175D"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F34236">
              <w:rPr>
                <w:rFonts w:ascii="Segoe UI" w:hAnsi="Segoe UI" w:cs="Segoe UI"/>
                <w:sz w:val="17"/>
                <w:szCs w:val="17"/>
                <w:lang w:val="es-MX" w:eastAsia="es-MX"/>
              </w:rPr>
              <w:br/>
              <w:t xml:space="preserve">* CONFORME AL ART. 79 DE LA CONSTITUCIÓN ESTATAL, LDFEFM ART 15 DISMINUCION DE LOS INGRESOS, POR PRINCIPIO DE SOSTENIBILIDAD DE BALANCE PRESUPUESTARIO, SE AJUSTARÁ EL PRESUPUESTO.; ART 31 DEL DECRETO No. 92 DEL PPTO. DE EGRESOS PARA 2020 SEGUIMIENTO PARA AJUSTES Y FAVORECER </w:t>
            </w:r>
            <w:r w:rsidR="00384AE5">
              <w:rPr>
                <w:rFonts w:ascii="Segoe UI" w:hAnsi="Segoe UI" w:cs="Segoe UI"/>
                <w:sz w:val="17"/>
                <w:szCs w:val="17"/>
                <w:lang w:val="es-MX" w:eastAsia="es-MX"/>
              </w:rPr>
              <w:t>EL BALANCE PRESUPUESTARIO,</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0370E6F0" w14:textId="77777777" w:rsidTr="00F34236">
        <w:trPr>
          <w:trHeight w:val="1095"/>
        </w:trPr>
        <w:tc>
          <w:tcPr>
            <w:tcW w:w="11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73572F3F"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358011</w:t>
            </w:r>
          </w:p>
        </w:tc>
        <w:tc>
          <w:tcPr>
            <w:tcW w:w="2067" w:type="dxa"/>
            <w:vMerge w:val="restart"/>
            <w:tcBorders>
              <w:top w:val="nil"/>
              <w:left w:val="single" w:sz="4" w:space="0" w:color="auto"/>
              <w:bottom w:val="single" w:sz="12" w:space="0" w:color="000000"/>
              <w:right w:val="single" w:sz="4" w:space="0" w:color="auto"/>
            </w:tcBorders>
            <w:shd w:val="clear" w:color="auto" w:fill="auto"/>
            <w:vAlign w:val="center"/>
            <w:hideMark/>
          </w:tcPr>
          <w:p w14:paraId="72BC84D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SERV.LIMPIEZA Y DES.</w:t>
            </w:r>
          </w:p>
        </w:tc>
        <w:tc>
          <w:tcPr>
            <w:tcW w:w="1263" w:type="dxa"/>
            <w:vMerge w:val="restart"/>
            <w:tcBorders>
              <w:top w:val="nil"/>
              <w:left w:val="single" w:sz="4" w:space="0" w:color="auto"/>
              <w:bottom w:val="single" w:sz="12" w:space="0" w:color="000000"/>
              <w:right w:val="single" w:sz="4" w:space="0" w:color="auto"/>
            </w:tcBorders>
            <w:shd w:val="clear" w:color="auto" w:fill="auto"/>
            <w:vAlign w:val="center"/>
            <w:hideMark/>
          </w:tcPr>
          <w:p w14:paraId="4540F6CF"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1060000100</w:t>
            </w:r>
            <w:r w:rsidRPr="00F34236">
              <w:rPr>
                <w:rFonts w:ascii="Segoe UI" w:hAnsi="Segoe UI" w:cs="Segoe UI"/>
                <w:sz w:val="17"/>
                <w:szCs w:val="17"/>
                <w:lang w:val="es-MX" w:eastAsia="es-MX"/>
              </w:rPr>
              <w:br/>
              <w:t>1060000300</w:t>
            </w:r>
          </w:p>
        </w:tc>
        <w:tc>
          <w:tcPr>
            <w:tcW w:w="1420"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684940C8"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-$98,606.60</w:t>
            </w:r>
          </w:p>
        </w:tc>
        <w:tc>
          <w:tcPr>
            <w:tcW w:w="2093" w:type="dxa"/>
            <w:tcBorders>
              <w:top w:val="nil"/>
              <w:left w:val="nil"/>
              <w:bottom w:val="nil"/>
              <w:right w:val="nil"/>
            </w:tcBorders>
            <w:shd w:val="clear" w:color="auto" w:fill="auto"/>
            <w:vAlign w:val="center"/>
            <w:hideMark/>
          </w:tcPr>
          <w:p w14:paraId="5D4733D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DGACP-0254-2020</w:t>
            </w:r>
            <w:r w:rsidRPr="00F34236">
              <w:rPr>
                <w:rFonts w:ascii="Segoe UI" w:hAnsi="Segoe UI" w:cs="Segoe UI"/>
                <w:sz w:val="17"/>
                <w:szCs w:val="17"/>
                <w:lang w:val="es-MX" w:eastAsia="es-MX"/>
              </w:rPr>
              <w:br/>
              <w:t>DGACP-0261-2020</w:t>
            </w:r>
            <w:r w:rsidRPr="00F34236">
              <w:rPr>
                <w:rFonts w:ascii="Segoe UI" w:hAnsi="Segoe UI" w:cs="Segoe UI"/>
                <w:sz w:val="17"/>
                <w:szCs w:val="17"/>
                <w:lang w:val="es-MX" w:eastAsia="es-MX"/>
              </w:rPr>
              <w:br/>
              <w:t>DGACP-0267-2020</w:t>
            </w:r>
            <w:r w:rsidRPr="00F34236">
              <w:rPr>
                <w:rFonts w:ascii="Segoe UI" w:hAnsi="Segoe UI" w:cs="Segoe UI"/>
                <w:sz w:val="17"/>
                <w:szCs w:val="17"/>
                <w:lang w:val="es-MX" w:eastAsia="es-MX"/>
              </w:rPr>
              <w:br/>
              <w:t xml:space="preserve">DS-0337-2020  </w:t>
            </w:r>
          </w:p>
        </w:tc>
        <w:tc>
          <w:tcPr>
            <w:tcW w:w="6196" w:type="dxa"/>
            <w:tcBorders>
              <w:top w:val="nil"/>
              <w:left w:val="single" w:sz="4" w:space="0" w:color="auto"/>
              <w:bottom w:val="nil"/>
              <w:right w:val="single" w:sz="12" w:space="0" w:color="auto"/>
            </w:tcBorders>
            <w:shd w:val="clear" w:color="auto" w:fill="auto"/>
            <w:vAlign w:val="center"/>
            <w:hideMark/>
          </w:tcPr>
          <w:p w14:paraId="0F9C8A43"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REPROGRAMACIÓN DE RECURSOS PARA ATENDER LA SITUACIÓN DE COVID-19.</w:t>
            </w:r>
          </w:p>
        </w:tc>
      </w:tr>
      <w:tr w:rsidR="00F34236" w:rsidRPr="00F34236" w14:paraId="37FB0254" w14:textId="77777777" w:rsidTr="00F34236">
        <w:trPr>
          <w:trHeight w:val="510"/>
        </w:trPr>
        <w:tc>
          <w:tcPr>
            <w:tcW w:w="1121" w:type="dxa"/>
            <w:vMerge/>
            <w:tcBorders>
              <w:top w:val="nil"/>
              <w:left w:val="single" w:sz="12" w:space="0" w:color="auto"/>
              <w:bottom w:val="single" w:sz="12" w:space="0" w:color="000000"/>
              <w:right w:val="single" w:sz="4" w:space="0" w:color="auto"/>
            </w:tcBorders>
            <w:vAlign w:val="center"/>
            <w:hideMark/>
          </w:tcPr>
          <w:p w14:paraId="1D583A50"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nil"/>
              <w:left w:val="single" w:sz="4" w:space="0" w:color="auto"/>
              <w:bottom w:val="single" w:sz="12" w:space="0" w:color="000000"/>
              <w:right w:val="single" w:sz="4" w:space="0" w:color="auto"/>
            </w:tcBorders>
            <w:vAlign w:val="center"/>
            <w:hideMark/>
          </w:tcPr>
          <w:p w14:paraId="5CC1E095"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14D1A5F3"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49D80B62"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vMerge w:val="restart"/>
            <w:tcBorders>
              <w:top w:val="single" w:sz="4" w:space="0" w:color="auto"/>
              <w:left w:val="single" w:sz="4" w:space="0" w:color="auto"/>
              <w:bottom w:val="single" w:sz="12" w:space="0" w:color="000000"/>
              <w:right w:val="single" w:sz="12" w:space="0" w:color="000000"/>
            </w:tcBorders>
            <w:shd w:val="clear" w:color="auto" w:fill="auto"/>
            <w:hideMark/>
          </w:tcPr>
          <w:p w14:paraId="0039799C" w14:textId="1732F539"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F34236">
              <w:rPr>
                <w:rFonts w:ascii="Segoe UI" w:hAnsi="Segoe UI" w:cs="Segoe UI"/>
                <w:sz w:val="17"/>
                <w:szCs w:val="17"/>
                <w:lang w:val="es-MX" w:eastAsia="es-MX"/>
              </w:rPr>
              <w:br/>
              <w:t xml:space="preserve">* CONFORME AL ART. 79 DE LA CONSTITUCIÓN ESTATAL, LDFEFM ART 15 DISMINUCION DE LOS INGRESOS, POR PRINCIPIO DE SOSTENIBILIDAD DE BALANCE PRESUPUESTARIO, SE AJUSTARÁ EL PRESUPUESTO.; ART 31 DEL DECRETO No. 92 DEL PPTO. DE EGRESOS PARA 2020 SEGUIMIENTO PARA AJUSTES Y FAVORECER EL BALANCE </w:t>
            </w:r>
            <w:r w:rsidR="00384AE5" w:rsidRPr="00F34236">
              <w:rPr>
                <w:rFonts w:ascii="Segoe UI" w:hAnsi="Segoe UI" w:cs="Segoe UI"/>
                <w:sz w:val="17"/>
                <w:szCs w:val="17"/>
                <w:lang w:val="es-MX" w:eastAsia="es-MX"/>
              </w:rPr>
              <w:t>PRESUPUESTARIO</w:t>
            </w:r>
            <w:r w:rsidR="00384AE5">
              <w:rPr>
                <w:rFonts w:ascii="Segoe UI" w:hAnsi="Segoe UI" w:cs="Segoe UI"/>
                <w:sz w:val="17"/>
                <w:szCs w:val="17"/>
                <w:lang w:val="es-MX" w:eastAsia="es-MX"/>
              </w:rPr>
              <w:t>,</w:t>
            </w:r>
            <w:r w:rsidR="00384AE5" w:rsidRPr="00F34236">
              <w:rPr>
                <w:rFonts w:ascii="Segoe UI" w:hAnsi="Segoe UI" w:cs="Segoe UI"/>
                <w:sz w:val="17"/>
                <w:szCs w:val="17"/>
                <w:lang w:val="es-MX" w:eastAsia="es-MX"/>
              </w:rPr>
              <w:t xml:space="preserve"> ART</w:t>
            </w:r>
            <w:r w:rsidRPr="00F34236">
              <w:rPr>
                <w:rFonts w:ascii="Segoe UI" w:hAnsi="Segoe UI" w:cs="Segoe UI"/>
                <w:sz w:val="17"/>
                <w:szCs w:val="17"/>
                <w:lang w:val="es-MX" w:eastAsia="es-MX"/>
              </w:rPr>
              <w:t xml:space="preserve">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4A0B6FA3" w14:textId="77777777" w:rsidTr="00F34236">
        <w:trPr>
          <w:trHeight w:val="3840"/>
        </w:trPr>
        <w:tc>
          <w:tcPr>
            <w:tcW w:w="1121" w:type="dxa"/>
            <w:vMerge/>
            <w:tcBorders>
              <w:top w:val="nil"/>
              <w:left w:val="single" w:sz="12" w:space="0" w:color="auto"/>
              <w:bottom w:val="single" w:sz="12" w:space="0" w:color="000000"/>
              <w:right w:val="single" w:sz="4" w:space="0" w:color="auto"/>
            </w:tcBorders>
            <w:vAlign w:val="center"/>
            <w:hideMark/>
          </w:tcPr>
          <w:p w14:paraId="3395343F" w14:textId="77777777" w:rsidR="00F34236" w:rsidRPr="00F34236" w:rsidRDefault="00F34236" w:rsidP="00F34236">
            <w:pPr>
              <w:outlineLvl w:val="1"/>
              <w:rPr>
                <w:rFonts w:ascii="Segoe UI" w:hAnsi="Segoe UI" w:cs="Segoe UI"/>
                <w:b/>
                <w:bCs/>
                <w:sz w:val="17"/>
                <w:szCs w:val="17"/>
                <w:lang w:val="es-MX" w:eastAsia="es-MX"/>
              </w:rPr>
            </w:pPr>
          </w:p>
        </w:tc>
        <w:tc>
          <w:tcPr>
            <w:tcW w:w="2067" w:type="dxa"/>
            <w:vMerge/>
            <w:tcBorders>
              <w:top w:val="nil"/>
              <w:left w:val="single" w:sz="4" w:space="0" w:color="auto"/>
              <w:bottom w:val="single" w:sz="12" w:space="0" w:color="000000"/>
              <w:right w:val="single" w:sz="4" w:space="0" w:color="auto"/>
            </w:tcBorders>
            <w:vAlign w:val="center"/>
            <w:hideMark/>
          </w:tcPr>
          <w:p w14:paraId="7E02340B" w14:textId="77777777" w:rsidR="00F34236" w:rsidRPr="00F34236" w:rsidRDefault="00F34236" w:rsidP="00F34236">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35937E10" w14:textId="77777777" w:rsidR="00F34236" w:rsidRPr="00F34236" w:rsidRDefault="00F34236" w:rsidP="00F34236">
            <w:pPr>
              <w:outlineLvl w:val="1"/>
              <w:rPr>
                <w:rFonts w:ascii="Segoe UI" w:hAnsi="Segoe UI" w:cs="Segoe UI"/>
                <w:sz w:val="17"/>
                <w:szCs w:val="17"/>
                <w:lang w:val="es-MX" w:eastAsia="es-MX"/>
              </w:rPr>
            </w:pPr>
          </w:p>
        </w:tc>
        <w:tc>
          <w:tcPr>
            <w:tcW w:w="1420" w:type="dxa"/>
            <w:vMerge/>
            <w:tcBorders>
              <w:top w:val="nil"/>
              <w:left w:val="single" w:sz="4" w:space="0" w:color="auto"/>
              <w:bottom w:val="single" w:sz="12" w:space="0" w:color="000000"/>
              <w:right w:val="single" w:sz="4" w:space="0" w:color="auto"/>
            </w:tcBorders>
            <w:vAlign w:val="center"/>
            <w:hideMark/>
          </w:tcPr>
          <w:p w14:paraId="7657ED39" w14:textId="77777777" w:rsidR="00F34236" w:rsidRPr="00F34236" w:rsidRDefault="00F34236" w:rsidP="00F34236">
            <w:pPr>
              <w:outlineLvl w:val="1"/>
              <w:rPr>
                <w:rFonts w:ascii="Segoe UI" w:hAnsi="Segoe UI" w:cs="Segoe UI"/>
                <w:b/>
                <w:bCs/>
                <w:sz w:val="17"/>
                <w:szCs w:val="17"/>
                <w:lang w:val="es-MX" w:eastAsia="es-MX"/>
              </w:rPr>
            </w:pPr>
          </w:p>
        </w:tc>
        <w:tc>
          <w:tcPr>
            <w:tcW w:w="8289" w:type="dxa"/>
            <w:gridSpan w:val="2"/>
            <w:vMerge/>
            <w:tcBorders>
              <w:top w:val="single" w:sz="4" w:space="0" w:color="auto"/>
              <w:left w:val="single" w:sz="4" w:space="0" w:color="auto"/>
              <w:bottom w:val="single" w:sz="12" w:space="0" w:color="000000"/>
              <w:right w:val="single" w:sz="12" w:space="0" w:color="000000"/>
            </w:tcBorders>
            <w:vAlign w:val="center"/>
            <w:hideMark/>
          </w:tcPr>
          <w:p w14:paraId="26349380" w14:textId="77777777" w:rsidR="00F34236" w:rsidRPr="00F34236" w:rsidRDefault="00F34236" w:rsidP="00F34236">
            <w:pPr>
              <w:outlineLvl w:val="1"/>
              <w:rPr>
                <w:rFonts w:ascii="Segoe UI" w:hAnsi="Segoe UI" w:cs="Segoe UI"/>
                <w:sz w:val="17"/>
                <w:szCs w:val="17"/>
                <w:lang w:val="es-MX" w:eastAsia="es-MX"/>
              </w:rPr>
            </w:pPr>
          </w:p>
        </w:tc>
      </w:tr>
    </w:tbl>
    <w:p w14:paraId="08129495" w14:textId="3E95DA29" w:rsidR="00F34236" w:rsidRDefault="00F34236" w:rsidP="00F34236">
      <w:pPr>
        <w:rPr>
          <w:lang w:val="es-MX"/>
        </w:rPr>
      </w:pPr>
    </w:p>
    <w:p w14:paraId="15DF2A25" w14:textId="2D60795A" w:rsidR="00F34236" w:rsidRDefault="00F34236" w:rsidP="00F34236">
      <w:pPr>
        <w:rPr>
          <w:lang w:val="es-MX"/>
        </w:rPr>
      </w:pPr>
    </w:p>
    <w:tbl>
      <w:tblPr>
        <w:tblW w:w="14160" w:type="dxa"/>
        <w:tblCellMar>
          <w:left w:w="70" w:type="dxa"/>
          <w:right w:w="70" w:type="dxa"/>
        </w:tblCellMar>
        <w:tblLook w:val="04A0" w:firstRow="1" w:lastRow="0" w:firstColumn="1" w:lastColumn="0" w:noHBand="0" w:noVBand="1"/>
      </w:tblPr>
      <w:tblGrid>
        <w:gridCol w:w="1120"/>
        <w:gridCol w:w="1984"/>
        <w:gridCol w:w="1276"/>
        <w:gridCol w:w="1417"/>
        <w:gridCol w:w="2003"/>
        <w:gridCol w:w="6360"/>
      </w:tblGrid>
      <w:tr w:rsidR="00F34236" w:rsidRPr="00F34236" w14:paraId="009DB004" w14:textId="77777777" w:rsidTr="00384AE5">
        <w:trPr>
          <w:trHeight w:val="2640"/>
        </w:trPr>
        <w:tc>
          <w:tcPr>
            <w:tcW w:w="112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6DA1B5E"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359011</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14:paraId="4858ADAE"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SERV.JARDINERIA FUM.</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14:paraId="0D0BBF7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1060000300</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14:paraId="16BCBDC7"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-$28,800.00</w:t>
            </w:r>
          </w:p>
        </w:tc>
        <w:tc>
          <w:tcPr>
            <w:tcW w:w="8363" w:type="dxa"/>
            <w:gridSpan w:val="2"/>
            <w:tcBorders>
              <w:top w:val="single" w:sz="12" w:space="0" w:color="auto"/>
              <w:left w:val="nil"/>
              <w:bottom w:val="single" w:sz="4" w:space="0" w:color="auto"/>
              <w:right w:val="single" w:sz="12" w:space="0" w:color="000000"/>
            </w:tcBorders>
            <w:shd w:val="clear" w:color="auto" w:fill="auto"/>
            <w:vAlign w:val="center"/>
            <w:hideMark/>
          </w:tcPr>
          <w:p w14:paraId="61C93FB3" w14:textId="32B9EAD6"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F34236">
              <w:rPr>
                <w:rFonts w:ascii="Segoe UI" w:hAnsi="Segoe UI" w:cs="Segoe UI"/>
                <w:sz w:val="17"/>
                <w:szCs w:val="17"/>
                <w:lang w:val="es-MX" w:eastAsia="es-MX"/>
              </w:rPr>
              <w:t>S. HACIENDA.</w:t>
            </w: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30EE65FA" w14:textId="77777777" w:rsidTr="00384AE5">
        <w:trPr>
          <w:trHeight w:val="750"/>
        </w:trPr>
        <w:tc>
          <w:tcPr>
            <w:tcW w:w="1120"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7631D7"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371011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2DB47"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PASAJES AEREOS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2ED62"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1060000100</w:t>
            </w:r>
            <w:r w:rsidRPr="00F34236">
              <w:rPr>
                <w:rFonts w:ascii="Segoe UI" w:hAnsi="Segoe UI" w:cs="Segoe UI"/>
                <w:sz w:val="17"/>
                <w:szCs w:val="17"/>
                <w:lang w:val="es-MX" w:eastAsia="es-MX"/>
              </w:rPr>
              <w:br/>
              <w:t>1060000200</w:t>
            </w:r>
            <w:r w:rsidRPr="00F34236">
              <w:rPr>
                <w:rFonts w:ascii="Segoe UI" w:hAnsi="Segoe UI" w:cs="Segoe UI"/>
                <w:sz w:val="17"/>
                <w:szCs w:val="17"/>
                <w:lang w:val="es-MX" w:eastAsia="es-MX"/>
              </w:rPr>
              <w:br/>
              <w:t>1060000300</w:t>
            </w:r>
            <w:r w:rsidRPr="00F34236">
              <w:rPr>
                <w:rFonts w:ascii="Segoe UI" w:hAnsi="Segoe UI" w:cs="Segoe UI"/>
                <w:sz w:val="17"/>
                <w:szCs w:val="17"/>
                <w:lang w:val="es-MX" w:eastAsia="es-MX"/>
              </w:rPr>
              <w:br/>
              <w:t>1060000800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1060001300</w:t>
            </w:r>
            <w:r w:rsidRPr="00F34236">
              <w:rPr>
                <w:rFonts w:ascii="Segoe UI" w:hAnsi="Segoe UI" w:cs="Segoe UI"/>
                <w:sz w:val="17"/>
                <w:szCs w:val="17"/>
                <w:lang w:val="es-MX" w:eastAsia="es-MX"/>
              </w:rPr>
              <w:br/>
              <w:t>1060001400</w:t>
            </w:r>
            <w:r w:rsidRPr="00F34236">
              <w:rPr>
                <w:rFonts w:ascii="Segoe UI" w:hAnsi="Segoe UI" w:cs="Segoe UI"/>
                <w:sz w:val="17"/>
                <w:szCs w:val="17"/>
                <w:lang w:val="es-MX" w:eastAsia="es-MX"/>
              </w:rPr>
              <w:br/>
              <w:t>1060001700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9CA73"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-$407,589.62</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073895BE"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DAGCP-0121-2020</w:t>
            </w:r>
            <w:r w:rsidRPr="00F34236">
              <w:rPr>
                <w:rFonts w:ascii="Segoe UI" w:hAnsi="Segoe UI" w:cs="Segoe UI"/>
                <w:sz w:val="17"/>
                <w:szCs w:val="17"/>
                <w:lang w:val="es-MX" w:eastAsia="es-MX"/>
              </w:rPr>
              <w:br/>
              <w:t>DGACP-0281-2020</w:t>
            </w:r>
          </w:p>
        </w:tc>
        <w:tc>
          <w:tcPr>
            <w:tcW w:w="6360" w:type="dxa"/>
            <w:tcBorders>
              <w:top w:val="single" w:sz="4" w:space="0" w:color="auto"/>
              <w:left w:val="nil"/>
              <w:bottom w:val="single" w:sz="4" w:space="0" w:color="auto"/>
              <w:right w:val="single" w:sz="12" w:space="0" w:color="auto"/>
            </w:tcBorders>
            <w:shd w:val="clear" w:color="auto" w:fill="auto"/>
            <w:vAlign w:val="center"/>
            <w:hideMark/>
          </w:tcPr>
          <w:p w14:paraId="20D54615"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INCLUYENDO GASTOS CON RECURSOS DEL 2 AL MILLAR.</w:t>
            </w:r>
          </w:p>
        </w:tc>
      </w:tr>
      <w:tr w:rsidR="00F34236" w:rsidRPr="00F34236" w14:paraId="174A2985" w14:textId="77777777" w:rsidTr="00384AE5">
        <w:trPr>
          <w:trHeight w:val="2685"/>
        </w:trPr>
        <w:tc>
          <w:tcPr>
            <w:tcW w:w="1120" w:type="dxa"/>
            <w:vMerge/>
            <w:tcBorders>
              <w:top w:val="single" w:sz="4" w:space="0" w:color="auto"/>
              <w:left w:val="single" w:sz="12" w:space="0" w:color="auto"/>
              <w:bottom w:val="single" w:sz="4" w:space="0" w:color="auto"/>
              <w:right w:val="single" w:sz="4" w:space="0" w:color="auto"/>
            </w:tcBorders>
            <w:vAlign w:val="center"/>
            <w:hideMark/>
          </w:tcPr>
          <w:p w14:paraId="44CAF333"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E0BB07"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73CAAB"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32D4C5" w14:textId="77777777" w:rsidR="00F34236" w:rsidRPr="00F34236" w:rsidRDefault="00F34236" w:rsidP="00F34236">
            <w:pPr>
              <w:outlineLvl w:val="1"/>
              <w:rPr>
                <w:rFonts w:ascii="Segoe UI" w:hAnsi="Segoe UI" w:cs="Segoe UI"/>
                <w:b/>
                <w:bCs/>
                <w:sz w:val="17"/>
                <w:szCs w:val="17"/>
                <w:lang w:val="es-MX" w:eastAsia="es-MX"/>
              </w:rPr>
            </w:pPr>
          </w:p>
        </w:tc>
        <w:tc>
          <w:tcPr>
            <w:tcW w:w="8363" w:type="dxa"/>
            <w:gridSpan w:val="2"/>
            <w:tcBorders>
              <w:top w:val="nil"/>
              <w:left w:val="nil"/>
              <w:bottom w:val="single" w:sz="4" w:space="0" w:color="auto"/>
              <w:right w:val="single" w:sz="12" w:space="0" w:color="000000"/>
            </w:tcBorders>
            <w:shd w:val="clear" w:color="auto" w:fill="auto"/>
            <w:hideMark/>
          </w:tcPr>
          <w:p w14:paraId="5A194A74" w14:textId="34311A37"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00CBBE90" w14:textId="77777777" w:rsidTr="00384AE5">
        <w:trPr>
          <w:trHeight w:val="450"/>
        </w:trPr>
        <w:tc>
          <w:tcPr>
            <w:tcW w:w="1120" w:type="dxa"/>
            <w:vMerge w:val="restart"/>
            <w:tcBorders>
              <w:top w:val="single" w:sz="4" w:space="0" w:color="auto"/>
              <w:left w:val="single" w:sz="12" w:space="0" w:color="auto"/>
              <w:bottom w:val="single" w:sz="12" w:space="0" w:color="000000"/>
              <w:right w:val="single" w:sz="4" w:space="0" w:color="auto"/>
            </w:tcBorders>
            <w:shd w:val="clear" w:color="auto" w:fill="auto"/>
            <w:noWrap/>
            <w:vAlign w:val="center"/>
            <w:hideMark/>
          </w:tcPr>
          <w:p w14:paraId="1327A3F1"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375011</w:t>
            </w:r>
          </w:p>
        </w:tc>
        <w:tc>
          <w:tcPr>
            <w:tcW w:w="1984"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72C9191B"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VIATICOS EN EL PAIS</w:t>
            </w:r>
          </w:p>
        </w:tc>
        <w:tc>
          <w:tcPr>
            <w:tcW w:w="1276"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27D528BB"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1060000100</w:t>
            </w:r>
            <w:r w:rsidRPr="00F34236">
              <w:rPr>
                <w:rFonts w:ascii="Segoe UI" w:hAnsi="Segoe UI" w:cs="Segoe UI"/>
                <w:sz w:val="17"/>
                <w:szCs w:val="17"/>
                <w:lang w:val="es-MX" w:eastAsia="es-MX"/>
              </w:rPr>
              <w:br/>
              <w:t>1060000200</w:t>
            </w:r>
            <w:r w:rsidRPr="00F34236">
              <w:rPr>
                <w:rFonts w:ascii="Segoe UI" w:hAnsi="Segoe UI" w:cs="Segoe UI"/>
                <w:sz w:val="17"/>
                <w:szCs w:val="17"/>
                <w:lang w:val="es-MX" w:eastAsia="es-MX"/>
              </w:rPr>
              <w:br/>
              <w:t>1060000300</w:t>
            </w:r>
            <w:r w:rsidRPr="00F34236">
              <w:rPr>
                <w:rFonts w:ascii="Segoe UI" w:hAnsi="Segoe UI" w:cs="Segoe UI"/>
                <w:sz w:val="17"/>
                <w:szCs w:val="17"/>
                <w:lang w:val="es-MX" w:eastAsia="es-MX"/>
              </w:rPr>
              <w:br/>
              <w:t>1060000600</w:t>
            </w:r>
            <w:r w:rsidRPr="00F34236">
              <w:rPr>
                <w:rFonts w:ascii="Segoe UI" w:hAnsi="Segoe UI" w:cs="Segoe UI"/>
                <w:sz w:val="17"/>
                <w:szCs w:val="17"/>
                <w:lang w:val="es-MX" w:eastAsia="es-MX"/>
              </w:rPr>
              <w:br/>
              <w:t>1060000800</w:t>
            </w:r>
            <w:r w:rsidRPr="00F34236">
              <w:rPr>
                <w:rFonts w:ascii="Segoe UI" w:hAnsi="Segoe UI" w:cs="Segoe UI"/>
                <w:sz w:val="17"/>
                <w:szCs w:val="17"/>
                <w:lang w:val="es-MX" w:eastAsia="es-MX"/>
              </w:rPr>
              <w:br/>
              <w:t>1060000900</w:t>
            </w:r>
            <w:r w:rsidRPr="00F34236">
              <w:rPr>
                <w:rFonts w:ascii="Segoe UI" w:hAnsi="Segoe UI" w:cs="Segoe UI"/>
                <w:sz w:val="17"/>
                <w:szCs w:val="17"/>
                <w:lang w:val="es-MX" w:eastAsia="es-MX"/>
              </w:rPr>
              <w:br/>
              <w:t>1060001000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1060001400</w:t>
            </w:r>
            <w:r w:rsidRPr="00F34236">
              <w:rPr>
                <w:rFonts w:ascii="Segoe UI" w:hAnsi="Segoe UI" w:cs="Segoe UI"/>
                <w:sz w:val="17"/>
                <w:szCs w:val="17"/>
                <w:lang w:val="es-MX" w:eastAsia="es-MX"/>
              </w:rPr>
              <w:br/>
              <w:t>1060001700</w:t>
            </w:r>
          </w:p>
        </w:tc>
        <w:tc>
          <w:tcPr>
            <w:tcW w:w="1417" w:type="dxa"/>
            <w:vMerge w:val="restart"/>
            <w:tcBorders>
              <w:top w:val="single" w:sz="4" w:space="0" w:color="auto"/>
              <w:left w:val="single" w:sz="4" w:space="0" w:color="auto"/>
              <w:bottom w:val="single" w:sz="12" w:space="0" w:color="000000"/>
              <w:right w:val="single" w:sz="4" w:space="0" w:color="auto"/>
            </w:tcBorders>
            <w:shd w:val="clear" w:color="auto" w:fill="auto"/>
            <w:noWrap/>
            <w:vAlign w:val="center"/>
            <w:hideMark/>
          </w:tcPr>
          <w:p w14:paraId="37885498"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-$674,667.30</w:t>
            </w:r>
          </w:p>
        </w:tc>
        <w:tc>
          <w:tcPr>
            <w:tcW w:w="2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2209B7"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DGACP-0121-2020</w:t>
            </w:r>
            <w:r w:rsidRPr="00F34236">
              <w:rPr>
                <w:rFonts w:ascii="Segoe UI" w:hAnsi="Segoe UI" w:cs="Segoe UI"/>
                <w:sz w:val="17"/>
                <w:szCs w:val="17"/>
                <w:lang w:val="es-MX" w:eastAsia="es-MX"/>
              </w:rPr>
              <w:br/>
              <w:t xml:space="preserve">DGACP-0216-2020 </w:t>
            </w:r>
            <w:r w:rsidRPr="00F34236">
              <w:rPr>
                <w:rFonts w:ascii="Segoe UI" w:hAnsi="Segoe UI" w:cs="Segoe UI"/>
                <w:sz w:val="17"/>
                <w:szCs w:val="17"/>
                <w:lang w:val="es-MX" w:eastAsia="es-MX"/>
              </w:rPr>
              <w:br/>
              <w:t xml:space="preserve">DGACP-0281-2020                   </w:t>
            </w:r>
          </w:p>
        </w:tc>
        <w:tc>
          <w:tcPr>
            <w:tcW w:w="6360"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14:paraId="28DB5154"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INCLUYENDO LOS GASTOS CON EL RECURSO DEL 2 AL MILLAR.</w:t>
            </w:r>
          </w:p>
        </w:tc>
      </w:tr>
      <w:tr w:rsidR="00F34236" w:rsidRPr="00F34236" w14:paraId="4D6516B8" w14:textId="77777777" w:rsidTr="00384AE5">
        <w:trPr>
          <w:trHeight w:val="230"/>
        </w:trPr>
        <w:tc>
          <w:tcPr>
            <w:tcW w:w="1120" w:type="dxa"/>
            <w:vMerge/>
            <w:tcBorders>
              <w:top w:val="nil"/>
              <w:left w:val="single" w:sz="12" w:space="0" w:color="auto"/>
              <w:bottom w:val="single" w:sz="12" w:space="0" w:color="000000"/>
              <w:right w:val="single" w:sz="4" w:space="0" w:color="auto"/>
            </w:tcBorders>
            <w:vAlign w:val="center"/>
            <w:hideMark/>
          </w:tcPr>
          <w:p w14:paraId="235A52E3"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12" w:space="0" w:color="000000"/>
              <w:right w:val="single" w:sz="4" w:space="0" w:color="auto"/>
            </w:tcBorders>
            <w:vAlign w:val="center"/>
            <w:hideMark/>
          </w:tcPr>
          <w:p w14:paraId="5B2A8743"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top w:val="nil"/>
              <w:left w:val="single" w:sz="4" w:space="0" w:color="auto"/>
              <w:bottom w:val="single" w:sz="12" w:space="0" w:color="000000"/>
              <w:right w:val="single" w:sz="4" w:space="0" w:color="auto"/>
            </w:tcBorders>
            <w:vAlign w:val="center"/>
            <w:hideMark/>
          </w:tcPr>
          <w:p w14:paraId="0993EE8C"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top w:val="nil"/>
              <w:left w:val="single" w:sz="4" w:space="0" w:color="auto"/>
              <w:bottom w:val="single" w:sz="12" w:space="0" w:color="000000"/>
              <w:right w:val="single" w:sz="4" w:space="0" w:color="auto"/>
            </w:tcBorders>
            <w:vAlign w:val="center"/>
            <w:hideMark/>
          </w:tcPr>
          <w:p w14:paraId="0B331A86" w14:textId="77777777" w:rsidR="00F34236" w:rsidRPr="00F34236" w:rsidRDefault="00F34236" w:rsidP="00F34236">
            <w:pPr>
              <w:outlineLvl w:val="1"/>
              <w:rPr>
                <w:rFonts w:ascii="Segoe UI" w:hAnsi="Segoe UI" w:cs="Segoe UI"/>
                <w:b/>
                <w:bCs/>
                <w:sz w:val="17"/>
                <w:szCs w:val="17"/>
                <w:lang w:val="es-MX" w:eastAsia="es-MX"/>
              </w:rPr>
            </w:pPr>
          </w:p>
        </w:tc>
        <w:tc>
          <w:tcPr>
            <w:tcW w:w="2003" w:type="dxa"/>
            <w:vMerge/>
            <w:tcBorders>
              <w:top w:val="nil"/>
              <w:left w:val="single" w:sz="4" w:space="0" w:color="auto"/>
              <w:bottom w:val="single" w:sz="4" w:space="0" w:color="000000"/>
              <w:right w:val="single" w:sz="4" w:space="0" w:color="auto"/>
            </w:tcBorders>
            <w:vAlign w:val="center"/>
            <w:hideMark/>
          </w:tcPr>
          <w:p w14:paraId="428D39DB" w14:textId="77777777" w:rsidR="00F34236" w:rsidRPr="00F34236" w:rsidRDefault="00F34236" w:rsidP="00F34236">
            <w:pPr>
              <w:outlineLvl w:val="1"/>
              <w:rPr>
                <w:rFonts w:ascii="Segoe UI" w:hAnsi="Segoe UI" w:cs="Segoe UI"/>
                <w:sz w:val="17"/>
                <w:szCs w:val="17"/>
                <w:lang w:val="es-MX" w:eastAsia="es-MX"/>
              </w:rPr>
            </w:pPr>
          </w:p>
        </w:tc>
        <w:tc>
          <w:tcPr>
            <w:tcW w:w="6360" w:type="dxa"/>
            <w:vMerge/>
            <w:tcBorders>
              <w:top w:val="nil"/>
              <w:left w:val="single" w:sz="4" w:space="0" w:color="auto"/>
              <w:bottom w:val="single" w:sz="4" w:space="0" w:color="000000"/>
              <w:right w:val="single" w:sz="12" w:space="0" w:color="auto"/>
            </w:tcBorders>
            <w:vAlign w:val="center"/>
            <w:hideMark/>
          </w:tcPr>
          <w:p w14:paraId="3EF162B9"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7DE4484D" w14:textId="77777777" w:rsidTr="00384AE5">
        <w:trPr>
          <w:trHeight w:val="510"/>
        </w:trPr>
        <w:tc>
          <w:tcPr>
            <w:tcW w:w="1120" w:type="dxa"/>
            <w:vMerge/>
            <w:tcBorders>
              <w:top w:val="nil"/>
              <w:left w:val="single" w:sz="12" w:space="0" w:color="auto"/>
              <w:bottom w:val="single" w:sz="12" w:space="0" w:color="000000"/>
              <w:right w:val="single" w:sz="4" w:space="0" w:color="auto"/>
            </w:tcBorders>
            <w:vAlign w:val="center"/>
            <w:hideMark/>
          </w:tcPr>
          <w:p w14:paraId="3A255D92"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12" w:space="0" w:color="000000"/>
              <w:right w:val="single" w:sz="4" w:space="0" w:color="auto"/>
            </w:tcBorders>
            <w:vAlign w:val="center"/>
            <w:hideMark/>
          </w:tcPr>
          <w:p w14:paraId="468383E1"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top w:val="nil"/>
              <w:left w:val="single" w:sz="4" w:space="0" w:color="auto"/>
              <w:bottom w:val="single" w:sz="12" w:space="0" w:color="000000"/>
              <w:right w:val="single" w:sz="4" w:space="0" w:color="auto"/>
            </w:tcBorders>
            <w:vAlign w:val="center"/>
            <w:hideMark/>
          </w:tcPr>
          <w:p w14:paraId="3E672069"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top w:val="nil"/>
              <w:left w:val="single" w:sz="4" w:space="0" w:color="auto"/>
              <w:bottom w:val="single" w:sz="12" w:space="0" w:color="000000"/>
              <w:right w:val="single" w:sz="4" w:space="0" w:color="auto"/>
            </w:tcBorders>
            <w:vAlign w:val="center"/>
            <w:hideMark/>
          </w:tcPr>
          <w:p w14:paraId="15533589" w14:textId="77777777" w:rsidR="00F34236" w:rsidRPr="00F34236" w:rsidRDefault="00F34236" w:rsidP="00F34236">
            <w:pPr>
              <w:outlineLvl w:val="1"/>
              <w:rPr>
                <w:rFonts w:ascii="Segoe UI" w:hAnsi="Segoe UI" w:cs="Segoe UI"/>
                <w:b/>
                <w:bCs/>
                <w:sz w:val="17"/>
                <w:szCs w:val="17"/>
                <w:lang w:val="es-MX" w:eastAsia="es-MX"/>
              </w:rPr>
            </w:pPr>
          </w:p>
        </w:tc>
        <w:tc>
          <w:tcPr>
            <w:tcW w:w="2003" w:type="dxa"/>
            <w:vMerge/>
            <w:tcBorders>
              <w:top w:val="nil"/>
              <w:left w:val="single" w:sz="4" w:space="0" w:color="auto"/>
              <w:bottom w:val="single" w:sz="4" w:space="0" w:color="000000"/>
              <w:right w:val="single" w:sz="4" w:space="0" w:color="auto"/>
            </w:tcBorders>
            <w:vAlign w:val="center"/>
            <w:hideMark/>
          </w:tcPr>
          <w:p w14:paraId="343996FF" w14:textId="77777777" w:rsidR="00F34236" w:rsidRPr="00F34236" w:rsidRDefault="00F34236" w:rsidP="00F34236">
            <w:pPr>
              <w:outlineLvl w:val="1"/>
              <w:rPr>
                <w:rFonts w:ascii="Segoe UI" w:hAnsi="Segoe UI" w:cs="Segoe UI"/>
                <w:sz w:val="17"/>
                <w:szCs w:val="17"/>
                <w:lang w:val="es-MX" w:eastAsia="es-MX"/>
              </w:rPr>
            </w:pPr>
          </w:p>
        </w:tc>
        <w:tc>
          <w:tcPr>
            <w:tcW w:w="6360" w:type="dxa"/>
            <w:vMerge/>
            <w:tcBorders>
              <w:top w:val="nil"/>
              <w:left w:val="single" w:sz="4" w:space="0" w:color="auto"/>
              <w:bottom w:val="single" w:sz="4" w:space="0" w:color="000000"/>
              <w:right w:val="single" w:sz="12" w:space="0" w:color="auto"/>
            </w:tcBorders>
            <w:vAlign w:val="center"/>
            <w:hideMark/>
          </w:tcPr>
          <w:p w14:paraId="20628064"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1A1B5D3E" w14:textId="77777777" w:rsidTr="00384AE5">
        <w:trPr>
          <w:trHeight w:val="4365"/>
        </w:trPr>
        <w:tc>
          <w:tcPr>
            <w:tcW w:w="1120" w:type="dxa"/>
            <w:vMerge/>
            <w:tcBorders>
              <w:top w:val="nil"/>
              <w:left w:val="single" w:sz="12" w:space="0" w:color="auto"/>
              <w:bottom w:val="single" w:sz="4" w:space="0" w:color="auto"/>
              <w:right w:val="single" w:sz="4" w:space="0" w:color="auto"/>
            </w:tcBorders>
            <w:vAlign w:val="center"/>
            <w:hideMark/>
          </w:tcPr>
          <w:p w14:paraId="39B6B938"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4" w:space="0" w:color="auto"/>
              <w:right w:val="single" w:sz="4" w:space="0" w:color="auto"/>
            </w:tcBorders>
            <w:vAlign w:val="center"/>
            <w:hideMark/>
          </w:tcPr>
          <w:p w14:paraId="31EC6DF0"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6426CCC"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top w:val="nil"/>
              <w:left w:val="single" w:sz="4" w:space="0" w:color="auto"/>
              <w:bottom w:val="single" w:sz="4" w:space="0" w:color="auto"/>
              <w:right w:val="single" w:sz="4" w:space="0" w:color="auto"/>
            </w:tcBorders>
            <w:vAlign w:val="center"/>
            <w:hideMark/>
          </w:tcPr>
          <w:p w14:paraId="4D54BB6E" w14:textId="77777777" w:rsidR="00F34236" w:rsidRPr="00F34236" w:rsidRDefault="00F34236" w:rsidP="00F34236">
            <w:pPr>
              <w:outlineLvl w:val="1"/>
              <w:rPr>
                <w:rFonts w:ascii="Segoe UI" w:hAnsi="Segoe UI" w:cs="Segoe UI"/>
                <w:b/>
                <w:bCs/>
                <w:sz w:val="17"/>
                <w:szCs w:val="17"/>
                <w:lang w:val="es-MX" w:eastAsia="es-MX"/>
              </w:rPr>
            </w:pPr>
          </w:p>
        </w:tc>
        <w:tc>
          <w:tcPr>
            <w:tcW w:w="8363" w:type="dxa"/>
            <w:gridSpan w:val="2"/>
            <w:tcBorders>
              <w:top w:val="nil"/>
              <w:left w:val="nil"/>
              <w:bottom w:val="single" w:sz="4" w:space="0" w:color="auto"/>
              <w:right w:val="single" w:sz="12" w:space="0" w:color="000000"/>
            </w:tcBorders>
            <w:shd w:val="clear" w:color="auto" w:fill="auto"/>
            <w:hideMark/>
          </w:tcPr>
          <w:p w14:paraId="46A74553" w14:textId="0535BF11" w:rsidR="00F34236" w:rsidRPr="00F34236" w:rsidRDefault="00F34236" w:rsidP="00384AE5">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F34236">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F34236" w:rsidRPr="00F34236" w14:paraId="6B8BC261" w14:textId="77777777" w:rsidTr="00384AE5">
        <w:trPr>
          <w:trHeight w:val="420"/>
        </w:trPr>
        <w:tc>
          <w:tcPr>
            <w:tcW w:w="1120" w:type="dxa"/>
            <w:vMerge w:val="restart"/>
            <w:tcBorders>
              <w:top w:val="single" w:sz="4" w:space="0" w:color="auto"/>
              <w:left w:val="single" w:sz="12" w:space="0" w:color="auto"/>
              <w:right w:val="single" w:sz="4" w:space="0" w:color="auto"/>
            </w:tcBorders>
            <w:shd w:val="clear" w:color="auto" w:fill="auto"/>
            <w:noWrap/>
            <w:vAlign w:val="center"/>
            <w:hideMark/>
          </w:tcPr>
          <w:p w14:paraId="26D4D011" w14:textId="77777777" w:rsidR="00F34236" w:rsidRPr="00F34236" w:rsidRDefault="00F34236" w:rsidP="00F34236">
            <w:pPr>
              <w:jc w:val="center"/>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375021</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14:paraId="4D3EED0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GASTOS DE CAMINO</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0217D8A6"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1060000100</w:t>
            </w:r>
            <w:r w:rsidRPr="00F34236">
              <w:rPr>
                <w:rFonts w:ascii="Segoe UI" w:hAnsi="Segoe UI" w:cs="Segoe UI"/>
                <w:sz w:val="17"/>
                <w:szCs w:val="17"/>
                <w:lang w:val="es-MX" w:eastAsia="es-MX"/>
              </w:rPr>
              <w:br/>
              <w:t>1060000200</w:t>
            </w:r>
            <w:r w:rsidRPr="00F34236">
              <w:rPr>
                <w:rFonts w:ascii="Segoe UI" w:hAnsi="Segoe UI" w:cs="Segoe UI"/>
                <w:sz w:val="17"/>
                <w:szCs w:val="17"/>
                <w:lang w:val="es-MX" w:eastAsia="es-MX"/>
              </w:rPr>
              <w:br/>
              <w:t>1060000300</w:t>
            </w:r>
            <w:r w:rsidRPr="00F34236">
              <w:rPr>
                <w:rFonts w:ascii="Segoe UI" w:hAnsi="Segoe UI" w:cs="Segoe UI"/>
                <w:sz w:val="17"/>
                <w:szCs w:val="17"/>
                <w:lang w:val="es-MX" w:eastAsia="es-MX"/>
              </w:rPr>
              <w:br/>
              <w:t>1060000800</w:t>
            </w:r>
            <w:r w:rsidRPr="00F34236">
              <w:rPr>
                <w:rFonts w:ascii="Segoe UI" w:hAnsi="Segoe UI" w:cs="Segoe UI"/>
                <w:sz w:val="17"/>
                <w:szCs w:val="17"/>
                <w:lang w:val="es-MX" w:eastAsia="es-MX"/>
              </w:rPr>
              <w:br/>
              <w:t>1060000900</w:t>
            </w:r>
            <w:r w:rsidRPr="00F34236">
              <w:rPr>
                <w:rFonts w:ascii="Segoe UI" w:hAnsi="Segoe UI" w:cs="Segoe UI"/>
                <w:sz w:val="17"/>
                <w:szCs w:val="17"/>
                <w:lang w:val="es-MX" w:eastAsia="es-MX"/>
              </w:rPr>
              <w:br/>
              <w:t>1060001000</w:t>
            </w:r>
            <w:r w:rsidRPr="00F34236">
              <w:rPr>
                <w:rFonts w:ascii="Segoe UI" w:hAnsi="Segoe UI" w:cs="Segoe UI"/>
                <w:sz w:val="17"/>
                <w:szCs w:val="17"/>
                <w:lang w:val="es-MX" w:eastAsia="es-MX"/>
              </w:rPr>
              <w:br/>
              <w:t>1060001200</w:t>
            </w:r>
            <w:r w:rsidRPr="00F34236">
              <w:rPr>
                <w:rFonts w:ascii="Segoe UI" w:hAnsi="Segoe UI" w:cs="Segoe UI"/>
                <w:sz w:val="17"/>
                <w:szCs w:val="17"/>
                <w:lang w:val="es-MX" w:eastAsia="es-MX"/>
              </w:rPr>
              <w:br/>
              <w:t>1060001700</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67DF0722" w14:textId="77777777" w:rsidR="00F34236" w:rsidRPr="00F34236" w:rsidRDefault="00F34236" w:rsidP="00F34236">
            <w:pPr>
              <w:jc w:val="right"/>
              <w:outlineLvl w:val="1"/>
              <w:rPr>
                <w:rFonts w:ascii="Segoe UI" w:hAnsi="Segoe UI" w:cs="Segoe UI"/>
                <w:b/>
                <w:bCs/>
                <w:sz w:val="17"/>
                <w:szCs w:val="17"/>
                <w:lang w:val="es-MX" w:eastAsia="es-MX"/>
              </w:rPr>
            </w:pPr>
            <w:r w:rsidRPr="00F34236">
              <w:rPr>
                <w:rFonts w:ascii="Segoe UI" w:hAnsi="Segoe UI" w:cs="Segoe UI"/>
                <w:b/>
                <w:bCs/>
                <w:sz w:val="17"/>
                <w:szCs w:val="17"/>
                <w:lang w:val="es-MX" w:eastAsia="es-MX"/>
              </w:rPr>
              <w:t>-$108,073.20</w:t>
            </w:r>
          </w:p>
        </w:tc>
        <w:tc>
          <w:tcPr>
            <w:tcW w:w="2003" w:type="dxa"/>
            <w:vMerge w:val="restart"/>
            <w:tcBorders>
              <w:top w:val="single" w:sz="4" w:space="0" w:color="auto"/>
              <w:left w:val="single" w:sz="4" w:space="0" w:color="auto"/>
              <w:right w:val="single" w:sz="4" w:space="0" w:color="auto"/>
            </w:tcBorders>
            <w:shd w:val="clear" w:color="auto" w:fill="auto"/>
            <w:vAlign w:val="center"/>
            <w:hideMark/>
          </w:tcPr>
          <w:p w14:paraId="72219159" w14:textId="77777777" w:rsidR="00F34236" w:rsidRPr="00F34236" w:rsidRDefault="00F34236" w:rsidP="00F34236">
            <w:pPr>
              <w:jc w:val="center"/>
              <w:outlineLvl w:val="1"/>
              <w:rPr>
                <w:rFonts w:ascii="Segoe UI" w:hAnsi="Segoe UI" w:cs="Segoe UI"/>
                <w:sz w:val="17"/>
                <w:szCs w:val="17"/>
                <w:lang w:val="es-MX" w:eastAsia="es-MX"/>
              </w:rPr>
            </w:pPr>
            <w:r w:rsidRPr="00F34236">
              <w:rPr>
                <w:rFonts w:ascii="Segoe UI" w:hAnsi="Segoe UI" w:cs="Segoe UI"/>
                <w:sz w:val="17"/>
                <w:szCs w:val="17"/>
                <w:lang w:val="es-MX" w:eastAsia="es-MX"/>
              </w:rPr>
              <w:t>DGACP-0121-2020</w:t>
            </w:r>
            <w:r w:rsidRPr="00F34236">
              <w:rPr>
                <w:rFonts w:ascii="Segoe UI" w:hAnsi="Segoe UI" w:cs="Segoe UI"/>
                <w:sz w:val="17"/>
                <w:szCs w:val="17"/>
                <w:lang w:val="es-MX" w:eastAsia="es-MX"/>
              </w:rPr>
              <w:br/>
              <w:t>DGACP-0216-2020</w:t>
            </w:r>
            <w:r w:rsidRPr="00F34236">
              <w:rPr>
                <w:rFonts w:ascii="Segoe UI" w:hAnsi="Segoe UI" w:cs="Segoe UI"/>
                <w:sz w:val="17"/>
                <w:szCs w:val="17"/>
                <w:lang w:val="es-MX" w:eastAsia="es-MX"/>
              </w:rPr>
              <w:br/>
              <w:t xml:space="preserve">DGACP-0281-2020                    </w:t>
            </w:r>
          </w:p>
        </w:tc>
        <w:tc>
          <w:tcPr>
            <w:tcW w:w="6360" w:type="dxa"/>
            <w:vMerge w:val="restart"/>
            <w:tcBorders>
              <w:top w:val="single" w:sz="4" w:space="0" w:color="auto"/>
              <w:left w:val="single" w:sz="4" w:space="0" w:color="auto"/>
              <w:right w:val="single" w:sz="12" w:space="0" w:color="auto"/>
            </w:tcBorders>
            <w:shd w:val="clear" w:color="auto" w:fill="auto"/>
            <w:vAlign w:val="center"/>
            <w:hideMark/>
          </w:tcPr>
          <w:p w14:paraId="0CD1E6B1" w14:textId="77777777"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REPROGRAMACION DE RECURSOS PARA CUBRIR GASTOS OPERATIVOS, INCLUYENDO LOS GASTOS CON EL RECURSO DEL 2 AL MILLAR.</w:t>
            </w:r>
          </w:p>
        </w:tc>
      </w:tr>
      <w:tr w:rsidR="00F34236" w:rsidRPr="00F34236" w14:paraId="0C92B474" w14:textId="77777777" w:rsidTr="00384AE5">
        <w:trPr>
          <w:trHeight w:val="750"/>
        </w:trPr>
        <w:tc>
          <w:tcPr>
            <w:tcW w:w="1120" w:type="dxa"/>
            <w:vMerge/>
            <w:tcBorders>
              <w:left w:val="single" w:sz="12" w:space="0" w:color="auto"/>
              <w:bottom w:val="nil"/>
              <w:right w:val="single" w:sz="4" w:space="0" w:color="auto"/>
            </w:tcBorders>
            <w:vAlign w:val="center"/>
            <w:hideMark/>
          </w:tcPr>
          <w:p w14:paraId="6BACF846"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left w:val="single" w:sz="4" w:space="0" w:color="auto"/>
              <w:bottom w:val="nil"/>
              <w:right w:val="single" w:sz="4" w:space="0" w:color="auto"/>
            </w:tcBorders>
            <w:vAlign w:val="center"/>
            <w:hideMark/>
          </w:tcPr>
          <w:p w14:paraId="65BD8B24"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left w:val="single" w:sz="4" w:space="0" w:color="auto"/>
              <w:bottom w:val="nil"/>
              <w:right w:val="single" w:sz="4" w:space="0" w:color="auto"/>
            </w:tcBorders>
            <w:vAlign w:val="center"/>
            <w:hideMark/>
          </w:tcPr>
          <w:p w14:paraId="338FCBB4"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left w:val="single" w:sz="4" w:space="0" w:color="auto"/>
              <w:bottom w:val="nil"/>
              <w:right w:val="single" w:sz="4" w:space="0" w:color="auto"/>
            </w:tcBorders>
            <w:vAlign w:val="center"/>
            <w:hideMark/>
          </w:tcPr>
          <w:p w14:paraId="2E869A40" w14:textId="77777777" w:rsidR="00F34236" w:rsidRPr="00F34236" w:rsidRDefault="00F34236" w:rsidP="00F34236">
            <w:pPr>
              <w:outlineLvl w:val="1"/>
              <w:rPr>
                <w:rFonts w:ascii="Segoe UI" w:hAnsi="Segoe UI" w:cs="Segoe UI"/>
                <w:b/>
                <w:bCs/>
                <w:sz w:val="17"/>
                <w:szCs w:val="17"/>
                <w:lang w:val="es-MX" w:eastAsia="es-MX"/>
              </w:rPr>
            </w:pPr>
          </w:p>
        </w:tc>
        <w:tc>
          <w:tcPr>
            <w:tcW w:w="2003" w:type="dxa"/>
            <w:vMerge/>
            <w:tcBorders>
              <w:left w:val="single" w:sz="4" w:space="0" w:color="auto"/>
              <w:bottom w:val="nil"/>
              <w:right w:val="single" w:sz="4" w:space="0" w:color="auto"/>
            </w:tcBorders>
            <w:vAlign w:val="center"/>
            <w:hideMark/>
          </w:tcPr>
          <w:p w14:paraId="7CD84544" w14:textId="77777777" w:rsidR="00F34236" w:rsidRPr="00F34236" w:rsidRDefault="00F34236" w:rsidP="00F34236">
            <w:pPr>
              <w:outlineLvl w:val="1"/>
              <w:rPr>
                <w:rFonts w:ascii="Segoe UI" w:hAnsi="Segoe UI" w:cs="Segoe UI"/>
                <w:sz w:val="17"/>
                <w:szCs w:val="17"/>
                <w:lang w:val="es-MX" w:eastAsia="es-MX"/>
              </w:rPr>
            </w:pPr>
          </w:p>
        </w:tc>
        <w:tc>
          <w:tcPr>
            <w:tcW w:w="6360" w:type="dxa"/>
            <w:vMerge/>
            <w:tcBorders>
              <w:left w:val="single" w:sz="4" w:space="0" w:color="auto"/>
              <w:bottom w:val="nil"/>
              <w:right w:val="single" w:sz="12" w:space="0" w:color="auto"/>
            </w:tcBorders>
            <w:vAlign w:val="center"/>
            <w:hideMark/>
          </w:tcPr>
          <w:p w14:paraId="0FE62E81" w14:textId="77777777" w:rsidR="00F34236" w:rsidRPr="00F34236" w:rsidRDefault="00F34236" w:rsidP="00F34236">
            <w:pPr>
              <w:outlineLvl w:val="1"/>
              <w:rPr>
                <w:rFonts w:ascii="Segoe UI" w:hAnsi="Segoe UI" w:cs="Segoe UI"/>
                <w:sz w:val="17"/>
                <w:szCs w:val="17"/>
                <w:lang w:val="es-MX" w:eastAsia="es-MX"/>
              </w:rPr>
            </w:pPr>
          </w:p>
        </w:tc>
      </w:tr>
      <w:tr w:rsidR="00F34236" w:rsidRPr="00F34236" w14:paraId="649A8A8E" w14:textId="77777777" w:rsidTr="00384AE5">
        <w:trPr>
          <w:trHeight w:val="4170"/>
        </w:trPr>
        <w:tc>
          <w:tcPr>
            <w:tcW w:w="1120" w:type="dxa"/>
            <w:vMerge/>
            <w:tcBorders>
              <w:top w:val="nil"/>
              <w:left w:val="single" w:sz="12" w:space="0" w:color="auto"/>
              <w:bottom w:val="nil"/>
              <w:right w:val="single" w:sz="4" w:space="0" w:color="auto"/>
            </w:tcBorders>
            <w:vAlign w:val="center"/>
            <w:hideMark/>
          </w:tcPr>
          <w:p w14:paraId="73217258" w14:textId="77777777" w:rsidR="00F34236" w:rsidRPr="00F34236" w:rsidRDefault="00F34236" w:rsidP="00F34236">
            <w:pPr>
              <w:outlineLvl w:val="1"/>
              <w:rPr>
                <w:rFonts w:ascii="Segoe UI" w:hAnsi="Segoe UI" w:cs="Segoe UI"/>
                <w:b/>
                <w:bCs/>
                <w:sz w:val="17"/>
                <w:szCs w:val="17"/>
                <w:lang w:val="es-MX" w:eastAsia="es-MX"/>
              </w:rPr>
            </w:pPr>
          </w:p>
        </w:tc>
        <w:tc>
          <w:tcPr>
            <w:tcW w:w="1984" w:type="dxa"/>
            <w:vMerge/>
            <w:tcBorders>
              <w:top w:val="nil"/>
              <w:left w:val="single" w:sz="4" w:space="0" w:color="auto"/>
              <w:bottom w:val="nil"/>
              <w:right w:val="single" w:sz="4" w:space="0" w:color="auto"/>
            </w:tcBorders>
            <w:vAlign w:val="center"/>
            <w:hideMark/>
          </w:tcPr>
          <w:p w14:paraId="652CA09D" w14:textId="77777777" w:rsidR="00F34236" w:rsidRPr="00F34236" w:rsidRDefault="00F34236" w:rsidP="00F34236">
            <w:pPr>
              <w:outlineLvl w:val="1"/>
              <w:rPr>
                <w:rFonts w:ascii="Segoe UI" w:hAnsi="Segoe UI" w:cs="Segoe UI"/>
                <w:sz w:val="17"/>
                <w:szCs w:val="17"/>
                <w:lang w:val="es-MX" w:eastAsia="es-MX"/>
              </w:rPr>
            </w:pPr>
          </w:p>
        </w:tc>
        <w:tc>
          <w:tcPr>
            <w:tcW w:w="1276" w:type="dxa"/>
            <w:vMerge/>
            <w:tcBorders>
              <w:top w:val="nil"/>
              <w:left w:val="single" w:sz="4" w:space="0" w:color="auto"/>
              <w:bottom w:val="nil"/>
              <w:right w:val="single" w:sz="4" w:space="0" w:color="auto"/>
            </w:tcBorders>
            <w:vAlign w:val="center"/>
            <w:hideMark/>
          </w:tcPr>
          <w:p w14:paraId="7C1A909B" w14:textId="77777777" w:rsidR="00F34236" w:rsidRPr="00F34236" w:rsidRDefault="00F34236" w:rsidP="00F34236">
            <w:pPr>
              <w:outlineLvl w:val="1"/>
              <w:rPr>
                <w:rFonts w:ascii="Segoe UI" w:hAnsi="Segoe UI" w:cs="Segoe UI"/>
                <w:sz w:val="17"/>
                <w:szCs w:val="17"/>
                <w:lang w:val="es-MX" w:eastAsia="es-MX"/>
              </w:rPr>
            </w:pPr>
          </w:p>
        </w:tc>
        <w:tc>
          <w:tcPr>
            <w:tcW w:w="1417" w:type="dxa"/>
            <w:vMerge/>
            <w:tcBorders>
              <w:top w:val="nil"/>
              <w:left w:val="single" w:sz="4" w:space="0" w:color="auto"/>
              <w:bottom w:val="nil"/>
              <w:right w:val="single" w:sz="4" w:space="0" w:color="auto"/>
            </w:tcBorders>
            <w:vAlign w:val="center"/>
            <w:hideMark/>
          </w:tcPr>
          <w:p w14:paraId="222A87E4" w14:textId="77777777" w:rsidR="00F34236" w:rsidRPr="00F34236" w:rsidRDefault="00F34236" w:rsidP="00F34236">
            <w:pPr>
              <w:outlineLvl w:val="1"/>
              <w:rPr>
                <w:rFonts w:ascii="Segoe UI" w:hAnsi="Segoe UI" w:cs="Segoe UI"/>
                <w:b/>
                <w:bCs/>
                <w:sz w:val="17"/>
                <w:szCs w:val="17"/>
                <w:lang w:val="es-MX" w:eastAsia="es-MX"/>
              </w:rPr>
            </w:pPr>
          </w:p>
        </w:tc>
        <w:tc>
          <w:tcPr>
            <w:tcW w:w="8363" w:type="dxa"/>
            <w:gridSpan w:val="2"/>
            <w:tcBorders>
              <w:top w:val="single" w:sz="4" w:space="0" w:color="auto"/>
              <w:left w:val="nil"/>
              <w:bottom w:val="single" w:sz="12" w:space="0" w:color="auto"/>
              <w:right w:val="single" w:sz="12" w:space="0" w:color="000000"/>
            </w:tcBorders>
            <w:shd w:val="clear" w:color="auto" w:fill="auto"/>
            <w:hideMark/>
          </w:tcPr>
          <w:p w14:paraId="54ABF9CA" w14:textId="769950DC" w:rsidR="00F34236" w:rsidRPr="00F34236" w:rsidRDefault="00F34236" w:rsidP="00F34236">
            <w:pPr>
              <w:jc w:val="both"/>
              <w:outlineLvl w:val="1"/>
              <w:rPr>
                <w:rFonts w:ascii="Segoe UI" w:hAnsi="Segoe UI" w:cs="Segoe UI"/>
                <w:sz w:val="17"/>
                <w:szCs w:val="17"/>
                <w:lang w:val="es-MX" w:eastAsia="es-MX"/>
              </w:rPr>
            </w:pPr>
            <w:r w:rsidRPr="00F34236">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F34236">
              <w:rPr>
                <w:rFonts w:ascii="Segoe UI" w:hAnsi="Segoe UI" w:cs="Segoe UI"/>
                <w:sz w:val="17"/>
                <w:szCs w:val="17"/>
                <w:lang w:val="es-MX" w:eastAsia="es-MX"/>
              </w:rPr>
              <w:t>PRESUPUESTARIO, ART</w:t>
            </w:r>
            <w:r w:rsidRPr="00F34236">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F34236">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r w:rsidRPr="00F34236">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PRESUPUESTARIO&lt;(&gt;,&lt;)&gt; ART 36 TERCER PÁRRAFO CONSIDERACIÓN DEL FLUJO DE EFECTIVO ADECUACIÓN DE CALENDARIOS, FRACS. V, VII, VIII, IX Y XIX DEL ART 22 DEL REGLAMENTO INT. DE LA S. HACIENDA Y ART. OCTAVO DECRETO DEL 25 MARZO 2020 DECLARATORIA DE EMERGENCIA COVID19.</w:t>
            </w:r>
          </w:p>
        </w:tc>
      </w:tr>
    </w:tbl>
    <w:p w14:paraId="691C361A" w14:textId="7A5C4D9D" w:rsidR="00F34236" w:rsidRDefault="00F34236" w:rsidP="00F34236">
      <w:pPr>
        <w:rPr>
          <w:lang w:val="es-MX"/>
        </w:rPr>
      </w:pPr>
    </w:p>
    <w:p w14:paraId="421A6CC2" w14:textId="0ACB1789" w:rsidR="00587269" w:rsidRDefault="00587269" w:rsidP="00F34236">
      <w:pPr>
        <w:rPr>
          <w:lang w:val="es-MX"/>
        </w:rPr>
      </w:pPr>
    </w:p>
    <w:p w14:paraId="2C529A11" w14:textId="77ED59F6" w:rsidR="00587269" w:rsidRDefault="00587269" w:rsidP="00F34236">
      <w:pPr>
        <w:rPr>
          <w:lang w:val="es-MX"/>
        </w:rPr>
      </w:pPr>
    </w:p>
    <w:tbl>
      <w:tblPr>
        <w:tblW w:w="14160" w:type="dxa"/>
        <w:tblCellMar>
          <w:left w:w="70" w:type="dxa"/>
          <w:right w:w="70" w:type="dxa"/>
        </w:tblCellMar>
        <w:tblLook w:val="04A0" w:firstRow="1" w:lastRow="0" w:firstColumn="1" w:lastColumn="0" w:noHBand="0" w:noVBand="1"/>
      </w:tblPr>
      <w:tblGrid>
        <w:gridCol w:w="1120"/>
        <w:gridCol w:w="1984"/>
        <w:gridCol w:w="1263"/>
        <w:gridCol w:w="1322"/>
        <w:gridCol w:w="2180"/>
        <w:gridCol w:w="6291"/>
      </w:tblGrid>
      <w:tr w:rsidR="00587269" w:rsidRPr="00587269" w14:paraId="664ED594" w14:textId="77777777" w:rsidTr="00384AE5">
        <w:trPr>
          <w:trHeight w:val="1110"/>
        </w:trPr>
        <w:tc>
          <w:tcPr>
            <w:tcW w:w="1120"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0C4588A6"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379011</w:t>
            </w:r>
          </w:p>
        </w:tc>
        <w:tc>
          <w:tcPr>
            <w:tcW w:w="1984"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6297F410"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CUOTAS</w:t>
            </w:r>
          </w:p>
        </w:tc>
        <w:tc>
          <w:tcPr>
            <w:tcW w:w="1263"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7A7AE6A5"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1060000200</w:t>
            </w:r>
            <w:r w:rsidRPr="00587269">
              <w:rPr>
                <w:rFonts w:ascii="Segoe UI" w:hAnsi="Segoe UI" w:cs="Segoe UI"/>
                <w:sz w:val="17"/>
                <w:szCs w:val="17"/>
                <w:lang w:val="es-MX" w:eastAsia="es-MX"/>
              </w:rPr>
              <w:br/>
              <w:t>1060000800</w:t>
            </w:r>
            <w:r w:rsidRPr="00587269">
              <w:rPr>
                <w:rFonts w:ascii="Segoe UI" w:hAnsi="Segoe UI" w:cs="Segoe UI"/>
                <w:sz w:val="17"/>
                <w:szCs w:val="17"/>
                <w:lang w:val="es-MX" w:eastAsia="es-MX"/>
              </w:rPr>
              <w:br/>
              <w:t>1060000900</w:t>
            </w:r>
            <w:r w:rsidRPr="00587269">
              <w:rPr>
                <w:rFonts w:ascii="Segoe UI" w:hAnsi="Segoe UI" w:cs="Segoe UI"/>
                <w:sz w:val="17"/>
                <w:szCs w:val="17"/>
                <w:lang w:val="es-MX" w:eastAsia="es-MX"/>
              </w:rPr>
              <w:br/>
              <w:t>1060001000</w:t>
            </w:r>
            <w:r w:rsidRPr="00587269">
              <w:rPr>
                <w:rFonts w:ascii="Segoe UI" w:hAnsi="Segoe UI" w:cs="Segoe UI"/>
                <w:sz w:val="17"/>
                <w:szCs w:val="17"/>
                <w:lang w:val="es-MX" w:eastAsia="es-MX"/>
              </w:rPr>
              <w:br/>
              <w:t>1060001300</w:t>
            </w:r>
            <w:r w:rsidRPr="00587269">
              <w:rPr>
                <w:rFonts w:ascii="Segoe UI" w:hAnsi="Segoe UI" w:cs="Segoe UI"/>
                <w:sz w:val="17"/>
                <w:szCs w:val="17"/>
                <w:lang w:val="es-MX" w:eastAsia="es-MX"/>
              </w:rPr>
              <w:br/>
              <w:t>1060001700</w:t>
            </w:r>
          </w:p>
        </w:tc>
        <w:tc>
          <w:tcPr>
            <w:tcW w:w="1322"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57EF4A2A"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-$18,350.80</w:t>
            </w:r>
          </w:p>
        </w:tc>
        <w:tc>
          <w:tcPr>
            <w:tcW w:w="2180" w:type="dxa"/>
            <w:tcBorders>
              <w:top w:val="single" w:sz="12" w:space="0" w:color="auto"/>
              <w:left w:val="nil"/>
              <w:bottom w:val="single" w:sz="4" w:space="0" w:color="auto"/>
              <w:right w:val="nil"/>
            </w:tcBorders>
            <w:shd w:val="clear" w:color="auto" w:fill="auto"/>
            <w:vAlign w:val="center"/>
            <w:hideMark/>
          </w:tcPr>
          <w:p w14:paraId="11FD21C6"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DGACP-0121-2020</w:t>
            </w:r>
            <w:r w:rsidRPr="00587269">
              <w:rPr>
                <w:rFonts w:ascii="Segoe UI" w:hAnsi="Segoe UI" w:cs="Segoe UI"/>
                <w:sz w:val="17"/>
                <w:szCs w:val="17"/>
                <w:lang w:val="es-MX" w:eastAsia="es-MX"/>
              </w:rPr>
              <w:br/>
              <w:t>DGACP-0216-2020</w:t>
            </w:r>
            <w:r w:rsidRPr="00587269">
              <w:rPr>
                <w:rFonts w:ascii="Segoe UI" w:hAnsi="Segoe UI" w:cs="Segoe UI"/>
                <w:sz w:val="17"/>
                <w:szCs w:val="17"/>
                <w:lang w:val="es-MX" w:eastAsia="es-MX"/>
              </w:rPr>
              <w:br/>
              <w:t xml:space="preserve">DGACP-0281-2020            </w:t>
            </w:r>
          </w:p>
        </w:tc>
        <w:tc>
          <w:tcPr>
            <w:tcW w:w="6291"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37056DB7" w14:textId="77777777"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REPROGRAMACION DE RECURSOS PARA CUBRIR GASTOS OPERATIVOS, INCLUYENDO LOS GASTOS CON EL RECURSO DEL 2 AL MILLAR.</w:t>
            </w:r>
          </w:p>
        </w:tc>
      </w:tr>
      <w:tr w:rsidR="00587269" w:rsidRPr="00587269" w14:paraId="1F563361" w14:textId="77777777" w:rsidTr="00384AE5">
        <w:trPr>
          <w:trHeight w:val="2565"/>
        </w:trPr>
        <w:tc>
          <w:tcPr>
            <w:tcW w:w="1120" w:type="dxa"/>
            <w:vMerge/>
            <w:tcBorders>
              <w:top w:val="single" w:sz="12" w:space="0" w:color="auto"/>
              <w:left w:val="single" w:sz="12" w:space="0" w:color="auto"/>
              <w:bottom w:val="single" w:sz="12" w:space="0" w:color="000000"/>
              <w:right w:val="single" w:sz="4" w:space="0" w:color="auto"/>
            </w:tcBorders>
            <w:vAlign w:val="center"/>
            <w:hideMark/>
          </w:tcPr>
          <w:p w14:paraId="79646F45" w14:textId="77777777" w:rsidR="00587269" w:rsidRPr="00587269" w:rsidRDefault="00587269" w:rsidP="00587269">
            <w:pPr>
              <w:outlineLvl w:val="1"/>
              <w:rPr>
                <w:rFonts w:ascii="Segoe UI" w:hAnsi="Segoe UI" w:cs="Segoe UI"/>
                <w:b/>
                <w:bCs/>
                <w:sz w:val="17"/>
                <w:szCs w:val="17"/>
                <w:lang w:val="es-MX" w:eastAsia="es-MX"/>
              </w:rPr>
            </w:pPr>
          </w:p>
        </w:tc>
        <w:tc>
          <w:tcPr>
            <w:tcW w:w="1984" w:type="dxa"/>
            <w:vMerge/>
            <w:tcBorders>
              <w:top w:val="single" w:sz="12" w:space="0" w:color="auto"/>
              <w:left w:val="single" w:sz="4" w:space="0" w:color="auto"/>
              <w:bottom w:val="single" w:sz="12" w:space="0" w:color="000000"/>
              <w:right w:val="single" w:sz="4" w:space="0" w:color="auto"/>
            </w:tcBorders>
            <w:vAlign w:val="center"/>
            <w:hideMark/>
          </w:tcPr>
          <w:p w14:paraId="1D0DA879" w14:textId="77777777" w:rsidR="00587269" w:rsidRPr="00587269" w:rsidRDefault="00587269" w:rsidP="00587269">
            <w:pPr>
              <w:outlineLvl w:val="1"/>
              <w:rPr>
                <w:rFonts w:ascii="Segoe UI" w:hAnsi="Segoe UI" w:cs="Segoe UI"/>
                <w:sz w:val="17"/>
                <w:szCs w:val="17"/>
                <w:lang w:val="es-MX" w:eastAsia="es-MX"/>
              </w:rPr>
            </w:pPr>
          </w:p>
        </w:tc>
        <w:tc>
          <w:tcPr>
            <w:tcW w:w="1263" w:type="dxa"/>
            <w:vMerge/>
            <w:tcBorders>
              <w:top w:val="single" w:sz="12" w:space="0" w:color="auto"/>
              <w:left w:val="single" w:sz="4" w:space="0" w:color="auto"/>
              <w:bottom w:val="single" w:sz="12" w:space="0" w:color="000000"/>
              <w:right w:val="single" w:sz="4" w:space="0" w:color="auto"/>
            </w:tcBorders>
            <w:vAlign w:val="center"/>
            <w:hideMark/>
          </w:tcPr>
          <w:p w14:paraId="3004EDEB" w14:textId="77777777" w:rsidR="00587269" w:rsidRPr="00587269" w:rsidRDefault="00587269" w:rsidP="00587269">
            <w:pPr>
              <w:outlineLvl w:val="1"/>
              <w:rPr>
                <w:rFonts w:ascii="Segoe UI" w:hAnsi="Segoe UI" w:cs="Segoe UI"/>
                <w:sz w:val="17"/>
                <w:szCs w:val="17"/>
                <w:lang w:val="es-MX" w:eastAsia="es-MX"/>
              </w:rPr>
            </w:pPr>
          </w:p>
        </w:tc>
        <w:tc>
          <w:tcPr>
            <w:tcW w:w="1322" w:type="dxa"/>
            <w:vMerge/>
            <w:tcBorders>
              <w:top w:val="single" w:sz="12" w:space="0" w:color="auto"/>
              <w:left w:val="single" w:sz="4" w:space="0" w:color="auto"/>
              <w:bottom w:val="single" w:sz="12" w:space="0" w:color="000000"/>
              <w:right w:val="single" w:sz="4" w:space="0" w:color="auto"/>
            </w:tcBorders>
            <w:vAlign w:val="center"/>
            <w:hideMark/>
          </w:tcPr>
          <w:p w14:paraId="4828208B" w14:textId="77777777" w:rsidR="00587269" w:rsidRPr="00587269" w:rsidRDefault="00587269" w:rsidP="00587269">
            <w:pPr>
              <w:outlineLvl w:val="1"/>
              <w:rPr>
                <w:rFonts w:ascii="Segoe UI" w:hAnsi="Segoe UI" w:cs="Segoe UI"/>
                <w:b/>
                <w:bCs/>
                <w:sz w:val="17"/>
                <w:szCs w:val="17"/>
                <w:lang w:val="es-MX" w:eastAsia="es-MX"/>
              </w:rPr>
            </w:pPr>
          </w:p>
        </w:tc>
        <w:tc>
          <w:tcPr>
            <w:tcW w:w="8471" w:type="dxa"/>
            <w:gridSpan w:val="2"/>
            <w:tcBorders>
              <w:top w:val="single" w:sz="4" w:space="0" w:color="auto"/>
              <w:left w:val="nil"/>
              <w:bottom w:val="single" w:sz="12" w:space="0" w:color="auto"/>
              <w:right w:val="single" w:sz="12" w:space="0" w:color="000000"/>
            </w:tcBorders>
            <w:shd w:val="clear" w:color="auto" w:fill="auto"/>
            <w:hideMark/>
          </w:tcPr>
          <w:p w14:paraId="46755BF9" w14:textId="000603CD" w:rsidR="00587269" w:rsidRPr="00587269" w:rsidRDefault="00587269" w:rsidP="00384AE5">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xml:space="preserve">ADECUACIÓN SEGÚN EL ART. 31 DEL DECRETO No. 92 QUE APRUEBA EL PRESUPUESTO PARA 2020 LA SRÍA. DARÁ SEGUIMIENTO EFECTUANDO AJUSTES PARA FAVORECER EL BALANCE </w:t>
            </w:r>
            <w:r w:rsidR="00384AE5" w:rsidRPr="00587269">
              <w:rPr>
                <w:rFonts w:ascii="Segoe UI" w:hAnsi="Segoe UI" w:cs="Segoe UI"/>
                <w:sz w:val="17"/>
                <w:szCs w:val="17"/>
                <w:lang w:val="es-MX" w:eastAsia="es-MX"/>
              </w:rPr>
              <w:t>PRESUPUESTARIO, ART</w:t>
            </w:r>
            <w:r w:rsidRPr="00587269">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587269">
              <w:rPr>
                <w:rFonts w:ascii="Segoe UI" w:hAnsi="Segoe UI" w:cs="Segoe UI"/>
                <w:sz w:val="17"/>
                <w:szCs w:val="17"/>
                <w:lang w:val="es-MX" w:eastAsia="es-MX"/>
              </w:rPr>
              <w:b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587269">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587269" w:rsidRPr="00587269" w14:paraId="2FDAF7B7" w14:textId="77777777" w:rsidTr="00384AE5">
        <w:trPr>
          <w:trHeight w:val="615"/>
        </w:trPr>
        <w:tc>
          <w:tcPr>
            <w:tcW w:w="1120" w:type="dxa"/>
            <w:tcBorders>
              <w:top w:val="nil"/>
              <w:left w:val="single" w:sz="12" w:space="0" w:color="auto"/>
              <w:bottom w:val="single" w:sz="12" w:space="0" w:color="auto"/>
              <w:right w:val="single" w:sz="4" w:space="0" w:color="auto"/>
            </w:tcBorders>
            <w:shd w:val="clear" w:color="auto" w:fill="auto"/>
            <w:noWrap/>
            <w:vAlign w:val="center"/>
            <w:hideMark/>
          </w:tcPr>
          <w:p w14:paraId="48FDD47F"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381011</w:t>
            </w:r>
          </w:p>
        </w:tc>
        <w:tc>
          <w:tcPr>
            <w:tcW w:w="1984" w:type="dxa"/>
            <w:tcBorders>
              <w:top w:val="nil"/>
              <w:left w:val="nil"/>
              <w:bottom w:val="single" w:sz="12" w:space="0" w:color="auto"/>
              <w:right w:val="single" w:sz="4" w:space="0" w:color="auto"/>
            </w:tcBorders>
            <w:shd w:val="clear" w:color="auto" w:fill="auto"/>
            <w:vAlign w:val="center"/>
            <w:hideMark/>
          </w:tcPr>
          <w:p w14:paraId="4CCDF82F"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GASTOS DE CEREMONIAL</w:t>
            </w:r>
          </w:p>
        </w:tc>
        <w:tc>
          <w:tcPr>
            <w:tcW w:w="1263" w:type="dxa"/>
            <w:tcBorders>
              <w:top w:val="nil"/>
              <w:left w:val="nil"/>
              <w:bottom w:val="single" w:sz="12" w:space="0" w:color="auto"/>
              <w:right w:val="single" w:sz="4" w:space="0" w:color="auto"/>
            </w:tcBorders>
            <w:shd w:val="clear" w:color="auto" w:fill="auto"/>
            <w:vAlign w:val="center"/>
            <w:hideMark/>
          </w:tcPr>
          <w:p w14:paraId="14B6FA12"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1060000100</w:t>
            </w:r>
            <w:r w:rsidRPr="00587269">
              <w:rPr>
                <w:rFonts w:ascii="Segoe UI" w:hAnsi="Segoe UI" w:cs="Segoe UI"/>
                <w:sz w:val="17"/>
                <w:szCs w:val="17"/>
                <w:lang w:val="es-MX" w:eastAsia="es-MX"/>
              </w:rPr>
              <w:br/>
              <w:t>1060001000</w:t>
            </w:r>
          </w:p>
        </w:tc>
        <w:tc>
          <w:tcPr>
            <w:tcW w:w="1322" w:type="dxa"/>
            <w:tcBorders>
              <w:top w:val="nil"/>
              <w:left w:val="nil"/>
              <w:bottom w:val="single" w:sz="12" w:space="0" w:color="auto"/>
              <w:right w:val="single" w:sz="4" w:space="0" w:color="auto"/>
            </w:tcBorders>
            <w:shd w:val="clear" w:color="auto" w:fill="auto"/>
            <w:noWrap/>
            <w:vAlign w:val="center"/>
            <w:hideMark/>
          </w:tcPr>
          <w:p w14:paraId="4AA43398"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$20,000.00</w:t>
            </w:r>
          </w:p>
        </w:tc>
        <w:tc>
          <w:tcPr>
            <w:tcW w:w="2180" w:type="dxa"/>
            <w:tcBorders>
              <w:top w:val="nil"/>
              <w:left w:val="nil"/>
              <w:bottom w:val="single" w:sz="12" w:space="0" w:color="auto"/>
              <w:right w:val="nil"/>
            </w:tcBorders>
            <w:shd w:val="clear" w:color="auto" w:fill="auto"/>
            <w:vAlign w:val="center"/>
            <w:hideMark/>
          </w:tcPr>
          <w:p w14:paraId="185C2AC2"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DGACP-0238-2020</w:t>
            </w:r>
          </w:p>
        </w:tc>
        <w:tc>
          <w:tcPr>
            <w:tcW w:w="6291" w:type="dxa"/>
            <w:tcBorders>
              <w:top w:val="nil"/>
              <w:left w:val="single" w:sz="4" w:space="0" w:color="auto"/>
              <w:bottom w:val="single" w:sz="12" w:space="0" w:color="auto"/>
              <w:right w:val="single" w:sz="12" w:space="0" w:color="auto"/>
            </w:tcBorders>
            <w:shd w:val="clear" w:color="auto" w:fill="auto"/>
            <w:vAlign w:val="center"/>
            <w:hideMark/>
          </w:tcPr>
          <w:p w14:paraId="22E11478" w14:textId="77777777"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REPROGRAMACION DE RECURSOS PARA CUBRIR GASTOS OPERATIVOS.</w:t>
            </w:r>
          </w:p>
        </w:tc>
      </w:tr>
      <w:tr w:rsidR="00587269" w:rsidRPr="00587269" w14:paraId="7AA1C252" w14:textId="77777777" w:rsidTr="00384AE5">
        <w:trPr>
          <w:trHeight w:val="1290"/>
        </w:trPr>
        <w:tc>
          <w:tcPr>
            <w:tcW w:w="112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E5E0330"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383011</w:t>
            </w:r>
          </w:p>
        </w:tc>
        <w:tc>
          <w:tcPr>
            <w:tcW w:w="198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7AD553A"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CONGRESO Y CONVENCI.</w:t>
            </w:r>
          </w:p>
        </w:tc>
        <w:tc>
          <w:tcPr>
            <w:tcW w:w="126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FAB7799"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1060000300</w:t>
            </w:r>
            <w:r w:rsidRPr="00587269">
              <w:rPr>
                <w:rFonts w:ascii="Segoe UI" w:hAnsi="Segoe UI" w:cs="Segoe UI"/>
                <w:sz w:val="17"/>
                <w:szCs w:val="17"/>
                <w:lang w:val="es-MX" w:eastAsia="es-MX"/>
              </w:rPr>
              <w:br/>
              <w:t>1060001000</w:t>
            </w:r>
          </w:p>
        </w:tc>
        <w:tc>
          <w:tcPr>
            <w:tcW w:w="132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0180738"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-$269,733.20</w:t>
            </w:r>
          </w:p>
        </w:tc>
        <w:tc>
          <w:tcPr>
            <w:tcW w:w="2180" w:type="dxa"/>
            <w:tcBorders>
              <w:top w:val="single" w:sz="12" w:space="0" w:color="auto"/>
              <w:left w:val="nil"/>
              <w:bottom w:val="single" w:sz="4" w:space="0" w:color="auto"/>
              <w:right w:val="single" w:sz="4" w:space="0" w:color="auto"/>
            </w:tcBorders>
            <w:shd w:val="clear" w:color="auto" w:fill="auto"/>
            <w:vAlign w:val="center"/>
            <w:hideMark/>
          </w:tcPr>
          <w:p w14:paraId="34D9B2A1"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DGACP-0238-2020</w:t>
            </w:r>
            <w:r w:rsidRPr="00587269">
              <w:rPr>
                <w:rFonts w:ascii="Segoe UI" w:hAnsi="Segoe UI" w:cs="Segoe UI"/>
                <w:sz w:val="17"/>
                <w:szCs w:val="17"/>
                <w:lang w:val="es-MX" w:eastAsia="es-MX"/>
              </w:rPr>
              <w:br/>
              <w:t>DGACP-0254-2020</w:t>
            </w:r>
            <w:r w:rsidRPr="00587269">
              <w:rPr>
                <w:rFonts w:ascii="Segoe UI" w:hAnsi="Segoe UI" w:cs="Segoe UI"/>
                <w:sz w:val="17"/>
                <w:szCs w:val="17"/>
                <w:lang w:val="es-MX" w:eastAsia="es-MX"/>
              </w:rPr>
              <w:br/>
              <w:t>DGACP-0261-2020</w:t>
            </w:r>
            <w:r w:rsidRPr="00587269">
              <w:rPr>
                <w:rFonts w:ascii="Segoe UI" w:hAnsi="Segoe UI" w:cs="Segoe UI"/>
                <w:sz w:val="17"/>
                <w:szCs w:val="17"/>
                <w:lang w:val="es-MX" w:eastAsia="es-MX"/>
              </w:rPr>
              <w:br/>
              <w:t>DGACP-0267-2020</w:t>
            </w:r>
            <w:r w:rsidRPr="00587269">
              <w:rPr>
                <w:rFonts w:ascii="Segoe UI" w:hAnsi="Segoe UI" w:cs="Segoe UI"/>
                <w:sz w:val="17"/>
                <w:szCs w:val="17"/>
                <w:lang w:val="es-MX" w:eastAsia="es-MX"/>
              </w:rPr>
              <w:br/>
              <w:t>DS-0337-2020</w:t>
            </w:r>
          </w:p>
        </w:tc>
        <w:tc>
          <w:tcPr>
            <w:tcW w:w="6291" w:type="dxa"/>
            <w:tcBorders>
              <w:top w:val="single" w:sz="12" w:space="0" w:color="auto"/>
              <w:left w:val="nil"/>
              <w:bottom w:val="single" w:sz="4" w:space="0" w:color="auto"/>
              <w:right w:val="single" w:sz="12" w:space="0" w:color="auto"/>
            </w:tcBorders>
            <w:shd w:val="clear" w:color="auto" w:fill="auto"/>
            <w:vAlign w:val="center"/>
            <w:hideMark/>
          </w:tcPr>
          <w:p w14:paraId="1EA6A8AD" w14:textId="77777777"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REPROGRAMACION DE RECURSOS PARA CUBRIR GASTOS OPERATIVOS, ASI COMO REPROGRAMACIÓN DE RECURSOS PARA ATENDER LA SITUACIÓN DE COVID-19.</w:t>
            </w:r>
          </w:p>
        </w:tc>
      </w:tr>
      <w:tr w:rsidR="00587269" w:rsidRPr="00587269" w14:paraId="71403550" w14:textId="77777777" w:rsidTr="00384AE5">
        <w:trPr>
          <w:trHeight w:val="4200"/>
        </w:trPr>
        <w:tc>
          <w:tcPr>
            <w:tcW w:w="1120" w:type="dxa"/>
            <w:vMerge/>
            <w:tcBorders>
              <w:top w:val="single" w:sz="4" w:space="0" w:color="auto"/>
              <w:left w:val="single" w:sz="12" w:space="0" w:color="auto"/>
              <w:bottom w:val="nil"/>
              <w:right w:val="single" w:sz="4" w:space="0" w:color="auto"/>
            </w:tcBorders>
            <w:vAlign w:val="center"/>
            <w:hideMark/>
          </w:tcPr>
          <w:p w14:paraId="2AA8BCF3" w14:textId="77777777" w:rsidR="00587269" w:rsidRPr="00587269" w:rsidRDefault="00587269" w:rsidP="00587269">
            <w:pPr>
              <w:outlineLvl w:val="1"/>
              <w:rPr>
                <w:rFonts w:ascii="Segoe UI" w:hAnsi="Segoe UI" w:cs="Segoe UI"/>
                <w:b/>
                <w:bCs/>
                <w:sz w:val="17"/>
                <w:szCs w:val="17"/>
                <w:lang w:val="es-MX" w:eastAsia="es-MX"/>
              </w:rPr>
            </w:pPr>
          </w:p>
        </w:tc>
        <w:tc>
          <w:tcPr>
            <w:tcW w:w="1984" w:type="dxa"/>
            <w:vMerge/>
            <w:tcBorders>
              <w:top w:val="single" w:sz="4" w:space="0" w:color="auto"/>
              <w:left w:val="single" w:sz="4" w:space="0" w:color="auto"/>
              <w:bottom w:val="nil"/>
              <w:right w:val="single" w:sz="4" w:space="0" w:color="auto"/>
            </w:tcBorders>
            <w:vAlign w:val="center"/>
            <w:hideMark/>
          </w:tcPr>
          <w:p w14:paraId="2665852E" w14:textId="77777777" w:rsidR="00587269" w:rsidRPr="00587269" w:rsidRDefault="00587269" w:rsidP="00587269">
            <w:pPr>
              <w:outlineLvl w:val="1"/>
              <w:rPr>
                <w:rFonts w:ascii="Segoe UI" w:hAnsi="Segoe UI" w:cs="Segoe UI"/>
                <w:sz w:val="17"/>
                <w:szCs w:val="17"/>
                <w:lang w:val="es-MX" w:eastAsia="es-MX"/>
              </w:rPr>
            </w:pPr>
          </w:p>
        </w:tc>
        <w:tc>
          <w:tcPr>
            <w:tcW w:w="1263" w:type="dxa"/>
            <w:vMerge/>
            <w:tcBorders>
              <w:top w:val="single" w:sz="4" w:space="0" w:color="auto"/>
              <w:left w:val="single" w:sz="4" w:space="0" w:color="auto"/>
              <w:bottom w:val="nil"/>
              <w:right w:val="single" w:sz="4" w:space="0" w:color="auto"/>
            </w:tcBorders>
            <w:vAlign w:val="center"/>
            <w:hideMark/>
          </w:tcPr>
          <w:p w14:paraId="1FB2F374" w14:textId="77777777" w:rsidR="00587269" w:rsidRPr="00587269" w:rsidRDefault="00587269" w:rsidP="00587269">
            <w:pPr>
              <w:outlineLvl w:val="1"/>
              <w:rPr>
                <w:rFonts w:ascii="Segoe UI" w:hAnsi="Segoe UI" w:cs="Segoe UI"/>
                <w:sz w:val="17"/>
                <w:szCs w:val="17"/>
                <w:lang w:val="es-MX" w:eastAsia="es-MX"/>
              </w:rPr>
            </w:pPr>
          </w:p>
        </w:tc>
        <w:tc>
          <w:tcPr>
            <w:tcW w:w="1322" w:type="dxa"/>
            <w:vMerge/>
            <w:tcBorders>
              <w:top w:val="single" w:sz="4" w:space="0" w:color="auto"/>
              <w:left w:val="single" w:sz="4" w:space="0" w:color="auto"/>
              <w:bottom w:val="nil"/>
              <w:right w:val="single" w:sz="4" w:space="0" w:color="auto"/>
            </w:tcBorders>
            <w:vAlign w:val="center"/>
            <w:hideMark/>
          </w:tcPr>
          <w:p w14:paraId="2F327665" w14:textId="77777777" w:rsidR="00587269" w:rsidRPr="00587269" w:rsidRDefault="00587269" w:rsidP="00587269">
            <w:pPr>
              <w:outlineLvl w:val="1"/>
              <w:rPr>
                <w:rFonts w:ascii="Segoe UI" w:hAnsi="Segoe UI" w:cs="Segoe UI"/>
                <w:b/>
                <w:bCs/>
                <w:sz w:val="17"/>
                <w:szCs w:val="17"/>
                <w:lang w:val="es-MX" w:eastAsia="es-MX"/>
              </w:rPr>
            </w:pPr>
          </w:p>
        </w:tc>
        <w:tc>
          <w:tcPr>
            <w:tcW w:w="8471" w:type="dxa"/>
            <w:gridSpan w:val="2"/>
            <w:tcBorders>
              <w:top w:val="single" w:sz="4" w:space="0" w:color="auto"/>
              <w:left w:val="nil"/>
              <w:bottom w:val="nil"/>
              <w:right w:val="single" w:sz="12" w:space="0" w:color="000000"/>
            </w:tcBorders>
            <w:shd w:val="clear" w:color="auto" w:fill="auto"/>
            <w:hideMark/>
          </w:tcPr>
          <w:p w14:paraId="3D0CCB46" w14:textId="77777777" w:rsidR="00384AE5" w:rsidRDefault="00587269" w:rsidP="00384AE5">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384AE5" w:rsidRPr="00587269">
              <w:rPr>
                <w:rFonts w:ascii="Segoe UI" w:hAnsi="Segoe UI" w:cs="Segoe UI"/>
                <w:sz w:val="17"/>
                <w:szCs w:val="17"/>
                <w:lang w:val="es-MX" w:eastAsia="es-MX"/>
              </w:rPr>
              <w:t>PRESUPUESTARIO, ART</w:t>
            </w:r>
            <w:r w:rsidRPr="00587269">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587269">
              <w:rPr>
                <w:rFonts w:ascii="Segoe UI" w:hAnsi="Segoe UI" w:cs="Segoe UI"/>
                <w:sz w:val="17"/>
                <w:szCs w:val="17"/>
                <w:lang w:val="es-MX" w:eastAsia="es-MX"/>
              </w:rPr>
              <w:b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w:t>
            </w:r>
            <w:r w:rsidR="00384AE5">
              <w:rPr>
                <w:rFonts w:ascii="Segoe UI" w:hAnsi="Segoe UI" w:cs="Segoe UI"/>
                <w:sz w:val="17"/>
                <w:szCs w:val="17"/>
                <w:lang w:val="es-MX" w:eastAsia="es-MX"/>
              </w:rPr>
              <w:t xml:space="preserve"> </w:t>
            </w:r>
            <w:r w:rsidRPr="00587269">
              <w:rPr>
                <w:rFonts w:ascii="Segoe UI" w:hAnsi="Segoe UI" w:cs="Segoe UI"/>
                <w:sz w:val="17"/>
                <w:szCs w:val="17"/>
                <w:lang w:val="es-MX" w:eastAsia="es-MX"/>
              </w:rPr>
              <w:t>S. HACIENDA.</w:t>
            </w:r>
          </w:p>
          <w:p w14:paraId="3DF4BE95" w14:textId="2EDF160C" w:rsidR="00587269" w:rsidRPr="00587269" w:rsidRDefault="00587269" w:rsidP="00384AE5">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CONFORME AL ART. 79 DE LA CONSTITUCIÓN ESTATAL, LDFEFM ART 15 DISMINUCION DE LOS INGRESOS, POR PRINCIPIO DE SOSTENIBILIDAD DE BALANCE PRESUPUESTARIO, SE AJUSTARÁ EL PRESUPUESTO.; ART 31 DEL DECRETO No. 92 DEL PPTO. DE EGRESOS PARA 2020 SEGUIMIENTO PARA AJUSTES Y FAVORECER EL BALANCE PRESUPUESTARIO</w:t>
            </w:r>
            <w:r w:rsidR="00384AE5">
              <w:rPr>
                <w:rFonts w:ascii="Segoe UI" w:hAnsi="Segoe UI" w:cs="Segoe UI"/>
                <w:sz w:val="17"/>
                <w:szCs w:val="17"/>
                <w:lang w:val="es-MX" w:eastAsia="es-MX"/>
              </w:rPr>
              <w:t>,</w:t>
            </w:r>
            <w:r w:rsidRPr="00587269">
              <w:rPr>
                <w:rFonts w:ascii="Segoe UI" w:hAnsi="Segoe UI" w:cs="Segoe UI"/>
                <w:sz w:val="17"/>
                <w:szCs w:val="17"/>
                <w:lang w:val="es-MX" w:eastAsia="es-MX"/>
              </w:rPr>
              <w:t xml:space="preserve"> ART 36 TERCER PÁRRAFO CONSIDERACIÓN DEL FLUJO DE EFECTIVO ADECUACIÓN DE CALENDARIOS, FRACS. V, VII, VIII, IX Y XIX DEL ART 22 DEL REGLAMENTO INT. DE LA S. HACIENDA Y ART. OCTAVO DECRETO DEL 25 MARZO 2020 DECLARATORIA DE EMERGENCIA COVID19.</w:t>
            </w:r>
          </w:p>
        </w:tc>
      </w:tr>
      <w:tr w:rsidR="00587269" w:rsidRPr="00587269" w14:paraId="6F58215D" w14:textId="77777777" w:rsidTr="00384AE5">
        <w:trPr>
          <w:trHeight w:val="600"/>
        </w:trPr>
        <w:tc>
          <w:tcPr>
            <w:tcW w:w="1120"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474A4070"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392011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E4A1"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IMPUESTOS Y DERECHOS</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14:paraId="65CDA317"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1060000300</w:t>
            </w:r>
            <w:r w:rsidRPr="00587269">
              <w:rPr>
                <w:rFonts w:ascii="Segoe UI" w:hAnsi="Segoe UI" w:cs="Segoe UI"/>
                <w:sz w:val="17"/>
                <w:szCs w:val="17"/>
                <w:lang w:val="es-MX" w:eastAsia="es-MX"/>
              </w:rPr>
              <w:br/>
              <w:t>1060000900</w:t>
            </w:r>
          </w:p>
        </w:tc>
        <w:tc>
          <w:tcPr>
            <w:tcW w:w="13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6A8D0"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-$57,000.00</w:t>
            </w:r>
          </w:p>
        </w:tc>
        <w:tc>
          <w:tcPr>
            <w:tcW w:w="2180" w:type="dxa"/>
            <w:tcBorders>
              <w:top w:val="nil"/>
              <w:left w:val="nil"/>
              <w:bottom w:val="nil"/>
              <w:right w:val="nil"/>
            </w:tcBorders>
            <w:shd w:val="clear" w:color="auto" w:fill="auto"/>
            <w:vAlign w:val="center"/>
            <w:hideMark/>
          </w:tcPr>
          <w:p w14:paraId="3DB6E5EA"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DGACP-0281-2020</w:t>
            </w:r>
          </w:p>
        </w:tc>
        <w:tc>
          <w:tcPr>
            <w:tcW w:w="6291" w:type="dxa"/>
            <w:tcBorders>
              <w:top w:val="nil"/>
              <w:left w:val="single" w:sz="4" w:space="0" w:color="auto"/>
              <w:bottom w:val="single" w:sz="4" w:space="0" w:color="auto"/>
              <w:right w:val="single" w:sz="12" w:space="0" w:color="auto"/>
            </w:tcBorders>
            <w:shd w:val="clear" w:color="auto" w:fill="auto"/>
            <w:vAlign w:val="center"/>
            <w:hideMark/>
          </w:tcPr>
          <w:p w14:paraId="2C9F1E3F" w14:textId="77777777"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REPROGRAMACIÓN DE RECURSOS PARA CUBRIR GASTOS DEL 2 AL MILLAR.</w:t>
            </w:r>
          </w:p>
        </w:tc>
      </w:tr>
      <w:tr w:rsidR="00587269" w:rsidRPr="00587269" w14:paraId="32ABE21E" w14:textId="77777777" w:rsidTr="00384AE5">
        <w:trPr>
          <w:trHeight w:val="585"/>
        </w:trPr>
        <w:tc>
          <w:tcPr>
            <w:tcW w:w="1120" w:type="dxa"/>
            <w:vMerge/>
            <w:tcBorders>
              <w:top w:val="nil"/>
              <w:left w:val="single" w:sz="12" w:space="0" w:color="auto"/>
              <w:bottom w:val="single" w:sz="4" w:space="0" w:color="000000"/>
              <w:right w:val="single" w:sz="4" w:space="0" w:color="auto"/>
            </w:tcBorders>
            <w:vAlign w:val="center"/>
            <w:hideMark/>
          </w:tcPr>
          <w:p w14:paraId="2304DBC2" w14:textId="77777777" w:rsidR="00587269" w:rsidRPr="00587269" w:rsidRDefault="00587269" w:rsidP="00587269">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4" w:space="0" w:color="000000"/>
              <w:right w:val="single" w:sz="4" w:space="0" w:color="auto"/>
            </w:tcBorders>
            <w:vAlign w:val="center"/>
            <w:hideMark/>
          </w:tcPr>
          <w:p w14:paraId="0C6F5568" w14:textId="77777777" w:rsidR="00587269" w:rsidRPr="00587269" w:rsidRDefault="00587269" w:rsidP="00587269">
            <w:pPr>
              <w:outlineLvl w:val="1"/>
              <w:rPr>
                <w:rFonts w:ascii="Segoe UI" w:hAnsi="Segoe UI" w:cs="Segoe UI"/>
                <w:sz w:val="17"/>
                <w:szCs w:val="17"/>
                <w:lang w:val="es-MX" w:eastAsia="es-MX"/>
              </w:rPr>
            </w:pPr>
          </w:p>
        </w:tc>
        <w:tc>
          <w:tcPr>
            <w:tcW w:w="1263" w:type="dxa"/>
            <w:vMerge/>
            <w:tcBorders>
              <w:top w:val="nil"/>
              <w:left w:val="single" w:sz="4" w:space="0" w:color="auto"/>
              <w:bottom w:val="single" w:sz="4" w:space="0" w:color="000000"/>
              <w:right w:val="single" w:sz="4" w:space="0" w:color="auto"/>
            </w:tcBorders>
            <w:vAlign w:val="center"/>
            <w:hideMark/>
          </w:tcPr>
          <w:p w14:paraId="262C258A" w14:textId="77777777" w:rsidR="00587269" w:rsidRPr="00587269" w:rsidRDefault="00587269" w:rsidP="00587269">
            <w:pPr>
              <w:outlineLvl w:val="1"/>
              <w:rPr>
                <w:rFonts w:ascii="Segoe UI" w:hAnsi="Segoe UI" w:cs="Segoe UI"/>
                <w:sz w:val="17"/>
                <w:szCs w:val="17"/>
                <w:lang w:val="es-MX" w:eastAsia="es-MX"/>
              </w:rPr>
            </w:pPr>
          </w:p>
        </w:tc>
        <w:tc>
          <w:tcPr>
            <w:tcW w:w="1322" w:type="dxa"/>
            <w:vMerge/>
            <w:tcBorders>
              <w:top w:val="nil"/>
              <w:left w:val="single" w:sz="4" w:space="0" w:color="auto"/>
              <w:bottom w:val="single" w:sz="4" w:space="0" w:color="000000"/>
              <w:right w:val="single" w:sz="4" w:space="0" w:color="auto"/>
            </w:tcBorders>
            <w:vAlign w:val="center"/>
            <w:hideMark/>
          </w:tcPr>
          <w:p w14:paraId="06A8DFCD" w14:textId="77777777" w:rsidR="00587269" w:rsidRPr="00587269" w:rsidRDefault="00587269" w:rsidP="00587269">
            <w:pPr>
              <w:outlineLvl w:val="1"/>
              <w:rPr>
                <w:rFonts w:ascii="Segoe UI" w:hAnsi="Segoe UI" w:cs="Segoe UI"/>
                <w:b/>
                <w:bCs/>
                <w:sz w:val="17"/>
                <w:szCs w:val="17"/>
                <w:lang w:val="es-MX" w:eastAsia="es-MX"/>
              </w:rPr>
            </w:pPr>
          </w:p>
        </w:tc>
        <w:tc>
          <w:tcPr>
            <w:tcW w:w="8471" w:type="dxa"/>
            <w:gridSpan w:val="2"/>
            <w:vMerge w:val="restart"/>
            <w:tcBorders>
              <w:top w:val="single" w:sz="4" w:space="0" w:color="auto"/>
              <w:left w:val="single" w:sz="4" w:space="0" w:color="auto"/>
              <w:bottom w:val="single" w:sz="4" w:space="0" w:color="000000"/>
              <w:right w:val="single" w:sz="12" w:space="0" w:color="000000"/>
            </w:tcBorders>
            <w:shd w:val="clear" w:color="auto" w:fill="auto"/>
            <w:hideMark/>
          </w:tcPr>
          <w:p w14:paraId="179E6596" w14:textId="0215BC62"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xml:space="preserve">ADECUACIÓN SEGÚN EL ART. 31 DEL DECRETO No. 92 QUE APRUEBA EL PRESUPUESTO PARA 2020 LA SRÍA. DARÁ SEGUIMIENTO EFECTUANDO AJUSTES PARA FAVORECER EL BALANCE </w:t>
            </w:r>
            <w:r w:rsidR="00384AE5" w:rsidRPr="00587269">
              <w:rPr>
                <w:rFonts w:ascii="Segoe UI" w:hAnsi="Segoe UI" w:cs="Segoe UI"/>
                <w:sz w:val="17"/>
                <w:szCs w:val="17"/>
                <w:lang w:val="es-MX" w:eastAsia="es-MX"/>
              </w:rPr>
              <w:t>PRESUPUESTARIO, ART</w:t>
            </w:r>
            <w:r w:rsidRPr="00587269">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p>
        </w:tc>
      </w:tr>
      <w:tr w:rsidR="00587269" w:rsidRPr="00587269" w14:paraId="6C04D4F3" w14:textId="77777777" w:rsidTr="00384AE5">
        <w:trPr>
          <w:trHeight w:val="450"/>
        </w:trPr>
        <w:tc>
          <w:tcPr>
            <w:tcW w:w="1120" w:type="dxa"/>
            <w:vMerge/>
            <w:tcBorders>
              <w:top w:val="nil"/>
              <w:left w:val="single" w:sz="12" w:space="0" w:color="auto"/>
              <w:bottom w:val="single" w:sz="4" w:space="0" w:color="000000"/>
              <w:right w:val="single" w:sz="4" w:space="0" w:color="auto"/>
            </w:tcBorders>
            <w:vAlign w:val="center"/>
            <w:hideMark/>
          </w:tcPr>
          <w:p w14:paraId="070E5C56" w14:textId="77777777" w:rsidR="00587269" w:rsidRPr="00587269" w:rsidRDefault="00587269" w:rsidP="00587269">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4" w:space="0" w:color="000000"/>
              <w:right w:val="single" w:sz="4" w:space="0" w:color="auto"/>
            </w:tcBorders>
            <w:vAlign w:val="center"/>
            <w:hideMark/>
          </w:tcPr>
          <w:p w14:paraId="4CF91500" w14:textId="77777777" w:rsidR="00587269" w:rsidRPr="00587269" w:rsidRDefault="00587269" w:rsidP="00587269">
            <w:pPr>
              <w:outlineLvl w:val="1"/>
              <w:rPr>
                <w:rFonts w:ascii="Segoe UI" w:hAnsi="Segoe UI" w:cs="Segoe UI"/>
                <w:sz w:val="17"/>
                <w:szCs w:val="17"/>
                <w:lang w:val="es-MX" w:eastAsia="es-MX"/>
              </w:rPr>
            </w:pPr>
          </w:p>
        </w:tc>
        <w:tc>
          <w:tcPr>
            <w:tcW w:w="1263" w:type="dxa"/>
            <w:vMerge/>
            <w:tcBorders>
              <w:top w:val="nil"/>
              <w:left w:val="single" w:sz="4" w:space="0" w:color="auto"/>
              <w:bottom w:val="single" w:sz="4" w:space="0" w:color="000000"/>
              <w:right w:val="single" w:sz="4" w:space="0" w:color="auto"/>
            </w:tcBorders>
            <w:vAlign w:val="center"/>
            <w:hideMark/>
          </w:tcPr>
          <w:p w14:paraId="0AA77EF7" w14:textId="77777777" w:rsidR="00587269" w:rsidRPr="00587269" w:rsidRDefault="00587269" w:rsidP="00587269">
            <w:pPr>
              <w:outlineLvl w:val="1"/>
              <w:rPr>
                <w:rFonts w:ascii="Segoe UI" w:hAnsi="Segoe UI" w:cs="Segoe UI"/>
                <w:sz w:val="17"/>
                <w:szCs w:val="17"/>
                <w:lang w:val="es-MX" w:eastAsia="es-MX"/>
              </w:rPr>
            </w:pPr>
          </w:p>
        </w:tc>
        <w:tc>
          <w:tcPr>
            <w:tcW w:w="1322" w:type="dxa"/>
            <w:vMerge/>
            <w:tcBorders>
              <w:top w:val="nil"/>
              <w:left w:val="single" w:sz="4" w:space="0" w:color="auto"/>
              <w:bottom w:val="single" w:sz="4" w:space="0" w:color="000000"/>
              <w:right w:val="single" w:sz="4" w:space="0" w:color="auto"/>
            </w:tcBorders>
            <w:vAlign w:val="center"/>
            <w:hideMark/>
          </w:tcPr>
          <w:p w14:paraId="56BE74AA" w14:textId="77777777" w:rsidR="00587269" w:rsidRPr="00587269" w:rsidRDefault="00587269" w:rsidP="00587269">
            <w:pPr>
              <w:outlineLvl w:val="1"/>
              <w:rPr>
                <w:rFonts w:ascii="Segoe UI" w:hAnsi="Segoe UI" w:cs="Segoe UI"/>
                <w:b/>
                <w:bCs/>
                <w:sz w:val="17"/>
                <w:szCs w:val="17"/>
                <w:lang w:val="es-MX" w:eastAsia="es-MX"/>
              </w:rPr>
            </w:pPr>
          </w:p>
        </w:tc>
        <w:tc>
          <w:tcPr>
            <w:tcW w:w="8471" w:type="dxa"/>
            <w:gridSpan w:val="2"/>
            <w:vMerge/>
            <w:tcBorders>
              <w:top w:val="single" w:sz="4" w:space="0" w:color="auto"/>
              <w:left w:val="single" w:sz="4" w:space="0" w:color="auto"/>
              <w:bottom w:val="single" w:sz="4" w:space="0" w:color="000000"/>
              <w:right w:val="single" w:sz="12" w:space="0" w:color="000000"/>
            </w:tcBorders>
            <w:vAlign w:val="center"/>
            <w:hideMark/>
          </w:tcPr>
          <w:p w14:paraId="638E7AAB" w14:textId="77777777" w:rsidR="00587269" w:rsidRPr="00587269" w:rsidRDefault="00587269" w:rsidP="00587269">
            <w:pPr>
              <w:outlineLvl w:val="1"/>
              <w:rPr>
                <w:rFonts w:ascii="Segoe UI" w:hAnsi="Segoe UI" w:cs="Segoe UI"/>
                <w:sz w:val="17"/>
                <w:szCs w:val="17"/>
                <w:lang w:val="es-MX" w:eastAsia="es-MX"/>
              </w:rPr>
            </w:pPr>
          </w:p>
        </w:tc>
      </w:tr>
      <w:tr w:rsidR="00587269" w:rsidRPr="00587269" w14:paraId="5BCC948A" w14:textId="77777777" w:rsidTr="00384AE5">
        <w:trPr>
          <w:trHeight w:val="2100"/>
        </w:trPr>
        <w:tc>
          <w:tcPr>
            <w:tcW w:w="1120" w:type="dxa"/>
            <w:tcBorders>
              <w:top w:val="single" w:sz="4" w:space="0" w:color="000000"/>
              <w:left w:val="single" w:sz="12" w:space="0" w:color="auto"/>
              <w:bottom w:val="single" w:sz="4" w:space="0" w:color="auto"/>
              <w:right w:val="single" w:sz="4" w:space="0" w:color="auto"/>
            </w:tcBorders>
            <w:shd w:val="clear" w:color="auto" w:fill="auto"/>
            <w:noWrap/>
            <w:vAlign w:val="center"/>
            <w:hideMark/>
          </w:tcPr>
          <w:p w14:paraId="106A5E86"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398011</w:t>
            </w:r>
          </w:p>
        </w:tc>
        <w:tc>
          <w:tcPr>
            <w:tcW w:w="1984" w:type="dxa"/>
            <w:tcBorders>
              <w:top w:val="single" w:sz="4" w:space="0" w:color="000000"/>
              <w:left w:val="nil"/>
              <w:bottom w:val="single" w:sz="4" w:space="0" w:color="auto"/>
              <w:right w:val="single" w:sz="4" w:space="0" w:color="auto"/>
            </w:tcBorders>
            <w:shd w:val="clear" w:color="auto" w:fill="auto"/>
            <w:vAlign w:val="center"/>
            <w:hideMark/>
          </w:tcPr>
          <w:p w14:paraId="5BB8F20D"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IMPUESTOS SOBRE NOMINAS</w:t>
            </w:r>
          </w:p>
        </w:tc>
        <w:tc>
          <w:tcPr>
            <w:tcW w:w="1263" w:type="dxa"/>
            <w:tcBorders>
              <w:top w:val="single" w:sz="4" w:space="0" w:color="000000"/>
              <w:left w:val="nil"/>
              <w:bottom w:val="single" w:sz="4" w:space="0" w:color="auto"/>
              <w:right w:val="single" w:sz="4" w:space="0" w:color="auto"/>
            </w:tcBorders>
            <w:shd w:val="clear" w:color="auto" w:fill="auto"/>
            <w:vAlign w:val="center"/>
            <w:hideMark/>
          </w:tcPr>
          <w:p w14:paraId="612ABF7A"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1060000100</w:t>
            </w:r>
            <w:r w:rsidRPr="00587269">
              <w:rPr>
                <w:rFonts w:ascii="Segoe UI" w:hAnsi="Segoe UI" w:cs="Segoe UI"/>
                <w:sz w:val="17"/>
                <w:szCs w:val="17"/>
                <w:lang w:val="es-MX" w:eastAsia="es-MX"/>
              </w:rPr>
              <w:br/>
              <w:t>1060000200</w:t>
            </w:r>
            <w:r w:rsidRPr="00587269">
              <w:rPr>
                <w:rFonts w:ascii="Segoe UI" w:hAnsi="Segoe UI" w:cs="Segoe UI"/>
                <w:sz w:val="17"/>
                <w:szCs w:val="17"/>
                <w:lang w:val="es-MX" w:eastAsia="es-MX"/>
              </w:rPr>
              <w:br/>
              <w:t>1060000300</w:t>
            </w:r>
            <w:r w:rsidRPr="00587269">
              <w:rPr>
                <w:rFonts w:ascii="Segoe UI" w:hAnsi="Segoe UI" w:cs="Segoe UI"/>
                <w:sz w:val="17"/>
                <w:szCs w:val="17"/>
                <w:lang w:val="es-MX" w:eastAsia="es-MX"/>
              </w:rPr>
              <w:br/>
              <w:t>1060000400</w:t>
            </w:r>
            <w:r w:rsidRPr="00587269">
              <w:rPr>
                <w:rFonts w:ascii="Segoe UI" w:hAnsi="Segoe UI" w:cs="Segoe UI"/>
                <w:sz w:val="17"/>
                <w:szCs w:val="17"/>
                <w:lang w:val="es-MX" w:eastAsia="es-MX"/>
              </w:rPr>
              <w:br/>
              <w:t>1060000600</w:t>
            </w:r>
            <w:r w:rsidRPr="00587269">
              <w:rPr>
                <w:rFonts w:ascii="Segoe UI" w:hAnsi="Segoe UI" w:cs="Segoe UI"/>
                <w:sz w:val="17"/>
                <w:szCs w:val="17"/>
                <w:lang w:val="es-MX" w:eastAsia="es-MX"/>
              </w:rPr>
              <w:br/>
              <w:t>1060000800</w:t>
            </w:r>
            <w:r w:rsidRPr="00587269">
              <w:rPr>
                <w:rFonts w:ascii="Segoe UI" w:hAnsi="Segoe UI" w:cs="Segoe UI"/>
                <w:sz w:val="17"/>
                <w:szCs w:val="17"/>
                <w:lang w:val="es-MX" w:eastAsia="es-MX"/>
              </w:rPr>
              <w:br/>
              <w:t>1060000900</w:t>
            </w:r>
            <w:r w:rsidRPr="00587269">
              <w:rPr>
                <w:rFonts w:ascii="Segoe UI" w:hAnsi="Segoe UI" w:cs="Segoe UI"/>
                <w:sz w:val="17"/>
                <w:szCs w:val="17"/>
                <w:lang w:val="es-MX" w:eastAsia="es-MX"/>
              </w:rPr>
              <w:br/>
              <w:t>1060001000</w:t>
            </w:r>
            <w:r w:rsidRPr="00587269">
              <w:rPr>
                <w:rFonts w:ascii="Segoe UI" w:hAnsi="Segoe UI" w:cs="Segoe UI"/>
                <w:sz w:val="17"/>
                <w:szCs w:val="17"/>
                <w:lang w:val="es-MX" w:eastAsia="es-MX"/>
              </w:rPr>
              <w:br/>
              <w:t>1060001200</w:t>
            </w:r>
            <w:r w:rsidRPr="00587269">
              <w:rPr>
                <w:rFonts w:ascii="Segoe UI" w:hAnsi="Segoe UI" w:cs="Segoe UI"/>
                <w:sz w:val="17"/>
                <w:szCs w:val="17"/>
                <w:lang w:val="es-MX" w:eastAsia="es-MX"/>
              </w:rPr>
              <w:br/>
              <w:t>1060001300</w:t>
            </w:r>
            <w:r w:rsidRPr="00587269">
              <w:rPr>
                <w:rFonts w:ascii="Segoe UI" w:hAnsi="Segoe UI" w:cs="Segoe UI"/>
                <w:sz w:val="17"/>
                <w:szCs w:val="17"/>
                <w:lang w:val="es-MX" w:eastAsia="es-MX"/>
              </w:rPr>
              <w:br/>
              <w:t>1060001400</w:t>
            </w:r>
          </w:p>
        </w:tc>
        <w:tc>
          <w:tcPr>
            <w:tcW w:w="1322" w:type="dxa"/>
            <w:tcBorders>
              <w:top w:val="single" w:sz="4" w:space="0" w:color="000000"/>
              <w:left w:val="nil"/>
              <w:bottom w:val="single" w:sz="4" w:space="0" w:color="auto"/>
              <w:right w:val="single" w:sz="4" w:space="0" w:color="auto"/>
            </w:tcBorders>
            <w:shd w:val="clear" w:color="auto" w:fill="auto"/>
            <w:noWrap/>
            <w:vAlign w:val="center"/>
            <w:hideMark/>
          </w:tcPr>
          <w:p w14:paraId="40009498"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$1,270,093.28</w:t>
            </w:r>
          </w:p>
        </w:tc>
        <w:tc>
          <w:tcPr>
            <w:tcW w:w="8471" w:type="dxa"/>
            <w:gridSpan w:val="2"/>
            <w:tcBorders>
              <w:top w:val="single" w:sz="4" w:space="0" w:color="000000"/>
              <w:left w:val="nil"/>
              <w:bottom w:val="single" w:sz="4" w:space="0" w:color="auto"/>
              <w:right w:val="single" w:sz="12" w:space="0" w:color="000000"/>
            </w:tcBorders>
            <w:shd w:val="clear" w:color="auto" w:fill="auto"/>
            <w:hideMark/>
          </w:tcPr>
          <w:p w14:paraId="21C17CF8" w14:textId="77777777" w:rsidR="00E875A7"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REPROGRAMACIÓN DE RECURSOS PARA CUBRIR EL PAGO DEL IMPUESTO SOBRE REMUNERACIÓN AL TRABAJO PERSONAL.</w:t>
            </w:r>
          </w:p>
          <w:p w14:paraId="71516CEC" w14:textId="16E40179"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SEGÚN LA LDFEFM ART 15 TÍTULO SEGUNDO CAP. I SI DURANTE EL EJERCICIO DISMINUYEN LOS INGRESOS, POR PRINCIPIO DE SOSTENIBILIDAD DE BALANCE PRESUPUESTARIO, SE AJUSTARÁ EL PPTO.; ART 30 DEL TÍTULO TERCERO CAPÍTULO I DEL DECRETO No. 09 QUE APRUEBA EL PPTO. PARA 2020 LA SRÍA. DARÁ SEGUIMIENTO EFECTUANDO AJUSTES PARA FAVORECER EL BALANCE PRESUPUESTARIO, ART 35 TERCER PÁRRAFO LA SRÍA CONSIDERANDO EL FLUJO DE EFECTIVO SE HARÁ LAS ADECUACIONES A LOS CALENDARIOS Y FRAC. IX DEL ART 22 DEL REGLAMENTO INT. DE LAS. HACIENDA.</w:t>
            </w:r>
          </w:p>
        </w:tc>
      </w:tr>
      <w:tr w:rsidR="00587269" w:rsidRPr="00587269" w14:paraId="4F324BFD" w14:textId="77777777" w:rsidTr="00384AE5">
        <w:trPr>
          <w:trHeight w:val="1245"/>
        </w:trPr>
        <w:tc>
          <w:tcPr>
            <w:tcW w:w="11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26B673F"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515012</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14:paraId="7D64B20D"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EQUIPO DE CÓMPUTO Y DE TECNOLOGÍAS DE  LA INFORMACIÓN</w:t>
            </w:r>
          </w:p>
        </w:tc>
        <w:tc>
          <w:tcPr>
            <w:tcW w:w="1263" w:type="dxa"/>
            <w:tcBorders>
              <w:top w:val="single" w:sz="4" w:space="0" w:color="auto"/>
              <w:left w:val="nil"/>
              <w:bottom w:val="single" w:sz="12" w:space="0" w:color="auto"/>
              <w:right w:val="single" w:sz="4" w:space="0" w:color="auto"/>
            </w:tcBorders>
            <w:shd w:val="clear" w:color="auto" w:fill="auto"/>
            <w:vAlign w:val="center"/>
            <w:hideMark/>
          </w:tcPr>
          <w:p w14:paraId="1B0F9895"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1060000300</w:t>
            </w:r>
          </w:p>
        </w:tc>
        <w:tc>
          <w:tcPr>
            <w:tcW w:w="1322" w:type="dxa"/>
            <w:tcBorders>
              <w:top w:val="single" w:sz="4" w:space="0" w:color="auto"/>
              <w:left w:val="nil"/>
              <w:bottom w:val="nil"/>
              <w:right w:val="single" w:sz="4" w:space="0" w:color="auto"/>
            </w:tcBorders>
            <w:shd w:val="clear" w:color="auto" w:fill="auto"/>
            <w:noWrap/>
            <w:vAlign w:val="center"/>
            <w:hideMark/>
          </w:tcPr>
          <w:p w14:paraId="405D4958"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$154,100.00</w:t>
            </w:r>
          </w:p>
        </w:tc>
        <w:tc>
          <w:tcPr>
            <w:tcW w:w="2180" w:type="dxa"/>
            <w:tcBorders>
              <w:top w:val="single" w:sz="4" w:space="0" w:color="auto"/>
              <w:left w:val="nil"/>
              <w:bottom w:val="single" w:sz="12" w:space="0" w:color="auto"/>
              <w:right w:val="single" w:sz="4" w:space="0" w:color="auto"/>
            </w:tcBorders>
            <w:shd w:val="clear" w:color="auto" w:fill="auto"/>
            <w:vAlign w:val="center"/>
            <w:hideMark/>
          </w:tcPr>
          <w:p w14:paraId="55D39E2B"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DGACP-0254-2020</w:t>
            </w:r>
            <w:r w:rsidRPr="00587269">
              <w:rPr>
                <w:rFonts w:ascii="Segoe UI" w:hAnsi="Segoe UI" w:cs="Segoe UI"/>
                <w:sz w:val="17"/>
                <w:szCs w:val="17"/>
                <w:lang w:val="es-MX" w:eastAsia="es-MX"/>
              </w:rPr>
              <w:br/>
              <w:t>DGACP-0261-2020</w:t>
            </w:r>
            <w:r w:rsidRPr="00587269">
              <w:rPr>
                <w:rFonts w:ascii="Segoe UI" w:hAnsi="Segoe UI" w:cs="Segoe UI"/>
                <w:sz w:val="17"/>
                <w:szCs w:val="17"/>
                <w:lang w:val="es-MX" w:eastAsia="es-MX"/>
              </w:rPr>
              <w:br/>
              <w:t>DGACP-0267-2020</w:t>
            </w:r>
            <w:r w:rsidRPr="00587269">
              <w:rPr>
                <w:rFonts w:ascii="Segoe UI" w:hAnsi="Segoe UI" w:cs="Segoe UI"/>
                <w:sz w:val="17"/>
                <w:szCs w:val="17"/>
                <w:lang w:val="es-MX" w:eastAsia="es-MX"/>
              </w:rPr>
              <w:br/>
              <w:t xml:space="preserve">DS-0337-2020  </w:t>
            </w:r>
          </w:p>
        </w:tc>
        <w:tc>
          <w:tcPr>
            <w:tcW w:w="6291" w:type="dxa"/>
            <w:tcBorders>
              <w:top w:val="single" w:sz="4" w:space="0" w:color="auto"/>
              <w:left w:val="nil"/>
              <w:bottom w:val="nil"/>
              <w:right w:val="single" w:sz="12" w:space="0" w:color="auto"/>
            </w:tcBorders>
            <w:shd w:val="clear" w:color="auto" w:fill="auto"/>
            <w:vAlign w:val="center"/>
            <w:hideMark/>
          </w:tcPr>
          <w:p w14:paraId="3267B25C" w14:textId="77777777"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REPROGRAMACIÓN DE RECURSOS PARA ATENDER LA SITUACIÓN DE COVID-19.</w:t>
            </w:r>
          </w:p>
        </w:tc>
      </w:tr>
      <w:tr w:rsidR="00587269" w:rsidRPr="00587269" w14:paraId="21F1412A" w14:textId="77777777" w:rsidTr="00384AE5">
        <w:trPr>
          <w:trHeight w:val="555"/>
        </w:trPr>
        <w:tc>
          <w:tcPr>
            <w:tcW w:w="1120"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5799F736" w14:textId="77777777" w:rsidR="00587269" w:rsidRPr="00587269" w:rsidRDefault="00587269" w:rsidP="00587269">
            <w:pPr>
              <w:jc w:val="center"/>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597012</w:t>
            </w:r>
          </w:p>
        </w:tc>
        <w:tc>
          <w:tcPr>
            <w:tcW w:w="1984" w:type="dxa"/>
            <w:vMerge w:val="restart"/>
            <w:tcBorders>
              <w:top w:val="nil"/>
              <w:left w:val="single" w:sz="4" w:space="0" w:color="auto"/>
              <w:bottom w:val="single" w:sz="12" w:space="0" w:color="000000"/>
              <w:right w:val="single" w:sz="4" w:space="0" w:color="auto"/>
            </w:tcBorders>
            <w:shd w:val="clear" w:color="auto" w:fill="auto"/>
            <w:vAlign w:val="center"/>
            <w:hideMark/>
          </w:tcPr>
          <w:p w14:paraId="48ADA556"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LICENCIAS INFORMÁTICAS E INTELECTUALES</w:t>
            </w:r>
          </w:p>
        </w:tc>
        <w:tc>
          <w:tcPr>
            <w:tcW w:w="1263" w:type="dxa"/>
            <w:vMerge w:val="restart"/>
            <w:tcBorders>
              <w:top w:val="nil"/>
              <w:left w:val="single" w:sz="4" w:space="0" w:color="auto"/>
              <w:bottom w:val="single" w:sz="12" w:space="0" w:color="000000"/>
              <w:right w:val="single" w:sz="4" w:space="0" w:color="auto"/>
            </w:tcBorders>
            <w:shd w:val="clear" w:color="auto" w:fill="auto"/>
            <w:vAlign w:val="center"/>
            <w:hideMark/>
          </w:tcPr>
          <w:p w14:paraId="48ACC276" w14:textId="77777777" w:rsidR="00587269" w:rsidRPr="00587269" w:rsidRDefault="00587269" w:rsidP="00587269">
            <w:pPr>
              <w:jc w:val="center"/>
              <w:outlineLvl w:val="1"/>
              <w:rPr>
                <w:rFonts w:ascii="Segoe UI" w:hAnsi="Segoe UI" w:cs="Segoe UI"/>
                <w:sz w:val="17"/>
                <w:szCs w:val="17"/>
                <w:lang w:val="es-MX" w:eastAsia="es-MX"/>
              </w:rPr>
            </w:pPr>
            <w:r w:rsidRPr="00587269">
              <w:rPr>
                <w:rFonts w:ascii="Segoe UI" w:hAnsi="Segoe UI" w:cs="Segoe UI"/>
                <w:sz w:val="17"/>
                <w:szCs w:val="17"/>
                <w:lang w:val="es-MX" w:eastAsia="es-MX"/>
              </w:rPr>
              <w:t>1060001200</w:t>
            </w:r>
          </w:p>
        </w:tc>
        <w:tc>
          <w:tcPr>
            <w:tcW w:w="1322"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26AD0A20" w14:textId="77777777" w:rsidR="00587269" w:rsidRPr="00587269" w:rsidRDefault="00587269" w:rsidP="00587269">
            <w:pPr>
              <w:jc w:val="right"/>
              <w:outlineLvl w:val="1"/>
              <w:rPr>
                <w:rFonts w:ascii="Segoe UI" w:hAnsi="Segoe UI" w:cs="Segoe UI"/>
                <w:b/>
                <w:bCs/>
                <w:sz w:val="17"/>
                <w:szCs w:val="17"/>
                <w:lang w:val="es-MX" w:eastAsia="es-MX"/>
              </w:rPr>
            </w:pPr>
            <w:r w:rsidRPr="00587269">
              <w:rPr>
                <w:rFonts w:ascii="Segoe UI" w:hAnsi="Segoe UI" w:cs="Segoe UI"/>
                <w:b/>
                <w:bCs/>
                <w:sz w:val="17"/>
                <w:szCs w:val="17"/>
                <w:lang w:val="es-MX" w:eastAsia="es-MX"/>
              </w:rPr>
              <w:t>-$800,000.00</w:t>
            </w:r>
          </w:p>
        </w:tc>
        <w:tc>
          <w:tcPr>
            <w:tcW w:w="8471" w:type="dxa"/>
            <w:gridSpan w:val="2"/>
            <w:vMerge w:val="restart"/>
            <w:tcBorders>
              <w:top w:val="single" w:sz="12" w:space="0" w:color="auto"/>
              <w:left w:val="single" w:sz="4" w:space="0" w:color="auto"/>
              <w:bottom w:val="single" w:sz="12" w:space="0" w:color="000000"/>
              <w:right w:val="single" w:sz="12" w:space="0" w:color="000000"/>
            </w:tcBorders>
            <w:shd w:val="clear" w:color="auto" w:fill="auto"/>
            <w:hideMark/>
          </w:tcPr>
          <w:p w14:paraId="576A3E9F" w14:textId="19E3ADA1" w:rsidR="00587269" w:rsidRPr="00587269" w:rsidRDefault="00587269" w:rsidP="00587269">
            <w:pPr>
              <w:jc w:val="both"/>
              <w:outlineLvl w:val="1"/>
              <w:rPr>
                <w:rFonts w:ascii="Segoe UI" w:hAnsi="Segoe UI" w:cs="Segoe UI"/>
                <w:sz w:val="17"/>
                <w:szCs w:val="17"/>
                <w:lang w:val="es-MX" w:eastAsia="es-MX"/>
              </w:rPr>
            </w:pPr>
            <w:r w:rsidRPr="00587269">
              <w:rPr>
                <w:rFonts w:ascii="Segoe UI" w:hAnsi="Segoe UI" w:cs="Segoe UI"/>
                <w:sz w:val="17"/>
                <w:szCs w:val="17"/>
                <w:lang w:val="es-MX" w:eastAsia="es-MX"/>
              </w:rPr>
              <w:t xml:space="preserve">* ADECUACIÓN SEGÚN EL ART. 31 DEL DECRETO No. 92 QUE APRUEBA EL PRESUPUESTO PARA 2020 LA SRÍA. DARÁ SEGUIMIENTO EFECTUANDO AJUSTES PARA FAVORECER EL BALANCE </w:t>
            </w:r>
            <w:r w:rsidR="00E875A7" w:rsidRPr="00587269">
              <w:rPr>
                <w:rFonts w:ascii="Segoe UI" w:hAnsi="Segoe UI" w:cs="Segoe UI"/>
                <w:sz w:val="17"/>
                <w:szCs w:val="17"/>
                <w:lang w:val="es-MX" w:eastAsia="es-MX"/>
              </w:rPr>
              <w:t>PRESUPUESTARIO, ART</w:t>
            </w:r>
            <w:r w:rsidRPr="00587269">
              <w:rPr>
                <w:rFonts w:ascii="Segoe UI" w:hAnsi="Segoe UI" w:cs="Segoe UI"/>
                <w:sz w:val="17"/>
                <w:szCs w:val="17"/>
                <w:lang w:val="es-MX" w:eastAsia="es-MX"/>
              </w:rPr>
              <w:t xml:space="preserve"> 36 TERCER PÁRRAFO LA SRÍA CONSIDERANDO EL FLUJO DE EFECTIVO SE HARÁ LAS ADECUACIONES A LOS CALENDARIOS Y FRACS. V, VII, VIII, IX Y XIX DEL ART 22 DEL REGLAMENTO INT. DE LA S. HACIENDA.</w:t>
            </w:r>
            <w:r w:rsidRPr="00587269">
              <w:rPr>
                <w:rFonts w:ascii="Segoe UI" w:hAnsi="Segoe UI" w:cs="Segoe UI"/>
                <w:sz w:val="17"/>
                <w:szCs w:val="17"/>
                <w:lang w:val="es-MX" w:eastAsia="es-MX"/>
              </w:rPr>
              <w:br/>
              <w:t>* REPROGRAMACIÓN DE RECURSOS PARA MANTENIMIENTO SAP SOLICITADA CON OFICIO DGA-1031-2020</w:t>
            </w:r>
          </w:p>
        </w:tc>
      </w:tr>
      <w:tr w:rsidR="00587269" w:rsidRPr="00587269" w14:paraId="02FC0E3F" w14:textId="77777777" w:rsidTr="00384AE5">
        <w:trPr>
          <w:trHeight w:val="855"/>
        </w:trPr>
        <w:tc>
          <w:tcPr>
            <w:tcW w:w="1120" w:type="dxa"/>
            <w:vMerge/>
            <w:tcBorders>
              <w:top w:val="nil"/>
              <w:left w:val="single" w:sz="12" w:space="0" w:color="auto"/>
              <w:bottom w:val="single" w:sz="12" w:space="0" w:color="000000"/>
              <w:right w:val="single" w:sz="4" w:space="0" w:color="auto"/>
            </w:tcBorders>
            <w:vAlign w:val="center"/>
            <w:hideMark/>
          </w:tcPr>
          <w:p w14:paraId="3F5DB536" w14:textId="77777777" w:rsidR="00587269" w:rsidRPr="00587269" w:rsidRDefault="00587269" w:rsidP="00587269">
            <w:pPr>
              <w:outlineLvl w:val="1"/>
              <w:rPr>
                <w:rFonts w:ascii="Segoe UI" w:hAnsi="Segoe UI" w:cs="Segoe UI"/>
                <w:b/>
                <w:bCs/>
                <w:sz w:val="17"/>
                <w:szCs w:val="17"/>
                <w:lang w:val="es-MX" w:eastAsia="es-MX"/>
              </w:rPr>
            </w:pPr>
          </w:p>
        </w:tc>
        <w:tc>
          <w:tcPr>
            <w:tcW w:w="1984" w:type="dxa"/>
            <w:vMerge/>
            <w:tcBorders>
              <w:top w:val="nil"/>
              <w:left w:val="single" w:sz="4" w:space="0" w:color="auto"/>
              <w:bottom w:val="single" w:sz="12" w:space="0" w:color="000000"/>
              <w:right w:val="single" w:sz="4" w:space="0" w:color="auto"/>
            </w:tcBorders>
            <w:vAlign w:val="center"/>
            <w:hideMark/>
          </w:tcPr>
          <w:p w14:paraId="08FDA100" w14:textId="77777777" w:rsidR="00587269" w:rsidRPr="00587269" w:rsidRDefault="00587269" w:rsidP="00587269">
            <w:pPr>
              <w:outlineLvl w:val="1"/>
              <w:rPr>
                <w:rFonts w:ascii="Segoe UI" w:hAnsi="Segoe UI" w:cs="Segoe UI"/>
                <w:sz w:val="17"/>
                <w:szCs w:val="17"/>
                <w:lang w:val="es-MX" w:eastAsia="es-MX"/>
              </w:rPr>
            </w:pPr>
          </w:p>
        </w:tc>
        <w:tc>
          <w:tcPr>
            <w:tcW w:w="1263" w:type="dxa"/>
            <w:vMerge/>
            <w:tcBorders>
              <w:top w:val="nil"/>
              <w:left w:val="single" w:sz="4" w:space="0" w:color="auto"/>
              <w:bottom w:val="single" w:sz="12" w:space="0" w:color="000000"/>
              <w:right w:val="single" w:sz="4" w:space="0" w:color="auto"/>
            </w:tcBorders>
            <w:vAlign w:val="center"/>
            <w:hideMark/>
          </w:tcPr>
          <w:p w14:paraId="05164250" w14:textId="77777777" w:rsidR="00587269" w:rsidRPr="00587269" w:rsidRDefault="00587269" w:rsidP="00587269">
            <w:pPr>
              <w:outlineLvl w:val="1"/>
              <w:rPr>
                <w:rFonts w:ascii="Segoe UI" w:hAnsi="Segoe UI" w:cs="Segoe UI"/>
                <w:sz w:val="17"/>
                <w:szCs w:val="17"/>
                <w:lang w:val="es-MX" w:eastAsia="es-MX"/>
              </w:rPr>
            </w:pPr>
          </w:p>
        </w:tc>
        <w:tc>
          <w:tcPr>
            <w:tcW w:w="1322" w:type="dxa"/>
            <w:vMerge/>
            <w:tcBorders>
              <w:top w:val="single" w:sz="12" w:space="0" w:color="auto"/>
              <w:left w:val="single" w:sz="4" w:space="0" w:color="auto"/>
              <w:bottom w:val="single" w:sz="12" w:space="0" w:color="000000"/>
              <w:right w:val="single" w:sz="4" w:space="0" w:color="auto"/>
            </w:tcBorders>
            <w:vAlign w:val="center"/>
            <w:hideMark/>
          </w:tcPr>
          <w:p w14:paraId="41FAAB36" w14:textId="77777777" w:rsidR="00587269" w:rsidRPr="00587269" w:rsidRDefault="00587269" w:rsidP="00587269">
            <w:pPr>
              <w:outlineLvl w:val="1"/>
              <w:rPr>
                <w:rFonts w:ascii="Segoe UI" w:hAnsi="Segoe UI" w:cs="Segoe UI"/>
                <w:b/>
                <w:bCs/>
                <w:sz w:val="17"/>
                <w:szCs w:val="17"/>
                <w:lang w:val="es-MX" w:eastAsia="es-MX"/>
              </w:rPr>
            </w:pPr>
          </w:p>
        </w:tc>
        <w:tc>
          <w:tcPr>
            <w:tcW w:w="8471" w:type="dxa"/>
            <w:gridSpan w:val="2"/>
            <w:vMerge/>
            <w:tcBorders>
              <w:top w:val="single" w:sz="12" w:space="0" w:color="auto"/>
              <w:left w:val="single" w:sz="4" w:space="0" w:color="auto"/>
              <w:bottom w:val="single" w:sz="12" w:space="0" w:color="000000"/>
              <w:right w:val="single" w:sz="12" w:space="0" w:color="000000"/>
            </w:tcBorders>
            <w:vAlign w:val="center"/>
            <w:hideMark/>
          </w:tcPr>
          <w:p w14:paraId="488720A4" w14:textId="77777777" w:rsidR="00587269" w:rsidRPr="00587269" w:rsidRDefault="00587269" w:rsidP="00587269">
            <w:pPr>
              <w:outlineLvl w:val="1"/>
              <w:rPr>
                <w:rFonts w:ascii="Segoe UI" w:hAnsi="Segoe UI" w:cs="Segoe UI"/>
                <w:sz w:val="17"/>
                <w:szCs w:val="17"/>
                <w:lang w:val="es-MX" w:eastAsia="es-MX"/>
              </w:rPr>
            </w:pPr>
          </w:p>
        </w:tc>
      </w:tr>
      <w:tr w:rsidR="00587269" w:rsidRPr="00587269" w14:paraId="65D0009E" w14:textId="77777777" w:rsidTr="00384AE5">
        <w:trPr>
          <w:trHeight w:val="435"/>
        </w:trPr>
        <w:tc>
          <w:tcPr>
            <w:tcW w:w="1120" w:type="dxa"/>
            <w:tcBorders>
              <w:top w:val="nil"/>
              <w:left w:val="nil"/>
              <w:bottom w:val="single" w:sz="4" w:space="0" w:color="auto"/>
              <w:right w:val="nil"/>
            </w:tcBorders>
            <w:shd w:val="clear" w:color="auto" w:fill="auto"/>
            <w:noWrap/>
            <w:vAlign w:val="center"/>
            <w:hideMark/>
          </w:tcPr>
          <w:p w14:paraId="1ABB321F" w14:textId="77777777" w:rsidR="00587269" w:rsidRPr="00587269" w:rsidRDefault="00587269" w:rsidP="00587269">
            <w:pPr>
              <w:jc w:val="center"/>
              <w:rPr>
                <w:rFonts w:ascii="Segoe UI" w:hAnsi="Segoe UI" w:cs="Segoe UI"/>
                <w:sz w:val="18"/>
                <w:szCs w:val="18"/>
                <w:lang w:val="es-MX" w:eastAsia="es-MX"/>
              </w:rPr>
            </w:pPr>
            <w:r w:rsidRPr="00587269">
              <w:rPr>
                <w:rFonts w:ascii="Segoe UI" w:hAnsi="Segoe UI" w:cs="Segoe UI"/>
                <w:sz w:val="18"/>
                <w:szCs w:val="18"/>
                <w:lang w:val="es-MX" w:eastAsia="es-MX"/>
              </w:rPr>
              <w:t> </w:t>
            </w:r>
          </w:p>
        </w:tc>
        <w:tc>
          <w:tcPr>
            <w:tcW w:w="1984" w:type="dxa"/>
            <w:tcBorders>
              <w:top w:val="nil"/>
              <w:left w:val="nil"/>
              <w:bottom w:val="single" w:sz="4" w:space="0" w:color="auto"/>
              <w:right w:val="nil"/>
            </w:tcBorders>
            <w:shd w:val="clear" w:color="auto" w:fill="auto"/>
            <w:vAlign w:val="center"/>
            <w:hideMark/>
          </w:tcPr>
          <w:p w14:paraId="1A7EA1B0" w14:textId="77777777" w:rsidR="00587269" w:rsidRPr="00587269" w:rsidRDefault="00587269" w:rsidP="00587269">
            <w:pPr>
              <w:jc w:val="center"/>
              <w:rPr>
                <w:rFonts w:ascii="Segoe UI" w:hAnsi="Segoe UI" w:cs="Segoe UI"/>
                <w:sz w:val="18"/>
                <w:szCs w:val="18"/>
                <w:lang w:val="es-MX" w:eastAsia="es-MX"/>
              </w:rPr>
            </w:pPr>
            <w:r w:rsidRPr="00587269">
              <w:rPr>
                <w:rFonts w:ascii="Segoe UI" w:hAnsi="Segoe UI" w:cs="Segoe UI"/>
                <w:sz w:val="18"/>
                <w:szCs w:val="18"/>
                <w:lang w:val="es-MX" w:eastAsia="es-MX"/>
              </w:rPr>
              <w:t> </w:t>
            </w:r>
          </w:p>
        </w:tc>
        <w:tc>
          <w:tcPr>
            <w:tcW w:w="1263" w:type="dxa"/>
            <w:tcBorders>
              <w:top w:val="nil"/>
              <w:left w:val="nil"/>
              <w:bottom w:val="single" w:sz="4" w:space="0" w:color="auto"/>
              <w:right w:val="nil"/>
            </w:tcBorders>
            <w:shd w:val="clear" w:color="auto" w:fill="auto"/>
            <w:vAlign w:val="center"/>
            <w:hideMark/>
          </w:tcPr>
          <w:p w14:paraId="070D9FED" w14:textId="77777777" w:rsidR="00587269" w:rsidRPr="00587269" w:rsidRDefault="00587269" w:rsidP="00587269">
            <w:pPr>
              <w:jc w:val="center"/>
              <w:rPr>
                <w:rFonts w:ascii="Segoe UI" w:hAnsi="Segoe UI" w:cs="Segoe UI"/>
                <w:sz w:val="18"/>
                <w:szCs w:val="18"/>
                <w:lang w:val="es-MX" w:eastAsia="es-MX"/>
              </w:rPr>
            </w:pPr>
            <w:r w:rsidRPr="00587269">
              <w:rPr>
                <w:rFonts w:ascii="Segoe UI" w:hAnsi="Segoe UI" w:cs="Segoe UI"/>
                <w:sz w:val="18"/>
                <w:szCs w:val="18"/>
                <w:lang w:val="es-MX" w:eastAsia="es-MX"/>
              </w:rPr>
              <w:t> </w:t>
            </w:r>
          </w:p>
        </w:tc>
        <w:tc>
          <w:tcPr>
            <w:tcW w:w="1322" w:type="dxa"/>
            <w:tcBorders>
              <w:top w:val="nil"/>
              <w:left w:val="nil"/>
              <w:bottom w:val="single" w:sz="4" w:space="0" w:color="auto"/>
              <w:right w:val="nil"/>
            </w:tcBorders>
            <w:shd w:val="clear" w:color="000000" w:fill="FFC000"/>
            <w:noWrap/>
            <w:vAlign w:val="center"/>
            <w:hideMark/>
          </w:tcPr>
          <w:p w14:paraId="30BD0969" w14:textId="77777777" w:rsidR="00587269" w:rsidRPr="00587269" w:rsidRDefault="00587269" w:rsidP="00587269">
            <w:pPr>
              <w:jc w:val="right"/>
              <w:rPr>
                <w:rFonts w:ascii="Segoe UI" w:hAnsi="Segoe UI" w:cs="Segoe UI"/>
                <w:b/>
                <w:bCs/>
                <w:sz w:val="18"/>
                <w:szCs w:val="18"/>
                <w:lang w:val="es-MX" w:eastAsia="es-MX"/>
              </w:rPr>
            </w:pPr>
            <w:r w:rsidRPr="00587269">
              <w:rPr>
                <w:rFonts w:ascii="Segoe UI" w:hAnsi="Segoe UI" w:cs="Segoe UI"/>
                <w:b/>
                <w:bCs/>
                <w:sz w:val="18"/>
                <w:szCs w:val="18"/>
                <w:lang w:val="es-MX" w:eastAsia="es-MX"/>
              </w:rPr>
              <w:t>-$4,429,508.75</w:t>
            </w:r>
          </w:p>
        </w:tc>
        <w:tc>
          <w:tcPr>
            <w:tcW w:w="2180" w:type="dxa"/>
            <w:tcBorders>
              <w:top w:val="nil"/>
              <w:left w:val="nil"/>
              <w:bottom w:val="single" w:sz="4" w:space="0" w:color="auto"/>
              <w:right w:val="nil"/>
            </w:tcBorders>
            <w:shd w:val="clear" w:color="auto" w:fill="auto"/>
            <w:noWrap/>
            <w:vAlign w:val="center"/>
            <w:hideMark/>
          </w:tcPr>
          <w:p w14:paraId="5F1ED177" w14:textId="77777777" w:rsidR="00587269" w:rsidRPr="00587269" w:rsidRDefault="00587269" w:rsidP="00587269">
            <w:pPr>
              <w:jc w:val="center"/>
              <w:rPr>
                <w:rFonts w:ascii="Segoe UI" w:hAnsi="Segoe UI" w:cs="Segoe UI"/>
                <w:sz w:val="18"/>
                <w:szCs w:val="18"/>
                <w:lang w:val="es-MX" w:eastAsia="es-MX"/>
              </w:rPr>
            </w:pPr>
            <w:r w:rsidRPr="00587269">
              <w:rPr>
                <w:rFonts w:ascii="Segoe UI" w:hAnsi="Segoe UI" w:cs="Segoe UI"/>
                <w:sz w:val="18"/>
                <w:szCs w:val="18"/>
                <w:lang w:val="es-MX" w:eastAsia="es-MX"/>
              </w:rPr>
              <w:t> </w:t>
            </w:r>
          </w:p>
        </w:tc>
        <w:tc>
          <w:tcPr>
            <w:tcW w:w="6291" w:type="dxa"/>
            <w:tcBorders>
              <w:top w:val="nil"/>
              <w:left w:val="nil"/>
              <w:bottom w:val="single" w:sz="4" w:space="0" w:color="auto"/>
              <w:right w:val="nil"/>
            </w:tcBorders>
            <w:shd w:val="clear" w:color="auto" w:fill="auto"/>
            <w:hideMark/>
          </w:tcPr>
          <w:p w14:paraId="3C56B7A5" w14:textId="77777777" w:rsidR="00587269" w:rsidRPr="00587269" w:rsidRDefault="00587269" w:rsidP="00587269">
            <w:pPr>
              <w:rPr>
                <w:rFonts w:ascii="Segoe UI" w:hAnsi="Segoe UI" w:cs="Segoe UI"/>
                <w:sz w:val="18"/>
                <w:szCs w:val="18"/>
                <w:lang w:val="es-MX" w:eastAsia="es-MX"/>
              </w:rPr>
            </w:pPr>
            <w:r w:rsidRPr="00587269">
              <w:rPr>
                <w:rFonts w:ascii="Segoe UI" w:hAnsi="Segoe UI" w:cs="Segoe UI"/>
                <w:sz w:val="18"/>
                <w:szCs w:val="18"/>
                <w:lang w:val="es-MX" w:eastAsia="es-MX"/>
              </w:rPr>
              <w:t> </w:t>
            </w:r>
          </w:p>
        </w:tc>
      </w:tr>
    </w:tbl>
    <w:p w14:paraId="67A11FC3" w14:textId="77777777" w:rsidR="00587269" w:rsidRPr="00F34236" w:rsidRDefault="00587269" w:rsidP="00F34236">
      <w:pPr>
        <w:rPr>
          <w:lang w:val="es-MX"/>
        </w:rPr>
        <w:sectPr w:rsidR="00587269" w:rsidRPr="00F34236" w:rsidSect="00171727">
          <w:footnotePr>
            <w:pos w:val="beneathText"/>
          </w:footnotePr>
          <w:type w:val="evenPage"/>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76387AE" w14:textId="697D70B3" w:rsidR="000A1F13" w:rsidRDefault="000A1F13" w:rsidP="00F21857">
      <w:pPr>
        <w:pStyle w:val="ListParagraph"/>
        <w:tabs>
          <w:tab w:val="left" w:pos="210"/>
        </w:tabs>
        <w:spacing w:line="360" w:lineRule="auto"/>
        <w:ind w:left="0"/>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6E329B" w:rsidRPr="00BE79B4" w14:paraId="007139EB" w14:textId="77777777" w:rsidTr="008C3991">
        <w:trPr>
          <w:trHeight w:val="193"/>
        </w:trPr>
        <w:tc>
          <w:tcPr>
            <w:tcW w:w="3222" w:type="dxa"/>
            <w:gridSpan w:val="2"/>
          </w:tcPr>
          <w:p w14:paraId="2FDE081F" w14:textId="77777777" w:rsidR="006E329B" w:rsidRPr="00BE79B4" w:rsidRDefault="006E329B"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73EA5950" w14:textId="1398FEC1" w:rsidR="006E329B" w:rsidRPr="00867D07" w:rsidRDefault="00E93204" w:rsidP="00E4061E">
            <w:pPr>
              <w:jc w:val="both"/>
              <w:rPr>
                <w:rFonts w:ascii="Arial" w:hAnsi="Arial"/>
                <w:b/>
                <w:sz w:val="24"/>
                <w:lang w:val="es-MX"/>
              </w:rPr>
            </w:pPr>
            <w:r>
              <w:rPr>
                <w:rFonts w:ascii="Arial" w:hAnsi="Arial" w:cs="Arial"/>
                <w:b/>
                <w:sz w:val="18"/>
                <w:lang w:val="es-MX"/>
              </w:rPr>
              <w:t xml:space="preserve">004. </w:t>
            </w:r>
            <w:r w:rsidR="004C1372" w:rsidRPr="004C1372">
              <w:rPr>
                <w:rFonts w:ascii="Arial" w:hAnsi="Arial" w:cs="Arial"/>
                <w:b/>
                <w:szCs w:val="24"/>
                <w:lang w:val="es-MX"/>
              </w:rPr>
              <w:t>COORDINACIÓN EJECUTIVA DE SUSTANCIACION Y RESOLUCIÓN DE RESPONSABILIDADES Y SITUACIÓN PATRIMONIAL</w:t>
            </w:r>
          </w:p>
        </w:tc>
      </w:tr>
      <w:tr w:rsidR="006E329B" w:rsidRPr="00BE79B4" w14:paraId="0B600451" w14:textId="77777777" w:rsidTr="008C3991">
        <w:trPr>
          <w:trHeight w:val="349"/>
        </w:trPr>
        <w:tc>
          <w:tcPr>
            <w:tcW w:w="11007" w:type="dxa"/>
            <w:gridSpan w:val="3"/>
          </w:tcPr>
          <w:p w14:paraId="12C7968F" w14:textId="77777777" w:rsidR="006E329B" w:rsidRPr="00BE79B4" w:rsidRDefault="006E329B" w:rsidP="00E4061E">
            <w:pPr>
              <w:pStyle w:val="ListParagraph"/>
              <w:ind w:left="0"/>
              <w:jc w:val="both"/>
              <w:rPr>
                <w:rFonts w:ascii="Arial" w:hAnsi="Arial" w:cs="Arial"/>
                <w:b/>
                <w:lang w:val="es-MX"/>
              </w:rPr>
            </w:pPr>
          </w:p>
          <w:p w14:paraId="0DE7A98B" w14:textId="176AF907" w:rsidR="006E329B" w:rsidRPr="00BE79B4" w:rsidRDefault="006E329B"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D96778">
              <w:rPr>
                <w:rFonts w:ascii="Arial" w:hAnsi="Arial" w:cs="Arial"/>
                <w:b/>
                <w:lang w:val="es-MX"/>
              </w:rPr>
              <w:t>SEGUNDO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6E329B" w:rsidRPr="00BE79B4" w14:paraId="6F8E4A51" w14:textId="77777777" w:rsidTr="008C3991">
        <w:trPr>
          <w:trHeight w:val="270"/>
        </w:trPr>
        <w:tc>
          <w:tcPr>
            <w:tcW w:w="11007" w:type="dxa"/>
            <w:gridSpan w:val="3"/>
          </w:tcPr>
          <w:p w14:paraId="7D9245D7" w14:textId="77777777" w:rsidR="006E329B" w:rsidRPr="00BE79B4" w:rsidRDefault="006E329B" w:rsidP="00E4061E">
            <w:pPr>
              <w:pStyle w:val="ListParagraph"/>
              <w:ind w:left="0"/>
              <w:jc w:val="both"/>
              <w:rPr>
                <w:rFonts w:ascii="Arial" w:hAnsi="Arial" w:cs="Arial"/>
                <w:b/>
                <w:lang w:val="es-MX"/>
              </w:rPr>
            </w:pPr>
          </w:p>
        </w:tc>
      </w:tr>
      <w:tr w:rsidR="006E329B" w:rsidRPr="00506DCC" w14:paraId="39112EDF" w14:textId="77777777" w:rsidTr="008C3991">
        <w:trPr>
          <w:trHeight w:val="142"/>
        </w:trPr>
        <w:tc>
          <w:tcPr>
            <w:tcW w:w="1665" w:type="dxa"/>
          </w:tcPr>
          <w:p w14:paraId="40C5FBBD" w14:textId="77777777" w:rsidR="006E329B" w:rsidRDefault="006E329B" w:rsidP="00E4061E">
            <w:pPr>
              <w:pStyle w:val="ListParagraph"/>
              <w:ind w:left="0"/>
              <w:jc w:val="both"/>
              <w:rPr>
                <w:rFonts w:ascii="Arial" w:hAnsi="Arial" w:cs="Arial"/>
                <w:b/>
                <w:lang w:val="es-MX"/>
              </w:rPr>
            </w:pPr>
          </w:p>
          <w:p w14:paraId="0657544F" w14:textId="77777777" w:rsidR="006E329B" w:rsidRPr="00BE79B4" w:rsidRDefault="006E329B"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5F4A1B96" w14:textId="7F8B8041" w:rsidR="006E329B" w:rsidRPr="004C1372" w:rsidRDefault="004C1372" w:rsidP="007E34C2">
            <w:pPr>
              <w:jc w:val="both"/>
              <w:rPr>
                <w:rFonts w:ascii="Arial" w:hAnsi="Arial"/>
                <w:b/>
                <w:lang w:val="es-MX"/>
              </w:rPr>
            </w:pPr>
            <w:r w:rsidRPr="004C1372">
              <w:rPr>
                <w:rFonts w:ascii="Arial" w:hAnsi="Arial" w:cs="Arial"/>
                <w:b/>
                <w:color w:val="000000" w:themeColor="text1"/>
                <w:shd w:val="clear" w:color="auto" w:fill="F9F9F9"/>
              </w:rPr>
              <w:t xml:space="preserve">PORCENTAJE DE </w:t>
            </w:r>
            <w:r w:rsidR="007E34C2">
              <w:rPr>
                <w:rFonts w:ascii="Arial" w:hAnsi="Arial" w:cs="Arial"/>
                <w:b/>
                <w:color w:val="000000" w:themeColor="text1"/>
                <w:shd w:val="clear" w:color="auto" w:fill="F9F9F9"/>
              </w:rPr>
              <w:t>DECLARACIONES DE SITUACION PATRIONIAL RECIBIDAS</w:t>
            </w:r>
          </w:p>
        </w:tc>
      </w:tr>
    </w:tbl>
    <w:p w14:paraId="623B116A" w14:textId="25C445D6" w:rsidR="006E329B" w:rsidRDefault="006E329B" w:rsidP="00E4061E">
      <w:pPr>
        <w:pStyle w:val="ListParagraph"/>
        <w:spacing w:line="360" w:lineRule="auto"/>
        <w:ind w:left="0"/>
        <w:jc w:val="both"/>
        <w:rPr>
          <w:rFonts w:ascii="Arial" w:hAnsi="Arial" w:cs="Arial"/>
          <w:lang w:val="es-MX"/>
        </w:rPr>
      </w:pPr>
    </w:p>
    <w:p w14:paraId="23E9B1B0" w14:textId="57526CA0" w:rsidR="007E34C2" w:rsidRDefault="00E93204" w:rsidP="007E34C2">
      <w:pPr>
        <w:jc w:val="both"/>
        <w:rPr>
          <w:rFonts w:ascii="Arial" w:hAnsi="Arial" w:cs="Arial"/>
          <w:lang w:val="es-MX"/>
        </w:rPr>
      </w:pPr>
      <w:r w:rsidRPr="00BE79B4">
        <w:rPr>
          <w:rFonts w:ascii="Arial" w:hAnsi="Arial" w:cs="Arial"/>
          <w:b/>
          <w:lang w:val="es-MX"/>
        </w:rPr>
        <w:t>JUSTIFICACIÓN</w:t>
      </w:r>
      <w:r w:rsidR="006E329B">
        <w:rPr>
          <w:rFonts w:ascii="Arial" w:hAnsi="Arial" w:cs="Arial"/>
          <w:lang w:val="es-MX"/>
        </w:rPr>
        <w:t xml:space="preserve">: </w:t>
      </w:r>
      <w:r w:rsidR="007E34C2" w:rsidRPr="007E34C2">
        <w:rPr>
          <w:rFonts w:ascii="Arial" w:hAnsi="Arial" w:cs="Arial"/>
          <w:lang w:val="es-MX"/>
        </w:rPr>
        <w:t>ESTE INDICADOR ES SEMESTRAL, INFORMANDO QUE EN EL SEGUNDO TRIMESTRE SE CONTEMPLÓ LA RECEPCIÓN DE DECLARACIÓN DE SITUACIÓN PATRIMONIAL Y DE INTERESES DE 994 MOVIMIENTOS AL PADRÓN MAS TODOS LOS OBLIGADOS A PRESENTAR LA DECLARACIÓN ANUAL, DANDO UN TOTAL DE 10371 DECLARACIONES RECIBIDAS; DE 12133 SUJETOS OBLIGADOS CABE SEÑALAR QUE SE INCREMENTÓ LA RECEPCIÓN DE LAS DECLARACIONES EN EL SEGUNDO TRIMESTRE, TODA VEZ QUE DENTRO DE ESE PERÍODO SE CONTEMPLA LA OBLIGACIÓN A LA PRESENTACIÓN DE LA DECLARACIÓN ANUAL, ES IMPORTANTE MENCIONAR QUE EL PERIODO PARA LA PRESENTACIÓN DE LA DECLARACIÓN ANUAL SE EXTENDIÓ HASTA EL MES DE JULIO DEL PRESENTE AÑO, ESTO DEBIDO A LA CONTINGENCIA POR EL COVID-19, SIENDO UN TOTAL 10371/12133= 85.48% LO ANTERIOR NO TIENE IMPACTO PRESUPUESTAL</w:t>
      </w:r>
    </w:p>
    <w:p w14:paraId="101E1F1A" w14:textId="77777777" w:rsidR="007E34C2" w:rsidRPr="007E34C2" w:rsidRDefault="007E34C2" w:rsidP="007E34C2">
      <w:pPr>
        <w:jc w:val="both"/>
        <w:rPr>
          <w:rFonts w:ascii="Arial" w:hAnsi="Arial" w:cs="Arial"/>
          <w:lang w:val="es-MX"/>
        </w:rPr>
      </w:pPr>
    </w:p>
    <w:p w14:paraId="17362885" w14:textId="7DE0316B" w:rsidR="004C1372" w:rsidRPr="007E34C2" w:rsidRDefault="004C1372" w:rsidP="00E4061E">
      <w:pPr>
        <w:pStyle w:val="ListParagraph"/>
        <w:ind w:left="0"/>
        <w:jc w:val="both"/>
        <w:rPr>
          <w:rFonts w:ascii="Arial" w:hAnsi="Arial" w:cs="Arial"/>
          <w:color w:val="000000" w:themeColor="text1"/>
          <w:shd w:val="clear" w:color="auto" w:fill="F9F9F9"/>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7E34C2" w:rsidRPr="00506DCC" w14:paraId="116ED7DA" w14:textId="77777777" w:rsidTr="008C3991">
        <w:trPr>
          <w:trHeight w:val="142"/>
        </w:trPr>
        <w:tc>
          <w:tcPr>
            <w:tcW w:w="1665" w:type="dxa"/>
          </w:tcPr>
          <w:p w14:paraId="3066B9BF" w14:textId="77777777" w:rsidR="007E34C2" w:rsidRDefault="007E34C2" w:rsidP="008C3991">
            <w:pPr>
              <w:pStyle w:val="ListParagraph"/>
              <w:ind w:left="0"/>
              <w:jc w:val="both"/>
              <w:rPr>
                <w:rFonts w:ascii="Arial" w:hAnsi="Arial" w:cs="Arial"/>
                <w:b/>
                <w:lang w:val="es-MX"/>
              </w:rPr>
            </w:pPr>
          </w:p>
          <w:p w14:paraId="6FF0B424" w14:textId="77777777" w:rsidR="007E34C2" w:rsidRPr="00BE79B4" w:rsidRDefault="007E34C2" w:rsidP="008C3991">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003BCE88" w14:textId="1E88A21B" w:rsidR="007E34C2" w:rsidRPr="004C1372" w:rsidRDefault="007E34C2" w:rsidP="008C3991">
            <w:pPr>
              <w:jc w:val="both"/>
              <w:rPr>
                <w:rFonts w:ascii="Arial" w:hAnsi="Arial"/>
                <w:b/>
                <w:lang w:val="es-MX"/>
              </w:rPr>
            </w:pPr>
            <w:r>
              <w:rPr>
                <w:rFonts w:ascii="Arial" w:hAnsi="Arial" w:cs="Arial"/>
                <w:b/>
                <w:color w:val="000000" w:themeColor="text1"/>
                <w:shd w:val="clear" w:color="auto" w:fill="F9F9F9"/>
              </w:rPr>
              <w:t>PORCENTAJE DE RESOLUCIONES EMITIDAS</w:t>
            </w:r>
          </w:p>
        </w:tc>
      </w:tr>
    </w:tbl>
    <w:p w14:paraId="645B929F" w14:textId="77777777" w:rsidR="007E34C2" w:rsidRDefault="007E34C2" w:rsidP="007E34C2">
      <w:pPr>
        <w:pStyle w:val="ListParagraph"/>
        <w:spacing w:line="360" w:lineRule="auto"/>
        <w:ind w:left="0"/>
        <w:jc w:val="both"/>
        <w:rPr>
          <w:rFonts w:ascii="Arial" w:hAnsi="Arial" w:cs="Arial"/>
          <w:lang w:val="es-MX"/>
        </w:rPr>
      </w:pPr>
    </w:p>
    <w:p w14:paraId="326B8F56" w14:textId="32DE0B0C" w:rsidR="006E329B" w:rsidRDefault="007E34C2" w:rsidP="007E34C2">
      <w:pPr>
        <w:pStyle w:val="ListParagraph"/>
        <w:ind w:left="0"/>
        <w:jc w:val="both"/>
        <w:rPr>
          <w:rFonts w:ascii="Arial" w:hAnsi="Arial" w:cs="Arial"/>
          <w:lang w:val="es-MX"/>
        </w:rPr>
      </w:pPr>
      <w:r w:rsidRPr="00BE79B4">
        <w:rPr>
          <w:rFonts w:ascii="Arial" w:hAnsi="Arial" w:cs="Arial"/>
          <w:b/>
          <w:lang w:val="es-MX"/>
        </w:rPr>
        <w:t>JUSTIFICACIÓN</w:t>
      </w:r>
      <w:r>
        <w:rPr>
          <w:rFonts w:ascii="Arial" w:hAnsi="Arial" w:cs="Arial"/>
          <w:lang w:val="es-MX"/>
        </w:rPr>
        <w:t xml:space="preserve">: </w:t>
      </w:r>
      <w:r w:rsidRPr="007E34C2">
        <w:rPr>
          <w:rFonts w:ascii="Arial" w:hAnsi="Arial" w:cs="Arial"/>
          <w:lang w:val="es-MX"/>
        </w:rPr>
        <w:t>ESTE INDICADOR ES SEMESTRAL, SIN EMBARGO, EL AVANCE DEL PRIMER TRIMESTRE FUE UN TOTAL DE 48 CITADOS, RESOLVIÉNDOSE UN TOTAL DE 48, LO QUE DA UN AVANCE DEL 100% DEL CUMPLIMIENTO. EN EL PRESENTE TRIMESTRE NO ES POSIBLE REPORTAR AVANCES, TODA VEZ QUE POR CAUSAS DE FUERZAS MAYOR EN VIRTUD DE LA PANDEMIA COVID-19, FUE PUBLICADO EN EL BOLETÍN OFICIAL DEL GOBIERNO DEL ESTADO DE SONORA, CON FECHA 23 DE MARZO DE 2020, EL ACUERDO EMITIDO POR EL TITULAR DE LA SECRETARÍA DE LA CONTRALORÍA GENERAL DEL ESTADO DE SONORA, POR EL QUE SE SUSPENDEN LOS PLAZOS Y TÉRMINOS LEGALES, ASÍ COMO EL PUBLICADO EL PASADO 16 DE ABRIL, A TRAVÉS DEL CUAL SE AMPLÍA EL TÉRMINO DE SUSPENSIÓN, QUEDANDO LOS 48 CITADOS Y 48 RESOLUCIONES, DANDO UN TOTAL DEL 100%</w:t>
      </w:r>
      <w:r>
        <w:rPr>
          <w:rFonts w:ascii="Arial" w:hAnsi="Arial" w:cs="Arial"/>
          <w:lang w:val="es-MX"/>
        </w:rPr>
        <w:t>.</w:t>
      </w:r>
    </w:p>
    <w:p w14:paraId="0B5AA13C" w14:textId="77777777" w:rsidR="007E34C2" w:rsidRPr="007E34C2" w:rsidRDefault="007E34C2" w:rsidP="007E34C2">
      <w:pPr>
        <w:pStyle w:val="ListParagraph"/>
        <w:ind w:left="0"/>
        <w:jc w:val="both"/>
        <w:rPr>
          <w:rFonts w:ascii="Arial" w:hAnsi="Arial" w:cs="Arial"/>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7E34C2" w:rsidRPr="00506DCC" w14:paraId="2F293D5A" w14:textId="77777777" w:rsidTr="008C3991">
        <w:trPr>
          <w:trHeight w:val="142"/>
        </w:trPr>
        <w:tc>
          <w:tcPr>
            <w:tcW w:w="1665" w:type="dxa"/>
          </w:tcPr>
          <w:p w14:paraId="1BC4E432" w14:textId="77777777" w:rsidR="007E34C2" w:rsidRDefault="007E34C2" w:rsidP="008C3991">
            <w:pPr>
              <w:pStyle w:val="ListParagraph"/>
              <w:ind w:left="0"/>
              <w:jc w:val="both"/>
              <w:rPr>
                <w:rFonts w:ascii="Arial" w:hAnsi="Arial" w:cs="Arial"/>
                <w:b/>
                <w:lang w:val="es-MX"/>
              </w:rPr>
            </w:pPr>
          </w:p>
          <w:p w14:paraId="6B730124" w14:textId="77777777" w:rsidR="007E34C2" w:rsidRPr="00BE79B4" w:rsidRDefault="007E34C2" w:rsidP="008C3991">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35FFBE03" w14:textId="00DF119A" w:rsidR="007E34C2" w:rsidRPr="004C1372" w:rsidRDefault="007E34C2" w:rsidP="007E34C2">
            <w:pPr>
              <w:jc w:val="both"/>
              <w:rPr>
                <w:rFonts w:ascii="Arial" w:hAnsi="Arial"/>
                <w:b/>
                <w:lang w:val="es-MX"/>
              </w:rPr>
            </w:pPr>
            <w:r>
              <w:rPr>
                <w:rFonts w:ascii="Arial" w:hAnsi="Arial" w:cs="Arial"/>
                <w:b/>
                <w:color w:val="000000" w:themeColor="text1"/>
                <w:shd w:val="clear" w:color="auto" w:fill="F9F9F9"/>
              </w:rPr>
              <w:t>PORCENTAJE DE JUICIOS DE AMPARO, NULIDAD, IMPUGNACION Y OTROS DERIVADOS DE LOS PROCEDIMIENTOS DE DETERMINACION DE RESPONSABILIDAD ADMINISTRATIVA.</w:t>
            </w:r>
          </w:p>
        </w:tc>
      </w:tr>
    </w:tbl>
    <w:p w14:paraId="5C236B61" w14:textId="77777777" w:rsidR="007E34C2" w:rsidRDefault="007E34C2" w:rsidP="007E34C2">
      <w:pPr>
        <w:pStyle w:val="ListParagraph"/>
        <w:spacing w:line="360" w:lineRule="auto"/>
        <w:ind w:left="0"/>
        <w:jc w:val="both"/>
        <w:rPr>
          <w:rFonts w:ascii="Arial" w:hAnsi="Arial" w:cs="Arial"/>
          <w:lang w:val="es-MX"/>
        </w:rPr>
      </w:pPr>
    </w:p>
    <w:p w14:paraId="6FCF61B5" w14:textId="5E2835D5" w:rsidR="00E93204" w:rsidRDefault="007E34C2" w:rsidP="007E34C2">
      <w:pPr>
        <w:pStyle w:val="ListParagraph"/>
        <w:ind w:left="0"/>
        <w:jc w:val="both"/>
        <w:rPr>
          <w:rFonts w:ascii="Arial" w:hAnsi="Arial" w:cs="Arial"/>
          <w:lang w:val="es-MX"/>
        </w:rPr>
      </w:pPr>
      <w:r w:rsidRPr="00BE79B4">
        <w:rPr>
          <w:rFonts w:ascii="Arial" w:hAnsi="Arial" w:cs="Arial"/>
          <w:b/>
          <w:lang w:val="es-MX"/>
        </w:rPr>
        <w:t>JUSTIFICACIÓN</w:t>
      </w:r>
      <w:r>
        <w:rPr>
          <w:rFonts w:ascii="Arial" w:hAnsi="Arial" w:cs="Arial"/>
          <w:b/>
          <w:lang w:val="es-MX"/>
        </w:rPr>
        <w:t xml:space="preserve">: </w:t>
      </w:r>
      <w:r w:rsidRPr="007E34C2">
        <w:rPr>
          <w:rFonts w:ascii="Arial" w:hAnsi="Arial" w:cs="Arial"/>
          <w:lang w:val="es-MX"/>
        </w:rPr>
        <w:t>EN EL PRESENTE TRIMESTRE NO SE RECIBIERON JUICIOS, LO CUAL RESULTA AJENO A ESTA UNIDAD Y SEGURAMENTE OBEDECE A LA SUSPENSIÓN DE TÉRMINOS LEGALES DECRETADA POR LAS DIVERSAS AUTORIDADES.</w:t>
      </w:r>
    </w:p>
    <w:p w14:paraId="37B82B58" w14:textId="2F6393C1" w:rsidR="004C1372" w:rsidRDefault="004C1372" w:rsidP="00E4061E">
      <w:pPr>
        <w:pStyle w:val="ListParagraph"/>
        <w:spacing w:line="360" w:lineRule="auto"/>
        <w:ind w:left="0"/>
        <w:jc w:val="both"/>
        <w:rPr>
          <w:rFonts w:ascii="Arial" w:hAnsi="Arial" w:cs="Arial"/>
          <w:lang w:val="es-MX"/>
        </w:rPr>
      </w:pPr>
    </w:p>
    <w:p w14:paraId="1A282337" w14:textId="10DBAF21" w:rsidR="004C1372" w:rsidRDefault="004C1372" w:rsidP="00E4061E">
      <w:pPr>
        <w:pStyle w:val="ListParagraph"/>
        <w:spacing w:line="360" w:lineRule="auto"/>
        <w:ind w:left="0"/>
        <w:jc w:val="both"/>
        <w:rPr>
          <w:rFonts w:ascii="Arial" w:hAnsi="Arial" w:cs="Arial"/>
          <w:lang w:val="es-MX"/>
        </w:rPr>
      </w:pPr>
    </w:p>
    <w:p w14:paraId="56DA36AA" w14:textId="0C700202" w:rsidR="004C1372" w:rsidRDefault="004C1372" w:rsidP="00E4061E">
      <w:pPr>
        <w:pStyle w:val="ListParagraph"/>
        <w:spacing w:line="360" w:lineRule="auto"/>
        <w:ind w:left="0"/>
        <w:jc w:val="both"/>
        <w:rPr>
          <w:rFonts w:ascii="Arial" w:hAnsi="Arial" w:cs="Arial"/>
          <w:lang w:val="es-MX"/>
        </w:rPr>
      </w:pPr>
    </w:p>
    <w:p w14:paraId="14E04CCB" w14:textId="782691A0" w:rsidR="004C1372" w:rsidRDefault="004C1372" w:rsidP="00E4061E">
      <w:pPr>
        <w:pStyle w:val="ListParagraph"/>
        <w:spacing w:line="360" w:lineRule="auto"/>
        <w:ind w:left="0"/>
        <w:jc w:val="both"/>
        <w:rPr>
          <w:rFonts w:ascii="Arial" w:hAnsi="Arial" w:cs="Arial"/>
          <w:lang w:val="es-MX"/>
        </w:rPr>
      </w:pPr>
    </w:p>
    <w:p w14:paraId="53390CD9" w14:textId="29B88C7A" w:rsidR="00D96778" w:rsidRDefault="007E34C2" w:rsidP="007E34C2">
      <w:pPr>
        <w:pStyle w:val="ListParagraph"/>
        <w:spacing w:line="360" w:lineRule="auto"/>
        <w:ind w:left="0"/>
        <w:jc w:val="right"/>
        <w:rPr>
          <w:rFonts w:ascii="Arial" w:hAnsi="Arial" w:cs="Arial"/>
          <w:lang w:val="es-MX"/>
        </w:rPr>
      </w:pPr>
      <w:r>
        <w:rPr>
          <w:rFonts w:ascii="Arial" w:hAnsi="Arial" w:cs="Arial"/>
          <w:lang w:val="es-MX"/>
        </w:rPr>
        <w:t>EVA ALICIA ORTIZ RODRIGUEZ</w:t>
      </w:r>
    </w:p>
    <w:p w14:paraId="10A28A9B" w14:textId="2B0D2B52" w:rsidR="004C1372" w:rsidRDefault="00AF04DC" w:rsidP="00AF04DC">
      <w:pPr>
        <w:pStyle w:val="ListParagraph"/>
        <w:spacing w:line="360" w:lineRule="auto"/>
        <w:ind w:left="0"/>
        <w:jc w:val="right"/>
        <w:rPr>
          <w:rFonts w:ascii="Arial" w:hAnsi="Arial" w:cs="Arial"/>
          <w:lang w:val="es-MX"/>
        </w:rPr>
      </w:pPr>
      <w:r>
        <w:rPr>
          <w:rFonts w:ascii="Arial" w:hAnsi="Arial" w:cs="Arial"/>
          <w:lang w:val="es-MX"/>
        </w:rPr>
        <w:t xml:space="preserve"> </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C1372" w:rsidRPr="00BE79B4" w14:paraId="6F33625C" w14:textId="77777777" w:rsidTr="008C3991">
        <w:trPr>
          <w:trHeight w:val="193"/>
        </w:trPr>
        <w:tc>
          <w:tcPr>
            <w:tcW w:w="3222" w:type="dxa"/>
            <w:gridSpan w:val="2"/>
          </w:tcPr>
          <w:p w14:paraId="302A2D9F" w14:textId="77777777" w:rsidR="004C1372" w:rsidRPr="00BE79B4" w:rsidRDefault="004C1372"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5D24FE0F" w14:textId="7B75529B" w:rsidR="004C1372" w:rsidRPr="00867D07" w:rsidRDefault="000A1F13" w:rsidP="00E4061E">
            <w:pPr>
              <w:jc w:val="both"/>
              <w:rPr>
                <w:rFonts w:ascii="Arial" w:hAnsi="Arial"/>
                <w:b/>
                <w:sz w:val="24"/>
                <w:lang w:val="es-MX"/>
              </w:rPr>
            </w:pPr>
            <w:r>
              <w:rPr>
                <w:rFonts w:ascii="Arial" w:hAnsi="Arial" w:cs="Arial"/>
                <w:b/>
                <w:sz w:val="18"/>
                <w:lang w:val="es-MX"/>
              </w:rPr>
              <w:t>010</w:t>
            </w:r>
            <w:r w:rsidR="004C1372">
              <w:rPr>
                <w:rFonts w:ascii="Arial" w:hAnsi="Arial" w:cs="Arial"/>
                <w:b/>
                <w:sz w:val="18"/>
                <w:lang w:val="es-MX"/>
              </w:rPr>
              <w:t>.</w:t>
            </w:r>
            <w:r>
              <w:rPr>
                <w:rFonts w:ascii="Arial" w:hAnsi="Arial" w:cs="Arial"/>
                <w:b/>
                <w:sz w:val="18"/>
                <w:lang w:val="es-MX"/>
              </w:rPr>
              <w:t xml:space="preserve"> </w:t>
            </w:r>
            <w:r w:rsidRPr="000A1F13">
              <w:rPr>
                <w:rFonts w:ascii="Arial" w:hAnsi="Arial" w:cs="Arial"/>
                <w:b/>
                <w:color w:val="000000"/>
                <w:szCs w:val="23"/>
                <w:shd w:val="clear" w:color="auto" w:fill="FFFFFF"/>
              </w:rPr>
              <w:t>DIRECCIÓN GENERAL DE CONTRALORÍA SOCIAL</w:t>
            </w:r>
          </w:p>
        </w:tc>
      </w:tr>
      <w:tr w:rsidR="004C1372" w:rsidRPr="00BE79B4" w14:paraId="2DD9A03B" w14:textId="77777777" w:rsidTr="008C3991">
        <w:trPr>
          <w:trHeight w:val="349"/>
        </w:trPr>
        <w:tc>
          <w:tcPr>
            <w:tcW w:w="11007" w:type="dxa"/>
            <w:gridSpan w:val="3"/>
          </w:tcPr>
          <w:p w14:paraId="21514641" w14:textId="77777777" w:rsidR="004C1372" w:rsidRPr="00BE79B4" w:rsidRDefault="004C1372" w:rsidP="00E4061E">
            <w:pPr>
              <w:pStyle w:val="ListParagraph"/>
              <w:ind w:left="0"/>
              <w:jc w:val="both"/>
              <w:rPr>
                <w:rFonts w:ascii="Arial" w:hAnsi="Arial" w:cs="Arial"/>
                <w:b/>
                <w:lang w:val="es-MX"/>
              </w:rPr>
            </w:pPr>
          </w:p>
          <w:p w14:paraId="4600F591" w14:textId="699E43A5" w:rsidR="004C1372" w:rsidRPr="00BE79B4" w:rsidRDefault="004C1372"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D96778">
              <w:rPr>
                <w:rFonts w:ascii="Arial" w:hAnsi="Arial" w:cs="Arial"/>
                <w:b/>
                <w:lang w:val="es-MX"/>
              </w:rPr>
              <w:t>SEGUNDO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4C1372" w:rsidRPr="00BE79B4" w14:paraId="33DE8BE1" w14:textId="77777777" w:rsidTr="008C3991">
        <w:trPr>
          <w:trHeight w:val="270"/>
        </w:trPr>
        <w:tc>
          <w:tcPr>
            <w:tcW w:w="11007" w:type="dxa"/>
            <w:gridSpan w:val="3"/>
          </w:tcPr>
          <w:p w14:paraId="10E4C822" w14:textId="77777777" w:rsidR="004C1372" w:rsidRPr="00A41482" w:rsidRDefault="004C1372" w:rsidP="00E4061E">
            <w:pPr>
              <w:pStyle w:val="ListParagraph"/>
              <w:ind w:left="0"/>
              <w:jc w:val="both"/>
              <w:rPr>
                <w:rFonts w:ascii="Arial" w:hAnsi="Arial" w:cs="Arial"/>
                <w:b/>
                <w:lang w:val="es-MX"/>
              </w:rPr>
            </w:pPr>
          </w:p>
        </w:tc>
      </w:tr>
      <w:tr w:rsidR="004C1372" w:rsidRPr="00506DCC" w14:paraId="0DBEF7F8" w14:textId="77777777" w:rsidTr="008C3991">
        <w:trPr>
          <w:trHeight w:val="142"/>
        </w:trPr>
        <w:tc>
          <w:tcPr>
            <w:tcW w:w="1665" w:type="dxa"/>
          </w:tcPr>
          <w:p w14:paraId="7BA9142C" w14:textId="77777777" w:rsidR="004C1372" w:rsidRPr="00A41482" w:rsidRDefault="004C1372" w:rsidP="00E4061E">
            <w:pPr>
              <w:pStyle w:val="ListParagraph"/>
              <w:ind w:left="0"/>
              <w:jc w:val="both"/>
              <w:rPr>
                <w:rFonts w:ascii="Arial" w:hAnsi="Arial" w:cs="Arial"/>
                <w:b/>
                <w:lang w:val="es-MX"/>
              </w:rPr>
            </w:pPr>
          </w:p>
          <w:p w14:paraId="2077C93B" w14:textId="77777777" w:rsidR="004C1372" w:rsidRPr="00A41482" w:rsidRDefault="004C1372"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2E6FAFFB" w14:textId="56AA95D1" w:rsidR="004C1372" w:rsidRPr="00A41482" w:rsidRDefault="00C05DFF" w:rsidP="00E4061E">
            <w:pPr>
              <w:pStyle w:val="ListParagraph"/>
              <w:ind w:left="0"/>
              <w:jc w:val="both"/>
              <w:rPr>
                <w:rFonts w:ascii="Arial" w:hAnsi="Arial"/>
                <w:b/>
                <w:lang w:val="es-MX"/>
              </w:rPr>
            </w:pPr>
            <w:r w:rsidRPr="00C05DFF">
              <w:rPr>
                <w:rFonts w:ascii="Arial" w:hAnsi="Arial"/>
                <w:b/>
                <w:lang w:val="es-MX"/>
              </w:rPr>
              <w:t>SERVIDORES PÚBLICOS CAPACITADOS EN MATERIA DE ÉTICA, INTEGRIDAD Y PREVENCIÓN DE CONFLICTO DE INTERÉS</w:t>
            </w:r>
          </w:p>
        </w:tc>
      </w:tr>
    </w:tbl>
    <w:p w14:paraId="723B9904" w14:textId="77777777" w:rsidR="004C1372" w:rsidRDefault="004C1372" w:rsidP="00E4061E">
      <w:pPr>
        <w:pStyle w:val="ListParagraph"/>
        <w:spacing w:line="360" w:lineRule="auto"/>
        <w:ind w:left="0"/>
        <w:jc w:val="both"/>
        <w:rPr>
          <w:rFonts w:ascii="Arial" w:hAnsi="Arial" w:cs="Arial"/>
          <w:lang w:val="es-MX"/>
        </w:rPr>
      </w:pPr>
    </w:p>
    <w:p w14:paraId="281FC967" w14:textId="419FEDE5" w:rsidR="00C05DFF" w:rsidRPr="00C05DFF" w:rsidRDefault="00C05DFF" w:rsidP="00C05DFF">
      <w:pPr>
        <w:jc w:val="both"/>
        <w:rPr>
          <w:rFonts w:ascii="Arial" w:hAnsi="Arial" w:cs="Arial"/>
          <w:lang w:val="es-MX"/>
        </w:rPr>
      </w:pPr>
      <w:r w:rsidRPr="00C05DFF">
        <w:rPr>
          <w:rFonts w:ascii="Arial" w:hAnsi="Arial" w:cs="Arial"/>
          <w:b/>
          <w:lang w:val="es-MX"/>
        </w:rPr>
        <w:t xml:space="preserve">JUSTIFICACIÓN: </w:t>
      </w:r>
      <w:r w:rsidRPr="00C05DFF">
        <w:rPr>
          <w:rFonts w:ascii="Arial" w:hAnsi="Arial" w:cs="Arial"/>
          <w:lang w:val="es-MX"/>
        </w:rPr>
        <w:t>EN EL SEGUNDO TRIMESTRE (ABRIL-JUNIO) DE 2020 SE REBASÓ LA META PROGRAMADA DE “CAPACITACIÓN A SERVIDORES PÚBLICOS EN MATERIA DE ÉTICA, INTEGRIDAD Y PREVENCIÓN DE CONFLICTO DE INTERÉS”, DEBIDO PRINCIPALMENTE A QUE DURANTE LA CONTINGENCIA SANITARIA POR COVID-19 SE ADAPTARON DICHAS CAPACITACIONES A MODO VIRTUAL, LO QUE HA PERMITIDO LLEGAR A MÁS PERSONAS. POR TAL SITUACIÓN LA META DE 200 PROGRAMADOS PARA ESTE TRIMESTRE SE SUPERÓ AMPLIAMENTE, LLEGANDO A UN TOTAL DE 1,013 PERSONAS SERVIDORAS PÚBLICAS CAPACITADAS EN TEMAS DE ÉTICA E INTEGRIDAD</w:t>
      </w:r>
    </w:p>
    <w:p w14:paraId="667E4796" w14:textId="77777777" w:rsidR="00C05DFF" w:rsidRPr="00C05DFF" w:rsidRDefault="00C05DFF" w:rsidP="00C05DFF">
      <w:pPr>
        <w:pStyle w:val="ListParagraph"/>
        <w:jc w:val="both"/>
        <w:rPr>
          <w:rFonts w:ascii="Arial" w:hAnsi="Arial" w:cs="Arial"/>
          <w:lang w:val="es-MX"/>
        </w:rPr>
      </w:pPr>
    </w:p>
    <w:p w14:paraId="6FA00679" w14:textId="654DED66" w:rsidR="00BE47B7" w:rsidRPr="00C05DFF" w:rsidRDefault="00C05DFF" w:rsidP="00C05DFF">
      <w:pPr>
        <w:pStyle w:val="ListParagraph"/>
        <w:ind w:left="0"/>
        <w:jc w:val="both"/>
        <w:rPr>
          <w:rFonts w:ascii="Arial" w:hAnsi="Arial"/>
          <w:sz w:val="22"/>
          <w:lang w:val="es-MX"/>
        </w:rPr>
      </w:pPr>
      <w:r w:rsidRPr="00C05DFF">
        <w:rPr>
          <w:rFonts w:ascii="Arial" w:hAnsi="Arial" w:cs="Arial"/>
          <w:lang w:val="es-MX"/>
        </w:rPr>
        <w:t>EL REBASAR LA META PREVISTA PARA ESTE TRIMESTRE NO SIGNIFICÓ UNA AFECTACIÓN PRESUPUESTAL.</w:t>
      </w:r>
    </w:p>
    <w:p w14:paraId="5866FC4B" w14:textId="196E0547" w:rsidR="00BE47B7" w:rsidRPr="00FA1D04" w:rsidRDefault="00BE47B7" w:rsidP="00E4061E">
      <w:pPr>
        <w:spacing w:line="276" w:lineRule="auto"/>
        <w:jc w:val="both"/>
        <w:rPr>
          <w:b/>
          <w:sz w:val="24"/>
          <w:szCs w:val="28"/>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E47B7" w:rsidRPr="00A41482" w14:paraId="1C2E4BC4" w14:textId="77777777" w:rsidTr="008C3991">
        <w:trPr>
          <w:trHeight w:val="142"/>
        </w:trPr>
        <w:tc>
          <w:tcPr>
            <w:tcW w:w="1665" w:type="dxa"/>
          </w:tcPr>
          <w:p w14:paraId="5685E59D" w14:textId="77777777" w:rsidR="00BE47B7" w:rsidRPr="00A41482" w:rsidRDefault="00BE47B7" w:rsidP="00E4061E">
            <w:pPr>
              <w:pStyle w:val="ListParagraph"/>
              <w:ind w:left="0"/>
              <w:jc w:val="both"/>
              <w:rPr>
                <w:rFonts w:ascii="Arial" w:hAnsi="Arial" w:cs="Arial"/>
                <w:b/>
                <w:lang w:val="es-MX"/>
              </w:rPr>
            </w:pPr>
          </w:p>
          <w:p w14:paraId="69C6AEA5" w14:textId="77777777" w:rsidR="00BE47B7" w:rsidRPr="00A41482" w:rsidRDefault="00BE47B7"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626DE64" w14:textId="07A8F89C" w:rsidR="00BE47B7" w:rsidRPr="00BE47B7" w:rsidRDefault="00BE47B7" w:rsidP="00E4061E">
            <w:pPr>
              <w:pStyle w:val="ListParagraph"/>
              <w:spacing w:line="276" w:lineRule="auto"/>
              <w:ind w:left="0"/>
              <w:jc w:val="both"/>
              <w:rPr>
                <w:rFonts w:ascii="Arial" w:hAnsi="Arial" w:cs="Arial"/>
                <w:b/>
                <w:lang w:val="es-MX"/>
              </w:rPr>
            </w:pPr>
            <w:r w:rsidRPr="00BE47B7">
              <w:rPr>
                <w:rFonts w:ascii="Arial" w:hAnsi="Arial" w:cs="Arial"/>
                <w:b/>
                <w:lang w:val="es-MX"/>
              </w:rPr>
              <w:t>PARTICIPACIÓN DE NIÑOS Y NIÑAS CONTRALORCIT@S</w:t>
            </w:r>
          </w:p>
        </w:tc>
      </w:tr>
    </w:tbl>
    <w:p w14:paraId="2CCD2EB7" w14:textId="785620E8" w:rsidR="00BE47B7" w:rsidRDefault="00BE47B7" w:rsidP="00E4061E">
      <w:pPr>
        <w:spacing w:line="276" w:lineRule="auto"/>
        <w:jc w:val="both"/>
        <w:rPr>
          <w:rFonts w:ascii="Arial" w:hAnsi="Arial" w:cs="Arial"/>
          <w:b/>
          <w:sz w:val="24"/>
          <w:szCs w:val="24"/>
          <w:lang w:val="es-MX"/>
        </w:rPr>
      </w:pPr>
    </w:p>
    <w:p w14:paraId="1A17C614" w14:textId="5EEAEE36" w:rsidR="00C05DFF" w:rsidRPr="00C05DFF" w:rsidRDefault="00BE47B7" w:rsidP="00C05DFF">
      <w:pPr>
        <w:pStyle w:val="ListParagraph"/>
        <w:spacing w:line="276" w:lineRule="auto"/>
        <w:ind w:left="0"/>
        <w:jc w:val="both"/>
        <w:rPr>
          <w:rFonts w:ascii="Arial" w:hAnsi="Arial" w:cs="Arial"/>
          <w:szCs w:val="22"/>
          <w:lang w:val="es-MX"/>
        </w:rPr>
      </w:pPr>
      <w:r w:rsidRPr="00BE79B4">
        <w:rPr>
          <w:rFonts w:ascii="Arial" w:hAnsi="Arial" w:cs="Arial"/>
          <w:b/>
          <w:lang w:val="es-MX"/>
        </w:rPr>
        <w:t>JUSTIFICACIÓN</w:t>
      </w:r>
      <w:r w:rsidRPr="00FA1D04">
        <w:rPr>
          <w:rFonts w:ascii="Arial" w:hAnsi="Arial" w:cs="Arial"/>
          <w:b/>
          <w:sz w:val="18"/>
          <w:lang w:val="es-MX"/>
        </w:rPr>
        <w:t xml:space="preserve">: </w:t>
      </w:r>
      <w:r w:rsidR="00C05DFF" w:rsidRPr="00C05DFF">
        <w:rPr>
          <w:rFonts w:ascii="Arial" w:hAnsi="Arial" w:cs="Arial"/>
          <w:szCs w:val="22"/>
          <w:lang w:val="es-MX"/>
        </w:rPr>
        <w:t xml:space="preserve">DURANTE EL SEGUNDO TRIMESTRE DEL PRESENTE AÑO SE CONTEMPLÓ LA PARTICIPACIÓN DE 1,700 NIÑOS Y NIÑAS EN EL PROGRAMA DE CONTRALOR-CITAS CONTRALOR-CITOS, LOGRANDO EN EL MES DE JUNIO LA PARTICIPACIÓN DE UN TOTAL DE </w:t>
      </w:r>
      <w:r w:rsidR="00C05DFF" w:rsidRPr="00C05DFF">
        <w:rPr>
          <w:rFonts w:ascii="Arial" w:hAnsi="Arial" w:cs="Arial"/>
          <w:b/>
          <w:szCs w:val="22"/>
          <w:lang w:val="es-MX"/>
        </w:rPr>
        <w:t>3,836</w:t>
      </w:r>
      <w:r w:rsidR="00C05DFF" w:rsidRPr="00C05DFF">
        <w:rPr>
          <w:rFonts w:ascii="Arial" w:hAnsi="Arial" w:cs="Arial"/>
          <w:szCs w:val="22"/>
          <w:lang w:val="es-MX"/>
        </w:rPr>
        <w:t xml:space="preserve"> NIÑAS Y NIÑOS, SUPERANDO LA META PROGRAMADA.</w:t>
      </w:r>
    </w:p>
    <w:p w14:paraId="1D16B02E" w14:textId="77777777" w:rsidR="00C05DFF" w:rsidRPr="00C05DFF" w:rsidRDefault="00C05DFF" w:rsidP="00C05DFF">
      <w:pPr>
        <w:pStyle w:val="ListParagraph"/>
        <w:spacing w:line="276" w:lineRule="auto"/>
        <w:ind w:left="0"/>
        <w:jc w:val="both"/>
        <w:rPr>
          <w:rFonts w:ascii="Arial" w:hAnsi="Arial" w:cs="Arial"/>
          <w:szCs w:val="22"/>
          <w:lang w:val="es-MX"/>
        </w:rPr>
      </w:pPr>
    </w:p>
    <w:p w14:paraId="0A71900F" w14:textId="2E0DDC5D" w:rsidR="00C05DFF" w:rsidRPr="00F15A3F" w:rsidRDefault="00C05DFF" w:rsidP="00C05DFF">
      <w:pPr>
        <w:pStyle w:val="ListParagraph"/>
        <w:spacing w:line="276" w:lineRule="auto"/>
        <w:ind w:left="0"/>
        <w:jc w:val="both"/>
        <w:rPr>
          <w:rFonts w:ascii="Arial" w:hAnsi="Arial" w:cs="Arial"/>
          <w:sz w:val="22"/>
          <w:szCs w:val="22"/>
          <w:lang w:val="es-MX"/>
        </w:rPr>
      </w:pPr>
      <w:r w:rsidRPr="00C05DFF">
        <w:rPr>
          <w:rFonts w:ascii="Arial" w:hAnsi="Arial" w:cs="Arial"/>
          <w:szCs w:val="22"/>
          <w:lang w:val="es-MX"/>
        </w:rPr>
        <w:t>ES IMPORTANTE MENCIONAR QUE, DEBIDO A LA CONTINGENCIA PRESENTADA POR EL COVID-19, Y ATENDIENDO LAS INDICACIONES DE LAS AUTORIDADES DE SALUD RESPECTO A LAS MEDIDAS PREVENTIVAS, SE REALIZÓ UN AJUSTE EN LA METODOLOGÍA DE TRABAJO, POR LO QUE LAS CAPACITACIONES QUE SE TENÍAN CONTEMPLADAS DE MANERA PRESENCIAL CON LAS 28 ESCUELAS PARTICIPANTES DEL PROGRAMA, SE SUSTITUYERON A TRAVÉS DE CAPACITACIONES VIRTUALES CON LA CREACIÓN DE CÁPSULAS DE CAPACITACIÓN CON LOS TEMAS IMPARTIDOS POR LA CNDH Y CEA, LOGRANDO CON ELLO, CUBRIR SU DIFUSIÓN A LAS NIÑAS Y NIÑOS DE QUINTO Y SEXTO GRADO DE PRIMARIA, A TRAVÉS DE LA COLABORACIÓN DE LA SEC, MEDIANTE SU ESTRUCTURA DE DIRECTIVOS Y PERSONAL DOCENTE, Y CON LA UTILIZACIÓN DE SUS PLATAFORMAS ELECTRÓNICAS CORRESPONDIENTES, CON LA SIGUIENTE COBERTURA</w:t>
      </w:r>
      <w:r w:rsidRPr="00F15A3F">
        <w:rPr>
          <w:rFonts w:ascii="Arial" w:hAnsi="Arial" w:cs="Arial"/>
          <w:sz w:val="22"/>
          <w:szCs w:val="22"/>
          <w:lang w:val="es-MX"/>
        </w:rPr>
        <w:t>:</w:t>
      </w:r>
    </w:p>
    <w:p w14:paraId="41B03D88" w14:textId="77777777" w:rsidR="00C05DFF" w:rsidRPr="00F15A3F" w:rsidRDefault="00C05DFF" w:rsidP="00C05DFF">
      <w:pPr>
        <w:pStyle w:val="ListParagraph"/>
        <w:spacing w:line="276" w:lineRule="auto"/>
        <w:ind w:left="0"/>
        <w:jc w:val="both"/>
        <w:rPr>
          <w:rFonts w:ascii="Arial" w:hAnsi="Arial" w:cs="Arial"/>
          <w:sz w:val="22"/>
          <w:szCs w:val="22"/>
          <w:lang w:val="es-MX"/>
        </w:rPr>
      </w:pPr>
    </w:p>
    <w:tbl>
      <w:tblPr>
        <w:tblW w:w="0" w:type="auto"/>
        <w:tblLook w:val="04A0" w:firstRow="1" w:lastRow="0" w:firstColumn="1" w:lastColumn="0" w:noHBand="0" w:noVBand="1"/>
      </w:tblPr>
      <w:tblGrid>
        <w:gridCol w:w="9545"/>
      </w:tblGrid>
      <w:tr w:rsidR="00C05DFF" w:rsidRPr="00F15A3F" w14:paraId="16A749D5" w14:textId="77777777" w:rsidTr="008C3991">
        <w:trPr>
          <w:trHeight w:val="454"/>
        </w:trPr>
        <w:tc>
          <w:tcPr>
            <w:tcW w:w="9545" w:type="dxa"/>
            <w:shd w:val="clear" w:color="auto" w:fill="E2EFD9"/>
            <w:vAlign w:val="center"/>
          </w:tcPr>
          <w:p w14:paraId="21355915" w14:textId="77777777" w:rsidR="00C05DFF" w:rsidRPr="00F15A3F" w:rsidRDefault="00C05DFF" w:rsidP="00C05DFF">
            <w:pPr>
              <w:pStyle w:val="NoSpacing"/>
              <w:numPr>
                <w:ilvl w:val="0"/>
                <w:numId w:val="10"/>
              </w:numPr>
              <w:ind w:left="284" w:hanging="218"/>
              <w:rPr>
                <w:rFonts w:ascii="Arial" w:hAnsi="Arial" w:cs="Arial"/>
                <w:sz w:val="22"/>
                <w:szCs w:val="22"/>
                <w:lang w:val="es-MX"/>
              </w:rPr>
            </w:pPr>
            <w:r w:rsidRPr="00F15A3F">
              <w:rPr>
                <w:rFonts w:ascii="Arial" w:hAnsi="Arial" w:cs="Arial"/>
                <w:sz w:val="22"/>
                <w:szCs w:val="22"/>
                <w:lang w:val="es-MX"/>
              </w:rPr>
              <w:t xml:space="preserve">Participación de </w:t>
            </w:r>
            <w:r w:rsidRPr="00F15A3F">
              <w:rPr>
                <w:rFonts w:ascii="Arial" w:hAnsi="Arial" w:cs="Arial"/>
                <w:b/>
                <w:sz w:val="22"/>
                <w:szCs w:val="22"/>
                <w:lang w:val="es-MX"/>
              </w:rPr>
              <w:t>396</w:t>
            </w:r>
            <w:r w:rsidRPr="00F15A3F">
              <w:rPr>
                <w:rFonts w:ascii="Arial" w:hAnsi="Arial" w:cs="Arial"/>
                <w:sz w:val="22"/>
                <w:szCs w:val="22"/>
                <w:lang w:val="es-MX"/>
              </w:rPr>
              <w:t xml:space="preserve"> niñas y niños con la encuesta electrónica de evaluación final. </w:t>
            </w:r>
          </w:p>
        </w:tc>
      </w:tr>
      <w:tr w:rsidR="00C05DFF" w:rsidRPr="00F15A3F" w14:paraId="5B0BBA9E" w14:textId="77777777" w:rsidTr="008C3991">
        <w:trPr>
          <w:trHeight w:val="680"/>
        </w:trPr>
        <w:tc>
          <w:tcPr>
            <w:tcW w:w="9545" w:type="dxa"/>
            <w:shd w:val="clear" w:color="auto" w:fill="auto"/>
            <w:vAlign w:val="center"/>
          </w:tcPr>
          <w:p w14:paraId="2AC823A2" w14:textId="77777777" w:rsidR="00C05DFF" w:rsidRPr="00F15A3F" w:rsidRDefault="00C05DFF" w:rsidP="00C05DFF">
            <w:pPr>
              <w:pStyle w:val="NoSpacing"/>
              <w:numPr>
                <w:ilvl w:val="0"/>
                <w:numId w:val="10"/>
              </w:numPr>
              <w:ind w:left="284" w:hanging="218"/>
              <w:rPr>
                <w:rFonts w:ascii="Arial" w:hAnsi="Arial" w:cs="Arial"/>
                <w:sz w:val="22"/>
                <w:szCs w:val="22"/>
                <w:lang w:val="es-MX"/>
              </w:rPr>
            </w:pPr>
            <w:r w:rsidRPr="00F15A3F">
              <w:rPr>
                <w:rFonts w:ascii="Arial" w:hAnsi="Arial" w:cs="Arial"/>
                <w:b/>
                <w:sz w:val="22"/>
                <w:szCs w:val="22"/>
                <w:lang w:val="es-MX"/>
              </w:rPr>
              <w:t>860</w:t>
            </w:r>
            <w:r w:rsidRPr="00F15A3F">
              <w:rPr>
                <w:rFonts w:ascii="Arial" w:hAnsi="Arial" w:cs="Arial"/>
                <w:sz w:val="22"/>
                <w:szCs w:val="22"/>
                <w:lang w:val="es-MX"/>
              </w:rPr>
              <w:t xml:space="preserve"> niñas y niños de las 28 escuelas con la capacitación virtual de la CNDH del tema: Derechos de las niñas y niños. </w:t>
            </w:r>
          </w:p>
        </w:tc>
      </w:tr>
      <w:tr w:rsidR="00C05DFF" w:rsidRPr="00F15A3F" w14:paraId="4FB51645" w14:textId="77777777" w:rsidTr="008C3991">
        <w:trPr>
          <w:trHeight w:val="680"/>
        </w:trPr>
        <w:tc>
          <w:tcPr>
            <w:tcW w:w="9545" w:type="dxa"/>
            <w:shd w:val="clear" w:color="auto" w:fill="E2EFD9"/>
            <w:vAlign w:val="center"/>
          </w:tcPr>
          <w:p w14:paraId="6C032526" w14:textId="77777777" w:rsidR="00C05DFF" w:rsidRPr="00F15A3F" w:rsidRDefault="00C05DFF" w:rsidP="00C05DFF">
            <w:pPr>
              <w:pStyle w:val="NoSpacing"/>
              <w:numPr>
                <w:ilvl w:val="0"/>
                <w:numId w:val="10"/>
              </w:numPr>
              <w:ind w:left="284" w:hanging="218"/>
              <w:rPr>
                <w:rFonts w:ascii="Arial" w:hAnsi="Arial" w:cs="Arial"/>
                <w:sz w:val="22"/>
                <w:szCs w:val="22"/>
                <w:lang w:val="es-MX"/>
              </w:rPr>
            </w:pPr>
            <w:r w:rsidRPr="00F15A3F">
              <w:rPr>
                <w:rFonts w:ascii="Arial" w:hAnsi="Arial" w:cs="Arial"/>
                <w:b/>
                <w:sz w:val="22"/>
                <w:szCs w:val="22"/>
                <w:lang w:val="es-MX"/>
              </w:rPr>
              <w:t>860</w:t>
            </w:r>
            <w:r w:rsidRPr="00F15A3F">
              <w:rPr>
                <w:rFonts w:ascii="Arial" w:hAnsi="Arial" w:cs="Arial"/>
                <w:sz w:val="22"/>
                <w:szCs w:val="22"/>
                <w:lang w:val="es-MX"/>
              </w:rPr>
              <w:t xml:space="preserve"> niñas y niños de las 28 escuelas con la capacitación virtual de la CDNH del tema: Manejo de la</w:t>
            </w:r>
            <w:r>
              <w:rPr>
                <w:rFonts w:ascii="Arial" w:hAnsi="Arial" w:cs="Arial"/>
                <w:sz w:val="22"/>
                <w:szCs w:val="22"/>
                <w:lang w:val="es-MX"/>
              </w:rPr>
              <w:t>s</w:t>
            </w:r>
            <w:r w:rsidRPr="00F15A3F">
              <w:rPr>
                <w:rFonts w:ascii="Arial" w:hAnsi="Arial" w:cs="Arial"/>
                <w:sz w:val="22"/>
                <w:szCs w:val="22"/>
                <w:lang w:val="es-MX"/>
              </w:rPr>
              <w:t xml:space="preserve"> emociones. </w:t>
            </w:r>
          </w:p>
        </w:tc>
      </w:tr>
      <w:tr w:rsidR="00C05DFF" w:rsidRPr="00F15A3F" w14:paraId="13A411E8" w14:textId="77777777" w:rsidTr="008C3991">
        <w:trPr>
          <w:trHeight w:val="680"/>
        </w:trPr>
        <w:tc>
          <w:tcPr>
            <w:tcW w:w="9545" w:type="dxa"/>
            <w:shd w:val="clear" w:color="auto" w:fill="auto"/>
            <w:vAlign w:val="center"/>
          </w:tcPr>
          <w:p w14:paraId="71242B75" w14:textId="77777777" w:rsidR="00C05DFF" w:rsidRPr="00F15A3F" w:rsidRDefault="00C05DFF" w:rsidP="00C05DFF">
            <w:pPr>
              <w:pStyle w:val="NoSpacing"/>
              <w:numPr>
                <w:ilvl w:val="0"/>
                <w:numId w:val="10"/>
              </w:numPr>
              <w:ind w:left="284" w:hanging="218"/>
              <w:rPr>
                <w:rFonts w:ascii="Arial" w:hAnsi="Arial" w:cs="Arial"/>
                <w:sz w:val="22"/>
                <w:szCs w:val="22"/>
                <w:lang w:val="es-MX"/>
              </w:rPr>
            </w:pPr>
            <w:r w:rsidRPr="00F15A3F">
              <w:rPr>
                <w:rFonts w:ascii="Arial" w:hAnsi="Arial" w:cs="Arial"/>
                <w:b/>
                <w:sz w:val="22"/>
                <w:szCs w:val="22"/>
                <w:lang w:val="es-MX"/>
              </w:rPr>
              <w:t>860</w:t>
            </w:r>
            <w:r w:rsidRPr="00F15A3F">
              <w:rPr>
                <w:rFonts w:ascii="Arial" w:hAnsi="Arial" w:cs="Arial"/>
                <w:sz w:val="22"/>
                <w:szCs w:val="22"/>
                <w:lang w:val="es-MX"/>
              </w:rPr>
              <w:t xml:space="preserve"> niñas y niños de las 28 escuelas con la capacitación virtual del CEA del tema: Cuidado del Agua.</w:t>
            </w:r>
          </w:p>
        </w:tc>
      </w:tr>
      <w:tr w:rsidR="00C05DFF" w:rsidRPr="00F15A3F" w14:paraId="4208FCCE" w14:textId="77777777" w:rsidTr="008C3991">
        <w:trPr>
          <w:trHeight w:val="680"/>
        </w:trPr>
        <w:tc>
          <w:tcPr>
            <w:tcW w:w="9545" w:type="dxa"/>
            <w:shd w:val="clear" w:color="auto" w:fill="E2EFD9"/>
            <w:vAlign w:val="center"/>
          </w:tcPr>
          <w:p w14:paraId="184FA210" w14:textId="77777777" w:rsidR="00C05DFF" w:rsidRPr="00F15A3F" w:rsidRDefault="00C05DFF" w:rsidP="00C05DFF">
            <w:pPr>
              <w:pStyle w:val="NoSpacing"/>
              <w:numPr>
                <w:ilvl w:val="0"/>
                <w:numId w:val="10"/>
              </w:numPr>
              <w:ind w:left="284" w:hanging="218"/>
              <w:rPr>
                <w:rFonts w:ascii="Arial" w:hAnsi="Arial" w:cs="Arial"/>
                <w:sz w:val="22"/>
                <w:szCs w:val="22"/>
                <w:lang w:val="es-MX"/>
              </w:rPr>
            </w:pPr>
            <w:r w:rsidRPr="00F15A3F">
              <w:rPr>
                <w:rFonts w:ascii="Arial" w:hAnsi="Arial" w:cs="Arial"/>
                <w:b/>
                <w:sz w:val="22"/>
                <w:szCs w:val="22"/>
                <w:lang w:val="es-MX"/>
              </w:rPr>
              <w:t>860</w:t>
            </w:r>
            <w:r w:rsidRPr="00F15A3F">
              <w:rPr>
                <w:rFonts w:ascii="Arial" w:hAnsi="Arial" w:cs="Arial"/>
                <w:sz w:val="22"/>
                <w:szCs w:val="22"/>
                <w:lang w:val="es-MX"/>
              </w:rPr>
              <w:t xml:space="preserve"> niñas y niños de las 28 escuelas con la capacitación virtual del CEA del tema: Proceso de Potabilización del Agua. </w:t>
            </w:r>
          </w:p>
        </w:tc>
      </w:tr>
    </w:tbl>
    <w:p w14:paraId="6DD73F21" w14:textId="77777777" w:rsidR="00C05DFF" w:rsidRPr="00F15A3F" w:rsidRDefault="00C05DFF" w:rsidP="00C05DFF">
      <w:pPr>
        <w:pStyle w:val="NoSpacing"/>
        <w:ind w:left="284"/>
        <w:rPr>
          <w:rFonts w:ascii="Arial" w:hAnsi="Arial" w:cs="Arial"/>
          <w:sz w:val="22"/>
          <w:szCs w:val="22"/>
          <w:lang w:val="es-MX"/>
        </w:rPr>
      </w:pPr>
    </w:p>
    <w:p w14:paraId="759DBC16" w14:textId="71A27F3B" w:rsidR="00C05DFF" w:rsidRPr="00C05DFF" w:rsidRDefault="00C05DFF" w:rsidP="00C05DFF">
      <w:pPr>
        <w:pStyle w:val="NoSpacing"/>
        <w:rPr>
          <w:rFonts w:ascii="Arial" w:hAnsi="Arial" w:cs="Arial"/>
          <w:szCs w:val="22"/>
          <w:lang w:val="es-MX"/>
        </w:rPr>
      </w:pPr>
      <w:r w:rsidRPr="00C05DFF">
        <w:rPr>
          <w:rFonts w:ascii="Arial" w:hAnsi="Arial" w:cs="Arial"/>
          <w:szCs w:val="22"/>
          <w:lang w:val="es-MX"/>
        </w:rPr>
        <w:t>(*) SE DISTRIBUYÓ EN OTRAS ESCUELAS ADICIONALES, LAS CÁPSULAS DE CAPACITACIÓN, A TRAVÉS DE LA PLATAFORMA DE LA SEC.</w:t>
      </w:r>
    </w:p>
    <w:p w14:paraId="3F4595CC" w14:textId="77777777" w:rsidR="00C05DFF" w:rsidRPr="00C05DFF" w:rsidRDefault="00C05DFF" w:rsidP="00C05DFF">
      <w:pPr>
        <w:pStyle w:val="ListParagraph"/>
        <w:spacing w:line="360" w:lineRule="auto"/>
        <w:ind w:left="0"/>
        <w:jc w:val="both"/>
        <w:rPr>
          <w:rFonts w:ascii="Arial" w:hAnsi="Arial" w:cs="Arial"/>
          <w:szCs w:val="22"/>
          <w:lang w:val="es-MX"/>
        </w:rPr>
      </w:pPr>
    </w:p>
    <w:p w14:paraId="37BE2773" w14:textId="22FA563C" w:rsidR="00BE47B7" w:rsidRPr="00C05DFF" w:rsidRDefault="00C05DFF" w:rsidP="00C05DFF">
      <w:pPr>
        <w:pStyle w:val="ListParagraph"/>
        <w:spacing w:line="360" w:lineRule="auto"/>
        <w:ind w:left="0"/>
        <w:rPr>
          <w:rFonts w:ascii="Arial" w:hAnsi="Arial" w:cs="Arial"/>
          <w:szCs w:val="22"/>
          <w:lang w:val="es-MX"/>
        </w:rPr>
      </w:pPr>
      <w:r w:rsidRPr="00C05DFF">
        <w:rPr>
          <w:rFonts w:ascii="Arial" w:hAnsi="Arial" w:cs="Arial"/>
          <w:szCs w:val="22"/>
          <w:lang w:val="es-MX"/>
        </w:rPr>
        <w:t xml:space="preserve">EL SUPERAR LA META </w:t>
      </w:r>
      <w:r w:rsidRPr="00C05DFF">
        <w:rPr>
          <w:rFonts w:ascii="Arial" w:hAnsi="Arial" w:cs="Arial"/>
          <w:b/>
          <w:szCs w:val="22"/>
          <w:lang w:val="es-MX"/>
        </w:rPr>
        <w:t xml:space="preserve">NO TIENE AFECTACIÓN </w:t>
      </w:r>
      <w:r w:rsidRPr="00C05DFF">
        <w:rPr>
          <w:rFonts w:ascii="Arial" w:hAnsi="Arial" w:cs="Arial"/>
          <w:szCs w:val="22"/>
          <w:lang w:val="es-MX"/>
        </w:rPr>
        <w:t>ALGUNA EN EL PRESUPUESTO ESTIMADO.</w:t>
      </w:r>
    </w:p>
    <w:p w14:paraId="14FC45F0" w14:textId="77777777" w:rsidR="00BE47B7" w:rsidRDefault="00BE47B7" w:rsidP="00E4061E">
      <w:pPr>
        <w:pStyle w:val="ListParagraph"/>
        <w:spacing w:line="360" w:lineRule="auto"/>
        <w:ind w:left="0"/>
        <w:jc w:val="both"/>
        <w:rPr>
          <w:rFonts w:ascii="Arial" w:hAnsi="Arial" w:cs="Arial"/>
          <w:sz w:val="24"/>
          <w:szCs w:val="24"/>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E47B7" w:rsidRPr="00A41482" w14:paraId="1392353C" w14:textId="77777777" w:rsidTr="008C3991">
        <w:trPr>
          <w:trHeight w:val="142"/>
        </w:trPr>
        <w:tc>
          <w:tcPr>
            <w:tcW w:w="1665" w:type="dxa"/>
          </w:tcPr>
          <w:p w14:paraId="5C37821C" w14:textId="77777777" w:rsidR="00BE47B7" w:rsidRPr="00A41482" w:rsidRDefault="00BE47B7" w:rsidP="00E4061E">
            <w:pPr>
              <w:pStyle w:val="ListParagraph"/>
              <w:ind w:left="0"/>
              <w:jc w:val="both"/>
              <w:rPr>
                <w:rFonts w:ascii="Arial" w:hAnsi="Arial" w:cs="Arial"/>
                <w:b/>
                <w:lang w:val="es-MX"/>
              </w:rPr>
            </w:pPr>
          </w:p>
          <w:p w14:paraId="58874ACE" w14:textId="77777777" w:rsidR="00BE47B7" w:rsidRPr="00A41482" w:rsidRDefault="00BE47B7"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594DAA7C" w14:textId="6B27FDC4" w:rsidR="00BE47B7" w:rsidRPr="00040B59" w:rsidRDefault="00040B59" w:rsidP="00E4061E">
            <w:pPr>
              <w:pStyle w:val="ListParagraph"/>
              <w:ind w:left="0"/>
              <w:jc w:val="both"/>
              <w:rPr>
                <w:rFonts w:ascii="Arial" w:hAnsi="Arial"/>
                <w:b/>
                <w:lang w:val="es-MX"/>
              </w:rPr>
            </w:pPr>
            <w:r w:rsidRPr="00040B59">
              <w:rPr>
                <w:rFonts w:ascii="Arial" w:hAnsi="Arial"/>
                <w:b/>
                <w:lang w:val="es-MX"/>
              </w:rPr>
              <w:t>SERVIDORES PÚBLICOS CAPACITADOS EN MATERIA DE CONTRALORÍA SOCIAL</w:t>
            </w:r>
          </w:p>
        </w:tc>
      </w:tr>
    </w:tbl>
    <w:p w14:paraId="6B10FEA2" w14:textId="77777777" w:rsidR="00BE47B7" w:rsidRPr="00E4061E" w:rsidRDefault="00BE47B7" w:rsidP="00E4061E">
      <w:pPr>
        <w:spacing w:line="276" w:lineRule="auto"/>
        <w:jc w:val="both"/>
        <w:rPr>
          <w:rFonts w:ascii="Arial" w:hAnsi="Arial" w:cs="Arial"/>
          <w:b/>
          <w:sz w:val="22"/>
          <w:szCs w:val="22"/>
          <w:lang w:val="es-MX"/>
        </w:rPr>
      </w:pPr>
    </w:p>
    <w:p w14:paraId="025F9A11" w14:textId="2B3B4AE9" w:rsidR="00C05DFF" w:rsidRPr="00C05DFF" w:rsidRDefault="00BE47B7" w:rsidP="00C05DFF">
      <w:pPr>
        <w:jc w:val="both"/>
        <w:rPr>
          <w:rFonts w:ascii="Arial" w:hAnsi="Arial" w:cs="Arial"/>
          <w:b/>
          <w:szCs w:val="22"/>
          <w:lang w:val="es-MX"/>
        </w:rPr>
      </w:pPr>
      <w:r w:rsidRPr="00C05DFF">
        <w:rPr>
          <w:rFonts w:ascii="Arial" w:hAnsi="Arial" w:cs="Arial"/>
          <w:b/>
          <w:szCs w:val="22"/>
          <w:lang w:val="es-MX"/>
        </w:rPr>
        <w:t>JUSTIFICACIÓN:</w:t>
      </w:r>
      <w:r w:rsidR="00040B59" w:rsidRPr="00C05DFF">
        <w:rPr>
          <w:rFonts w:ascii="Arial" w:hAnsi="Arial" w:cs="Arial"/>
          <w:b/>
          <w:szCs w:val="22"/>
          <w:lang w:val="es-MX"/>
        </w:rPr>
        <w:t xml:space="preserve"> </w:t>
      </w:r>
      <w:r w:rsidR="00C05DFF" w:rsidRPr="00C05DFF">
        <w:rPr>
          <w:rFonts w:ascii="Arial" w:hAnsi="Arial" w:cs="Arial"/>
          <w:szCs w:val="22"/>
          <w:lang w:val="es-MX"/>
        </w:rPr>
        <w:t>CON MOTIVO DE LA EMERGENCIA SANITARIA IMPLEMENTADA POR EL COVID-19, QUE, ENTRE OTRAS MEDIDAS, DECRETÓ LA SUSPENSIÓN DE ACTIVIDADES NO ESENCIALES, LAS INSTANCIAS EJECUTORAS DE OBRAS Y PROGRAMAS SOCIALES CON LAS QUE SE ACORDÓ LA PROMOCIÓN DE LA CONTRALORÍA SOCIAL EN ESTE AÑO, NO LA HAN LLEVADO A CABO O LA HAN REDUCIDO AL MÍNIMO. DE IGUAL FORMA, HASTA ANTES DEL 30 DE JUNIO, Y TAMBIÉN POR EFECTOS DE LA PANDEMIA, NO SE HABÍA FORMALIZADO NINGÚN PROGRAMA ESTATAL DE TRABAJO EN CONTRALORÍA SOCIAL (PETCS) CON DICHAS EJECUTORAS, INSTRUMENTO QUE DA SUSTENTO PARA REALIZAR ESTA ACTIVIDAD DE CAPACITACIÓN, ASÍ COMO LAS DEMÁS QUE SE ACUERDAN EN LA MATERIA. EN ESE SENTIDO, DURANTE EL TRIMESTRE QUE SE INFORMA SÓLO SE HAN PRESENTADO TRES SOLICITUDES O REQUERIMIENTOS DE CAPACITACIÓN POR PARTE DE LOS SERVIDORES PÚBLICOS RESPONSABLES DE LLEVAR A CABO LA CONTRALORÍA SOCIAL, POR LO QUE EL NÚMERO DE CAPACITADOS EN ESTE LAPSO FUE DE 17 PERSONAS, DE 50 QUE SE TENÍAN PROGRAMADAS.</w:t>
      </w:r>
    </w:p>
    <w:p w14:paraId="28A6407D" w14:textId="77777777" w:rsidR="00C05DFF" w:rsidRPr="00C05DFF" w:rsidRDefault="00C05DFF" w:rsidP="00C05DFF">
      <w:pPr>
        <w:pStyle w:val="ListParagraph"/>
        <w:jc w:val="both"/>
        <w:rPr>
          <w:rFonts w:ascii="Arial" w:hAnsi="Arial" w:cs="Arial"/>
          <w:b/>
          <w:szCs w:val="22"/>
          <w:lang w:val="es-MX"/>
        </w:rPr>
      </w:pPr>
    </w:p>
    <w:p w14:paraId="0BBC26EC" w14:textId="5A55872D" w:rsidR="00040B59" w:rsidRPr="00E4061E" w:rsidRDefault="00C05DFF" w:rsidP="00C05DFF">
      <w:pPr>
        <w:pStyle w:val="ListParagraph"/>
        <w:ind w:left="0"/>
        <w:jc w:val="both"/>
        <w:rPr>
          <w:rFonts w:ascii="Arial" w:hAnsi="Arial" w:cs="Arial"/>
          <w:sz w:val="22"/>
          <w:szCs w:val="22"/>
        </w:rPr>
      </w:pPr>
      <w:r w:rsidRPr="00C05DFF">
        <w:rPr>
          <w:rFonts w:ascii="Arial" w:hAnsi="Arial" w:cs="Arial"/>
          <w:b/>
          <w:szCs w:val="22"/>
          <w:lang w:val="es-MX"/>
        </w:rPr>
        <w:t>ESTA SITUACIÓN NO REPRESENTÓ AFECTACIÓN PRESUPUESTAL.</w:t>
      </w:r>
    </w:p>
    <w:p w14:paraId="05DB7920" w14:textId="1C1B2B59" w:rsidR="00040B59" w:rsidRDefault="00040B59" w:rsidP="00E4061E">
      <w:pPr>
        <w:jc w:val="both"/>
        <w:rPr>
          <w:rFonts w:ascii="Arial" w:hAnsi="Arial" w:cs="Arial"/>
          <w:b/>
          <w:sz w:val="24"/>
          <w:szCs w:val="24"/>
        </w:rPr>
      </w:pPr>
    </w:p>
    <w:p w14:paraId="6DE0D36D" w14:textId="651BE3B2" w:rsidR="00040B59" w:rsidRDefault="00040B59" w:rsidP="00E4061E">
      <w:pPr>
        <w:jc w:val="both"/>
        <w:rPr>
          <w:rFonts w:ascii="Arial" w:hAnsi="Arial" w:cs="Arial"/>
          <w:b/>
          <w:sz w:val="24"/>
          <w:szCs w:val="24"/>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040B59" w:rsidRPr="00A41482" w14:paraId="68C5B9F1" w14:textId="77777777" w:rsidTr="008C3991">
        <w:trPr>
          <w:trHeight w:val="142"/>
        </w:trPr>
        <w:tc>
          <w:tcPr>
            <w:tcW w:w="1665" w:type="dxa"/>
          </w:tcPr>
          <w:p w14:paraId="7628289B" w14:textId="77777777" w:rsidR="00040B59" w:rsidRDefault="00040B59" w:rsidP="00E4061E">
            <w:pPr>
              <w:pStyle w:val="ListParagraph"/>
              <w:ind w:left="0"/>
              <w:jc w:val="both"/>
              <w:rPr>
                <w:rFonts w:ascii="Arial" w:hAnsi="Arial" w:cs="Arial"/>
                <w:b/>
                <w:lang w:val="es-MX"/>
              </w:rPr>
            </w:pPr>
          </w:p>
          <w:p w14:paraId="166DD420" w14:textId="7A359F2B" w:rsidR="00040B59" w:rsidRPr="00A41482" w:rsidRDefault="00040B59"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E6F8ECB" w14:textId="0073654C" w:rsidR="00040B59" w:rsidRPr="00040B59" w:rsidRDefault="00C05DFF" w:rsidP="00C05DFF">
            <w:pPr>
              <w:pStyle w:val="ListParagraph"/>
              <w:tabs>
                <w:tab w:val="left" w:pos="1980"/>
              </w:tabs>
              <w:ind w:left="0"/>
              <w:jc w:val="both"/>
              <w:rPr>
                <w:rFonts w:ascii="Arial" w:hAnsi="Arial"/>
                <w:b/>
                <w:lang w:val="es-MX"/>
              </w:rPr>
            </w:pPr>
            <w:r w:rsidRPr="00C05DFF">
              <w:rPr>
                <w:rFonts w:ascii="Arial" w:hAnsi="Arial"/>
                <w:b/>
                <w:lang w:val="es-MX"/>
              </w:rPr>
              <w:t>CÓDIGOS CONDUCTA Y REGLAS DE INTEGRIDAD FORTALECIDOS</w:t>
            </w:r>
          </w:p>
        </w:tc>
      </w:tr>
    </w:tbl>
    <w:p w14:paraId="047B353C" w14:textId="77777777" w:rsidR="00040B59" w:rsidRDefault="00040B59" w:rsidP="00E4061E">
      <w:pPr>
        <w:spacing w:line="276" w:lineRule="auto"/>
        <w:jc w:val="both"/>
        <w:rPr>
          <w:rFonts w:ascii="Arial" w:hAnsi="Arial" w:cs="Arial"/>
          <w:b/>
          <w:sz w:val="24"/>
          <w:szCs w:val="24"/>
          <w:lang w:val="es-MX"/>
        </w:rPr>
      </w:pPr>
    </w:p>
    <w:p w14:paraId="5CA7C9C2" w14:textId="1528FD37" w:rsidR="00C05DFF" w:rsidRPr="00C05DFF" w:rsidRDefault="00040B59" w:rsidP="00C05DFF">
      <w:pPr>
        <w:jc w:val="both"/>
        <w:rPr>
          <w:rFonts w:ascii="Arial" w:hAnsi="Arial" w:cs="Arial"/>
          <w:lang w:val="es-MX"/>
        </w:rPr>
      </w:pPr>
      <w:r w:rsidRPr="00C05DFF">
        <w:rPr>
          <w:rFonts w:ascii="Arial" w:hAnsi="Arial" w:cs="Arial"/>
          <w:b/>
          <w:lang w:val="es-MX"/>
        </w:rPr>
        <w:t xml:space="preserve">JUSTIFICACIÓN: </w:t>
      </w:r>
      <w:r w:rsidR="00C05DFF" w:rsidRPr="00C05DFF">
        <w:rPr>
          <w:rFonts w:ascii="Arial" w:hAnsi="Arial" w:cs="Arial"/>
          <w:lang w:val="es-MX"/>
        </w:rPr>
        <w:t>AL SEGUNDO TRIMESTRE (ABRIL-JUNIO) DE 2020, EL 87% DE LAS DEPENDENCIAS Y ENTIDADES YA CUENTAN CON SUS CÓDIGOS DE CONDUCTA ELABORADOS Y APROBADOS, POR LO QUE SÓLO EL 13% RESTANTE SE ENCUENTRA PENDIENTE DE REALIZAR ESTE TRÁMITE. PARA REALIZAR ESTA ACTIVIDAD, SE REQUIERE QUE TODO EL PERSONAL DE LA DEPENDENCIA O ENTIDAD DEBE APROBAR LA ACTUALIZACIÓN O ELABORACIÓN DEL CÓDIGO, LO CUAL NO SE HA PODIDO LOGRAR PRINCIPALMENTE POR LA EMERGENCIA SANITARIA QUE SE HA DECRETADO POR LA CONTINGENCIA DEL COVID-19, QUE, ENTRE OTRAS MEDIDAS, HA LIMITADO EL DESARROLLO DE ACTIVIDADES A SOLO LAS ESENCIALES. ANTE ELLO, DURANTE EL TRIMESTRE QUE SE INFORMA NO SE HA RECIBIDO NINGÚN DOCUMENTO PARA VALIDAR, POR LO QUE NO HUBO MODIFICACIÓN EN EL INDICADO, QUEDANDO EN 0 REVISADOS DE 0 CONCLUIDOS.</w:t>
      </w:r>
    </w:p>
    <w:p w14:paraId="2BF40B9E" w14:textId="77777777" w:rsidR="00C05DFF" w:rsidRPr="00C05DFF" w:rsidRDefault="00C05DFF" w:rsidP="00C05DFF">
      <w:pPr>
        <w:pStyle w:val="ListParagraph"/>
        <w:jc w:val="both"/>
        <w:rPr>
          <w:rFonts w:ascii="Arial" w:hAnsi="Arial" w:cs="Arial"/>
          <w:lang w:val="es-MX"/>
        </w:rPr>
      </w:pPr>
    </w:p>
    <w:p w14:paraId="5B37CAE1" w14:textId="3420A204" w:rsidR="00040B59" w:rsidRPr="00C05DFF" w:rsidRDefault="00C05DFF" w:rsidP="00C05DFF">
      <w:pPr>
        <w:pStyle w:val="ListParagraph"/>
        <w:ind w:left="0"/>
        <w:jc w:val="both"/>
        <w:rPr>
          <w:rFonts w:ascii="Arial" w:hAnsi="Arial" w:cs="Arial"/>
          <w:sz w:val="22"/>
          <w:szCs w:val="24"/>
          <w:lang w:val="es-MX"/>
        </w:rPr>
      </w:pPr>
      <w:r w:rsidRPr="00C05DFF">
        <w:rPr>
          <w:rFonts w:ascii="Arial" w:hAnsi="Arial" w:cs="Arial"/>
          <w:lang w:val="es-MX"/>
        </w:rPr>
        <w:t>ESTA SITUACIÓN NO REPRESENTÓ AFECTACIÓN PRESUPUESTAL.</w:t>
      </w:r>
    </w:p>
    <w:p w14:paraId="6B0B0A00" w14:textId="218B8FEC" w:rsidR="00E4061E" w:rsidRDefault="00E4061E" w:rsidP="00E4061E">
      <w:pPr>
        <w:pStyle w:val="ListParagraph"/>
        <w:ind w:left="0"/>
        <w:jc w:val="both"/>
        <w:rPr>
          <w:rFonts w:ascii="Arial" w:hAnsi="Arial" w:cs="Arial"/>
          <w:b/>
          <w:sz w:val="22"/>
          <w:szCs w:val="24"/>
          <w:lang w:val="es-MX"/>
        </w:rPr>
      </w:pPr>
    </w:p>
    <w:p w14:paraId="3D80B84F" w14:textId="62F44C17" w:rsidR="00040B59" w:rsidRDefault="00040B59" w:rsidP="00E4061E">
      <w:pPr>
        <w:pStyle w:val="BodyText"/>
        <w:rPr>
          <w:rFonts w:ascii="Arial" w:hAnsi="Arial"/>
        </w:rPr>
      </w:pPr>
    </w:p>
    <w:p w14:paraId="511809FD" w14:textId="77777777" w:rsidR="00C05DFF" w:rsidRDefault="00C05DFF" w:rsidP="00E4061E">
      <w:pPr>
        <w:pStyle w:val="BodyText"/>
        <w:rPr>
          <w:rFonts w:ascii="Arial" w:hAnsi="Arial"/>
        </w:rPr>
      </w:pPr>
    </w:p>
    <w:p w14:paraId="2C779B6B" w14:textId="4FB50BF3" w:rsidR="00040B59" w:rsidRPr="00040B59" w:rsidRDefault="00040B59" w:rsidP="00E4061E">
      <w:pPr>
        <w:jc w:val="both"/>
        <w:rPr>
          <w:rFonts w:ascii="Arial" w:hAnsi="Arial" w:cs="Arial"/>
          <w:b/>
          <w:sz w:val="24"/>
          <w:szCs w:val="24"/>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040B59" w:rsidRPr="00A41482" w14:paraId="624192E3" w14:textId="77777777" w:rsidTr="008C3991">
        <w:trPr>
          <w:trHeight w:val="142"/>
        </w:trPr>
        <w:tc>
          <w:tcPr>
            <w:tcW w:w="1665" w:type="dxa"/>
          </w:tcPr>
          <w:p w14:paraId="1177872F" w14:textId="77777777" w:rsidR="00040B59" w:rsidRDefault="00040B59" w:rsidP="00E4061E">
            <w:pPr>
              <w:pStyle w:val="ListParagraph"/>
              <w:ind w:left="0"/>
              <w:jc w:val="both"/>
              <w:rPr>
                <w:rFonts w:ascii="Arial" w:hAnsi="Arial" w:cs="Arial"/>
                <w:b/>
                <w:lang w:val="es-MX"/>
              </w:rPr>
            </w:pPr>
          </w:p>
          <w:p w14:paraId="3189DFF4" w14:textId="77777777" w:rsidR="00040B59" w:rsidRPr="00A41482" w:rsidRDefault="00040B59"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1161713B" w14:textId="1EB605EF" w:rsidR="00040B59" w:rsidRPr="00405891" w:rsidRDefault="00405891" w:rsidP="00E4061E">
            <w:pPr>
              <w:pStyle w:val="ListParagraph"/>
              <w:spacing w:line="360" w:lineRule="auto"/>
              <w:ind w:left="0"/>
              <w:jc w:val="both"/>
              <w:rPr>
                <w:rFonts w:ascii="Arial" w:hAnsi="Arial" w:cs="Arial"/>
                <w:b/>
                <w:szCs w:val="24"/>
                <w:lang w:val="es-MX"/>
              </w:rPr>
            </w:pPr>
            <w:r w:rsidRPr="00405891">
              <w:rPr>
                <w:rFonts w:ascii="Arial" w:hAnsi="Arial" w:cs="Arial"/>
                <w:b/>
                <w:szCs w:val="24"/>
                <w:lang w:val="es-MX"/>
              </w:rPr>
              <w:t>OFICINAS DEL SERVICIO PÚBLICO EVALUADAS</w:t>
            </w:r>
          </w:p>
        </w:tc>
      </w:tr>
    </w:tbl>
    <w:p w14:paraId="08ACFFFC" w14:textId="77777777" w:rsidR="00040B59" w:rsidRDefault="00040B59" w:rsidP="00E4061E">
      <w:pPr>
        <w:spacing w:line="276" w:lineRule="auto"/>
        <w:jc w:val="both"/>
        <w:rPr>
          <w:rFonts w:ascii="Arial" w:hAnsi="Arial" w:cs="Arial"/>
          <w:b/>
          <w:sz w:val="24"/>
          <w:szCs w:val="24"/>
          <w:lang w:val="es-MX"/>
        </w:rPr>
      </w:pPr>
    </w:p>
    <w:p w14:paraId="71F3621E" w14:textId="3157D610" w:rsidR="00C05DFF" w:rsidRPr="00C05DFF" w:rsidRDefault="00040B59" w:rsidP="00C05DFF">
      <w:pPr>
        <w:jc w:val="both"/>
        <w:rPr>
          <w:rFonts w:ascii="Arial" w:hAnsi="Arial" w:cs="Arial"/>
          <w:lang w:val="es-MX"/>
        </w:rPr>
      </w:pPr>
      <w:r w:rsidRPr="00C05DFF">
        <w:rPr>
          <w:rFonts w:ascii="Arial" w:hAnsi="Arial" w:cs="Arial"/>
          <w:b/>
          <w:lang w:val="es-MX"/>
        </w:rPr>
        <w:t>JUSTIFICACIÓN:</w:t>
      </w:r>
      <w:r w:rsidR="00405891" w:rsidRPr="00C05DFF">
        <w:rPr>
          <w:rFonts w:ascii="Arial" w:hAnsi="Arial" w:cs="Arial"/>
          <w:b/>
          <w:lang w:val="es-MX"/>
        </w:rPr>
        <w:t xml:space="preserve"> </w:t>
      </w:r>
      <w:r w:rsidR="00C05DFF" w:rsidRPr="00C05DFF">
        <w:rPr>
          <w:rFonts w:ascii="Arial" w:hAnsi="Arial" w:cs="Arial"/>
          <w:lang w:val="es-MX"/>
        </w:rPr>
        <w:t>CON MOTIVO DE LA SUSPENSIÓN DE ACTIVIDADES NO ESENCIALES IMPLEMENTADA CON MOTIVO DE LA EMERGENCIA SANITARIA DECRETADA ANTE EL COVID-19, LAS OFICINAS CON ÁREAS DE ATENCIÓN AL PÚBLICO DE LAS DEPENDENCIAS Y ENTIDADES ESTATALES HAN SUSPENDIDO SUS SERVICIOS PRESENCIALES, POR LO QUE NO HAN PODIDO SER REVISADAS A TRAVÉS DEL PROGRAMA EVALUACIÓN Y SEGUIMIENTO CIUDADANO AL SERVICIO PÚBLICO. DE IGUAL FORMA, SE HA SUSPENDIDO EL DESARROLLO DE ESTAS EVALUACIONES EN VIRTUD DE QUE EN DICHA LABOR PARTICIPAN UN GRUPO DE PERSONAS REPRESENTANTES DE LA SOCIEDAD CIVIL, BAJO LA FIGURA DE INSPECTORES CIUDADANOS, LOS CUALES SON PERSONAS DE LA TERCERA EDAD, POBLACIÓN DE ALTO RIESGO ANTE LA PANDEMIA.</w:t>
      </w:r>
    </w:p>
    <w:p w14:paraId="55532C90" w14:textId="5677B7BF" w:rsidR="00C05DFF" w:rsidRPr="00C05DFF" w:rsidRDefault="00C05DFF" w:rsidP="00C05DFF">
      <w:pPr>
        <w:jc w:val="both"/>
        <w:rPr>
          <w:rFonts w:ascii="Arial" w:hAnsi="Arial" w:cs="Arial"/>
          <w:lang w:val="es-MX"/>
        </w:rPr>
      </w:pPr>
      <w:r w:rsidRPr="00C05DFF">
        <w:rPr>
          <w:rFonts w:ascii="Arial" w:hAnsi="Arial" w:cs="Arial"/>
          <w:lang w:val="es-MX"/>
        </w:rPr>
        <w:t>POR LO ANTERIOR, DURANTE EL TRIMESTRE QUE SE INFORMA NO FUE POSIBLE EVALUAR NINGUNA OFICINA DE LAS 60 QUE SE HABÍAN PROGRAMADO EN EL PERIODO.</w:t>
      </w:r>
    </w:p>
    <w:p w14:paraId="72E18340" w14:textId="77777777" w:rsidR="00C05DFF" w:rsidRPr="00C05DFF" w:rsidRDefault="00C05DFF" w:rsidP="00C05DFF">
      <w:pPr>
        <w:pStyle w:val="ListParagraph"/>
        <w:jc w:val="both"/>
        <w:rPr>
          <w:rFonts w:ascii="Arial" w:hAnsi="Arial" w:cs="Arial"/>
          <w:lang w:val="es-MX"/>
        </w:rPr>
      </w:pPr>
    </w:p>
    <w:p w14:paraId="1806184B" w14:textId="72D108BC" w:rsidR="00405891" w:rsidRPr="00C05DFF" w:rsidRDefault="00C05DFF" w:rsidP="00C05DFF">
      <w:pPr>
        <w:pStyle w:val="ListParagraph"/>
        <w:ind w:left="0"/>
        <w:jc w:val="both"/>
        <w:rPr>
          <w:rFonts w:ascii="Arial" w:hAnsi="Arial" w:cs="Arial"/>
          <w:sz w:val="22"/>
          <w:szCs w:val="24"/>
          <w:lang w:val="es-MX"/>
        </w:rPr>
      </w:pPr>
      <w:r w:rsidRPr="00C05DFF">
        <w:rPr>
          <w:rFonts w:ascii="Arial" w:hAnsi="Arial" w:cs="Arial"/>
          <w:lang w:val="es-MX"/>
        </w:rPr>
        <w:t>ESTA SITUACIÓN NO REPRESENTÓ AFECTACIÓN PRESUPUESTAL.</w:t>
      </w:r>
    </w:p>
    <w:p w14:paraId="3CDEC233" w14:textId="77777777" w:rsidR="00405891" w:rsidRPr="00FA1D04" w:rsidRDefault="00405891" w:rsidP="00E4061E">
      <w:pPr>
        <w:pStyle w:val="ListParagraph"/>
        <w:ind w:left="0"/>
        <w:jc w:val="both"/>
        <w:rPr>
          <w:rFonts w:ascii="Arial" w:hAnsi="Arial" w:cs="Arial"/>
          <w:sz w:val="22"/>
          <w:szCs w:val="24"/>
          <w:lang w:val="es-MX"/>
        </w:rPr>
      </w:pPr>
    </w:p>
    <w:p w14:paraId="5700B636" w14:textId="013C8632" w:rsidR="004C1372" w:rsidRPr="00FA1D04" w:rsidRDefault="004C1372" w:rsidP="00E4061E">
      <w:pPr>
        <w:pStyle w:val="ListParagraph"/>
        <w:spacing w:line="360" w:lineRule="auto"/>
        <w:ind w:left="0"/>
        <w:jc w:val="both"/>
        <w:rPr>
          <w:rFonts w:ascii="Arial" w:hAnsi="Arial" w:cs="Arial"/>
          <w:sz w:val="18"/>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405891" w:rsidRPr="00A41482" w14:paraId="42DC3974" w14:textId="77777777" w:rsidTr="008C3991">
        <w:trPr>
          <w:trHeight w:val="142"/>
        </w:trPr>
        <w:tc>
          <w:tcPr>
            <w:tcW w:w="1665" w:type="dxa"/>
          </w:tcPr>
          <w:p w14:paraId="3865A278" w14:textId="77777777" w:rsidR="00405891" w:rsidRDefault="00405891" w:rsidP="00E4061E">
            <w:pPr>
              <w:pStyle w:val="ListParagraph"/>
              <w:ind w:left="0"/>
              <w:jc w:val="both"/>
              <w:rPr>
                <w:rFonts w:ascii="Arial" w:hAnsi="Arial" w:cs="Arial"/>
                <w:b/>
                <w:lang w:val="es-MX"/>
              </w:rPr>
            </w:pPr>
          </w:p>
          <w:p w14:paraId="2E169728" w14:textId="77777777" w:rsidR="00405891" w:rsidRPr="00A41482" w:rsidRDefault="00405891"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3B1B0E6" w14:textId="346CFE4A" w:rsidR="00405891" w:rsidRPr="00405891" w:rsidRDefault="00405891" w:rsidP="00E4061E">
            <w:pPr>
              <w:pStyle w:val="ListParagraph"/>
              <w:spacing w:line="360" w:lineRule="auto"/>
              <w:ind w:left="0"/>
              <w:jc w:val="both"/>
              <w:rPr>
                <w:rFonts w:ascii="Arial" w:hAnsi="Arial" w:cs="Arial"/>
                <w:b/>
                <w:sz w:val="24"/>
                <w:szCs w:val="24"/>
                <w:lang w:val="es-MX"/>
              </w:rPr>
            </w:pPr>
            <w:r w:rsidRPr="00405891">
              <w:rPr>
                <w:rFonts w:ascii="Arial" w:hAnsi="Arial" w:cs="Arial"/>
                <w:b/>
                <w:szCs w:val="24"/>
                <w:lang w:val="es-MX"/>
              </w:rPr>
              <w:t>PARTICIPACIÓN DE LA SOCIEDAD EN ACCIONES DE GOBIERNO</w:t>
            </w:r>
          </w:p>
        </w:tc>
      </w:tr>
    </w:tbl>
    <w:p w14:paraId="1594DF13" w14:textId="77777777" w:rsidR="00405891" w:rsidRDefault="00405891" w:rsidP="00E4061E">
      <w:pPr>
        <w:spacing w:line="276" w:lineRule="auto"/>
        <w:jc w:val="both"/>
        <w:rPr>
          <w:rFonts w:ascii="Arial" w:hAnsi="Arial" w:cs="Arial"/>
          <w:b/>
          <w:sz w:val="24"/>
          <w:szCs w:val="24"/>
          <w:lang w:val="es-MX"/>
        </w:rPr>
      </w:pPr>
    </w:p>
    <w:p w14:paraId="2FA9D732" w14:textId="6E10FE6B" w:rsidR="001759A3" w:rsidRPr="001759A3" w:rsidRDefault="00405891" w:rsidP="001759A3">
      <w:pPr>
        <w:jc w:val="both"/>
        <w:rPr>
          <w:rFonts w:ascii="Arial" w:hAnsi="Arial" w:cs="Arial"/>
          <w:lang w:val="es-MX"/>
        </w:rPr>
      </w:pPr>
      <w:r w:rsidRPr="001759A3">
        <w:rPr>
          <w:rFonts w:ascii="Arial" w:hAnsi="Arial" w:cs="Arial"/>
          <w:b/>
          <w:lang w:val="es-MX"/>
        </w:rPr>
        <w:t xml:space="preserve">JUSTIFICACIÓN: </w:t>
      </w:r>
      <w:r w:rsidR="001759A3" w:rsidRPr="001759A3">
        <w:rPr>
          <w:rFonts w:ascii="Arial" w:hAnsi="Arial" w:cs="Arial"/>
          <w:lang w:val="es-MX"/>
        </w:rPr>
        <w:t>PARA PROMOVER LA PARTICIPACIÓN CIUDADANA EN LA VIGILANCIA DE LAS OBRAS Y PROGRAMAS DE GOBIERNO EJERCIDOS CON RECURSOS PÚBLICOS SE REALIZAN VISITAS CON LOS BENEFICIARIOS DURANTE LOS EVENTOS DE ENTREGA DE APOYOS, ASÍ COMO EN OTRAS REUNIONES QUE SE REALIZAN CON ELLOS CON MOTIVO DE LA OPERACIÓN DE LA CONTRALORÍA SOCIAL.</w:t>
      </w:r>
    </w:p>
    <w:p w14:paraId="34420419" w14:textId="4169D3D4" w:rsidR="001759A3" w:rsidRPr="001759A3" w:rsidRDefault="001759A3" w:rsidP="001759A3">
      <w:pPr>
        <w:jc w:val="both"/>
        <w:rPr>
          <w:rFonts w:ascii="Arial" w:hAnsi="Arial" w:cs="Arial"/>
          <w:lang w:val="es-MX"/>
        </w:rPr>
      </w:pPr>
      <w:r w:rsidRPr="001759A3">
        <w:rPr>
          <w:rFonts w:ascii="Arial" w:hAnsi="Arial" w:cs="Arial"/>
          <w:lang w:val="es-MX"/>
        </w:rPr>
        <w:t xml:space="preserve"> ANTE LA SITUACIÓN DE EMERGENCIA SANITARIA QUE SE HA DECRETADO POR EL COVID-19, ESTOS EVENTOS HAN SIDO SUSPENDIDOS O SUSTITUIDOS POR ENTREGAS ELECTRÓNICOS DE LOS APOYOS, POR LO CUAL NO SE HAN PODIDO REALIZAR NINGUNA VISITA DE PROMOCIÓN, POR LO QUE EL AVANCE FUE DE 0 CIUDADANOS INFORMADOS O CAPACITADOS EN CONTRALORÍA SOCIAL DE LOS 1,500 QUE SE TENÍAN PROGRAMADOS EN EL SEMESTRE. ESTA SITUACIÓN NO REPRESENTÓ AFECTACIÓN PRESUPUESTAL.</w:t>
      </w:r>
    </w:p>
    <w:p w14:paraId="32EEF54E" w14:textId="77777777" w:rsidR="001759A3" w:rsidRPr="001759A3" w:rsidRDefault="001759A3" w:rsidP="001759A3">
      <w:pPr>
        <w:jc w:val="both"/>
        <w:rPr>
          <w:rFonts w:ascii="Arial" w:hAnsi="Arial" w:cs="Arial"/>
          <w:lang w:val="es-MX"/>
        </w:rPr>
      </w:pPr>
    </w:p>
    <w:p w14:paraId="27628D7A" w14:textId="0527838D" w:rsidR="001759A3" w:rsidRPr="001759A3" w:rsidRDefault="001759A3" w:rsidP="001759A3">
      <w:pPr>
        <w:jc w:val="both"/>
        <w:rPr>
          <w:rFonts w:ascii="Arial" w:hAnsi="Arial" w:cs="Arial"/>
          <w:lang w:val="es-MX"/>
        </w:rPr>
      </w:pPr>
      <w:r w:rsidRPr="001759A3">
        <w:rPr>
          <w:rFonts w:ascii="Arial" w:hAnsi="Arial" w:cs="Arial"/>
          <w:lang w:val="es-MX"/>
        </w:rPr>
        <w:t>SE ESTÁN ANALIZANDO ALTERNATIVAS PARA PODER LLEVAR A CABO ESTA LABOR DE FORMA VIRTUAL</w:t>
      </w:r>
    </w:p>
    <w:p w14:paraId="4F63F3C3" w14:textId="577B2BAE" w:rsidR="00405891" w:rsidRPr="001759A3" w:rsidRDefault="001759A3" w:rsidP="001759A3">
      <w:pPr>
        <w:pStyle w:val="ListParagraph"/>
        <w:ind w:left="0"/>
        <w:jc w:val="both"/>
        <w:rPr>
          <w:rFonts w:ascii="Arial" w:hAnsi="Arial" w:cs="Arial"/>
          <w:sz w:val="22"/>
          <w:szCs w:val="24"/>
          <w:lang w:val="es-MX"/>
        </w:rPr>
      </w:pPr>
      <w:r w:rsidRPr="001759A3">
        <w:rPr>
          <w:rFonts w:ascii="Arial" w:hAnsi="Arial" w:cs="Arial"/>
          <w:lang w:val="es-MX"/>
        </w:rPr>
        <w:t>DURANTE LA ENTREGA DE APOYOS EN MODALIDAD ELECTRÓNICA.</w:t>
      </w:r>
    </w:p>
    <w:p w14:paraId="6970297C" w14:textId="4D5581F0" w:rsidR="00C05DFF" w:rsidRPr="00FA1D04" w:rsidRDefault="00C05DFF" w:rsidP="00E4061E">
      <w:pPr>
        <w:pStyle w:val="ListParagraph"/>
        <w:spacing w:line="360" w:lineRule="auto"/>
        <w:ind w:left="0"/>
        <w:jc w:val="both"/>
        <w:rPr>
          <w:rFonts w:ascii="Arial" w:hAnsi="Arial" w:cs="Arial"/>
          <w:sz w:val="18"/>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C05DFF" w:rsidRPr="00A41482" w14:paraId="2103AA54" w14:textId="77777777" w:rsidTr="008C3991">
        <w:trPr>
          <w:trHeight w:val="142"/>
        </w:trPr>
        <w:tc>
          <w:tcPr>
            <w:tcW w:w="1665" w:type="dxa"/>
          </w:tcPr>
          <w:p w14:paraId="0659D2E0" w14:textId="77777777" w:rsidR="00C05DFF" w:rsidRDefault="00C05DFF" w:rsidP="008C3991">
            <w:pPr>
              <w:pStyle w:val="ListParagraph"/>
              <w:ind w:left="0"/>
              <w:jc w:val="both"/>
              <w:rPr>
                <w:rFonts w:ascii="Arial" w:hAnsi="Arial" w:cs="Arial"/>
                <w:b/>
                <w:lang w:val="es-MX"/>
              </w:rPr>
            </w:pPr>
          </w:p>
          <w:p w14:paraId="3EFB9AFD" w14:textId="77777777" w:rsidR="00C05DFF" w:rsidRPr="00A41482" w:rsidRDefault="00C05DFF"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5575BDEA" w14:textId="0F86A982" w:rsidR="00C05DFF" w:rsidRPr="00C05DFF" w:rsidRDefault="00C05DFF" w:rsidP="00C05DFF">
            <w:pPr>
              <w:pStyle w:val="ListParagraph"/>
              <w:spacing w:line="360" w:lineRule="auto"/>
              <w:ind w:left="0"/>
              <w:jc w:val="both"/>
              <w:rPr>
                <w:rFonts w:ascii="Arial" w:hAnsi="Arial" w:cs="Arial"/>
                <w:b/>
                <w:szCs w:val="24"/>
                <w:lang w:val="es-MX"/>
              </w:rPr>
            </w:pPr>
            <w:r w:rsidRPr="00C05DFF">
              <w:rPr>
                <w:rFonts w:ascii="Arial" w:hAnsi="Arial" w:cs="Arial"/>
                <w:b/>
                <w:szCs w:val="24"/>
                <w:lang w:val="es-MX"/>
              </w:rPr>
              <w:t>VINCULACIÓN ENTRE EL ESTADO, LOS MUNICIPIOS Y LA FEDERACIÓN</w:t>
            </w:r>
          </w:p>
        </w:tc>
      </w:tr>
    </w:tbl>
    <w:p w14:paraId="24AA16B5" w14:textId="77777777" w:rsidR="00C05DFF" w:rsidRDefault="00C05DFF" w:rsidP="00C05DFF">
      <w:pPr>
        <w:spacing w:line="276" w:lineRule="auto"/>
        <w:jc w:val="both"/>
        <w:rPr>
          <w:rFonts w:ascii="Arial" w:hAnsi="Arial" w:cs="Arial"/>
          <w:b/>
          <w:sz w:val="24"/>
          <w:szCs w:val="24"/>
          <w:lang w:val="es-MX"/>
        </w:rPr>
      </w:pPr>
    </w:p>
    <w:p w14:paraId="1C824F44" w14:textId="48F0AAF3" w:rsidR="001759A3" w:rsidRPr="001759A3" w:rsidRDefault="00C05DFF" w:rsidP="001759A3">
      <w:pPr>
        <w:pStyle w:val="ListParagraph"/>
        <w:spacing w:line="276" w:lineRule="auto"/>
        <w:ind w:left="0"/>
        <w:jc w:val="both"/>
        <w:rPr>
          <w:rFonts w:ascii="Arial" w:hAnsi="Arial" w:cs="Arial"/>
          <w:szCs w:val="24"/>
          <w:lang w:val="es-MX"/>
        </w:rPr>
      </w:pPr>
      <w:r w:rsidRPr="00BE79B4">
        <w:rPr>
          <w:rFonts w:ascii="Arial" w:hAnsi="Arial" w:cs="Arial"/>
          <w:b/>
          <w:lang w:val="es-MX"/>
        </w:rPr>
        <w:t>JUSTIFICACIÓN</w:t>
      </w:r>
      <w:r>
        <w:rPr>
          <w:rFonts w:ascii="Arial" w:hAnsi="Arial" w:cs="Arial"/>
          <w:b/>
          <w:lang w:val="es-MX"/>
        </w:rPr>
        <w:t xml:space="preserve">: </w:t>
      </w:r>
      <w:r w:rsidR="001759A3" w:rsidRPr="001759A3">
        <w:rPr>
          <w:rFonts w:ascii="Arial" w:hAnsi="Arial" w:cs="Arial"/>
          <w:szCs w:val="24"/>
          <w:lang w:val="es-MX"/>
        </w:rPr>
        <w:t xml:space="preserve">EN EL SEGUNDO TRIMESTRE REFERENTE A LA VINCULACIÓN REALIZADA ENTRE LA FEDERACIÓN, LOS OCEG DE LOS MUNICIPIOS Y LA SECOG, YA SEA MEDIANTE ACUERDOS DE COORDINACIÓN, REUNIONES DE CAPACITACIÓN, INTERCAMBIO DE IDEAS Y/O PROGRAMAS DE VINCULACIÓN, SE OBTUVO COMO RESULTADO </w:t>
      </w:r>
      <w:r w:rsidR="001759A3" w:rsidRPr="001759A3">
        <w:rPr>
          <w:rFonts w:ascii="Arial" w:hAnsi="Arial" w:cs="Arial"/>
          <w:b/>
          <w:szCs w:val="24"/>
          <w:lang w:val="es-MX"/>
        </w:rPr>
        <w:t>6</w:t>
      </w:r>
      <w:r w:rsidR="001759A3" w:rsidRPr="001759A3">
        <w:rPr>
          <w:rFonts w:ascii="Arial" w:hAnsi="Arial" w:cs="Arial"/>
          <w:szCs w:val="24"/>
          <w:lang w:val="es-MX"/>
        </w:rPr>
        <w:t xml:space="preserve"> EVENTOS VIRTUALES REALIZADOS, LOGRANDO SUPERAR LA META DE LOS 4 EVENTOS ESTABLECIDOS EN EL TRIMESTRE.</w:t>
      </w:r>
    </w:p>
    <w:p w14:paraId="4E27B5E6" w14:textId="77777777" w:rsidR="001759A3" w:rsidRPr="001759A3" w:rsidRDefault="001759A3" w:rsidP="001759A3">
      <w:pPr>
        <w:pStyle w:val="ListParagraph"/>
        <w:spacing w:line="276" w:lineRule="auto"/>
        <w:ind w:left="0"/>
        <w:jc w:val="both"/>
        <w:rPr>
          <w:rFonts w:ascii="Arial" w:hAnsi="Arial" w:cs="Arial"/>
          <w:szCs w:val="24"/>
          <w:lang w:val="es-MX"/>
        </w:rPr>
      </w:pPr>
    </w:p>
    <w:p w14:paraId="647A1C5B" w14:textId="629868BB" w:rsidR="001759A3" w:rsidRPr="001759A3" w:rsidRDefault="001759A3" w:rsidP="001759A3">
      <w:pPr>
        <w:pStyle w:val="ListParagraph"/>
        <w:spacing w:line="276" w:lineRule="auto"/>
        <w:ind w:left="0"/>
        <w:jc w:val="both"/>
        <w:rPr>
          <w:rFonts w:ascii="Arial" w:hAnsi="Arial" w:cs="Arial"/>
          <w:szCs w:val="24"/>
          <w:lang w:val="es-MX"/>
        </w:rPr>
      </w:pPr>
      <w:r w:rsidRPr="001759A3">
        <w:rPr>
          <w:rFonts w:ascii="Arial" w:hAnsi="Arial" w:cs="Arial"/>
          <w:szCs w:val="24"/>
          <w:lang w:val="es-MX"/>
        </w:rPr>
        <w:t>ES IMPORTANTE MENCIONAR QUE, DEBIDO A LA CONTINGENCIA PRESENTADA POR EL COVID-19, Y ATENDIENDO LAS INDICACIONES DE LAS AUTORIDADES DE SALUD RESPECTO A LAS MEDIDAS PREVENTIVAS, SE REALIZÓ UN AJUSTE EN LA METODOLOGÍA DE TRABAJO, POR LO QUE LOS EVENTOS DE CAPACITACIÓN DE LA COMISIÓN PERMANENTE DE CONTRALORES ESTADO-MUNICIPIOS CPCE-M, QUE SE TENÍAN CONTEMPLADOS EN EL PROGRAMA DE TRABAJO (CALENDARIO) DE FORMA PRESENCIAL, FUERON SUSTITUIDOS MEDIANTE CAPACITACIONES VIRTUALES, LO MISMO ES EL CASO DE LOS EVENTOS FEDERALES, QUEDANDO DE LA SIGUIENTE MANERA:</w:t>
      </w:r>
    </w:p>
    <w:p w14:paraId="3B9ECD2A" w14:textId="77777777" w:rsidR="001759A3" w:rsidRPr="0034341D" w:rsidRDefault="001759A3" w:rsidP="001759A3">
      <w:pPr>
        <w:pStyle w:val="ListParagraph"/>
        <w:spacing w:line="276" w:lineRule="auto"/>
        <w:ind w:left="0"/>
        <w:jc w:val="both"/>
        <w:rPr>
          <w:rFonts w:ascii="Arial" w:hAnsi="Arial" w:cs="Arial"/>
          <w:sz w:val="22"/>
          <w:szCs w:val="24"/>
          <w:lang w:val="es-MX"/>
        </w:rPr>
      </w:pPr>
    </w:p>
    <w:tbl>
      <w:tblPr>
        <w:tblW w:w="9339" w:type="dxa"/>
        <w:tblInd w:w="56" w:type="dxa"/>
        <w:tblCellMar>
          <w:left w:w="70" w:type="dxa"/>
          <w:right w:w="70" w:type="dxa"/>
        </w:tblCellMar>
        <w:tblLook w:val="04A0" w:firstRow="1" w:lastRow="0" w:firstColumn="1" w:lastColumn="0" w:noHBand="0" w:noVBand="1"/>
      </w:tblPr>
      <w:tblGrid>
        <w:gridCol w:w="1640"/>
        <w:gridCol w:w="7699"/>
      </w:tblGrid>
      <w:tr w:rsidR="001759A3" w:rsidRPr="00D15259" w14:paraId="46D32A8A" w14:textId="77777777" w:rsidTr="008C3991">
        <w:trPr>
          <w:trHeight w:val="20"/>
        </w:trPr>
        <w:tc>
          <w:tcPr>
            <w:tcW w:w="9339" w:type="dxa"/>
            <w:gridSpan w:val="2"/>
            <w:tcBorders>
              <w:top w:val="single" w:sz="4" w:space="0" w:color="808080"/>
              <w:left w:val="single" w:sz="4" w:space="0" w:color="808080"/>
              <w:bottom w:val="nil"/>
              <w:right w:val="single" w:sz="4" w:space="0" w:color="808080"/>
            </w:tcBorders>
            <w:shd w:val="clear" w:color="000000" w:fill="548235"/>
            <w:noWrap/>
            <w:vAlign w:val="center"/>
            <w:hideMark/>
          </w:tcPr>
          <w:p w14:paraId="563192A2" w14:textId="77777777" w:rsidR="001759A3" w:rsidRPr="0034341D" w:rsidRDefault="001759A3" w:rsidP="008C3991">
            <w:pPr>
              <w:rPr>
                <w:rFonts w:ascii="Arial" w:hAnsi="Arial" w:cs="Arial"/>
                <w:b/>
                <w:bCs/>
                <w:color w:val="FFFFFF"/>
                <w:sz w:val="22"/>
                <w:szCs w:val="22"/>
                <w:lang w:val="es-MX" w:eastAsia="es-MX"/>
              </w:rPr>
            </w:pPr>
            <w:r w:rsidRPr="0034341D">
              <w:rPr>
                <w:rFonts w:ascii="Arial" w:hAnsi="Arial" w:cs="Arial"/>
                <w:b/>
                <w:bCs/>
                <w:color w:val="FFFFFF"/>
                <w:sz w:val="22"/>
                <w:szCs w:val="22"/>
                <w:lang w:val="es-MX" w:eastAsia="es-MX"/>
              </w:rPr>
              <w:t xml:space="preserve"> CPCE-F/CPCE-M                                           </w:t>
            </w:r>
            <w:r w:rsidRPr="0034341D">
              <w:rPr>
                <w:rFonts w:ascii="Arial" w:hAnsi="Arial" w:cs="Arial"/>
                <w:color w:val="FFFFFF"/>
                <w:sz w:val="22"/>
                <w:szCs w:val="22"/>
                <w:lang w:val="es-MX" w:eastAsia="es-MX"/>
              </w:rPr>
              <w:t>TRIMESTRE II</w:t>
            </w:r>
          </w:p>
        </w:tc>
      </w:tr>
      <w:tr w:rsidR="001759A3" w:rsidRPr="00D15259" w14:paraId="4AA7EB11" w14:textId="77777777" w:rsidTr="008C3991">
        <w:trPr>
          <w:trHeight w:val="340"/>
        </w:trPr>
        <w:tc>
          <w:tcPr>
            <w:tcW w:w="9339" w:type="dxa"/>
            <w:gridSpan w:val="2"/>
            <w:tcBorders>
              <w:top w:val="nil"/>
              <w:left w:val="single" w:sz="4" w:space="0" w:color="808080"/>
              <w:bottom w:val="nil"/>
              <w:right w:val="single" w:sz="4" w:space="0" w:color="808080"/>
            </w:tcBorders>
            <w:shd w:val="clear" w:color="000000" w:fill="C6E0B4"/>
            <w:noWrap/>
            <w:vAlign w:val="center"/>
            <w:hideMark/>
          </w:tcPr>
          <w:p w14:paraId="2E13DA3C" w14:textId="77777777" w:rsidR="001759A3" w:rsidRPr="0034341D" w:rsidRDefault="001759A3" w:rsidP="008C3991">
            <w:pPr>
              <w:rPr>
                <w:rFonts w:ascii="Arial" w:hAnsi="Arial" w:cs="Arial"/>
                <w:color w:val="000000"/>
                <w:sz w:val="22"/>
                <w:szCs w:val="22"/>
                <w:lang w:val="es-MX" w:eastAsia="es-MX"/>
              </w:rPr>
            </w:pPr>
            <w:r w:rsidRPr="0034341D">
              <w:rPr>
                <w:rFonts w:ascii="Arial" w:hAnsi="Arial" w:cs="Arial"/>
                <w:color w:val="000000"/>
                <w:sz w:val="22"/>
                <w:szCs w:val="22"/>
                <w:lang w:val="es-MX" w:eastAsia="es-MX"/>
              </w:rPr>
              <w:t>FEDERAL:</w:t>
            </w:r>
            <w:r>
              <w:rPr>
                <w:rFonts w:ascii="Arial" w:hAnsi="Arial" w:cs="Arial"/>
                <w:color w:val="000000"/>
                <w:sz w:val="22"/>
                <w:szCs w:val="22"/>
                <w:lang w:val="es-MX" w:eastAsia="es-MX"/>
              </w:rPr>
              <w:t xml:space="preserve"> </w:t>
            </w:r>
            <w:r w:rsidRPr="0034341D">
              <w:rPr>
                <w:rFonts w:ascii="Arial" w:hAnsi="Arial" w:cs="Arial"/>
                <w:color w:val="000000"/>
                <w:sz w:val="22"/>
                <w:szCs w:val="22"/>
                <w:lang w:val="es-MX" w:eastAsia="es-MX"/>
              </w:rPr>
              <w:t>4</w:t>
            </w:r>
            <w:r>
              <w:rPr>
                <w:rFonts w:ascii="Arial" w:hAnsi="Arial" w:cs="Arial"/>
                <w:color w:val="000000"/>
                <w:sz w:val="22"/>
                <w:szCs w:val="22"/>
                <w:lang w:val="es-MX" w:eastAsia="es-MX"/>
              </w:rPr>
              <w:t xml:space="preserve"> E</w:t>
            </w:r>
            <w:r w:rsidRPr="0034341D">
              <w:rPr>
                <w:rFonts w:ascii="Arial" w:hAnsi="Arial" w:cs="Arial"/>
                <w:color w:val="000000"/>
                <w:sz w:val="22"/>
                <w:szCs w:val="22"/>
                <w:lang w:val="es-MX" w:eastAsia="es-MX"/>
              </w:rPr>
              <w:t>ventos</w:t>
            </w:r>
          </w:p>
        </w:tc>
      </w:tr>
      <w:tr w:rsidR="001759A3" w:rsidRPr="00D15259" w14:paraId="66B5F10E" w14:textId="77777777" w:rsidTr="008C3991">
        <w:trPr>
          <w:trHeight w:val="624"/>
        </w:trPr>
        <w:tc>
          <w:tcPr>
            <w:tcW w:w="1640" w:type="dxa"/>
            <w:tcBorders>
              <w:top w:val="nil"/>
              <w:left w:val="single" w:sz="4" w:space="0" w:color="808080"/>
              <w:bottom w:val="nil"/>
              <w:right w:val="nil"/>
            </w:tcBorders>
            <w:shd w:val="clear" w:color="auto" w:fill="auto"/>
            <w:noWrap/>
            <w:vAlign w:val="center"/>
            <w:hideMark/>
          </w:tcPr>
          <w:p w14:paraId="26F1B8A7" w14:textId="77777777" w:rsidR="001759A3" w:rsidRPr="0034341D" w:rsidRDefault="001759A3" w:rsidP="008C3991">
            <w:pPr>
              <w:jc w:val="center"/>
              <w:rPr>
                <w:rFonts w:ascii="Arial" w:hAnsi="Arial" w:cs="Arial"/>
                <w:bCs/>
                <w:color w:val="000000"/>
                <w:sz w:val="22"/>
                <w:szCs w:val="22"/>
                <w:lang w:val="es-MX" w:eastAsia="es-MX"/>
              </w:rPr>
            </w:pPr>
            <w:r w:rsidRPr="0034341D">
              <w:rPr>
                <w:rFonts w:ascii="Arial" w:hAnsi="Arial" w:cs="Arial"/>
                <w:b/>
                <w:bCs/>
                <w:color w:val="000000"/>
                <w:sz w:val="22"/>
                <w:szCs w:val="22"/>
                <w:lang w:val="es-MX" w:eastAsia="es-MX"/>
              </w:rPr>
              <w:t>EVENTOS VIRTUALES:</w:t>
            </w:r>
          </w:p>
        </w:tc>
        <w:tc>
          <w:tcPr>
            <w:tcW w:w="7699" w:type="dxa"/>
            <w:tcBorders>
              <w:top w:val="single" w:sz="4" w:space="0" w:color="BFBFBF"/>
              <w:left w:val="single" w:sz="4" w:space="0" w:color="BFBFBF"/>
              <w:bottom w:val="single" w:sz="4" w:space="0" w:color="BFBFBF"/>
              <w:right w:val="single" w:sz="4" w:space="0" w:color="808080"/>
            </w:tcBorders>
            <w:shd w:val="clear" w:color="auto" w:fill="auto"/>
            <w:vAlign w:val="center"/>
          </w:tcPr>
          <w:p w14:paraId="2245B177" w14:textId="77777777" w:rsidR="001759A3" w:rsidRPr="0034341D" w:rsidRDefault="001759A3" w:rsidP="001759A3">
            <w:pPr>
              <w:pStyle w:val="NoSpacing"/>
              <w:numPr>
                <w:ilvl w:val="0"/>
                <w:numId w:val="11"/>
              </w:numPr>
              <w:ind w:left="216" w:hanging="216"/>
              <w:rPr>
                <w:rFonts w:ascii="Arial" w:hAnsi="Arial" w:cs="Arial"/>
                <w:sz w:val="22"/>
                <w:szCs w:val="22"/>
              </w:rPr>
            </w:pPr>
            <w:r w:rsidRPr="0034341D">
              <w:rPr>
                <w:rFonts w:ascii="Arial" w:hAnsi="Arial" w:cs="Arial"/>
                <w:sz w:val="22"/>
                <w:szCs w:val="22"/>
              </w:rPr>
              <w:t>Primera Reunión Centro-Pacifico,</w:t>
            </w:r>
            <w:r w:rsidRPr="0034341D">
              <w:rPr>
                <w:rFonts w:ascii="Arial" w:eastAsia="Arial Unicode MS" w:hAnsi="Arial" w:cs="Arial"/>
                <w:sz w:val="22"/>
                <w:szCs w:val="22"/>
              </w:rPr>
              <w:t xml:space="preserve"> el día 16 de abril </w:t>
            </w:r>
            <w:r>
              <w:rPr>
                <w:rFonts w:ascii="Arial" w:eastAsia="Arial Unicode MS" w:hAnsi="Arial" w:cs="Arial"/>
                <w:sz w:val="22"/>
                <w:szCs w:val="22"/>
              </w:rPr>
              <w:t>de 2020</w:t>
            </w:r>
            <w:r w:rsidRPr="0034341D">
              <w:rPr>
                <w:rFonts w:ascii="Arial" w:eastAsia="Arial Unicode MS" w:hAnsi="Arial" w:cs="Arial"/>
                <w:sz w:val="22"/>
                <w:szCs w:val="22"/>
              </w:rPr>
              <w:t>, a través de una Videoconferencia se llevó</w:t>
            </w:r>
            <w:r>
              <w:rPr>
                <w:rFonts w:ascii="Arial" w:eastAsia="Arial Unicode MS" w:hAnsi="Arial" w:cs="Arial"/>
                <w:sz w:val="22"/>
                <w:szCs w:val="22"/>
              </w:rPr>
              <w:t xml:space="preserve"> a cabo de 10:00 a 12:00 horas.</w:t>
            </w:r>
          </w:p>
        </w:tc>
      </w:tr>
      <w:tr w:rsidR="001759A3" w:rsidRPr="00D15259" w14:paraId="3AAD2A4C" w14:textId="77777777" w:rsidTr="008C3991">
        <w:trPr>
          <w:trHeight w:val="907"/>
        </w:trPr>
        <w:tc>
          <w:tcPr>
            <w:tcW w:w="1640" w:type="dxa"/>
            <w:vMerge w:val="restart"/>
            <w:tcBorders>
              <w:top w:val="nil"/>
              <w:left w:val="single" w:sz="4" w:space="0" w:color="808080"/>
              <w:right w:val="nil"/>
            </w:tcBorders>
            <w:shd w:val="clear" w:color="auto" w:fill="auto"/>
            <w:noWrap/>
            <w:vAlign w:val="center"/>
            <w:hideMark/>
          </w:tcPr>
          <w:p w14:paraId="6CED8338" w14:textId="77777777" w:rsidR="001759A3" w:rsidRPr="0034341D" w:rsidRDefault="001759A3" w:rsidP="008C3991">
            <w:pPr>
              <w:jc w:val="center"/>
              <w:rPr>
                <w:rFonts w:ascii="Arial" w:hAnsi="Arial" w:cs="Arial"/>
                <w:color w:val="000000"/>
                <w:sz w:val="22"/>
                <w:szCs w:val="22"/>
                <w:lang w:val="es-MX" w:eastAsia="es-MX"/>
              </w:rPr>
            </w:pPr>
            <w:r w:rsidRPr="0034341D">
              <w:rPr>
                <w:rFonts w:ascii="Arial" w:hAnsi="Arial" w:cs="Arial"/>
                <w:bCs/>
                <w:color w:val="000000"/>
                <w:sz w:val="22"/>
                <w:szCs w:val="22"/>
                <w:lang w:val="es-MX" w:eastAsia="es-MX"/>
              </w:rPr>
              <w:t>(A través de</w:t>
            </w:r>
            <w:r>
              <w:rPr>
                <w:rFonts w:ascii="Arial" w:hAnsi="Arial" w:cs="Arial"/>
                <w:bCs/>
                <w:color w:val="000000"/>
                <w:sz w:val="22"/>
                <w:szCs w:val="22"/>
                <w:lang w:val="es-MX" w:eastAsia="es-MX"/>
              </w:rPr>
              <w:t xml:space="preserve"> video conferencia o</w:t>
            </w:r>
            <w:r w:rsidRPr="0034341D">
              <w:rPr>
                <w:rFonts w:ascii="Arial" w:hAnsi="Arial" w:cs="Arial"/>
                <w:bCs/>
                <w:color w:val="000000"/>
                <w:sz w:val="22"/>
                <w:szCs w:val="22"/>
                <w:lang w:val="es-MX" w:eastAsia="es-MX"/>
              </w:rPr>
              <w:t xml:space="preserve"> plataforma Cisco Webex)</w:t>
            </w:r>
          </w:p>
        </w:tc>
        <w:tc>
          <w:tcPr>
            <w:tcW w:w="7699" w:type="dxa"/>
            <w:tcBorders>
              <w:top w:val="nil"/>
              <w:left w:val="single" w:sz="4" w:space="0" w:color="BFBFBF"/>
              <w:bottom w:val="single" w:sz="4" w:space="0" w:color="BFBFBF"/>
              <w:right w:val="single" w:sz="4" w:space="0" w:color="808080"/>
            </w:tcBorders>
            <w:shd w:val="clear" w:color="auto" w:fill="auto"/>
            <w:vAlign w:val="center"/>
          </w:tcPr>
          <w:p w14:paraId="6ECFF314" w14:textId="77777777" w:rsidR="001759A3" w:rsidRPr="0034341D" w:rsidRDefault="001759A3" w:rsidP="001759A3">
            <w:pPr>
              <w:pStyle w:val="NoSpacing"/>
              <w:numPr>
                <w:ilvl w:val="0"/>
                <w:numId w:val="11"/>
              </w:numPr>
              <w:ind w:left="216" w:hanging="216"/>
              <w:rPr>
                <w:rFonts w:ascii="Arial" w:hAnsi="Arial" w:cs="Arial"/>
                <w:sz w:val="22"/>
                <w:szCs w:val="22"/>
              </w:rPr>
            </w:pPr>
            <w:r w:rsidRPr="0034341D">
              <w:rPr>
                <w:rFonts w:ascii="Arial" w:hAnsi="Arial" w:cs="Arial"/>
                <w:sz w:val="22"/>
                <w:szCs w:val="22"/>
              </w:rPr>
              <w:t>Primera Reunión Ordinaria Región Noroeste</w:t>
            </w:r>
            <w:r w:rsidRPr="0034341D">
              <w:rPr>
                <w:rFonts w:ascii="Arial" w:eastAsia="Arial Unicode MS" w:hAnsi="Arial" w:cs="Arial"/>
                <w:sz w:val="22"/>
                <w:szCs w:val="22"/>
              </w:rPr>
              <w:t xml:space="preserve">, </w:t>
            </w:r>
            <w:r>
              <w:rPr>
                <w:rFonts w:ascii="Arial" w:eastAsia="Arial Unicode MS" w:hAnsi="Arial" w:cs="Arial"/>
                <w:sz w:val="22"/>
                <w:szCs w:val="22"/>
              </w:rPr>
              <w:t>el día jueves</w:t>
            </w:r>
            <w:r w:rsidRPr="0034341D">
              <w:rPr>
                <w:rFonts w:ascii="Arial" w:eastAsia="Arial Unicode MS" w:hAnsi="Arial" w:cs="Arial"/>
                <w:sz w:val="22"/>
                <w:szCs w:val="22"/>
              </w:rPr>
              <w:t xml:space="preserve"> 23 de abril de 2020, con la finalidad de presentar los avances de la</w:t>
            </w:r>
            <w:r>
              <w:rPr>
                <w:rFonts w:ascii="Arial" w:eastAsia="Arial Unicode MS" w:hAnsi="Arial" w:cs="Arial"/>
                <w:sz w:val="22"/>
                <w:szCs w:val="22"/>
              </w:rPr>
              <w:t>s</w:t>
            </w:r>
            <w:r w:rsidRPr="0034341D">
              <w:rPr>
                <w:rFonts w:ascii="Arial" w:eastAsia="Arial Unicode MS" w:hAnsi="Arial" w:cs="Arial"/>
                <w:sz w:val="22"/>
                <w:szCs w:val="22"/>
              </w:rPr>
              <w:t xml:space="preserve"> línea</w:t>
            </w:r>
            <w:r>
              <w:rPr>
                <w:rFonts w:ascii="Arial" w:eastAsia="Arial Unicode MS" w:hAnsi="Arial" w:cs="Arial"/>
                <w:sz w:val="22"/>
                <w:szCs w:val="22"/>
              </w:rPr>
              <w:t>s</w:t>
            </w:r>
            <w:r w:rsidRPr="0034341D">
              <w:rPr>
                <w:rFonts w:ascii="Arial" w:eastAsia="Arial Unicode MS" w:hAnsi="Arial" w:cs="Arial"/>
                <w:sz w:val="22"/>
                <w:szCs w:val="22"/>
              </w:rPr>
              <w:t xml:space="preserve"> de acción y proyectos a cargo</w:t>
            </w:r>
            <w:r>
              <w:rPr>
                <w:rFonts w:ascii="Arial" w:eastAsia="Arial Unicode MS" w:hAnsi="Arial" w:cs="Arial"/>
                <w:sz w:val="22"/>
                <w:szCs w:val="22"/>
              </w:rPr>
              <w:t xml:space="preserve"> de cada entidad que la integra</w:t>
            </w:r>
            <w:r w:rsidRPr="0034341D">
              <w:rPr>
                <w:rFonts w:ascii="Arial" w:eastAsia="Arial Unicode MS" w:hAnsi="Arial" w:cs="Arial"/>
                <w:sz w:val="22"/>
                <w:szCs w:val="22"/>
              </w:rPr>
              <w:t xml:space="preserve">. </w:t>
            </w:r>
          </w:p>
        </w:tc>
      </w:tr>
      <w:tr w:rsidR="001759A3" w:rsidRPr="00D15259" w14:paraId="25B5F999" w14:textId="77777777" w:rsidTr="008C3991">
        <w:trPr>
          <w:trHeight w:val="907"/>
        </w:trPr>
        <w:tc>
          <w:tcPr>
            <w:tcW w:w="1640" w:type="dxa"/>
            <w:vMerge/>
            <w:tcBorders>
              <w:left w:val="single" w:sz="4" w:space="0" w:color="808080"/>
              <w:right w:val="nil"/>
            </w:tcBorders>
            <w:shd w:val="clear" w:color="auto" w:fill="auto"/>
            <w:noWrap/>
            <w:vAlign w:val="bottom"/>
          </w:tcPr>
          <w:p w14:paraId="203C6BF8" w14:textId="77777777" w:rsidR="001759A3" w:rsidRPr="0034341D" w:rsidRDefault="001759A3" w:rsidP="008C3991">
            <w:pPr>
              <w:rPr>
                <w:rFonts w:ascii="Arial" w:hAnsi="Arial" w:cs="Arial"/>
                <w:color w:val="000000"/>
                <w:sz w:val="22"/>
                <w:szCs w:val="22"/>
                <w:lang w:val="es-MX" w:eastAsia="es-MX"/>
              </w:rPr>
            </w:pPr>
          </w:p>
        </w:tc>
        <w:tc>
          <w:tcPr>
            <w:tcW w:w="7699" w:type="dxa"/>
            <w:tcBorders>
              <w:top w:val="nil"/>
              <w:left w:val="single" w:sz="4" w:space="0" w:color="BFBFBF"/>
              <w:bottom w:val="single" w:sz="4" w:space="0" w:color="BFBFBF"/>
              <w:right w:val="single" w:sz="4" w:space="0" w:color="808080"/>
            </w:tcBorders>
            <w:shd w:val="clear" w:color="auto" w:fill="auto"/>
            <w:vAlign w:val="center"/>
          </w:tcPr>
          <w:p w14:paraId="4906D213" w14:textId="77777777" w:rsidR="001759A3" w:rsidRPr="0034341D" w:rsidRDefault="001759A3" w:rsidP="001759A3">
            <w:pPr>
              <w:pStyle w:val="NoSpacing"/>
              <w:numPr>
                <w:ilvl w:val="0"/>
                <w:numId w:val="11"/>
              </w:numPr>
              <w:ind w:left="216" w:hanging="216"/>
              <w:rPr>
                <w:rFonts w:ascii="Arial" w:hAnsi="Arial" w:cs="Arial"/>
                <w:sz w:val="22"/>
                <w:szCs w:val="22"/>
              </w:rPr>
            </w:pPr>
            <w:r w:rsidRPr="0034341D">
              <w:rPr>
                <w:rFonts w:ascii="Arial" w:eastAsia="Arial Unicode MS" w:hAnsi="Arial" w:cs="Arial"/>
                <w:sz w:val="22"/>
                <w:szCs w:val="22"/>
              </w:rPr>
              <w:t>Primera Asamblea Ordinaria de la Región Noreste</w:t>
            </w:r>
            <w:r>
              <w:rPr>
                <w:rFonts w:ascii="Arial" w:eastAsia="Arial Unicode MS" w:hAnsi="Arial" w:cs="Arial"/>
                <w:sz w:val="22"/>
                <w:szCs w:val="22"/>
              </w:rPr>
              <w:t xml:space="preserve">, el día 30 de abril; invitación </w:t>
            </w:r>
            <w:r w:rsidRPr="0034341D">
              <w:rPr>
                <w:rFonts w:ascii="Arial" w:eastAsia="Arial Unicode MS" w:hAnsi="Arial" w:cs="Arial"/>
                <w:sz w:val="22"/>
                <w:szCs w:val="22"/>
              </w:rPr>
              <w:t xml:space="preserve">hecha por </w:t>
            </w:r>
            <w:r>
              <w:rPr>
                <w:rFonts w:ascii="Arial" w:eastAsia="Arial Unicode MS" w:hAnsi="Arial" w:cs="Arial"/>
                <w:sz w:val="22"/>
                <w:szCs w:val="22"/>
              </w:rPr>
              <w:t>el OEC de Coahuila. Los</w:t>
            </w:r>
            <w:r w:rsidRPr="0034341D">
              <w:rPr>
                <w:rFonts w:ascii="Arial" w:eastAsia="Arial Unicode MS" w:hAnsi="Arial" w:cs="Arial"/>
                <w:sz w:val="22"/>
                <w:szCs w:val="22"/>
              </w:rPr>
              <w:t xml:space="preserve"> temas abordados fueron: Fortalecimiento de la Labor Fiscalizadora y Creación de Capacidades.</w:t>
            </w:r>
          </w:p>
        </w:tc>
      </w:tr>
      <w:tr w:rsidR="001759A3" w:rsidRPr="00D15259" w14:paraId="6E4472CB" w14:textId="77777777" w:rsidTr="008C3991">
        <w:trPr>
          <w:trHeight w:val="454"/>
        </w:trPr>
        <w:tc>
          <w:tcPr>
            <w:tcW w:w="1640" w:type="dxa"/>
            <w:vMerge/>
            <w:tcBorders>
              <w:left w:val="single" w:sz="4" w:space="0" w:color="808080"/>
              <w:bottom w:val="nil"/>
              <w:right w:val="nil"/>
            </w:tcBorders>
            <w:shd w:val="clear" w:color="auto" w:fill="auto"/>
            <w:noWrap/>
            <w:vAlign w:val="bottom"/>
          </w:tcPr>
          <w:p w14:paraId="51351C20" w14:textId="77777777" w:rsidR="001759A3" w:rsidRPr="0034341D" w:rsidRDefault="001759A3" w:rsidP="008C3991">
            <w:pPr>
              <w:rPr>
                <w:rFonts w:ascii="Arial" w:hAnsi="Arial" w:cs="Arial"/>
                <w:color w:val="000000"/>
                <w:sz w:val="22"/>
                <w:szCs w:val="22"/>
                <w:lang w:val="es-MX" w:eastAsia="es-MX"/>
              </w:rPr>
            </w:pPr>
          </w:p>
        </w:tc>
        <w:tc>
          <w:tcPr>
            <w:tcW w:w="7699" w:type="dxa"/>
            <w:tcBorders>
              <w:top w:val="nil"/>
              <w:left w:val="single" w:sz="4" w:space="0" w:color="BFBFBF"/>
              <w:bottom w:val="single" w:sz="4" w:space="0" w:color="BFBFBF"/>
              <w:right w:val="single" w:sz="4" w:space="0" w:color="808080"/>
            </w:tcBorders>
            <w:shd w:val="clear" w:color="auto" w:fill="auto"/>
            <w:vAlign w:val="center"/>
          </w:tcPr>
          <w:p w14:paraId="7D84E4A4" w14:textId="77777777" w:rsidR="001759A3" w:rsidRPr="0034341D" w:rsidRDefault="001759A3" w:rsidP="001759A3">
            <w:pPr>
              <w:pStyle w:val="NoSpacing"/>
              <w:numPr>
                <w:ilvl w:val="0"/>
                <w:numId w:val="11"/>
              </w:numPr>
              <w:ind w:left="216" w:hanging="216"/>
              <w:rPr>
                <w:rFonts w:ascii="Arial" w:eastAsia="Arial Unicode MS" w:hAnsi="Arial" w:cs="Arial"/>
                <w:sz w:val="22"/>
                <w:szCs w:val="22"/>
              </w:rPr>
            </w:pPr>
            <w:r w:rsidRPr="0034341D">
              <w:rPr>
                <w:rFonts w:ascii="Arial" w:eastAsia="Arial Unicode MS" w:hAnsi="Arial" w:cs="Arial"/>
                <w:sz w:val="22"/>
                <w:szCs w:val="22"/>
              </w:rPr>
              <w:t>Primera Asamblea Ordi</w:t>
            </w:r>
            <w:r>
              <w:rPr>
                <w:rFonts w:ascii="Arial" w:eastAsia="Arial Unicode MS" w:hAnsi="Arial" w:cs="Arial"/>
                <w:sz w:val="22"/>
                <w:szCs w:val="22"/>
              </w:rPr>
              <w:t>naria Región Sureste, el 04 junio.</w:t>
            </w:r>
          </w:p>
        </w:tc>
      </w:tr>
      <w:tr w:rsidR="001759A3" w:rsidRPr="00D15259" w14:paraId="12D53EA7" w14:textId="77777777" w:rsidTr="008C3991">
        <w:trPr>
          <w:trHeight w:val="340"/>
        </w:trPr>
        <w:tc>
          <w:tcPr>
            <w:tcW w:w="9339" w:type="dxa"/>
            <w:gridSpan w:val="2"/>
            <w:tcBorders>
              <w:top w:val="nil"/>
              <w:left w:val="single" w:sz="4" w:space="0" w:color="808080"/>
              <w:bottom w:val="nil"/>
              <w:right w:val="single" w:sz="4" w:space="0" w:color="808080"/>
            </w:tcBorders>
            <w:shd w:val="clear" w:color="000000" w:fill="C6E0B4"/>
            <w:noWrap/>
            <w:vAlign w:val="center"/>
            <w:hideMark/>
          </w:tcPr>
          <w:p w14:paraId="52F4C277" w14:textId="77777777" w:rsidR="001759A3" w:rsidRPr="0034341D" w:rsidRDefault="001759A3" w:rsidP="008C3991">
            <w:pPr>
              <w:rPr>
                <w:rFonts w:ascii="Arial" w:hAnsi="Arial" w:cs="Arial"/>
                <w:color w:val="000000"/>
                <w:sz w:val="22"/>
                <w:szCs w:val="22"/>
                <w:lang w:val="es-MX" w:eastAsia="es-MX"/>
              </w:rPr>
            </w:pPr>
            <w:r w:rsidRPr="0034341D">
              <w:rPr>
                <w:rFonts w:ascii="Arial" w:hAnsi="Arial" w:cs="Arial"/>
                <w:color w:val="000000"/>
                <w:sz w:val="22"/>
                <w:szCs w:val="22"/>
                <w:lang w:val="es-MX" w:eastAsia="es-MX"/>
              </w:rPr>
              <w:t xml:space="preserve">ESTATAL/MUNICIPAL:  </w:t>
            </w:r>
            <w:r w:rsidRPr="0034341D">
              <w:rPr>
                <w:rFonts w:ascii="Arial" w:hAnsi="Arial" w:cs="Arial"/>
                <w:sz w:val="22"/>
                <w:szCs w:val="22"/>
                <w:lang w:val="es-MX" w:eastAsia="es-MX"/>
              </w:rPr>
              <w:t>2 eventos</w:t>
            </w:r>
          </w:p>
        </w:tc>
      </w:tr>
      <w:tr w:rsidR="001759A3" w:rsidRPr="00D15259" w14:paraId="241D535A" w14:textId="77777777" w:rsidTr="008C3991">
        <w:trPr>
          <w:trHeight w:val="680"/>
        </w:trPr>
        <w:tc>
          <w:tcPr>
            <w:tcW w:w="1640" w:type="dxa"/>
            <w:tcBorders>
              <w:top w:val="nil"/>
              <w:left w:val="single" w:sz="4" w:space="0" w:color="808080"/>
              <w:bottom w:val="nil"/>
              <w:right w:val="single" w:sz="4" w:space="0" w:color="9BBB59" w:themeColor="accent3"/>
            </w:tcBorders>
            <w:shd w:val="clear" w:color="auto" w:fill="auto"/>
            <w:noWrap/>
            <w:vAlign w:val="bottom"/>
            <w:hideMark/>
          </w:tcPr>
          <w:p w14:paraId="19D143F8" w14:textId="77777777" w:rsidR="001759A3" w:rsidRPr="0034341D" w:rsidRDefault="001759A3" w:rsidP="008C3991">
            <w:pPr>
              <w:jc w:val="center"/>
              <w:rPr>
                <w:rFonts w:ascii="Arial" w:hAnsi="Arial" w:cs="Arial"/>
                <w:b/>
                <w:bCs/>
                <w:color w:val="000000"/>
                <w:sz w:val="22"/>
                <w:szCs w:val="22"/>
                <w:lang w:val="es-MX" w:eastAsia="es-MX"/>
              </w:rPr>
            </w:pPr>
            <w:r w:rsidRPr="0034341D">
              <w:rPr>
                <w:rFonts w:ascii="Arial" w:hAnsi="Arial" w:cs="Arial"/>
                <w:b/>
                <w:bCs/>
                <w:color w:val="000000"/>
                <w:sz w:val="22"/>
                <w:szCs w:val="22"/>
                <w:lang w:val="es-MX" w:eastAsia="es-MX"/>
              </w:rPr>
              <w:t>EVENTOS VIRTUALES:</w:t>
            </w:r>
          </w:p>
        </w:tc>
        <w:tc>
          <w:tcPr>
            <w:tcW w:w="76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hideMark/>
          </w:tcPr>
          <w:p w14:paraId="0C293685" w14:textId="77777777" w:rsidR="001759A3" w:rsidRPr="0034341D" w:rsidRDefault="001759A3" w:rsidP="001759A3">
            <w:pPr>
              <w:pStyle w:val="NoSpacing"/>
              <w:numPr>
                <w:ilvl w:val="0"/>
                <w:numId w:val="12"/>
              </w:numPr>
              <w:ind w:left="216" w:hanging="216"/>
              <w:rPr>
                <w:rFonts w:ascii="Arial" w:hAnsi="Arial" w:cs="Arial"/>
                <w:sz w:val="22"/>
                <w:szCs w:val="22"/>
                <w:lang w:val="es-MX" w:eastAsia="es-MX"/>
              </w:rPr>
            </w:pPr>
            <w:r>
              <w:rPr>
                <w:rFonts w:ascii="Arial" w:hAnsi="Arial" w:cs="Arial"/>
                <w:sz w:val="22"/>
                <w:szCs w:val="22"/>
                <w:lang w:val="es-MX" w:eastAsia="es-MX"/>
              </w:rPr>
              <w:t>Capacitació</w:t>
            </w:r>
            <w:r w:rsidRPr="0034341D">
              <w:rPr>
                <w:rFonts w:ascii="Arial" w:hAnsi="Arial" w:cs="Arial"/>
                <w:sz w:val="22"/>
                <w:szCs w:val="22"/>
                <w:lang w:val="es-MX" w:eastAsia="es-MX"/>
              </w:rPr>
              <w:t xml:space="preserve">n virtual </w:t>
            </w:r>
            <w:r>
              <w:rPr>
                <w:rFonts w:ascii="Arial" w:hAnsi="Arial" w:cs="Arial"/>
                <w:sz w:val="22"/>
                <w:szCs w:val="22"/>
                <w:lang w:val="es-MX" w:eastAsia="es-MX"/>
              </w:rPr>
              <w:t>del Taller SEVAC a servidores públicos municipales de la</w:t>
            </w:r>
            <w:r w:rsidRPr="0034341D">
              <w:rPr>
                <w:rFonts w:ascii="Arial" w:hAnsi="Arial" w:cs="Arial"/>
                <w:sz w:val="22"/>
                <w:szCs w:val="22"/>
                <w:lang w:val="es-MX" w:eastAsia="es-MX"/>
              </w:rPr>
              <w:t xml:space="preserve"> Región Noroeste</w:t>
            </w:r>
            <w:r>
              <w:rPr>
                <w:rFonts w:ascii="Arial" w:hAnsi="Arial" w:cs="Arial"/>
                <w:sz w:val="22"/>
                <w:szCs w:val="22"/>
                <w:lang w:val="es-MX" w:eastAsia="es-MX"/>
              </w:rPr>
              <w:t xml:space="preserve"> el día </w:t>
            </w:r>
            <w:r w:rsidRPr="0034341D">
              <w:rPr>
                <w:rFonts w:ascii="Arial" w:hAnsi="Arial" w:cs="Arial"/>
                <w:sz w:val="22"/>
                <w:szCs w:val="22"/>
                <w:lang w:val="es-MX" w:eastAsia="es-MX"/>
              </w:rPr>
              <w:t>8 de mayo, de 10 a 12.30 horas</w:t>
            </w:r>
            <w:r>
              <w:rPr>
                <w:rFonts w:ascii="Arial" w:hAnsi="Arial" w:cs="Arial"/>
                <w:sz w:val="22"/>
                <w:szCs w:val="22"/>
                <w:lang w:val="es-MX" w:eastAsia="es-MX"/>
              </w:rPr>
              <w:t>.</w:t>
            </w:r>
          </w:p>
        </w:tc>
      </w:tr>
      <w:tr w:rsidR="001759A3" w:rsidRPr="00D15259" w14:paraId="59B4D77C" w14:textId="77777777" w:rsidTr="008C3991">
        <w:trPr>
          <w:trHeight w:val="680"/>
        </w:trPr>
        <w:tc>
          <w:tcPr>
            <w:tcW w:w="1640" w:type="dxa"/>
            <w:tcBorders>
              <w:top w:val="nil"/>
              <w:left w:val="single" w:sz="4" w:space="0" w:color="808080"/>
              <w:bottom w:val="single" w:sz="4" w:space="0" w:color="808080"/>
              <w:right w:val="single" w:sz="4" w:space="0" w:color="9BBB59" w:themeColor="accent3"/>
            </w:tcBorders>
            <w:shd w:val="clear" w:color="auto" w:fill="auto"/>
            <w:noWrap/>
            <w:vAlign w:val="bottom"/>
            <w:hideMark/>
          </w:tcPr>
          <w:p w14:paraId="14135EAB" w14:textId="77777777" w:rsidR="001759A3" w:rsidRPr="0034341D" w:rsidRDefault="001759A3" w:rsidP="008C3991">
            <w:pPr>
              <w:jc w:val="center"/>
              <w:rPr>
                <w:rFonts w:ascii="Arial" w:hAnsi="Arial" w:cs="Arial"/>
                <w:color w:val="000000"/>
                <w:sz w:val="22"/>
                <w:szCs w:val="22"/>
                <w:lang w:val="es-MX" w:eastAsia="es-MX"/>
              </w:rPr>
            </w:pPr>
            <w:r>
              <w:rPr>
                <w:rFonts w:ascii="Arial" w:hAnsi="Arial" w:cs="Arial"/>
                <w:color w:val="000000"/>
                <w:sz w:val="22"/>
                <w:szCs w:val="22"/>
                <w:lang w:val="es-MX" w:eastAsia="es-MX"/>
              </w:rPr>
              <w:t>Por Google Meet</w:t>
            </w:r>
          </w:p>
        </w:tc>
        <w:tc>
          <w:tcPr>
            <w:tcW w:w="76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noWrap/>
            <w:vAlign w:val="center"/>
            <w:hideMark/>
          </w:tcPr>
          <w:p w14:paraId="462377B9" w14:textId="77777777" w:rsidR="001759A3" w:rsidRPr="0034341D" w:rsidRDefault="001759A3" w:rsidP="001759A3">
            <w:pPr>
              <w:pStyle w:val="NoSpacing"/>
              <w:numPr>
                <w:ilvl w:val="0"/>
                <w:numId w:val="12"/>
              </w:numPr>
              <w:ind w:left="216" w:hanging="216"/>
              <w:rPr>
                <w:rFonts w:ascii="Arial" w:hAnsi="Arial" w:cs="Arial"/>
                <w:sz w:val="22"/>
                <w:szCs w:val="22"/>
                <w:lang w:val="es-MX" w:eastAsia="es-MX"/>
              </w:rPr>
            </w:pPr>
            <w:r>
              <w:rPr>
                <w:rFonts w:ascii="Arial" w:hAnsi="Arial" w:cs="Arial"/>
                <w:sz w:val="22"/>
                <w:szCs w:val="22"/>
                <w:lang w:val="es-MX" w:eastAsia="es-MX"/>
              </w:rPr>
              <w:t>Capacitació</w:t>
            </w:r>
            <w:r w:rsidRPr="0034341D">
              <w:rPr>
                <w:rFonts w:ascii="Arial" w:hAnsi="Arial" w:cs="Arial"/>
                <w:sz w:val="22"/>
                <w:szCs w:val="22"/>
                <w:lang w:val="es-MX" w:eastAsia="es-MX"/>
              </w:rPr>
              <w:t>n virtual del Taller SEVAC</w:t>
            </w:r>
            <w:r>
              <w:rPr>
                <w:rFonts w:ascii="Arial" w:hAnsi="Arial" w:cs="Arial"/>
                <w:sz w:val="22"/>
                <w:szCs w:val="22"/>
                <w:lang w:val="es-MX" w:eastAsia="es-MX"/>
              </w:rPr>
              <w:t xml:space="preserve"> a servidores públicos de los municipios del estado (Estatal) el día</w:t>
            </w:r>
            <w:r w:rsidRPr="0034341D">
              <w:rPr>
                <w:rFonts w:ascii="Arial" w:hAnsi="Arial" w:cs="Arial"/>
                <w:sz w:val="22"/>
                <w:szCs w:val="22"/>
                <w:lang w:val="es-MX" w:eastAsia="es-MX"/>
              </w:rPr>
              <w:t xml:space="preserve"> 15 de mayo, </w:t>
            </w:r>
            <w:r>
              <w:rPr>
                <w:rFonts w:ascii="Arial" w:hAnsi="Arial" w:cs="Arial"/>
                <w:sz w:val="22"/>
                <w:szCs w:val="22"/>
                <w:lang w:val="es-MX" w:eastAsia="es-MX"/>
              </w:rPr>
              <w:t>de 10 a 12.30 horas</w:t>
            </w:r>
            <w:r w:rsidRPr="0034341D">
              <w:rPr>
                <w:rFonts w:ascii="Arial" w:hAnsi="Arial" w:cs="Arial"/>
                <w:sz w:val="22"/>
                <w:szCs w:val="22"/>
                <w:lang w:val="es-MX" w:eastAsia="es-MX"/>
              </w:rPr>
              <w:t>.</w:t>
            </w:r>
          </w:p>
        </w:tc>
      </w:tr>
    </w:tbl>
    <w:p w14:paraId="09BBA3BD" w14:textId="77777777" w:rsidR="001759A3" w:rsidRPr="007C2F78" w:rsidRDefault="001759A3" w:rsidP="001759A3">
      <w:pPr>
        <w:pStyle w:val="ListParagraph"/>
        <w:spacing w:line="360" w:lineRule="auto"/>
        <w:ind w:left="0"/>
        <w:rPr>
          <w:rFonts w:ascii="Arial" w:hAnsi="Arial" w:cs="Arial"/>
          <w:sz w:val="22"/>
          <w:szCs w:val="24"/>
          <w:lang w:val="es-MX"/>
        </w:rPr>
      </w:pPr>
    </w:p>
    <w:p w14:paraId="7E854E84" w14:textId="41C6F601" w:rsidR="001759A3" w:rsidRPr="001759A3" w:rsidRDefault="001759A3" w:rsidP="001759A3">
      <w:pPr>
        <w:pStyle w:val="ListParagraph"/>
        <w:spacing w:line="360" w:lineRule="auto"/>
        <w:ind w:left="0"/>
        <w:rPr>
          <w:rFonts w:ascii="Arial" w:hAnsi="Arial"/>
          <w:sz w:val="16"/>
        </w:rPr>
      </w:pPr>
      <w:r w:rsidRPr="001759A3">
        <w:rPr>
          <w:rFonts w:ascii="Arial" w:hAnsi="Arial" w:cs="Arial"/>
          <w:szCs w:val="24"/>
          <w:lang w:val="es-MX"/>
        </w:rPr>
        <w:t xml:space="preserve">LO ANTERIOR, </w:t>
      </w:r>
      <w:r w:rsidRPr="001759A3">
        <w:rPr>
          <w:rFonts w:ascii="Arial" w:hAnsi="Arial" w:cs="Arial"/>
          <w:b/>
          <w:szCs w:val="24"/>
          <w:lang w:val="es-MX"/>
        </w:rPr>
        <w:t>SIN AFECTACIÓN</w:t>
      </w:r>
      <w:r w:rsidRPr="001759A3">
        <w:rPr>
          <w:rFonts w:ascii="Arial" w:hAnsi="Arial" w:cs="Arial"/>
          <w:szCs w:val="24"/>
          <w:lang w:val="es-MX"/>
        </w:rPr>
        <w:t xml:space="preserve"> </w:t>
      </w:r>
      <w:r w:rsidRPr="001759A3">
        <w:rPr>
          <w:rFonts w:ascii="Arial" w:hAnsi="Arial" w:cs="Arial"/>
          <w:b/>
          <w:szCs w:val="24"/>
          <w:lang w:val="es-MX"/>
        </w:rPr>
        <w:t>ALGUNA EN EL PRESUPUESTO.</w:t>
      </w:r>
    </w:p>
    <w:p w14:paraId="2C35EE74" w14:textId="77777777" w:rsidR="00C05DFF" w:rsidRPr="001759A3" w:rsidRDefault="00C05DFF" w:rsidP="00C05DFF">
      <w:pPr>
        <w:pStyle w:val="ListParagraph"/>
        <w:ind w:left="0"/>
        <w:jc w:val="both"/>
        <w:rPr>
          <w:rFonts w:ascii="Arial" w:hAnsi="Arial" w:cs="Arial"/>
          <w:sz w:val="22"/>
          <w:szCs w:val="24"/>
        </w:rPr>
      </w:pPr>
    </w:p>
    <w:p w14:paraId="6E5A077F" w14:textId="0EDE761F" w:rsidR="00405891" w:rsidRPr="00FA1D04" w:rsidRDefault="00405891" w:rsidP="00E4061E">
      <w:pPr>
        <w:pStyle w:val="ListParagraph"/>
        <w:spacing w:line="360" w:lineRule="auto"/>
        <w:ind w:left="0"/>
        <w:jc w:val="both"/>
        <w:rPr>
          <w:rFonts w:ascii="Arial" w:hAnsi="Arial" w:cs="Arial"/>
          <w:sz w:val="18"/>
          <w:lang w:val="es-MX"/>
        </w:rPr>
      </w:pPr>
    </w:p>
    <w:p w14:paraId="076634CB" w14:textId="770405B1" w:rsidR="00405891" w:rsidRDefault="00405891" w:rsidP="00E4061E">
      <w:pPr>
        <w:pStyle w:val="ListParagraph"/>
        <w:spacing w:line="360" w:lineRule="auto"/>
        <w:ind w:left="0"/>
        <w:jc w:val="both"/>
        <w:rPr>
          <w:rFonts w:ascii="Arial" w:hAnsi="Arial" w:cs="Arial"/>
          <w:lang w:val="es-MX"/>
        </w:rPr>
      </w:pPr>
    </w:p>
    <w:p w14:paraId="705B4F1C" w14:textId="79F6D017" w:rsidR="00405891" w:rsidRDefault="00405891" w:rsidP="00E4061E">
      <w:pPr>
        <w:pStyle w:val="ListParagraph"/>
        <w:spacing w:line="360" w:lineRule="auto"/>
        <w:ind w:left="0"/>
        <w:jc w:val="both"/>
        <w:rPr>
          <w:rFonts w:ascii="Arial" w:hAnsi="Arial" w:cs="Arial"/>
          <w:lang w:val="es-MX"/>
        </w:rPr>
      </w:pPr>
    </w:p>
    <w:p w14:paraId="0C9A0A5B" w14:textId="0C8BEC40" w:rsidR="00405891" w:rsidRDefault="00405891" w:rsidP="00E4061E">
      <w:pPr>
        <w:pStyle w:val="ListParagraph"/>
        <w:spacing w:line="360" w:lineRule="auto"/>
        <w:ind w:left="0"/>
        <w:jc w:val="both"/>
        <w:rPr>
          <w:rFonts w:ascii="Arial" w:hAnsi="Arial" w:cs="Arial"/>
          <w:lang w:val="es-MX"/>
        </w:rPr>
      </w:pPr>
    </w:p>
    <w:p w14:paraId="6EF306A6" w14:textId="7C52FF5E" w:rsidR="00405891" w:rsidRDefault="00405891" w:rsidP="00E4061E">
      <w:pPr>
        <w:pStyle w:val="ListParagraph"/>
        <w:spacing w:line="360" w:lineRule="auto"/>
        <w:ind w:left="0"/>
        <w:jc w:val="both"/>
        <w:rPr>
          <w:rFonts w:ascii="Arial" w:hAnsi="Arial" w:cs="Arial"/>
          <w:lang w:val="es-MX"/>
        </w:rPr>
      </w:pPr>
    </w:p>
    <w:p w14:paraId="171BBD1A" w14:textId="1E323CFA" w:rsidR="00405891" w:rsidRDefault="00405891" w:rsidP="00E4061E">
      <w:pPr>
        <w:pStyle w:val="ListParagraph"/>
        <w:spacing w:line="360" w:lineRule="auto"/>
        <w:ind w:left="0"/>
        <w:jc w:val="both"/>
        <w:rPr>
          <w:rFonts w:ascii="Arial" w:hAnsi="Arial" w:cs="Arial"/>
          <w:lang w:val="es-MX"/>
        </w:rPr>
      </w:pPr>
    </w:p>
    <w:p w14:paraId="085A14F2" w14:textId="02E23E64" w:rsidR="00405891" w:rsidRDefault="00405891" w:rsidP="00E4061E">
      <w:pPr>
        <w:pStyle w:val="ListParagraph"/>
        <w:spacing w:line="360" w:lineRule="auto"/>
        <w:ind w:left="0"/>
        <w:jc w:val="both"/>
        <w:rPr>
          <w:rFonts w:ascii="Arial" w:hAnsi="Arial" w:cs="Arial"/>
          <w:lang w:val="es-MX"/>
        </w:rPr>
      </w:pPr>
    </w:p>
    <w:p w14:paraId="3C8037D4" w14:textId="1DEA8E05" w:rsidR="00405891" w:rsidRDefault="00405891" w:rsidP="00E4061E">
      <w:pPr>
        <w:pStyle w:val="ListParagraph"/>
        <w:spacing w:line="360" w:lineRule="auto"/>
        <w:ind w:left="0"/>
        <w:jc w:val="both"/>
        <w:rPr>
          <w:rFonts w:ascii="Arial" w:hAnsi="Arial" w:cs="Arial"/>
          <w:lang w:val="es-MX"/>
        </w:rPr>
      </w:pPr>
    </w:p>
    <w:p w14:paraId="0C56864B" w14:textId="07C31039" w:rsidR="00405891" w:rsidRDefault="00405891" w:rsidP="00E4061E">
      <w:pPr>
        <w:pStyle w:val="ListParagraph"/>
        <w:spacing w:line="360" w:lineRule="auto"/>
        <w:ind w:left="0"/>
        <w:jc w:val="both"/>
        <w:rPr>
          <w:rFonts w:ascii="Arial" w:hAnsi="Arial" w:cs="Arial"/>
          <w:lang w:val="es-MX"/>
        </w:rPr>
      </w:pPr>
    </w:p>
    <w:p w14:paraId="7061D8CC" w14:textId="0C939339" w:rsidR="00FA1D04" w:rsidRDefault="00AF04DC" w:rsidP="00AF04DC">
      <w:pPr>
        <w:pStyle w:val="ListParagraph"/>
        <w:spacing w:line="360" w:lineRule="auto"/>
        <w:ind w:left="0"/>
        <w:jc w:val="right"/>
        <w:rPr>
          <w:rFonts w:ascii="Arial" w:hAnsi="Arial" w:cs="Arial"/>
          <w:lang w:val="es-MX"/>
        </w:rPr>
      </w:pPr>
      <w:r>
        <w:rPr>
          <w:rFonts w:ascii="Arial" w:hAnsi="Arial" w:cs="Arial"/>
          <w:lang w:val="es-MX"/>
        </w:rPr>
        <w:t xml:space="preserve">FRANCISCO SANCHEZ SANCHEZ </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05891" w:rsidRPr="00867D07" w14:paraId="73A5382D" w14:textId="77777777" w:rsidTr="008C3991">
        <w:trPr>
          <w:trHeight w:val="193"/>
        </w:trPr>
        <w:tc>
          <w:tcPr>
            <w:tcW w:w="3222" w:type="dxa"/>
            <w:gridSpan w:val="2"/>
          </w:tcPr>
          <w:p w14:paraId="4B878A0C" w14:textId="77777777" w:rsidR="00405891" w:rsidRPr="00BE79B4" w:rsidRDefault="00405891"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9C7DE3B" w14:textId="4CCE8BE0" w:rsidR="00405891" w:rsidRPr="00867D07" w:rsidRDefault="00405891" w:rsidP="00E4061E">
            <w:pPr>
              <w:jc w:val="both"/>
              <w:rPr>
                <w:rFonts w:ascii="Arial" w:hAnsi="Arial"/>
                <w:b/>
                <w:sz w:val="24"/>
                <w:lang w:val="es-MX"/>
              </w:rPr>
            </w:pPr>
            <w:r>
              <w:rPr>
                <w:rFonts w:ascii="Arial" w:hAnsi="Arial" w:cs="Arial"/>
                <w:b/>
                <w:sz w:val="18"/>
                <w:lang w:val="es-MX"/>
              </w:rPr>
              <w:t xml:space="preserve">012. </w:t>
            </w:r>
            <w:r w:rsidRPr="00405891">
              <w:rPr>
                <w:rFonts w:ascii="Arial" w:hAnsi="Arial" w:cs="Arial"/>
                <w:b/>
                <w:color w:val="000000"/>
                <w:szCs w:val="23"/>
                <w:shd w:val="clear" w:color="auto" w:fill="FFFFFF"/>
              </w:rPr>
              <w:t>SUBSECRETAR</w:t>
            </w:r>
            <w:r w:rsidRPr="00405891">
              <w:rPr>
                <w:rFonts w:ascii="Arial" w:hAnsi="Arial" w:cs="Arial"/>
                <w:b/>
                <w:lang w:val="es-MX"/>
              </w:rPr>
              <w:t>Í</w:t>
            </w:r>
            <w:r w:rsidRPr="00405891">
              <w:rPr>
                <w:rFonts w:ascii="Arial" w:hAnsi="Arial" w:cs="Arial"/>
                <w:b/>
                <w:color w:val="000000"/>
                <w:szCs w:val="23"/>
                <w:shd w:val="clear" w:color="auto" w:fill="FFFFFF"/>
              </w:rPr>
              <w:t>A DE DESARROLLO TECNOL</w:t>
            </w:r>
            <w:r w:rsidR="001759A3" w:rsidRPr="00405891">
              <w:rPr>
                <w:rFonts w:ascii="Arial" w:hAnsi="Arial" w:cs="Arial"/>
                <w:b/>
                <w:lang w:val="es-MX"/>
              </w:rPr>
              <w:t>O</w:t>
            </w:r>
            <w:r w:rsidRPr="00405891">
              <w:rPr>
                <w:rFonts w:ascii="Arial" w:hAnsi="Arial" w:cs="Arial"/>
                <w:b/>
                <w:color w:val="000000"/>
                <w:szCs w:val="23"/>
                <w:shd w:val="clear" w:color="auto" w:fill="FFFFFF"/>
              </w:rPr>
              <w:t>GICO Y ADMINISTRATIVO</w:t>
            </w:r>
            <w:r>
              <w:rPr>
                <w:rFonts w:ascii="Arial" w:hAnsi="Arial" w:cs="Arial"/>
                <w:b/>
                <w:color w:val="000000"/>
                <w:szCs w:val="23"/>
                <w:shd w:val="clear" w:color="auto" w:fill="FFFFFF"/>
              </w:rPr>
              <w:t xml:space="preserve"> </w:t>
            </w:r>
          </w:p>
        </w:tc>
      </w:tr>
      <w:tr w:rsidR="00405891" w:rsidRPr="00BE79B4" w14:paraId="22957BB1" w14:textId="77777777" w:rsidTr="008C3991">
        <w:trPr>
          <w:trHeight w:val="349"/>
        </w:trPr>
        <w:tc>
          <w:tcPr>
            <w:tcW w:w="11007" w:type="dxa"/>
            <w:gridSpan w:val="3"/>
          </w:tcPr>
          <w:p w14:paraId="2468FFC6" w14:textId="77777777" w:rsidR="00405891" w:rsidRPr="00BE79B4" w:rsidRDefault="00405891" w:rsidP="00E4061E">
            <w:pPr>
              <w:pStyle w:val="ListParagraph"/>
              <w:ind w:left="0"/>
              <w:jc w:val="both"/>
              <w:rPr>
                <w:rFonts w:ascii="Arial" w:hAnsi="Arial" w:cs="Arial"/>
                <w:b/>
                <w:lang w:val="es-MX"/>
              </w:rPr>
            </w:pPr>
          </w:p>
          <w:p w14:paraId="6B291848" w14:textId="29F7A931" w:rsidR="00405891" w:rsidRPr="00BE79B4" w:rsidRDefault="00405891"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7E34C2">
              <w:rPr>
                <w:rFonts w:ascii="Arial" w:hAnsi="Arial" w:cs="Arial"/>
                <w:b/>
                <w:lang w:val="es-MX"/>
              </w:rPr>
              <w:t>SEGUNDO</w:t>
            </w:r>
            <w:r>
              <w:rPr>
                <w:rFonts w:ascii="Arial" w:hAnsi="Arial" w:cs="Arial"/>
                <w:b/>
                <w:lang w:val="es-MX"/>
              </w:rPr>
              <w:t xml:space="preserve"> INFORME TRIMESTRAL </w:t>
            </w:r>
            <w:r w:rsidRPr="00BE79B4">
              <w:rPr>
                <w:rFonts w:ascii="Arial" w:hAnsi="Arial" w:cs="Arial"/>
                <w:b/>
                <w:lang w:val="es-MX"/>
              </w:rPr>
              <w:t>20</w:t>
            </w:r>
            <w:r>
              <w:rPr>
                <w:rFonts w:ascii="Arial" w:hAnsi="Arial" w:cs="Arial"/>
                <w:b/>
                <w:lang w:val="es-MX"/>
              </w:rPr>
              <w:t>20</w:t>
            </w:r>
          </w:p>
        </w:tc>
      </w:tr>
      <w:tr w:rsidR="00405891" w:rsidRPr="00A41482" w14:paraId="16A4C295" w14:textId="77777777" w:rsidTr="008C3991">
        <w:trPr>
          <w:trHeight w:val="270"/>
        </w:trPr>
        <w:tc>
          <w:tcPr>
            <w:tcW w:w="11007" w:type="dxa"/>
            <w:gridSpan w:val="3"/>
          </w:tcPr>
          <w:p w14:paraId="5BB700C1" w14:textId="77777777" w:rsidR="00405891" w:rsidRPr="00A41482" w:rsidRDefault="00405891" w:rsidP="00E4061E">
            <w:pPr>
              <w:pStyle w:val="ListParagraph"/>
              <w:ind w:left="0"/>
              <w:jc w:val="both"/>
              <w:rPr>
                <w:rFonts w:ascii="Arial" w:hAnsi="Arial" w:cs="Arial"/>
                <w:b/>
                <w:lang w:val="es-MX"/>
              </w:rPr>
            </w:pPr>
          </w:p>
        </w:tc>
      </w:tr>
      <w:tr w:rsidR="00405891" w:rsidRPr="00A41482" w14:paraId="56B93B4C" w14:textId="77777777" w:rsidTr="008C3991">
        <w:trPr>
          <w:trHeight w:val="142"/>
        </w:trPr>
        <w:tc>
          <w:tcPr>
            <w:tcW w:w="1665" w:type="dxa"/>
          </w:tcPr>
          <w:p w14:paraId="49C99922" w14:textId="77777777" w:rsidR="00405891" w:rsidRPr="00A41482" w:rsidRDefault="00405891" w:rsidP="00E4061E">
            <w:pPr>
              <w:pStyle w:val="ListParagraph"/>
              <w:ind w:left="0"/>
              <w:jc w:val="both"/>
              <w:rPr>
                <w:rFonts w:ascii="Arial" w:hAnsi="Arial" w:cs="Arial"/>
                <w:b/>
                <w:lang w:val="es-MX"/>
              </w:rPr>
            </w:pPr>
          </w:p>
          <w:p w14:paraId="5604805F" w14:textId="77777777" w:rsidR="00405891" w:rsidRPr="00A41482" w:rsidRDefault="00405891"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51A34676" w14:textId="77777777" w:rsidR="00C37A70" w:rsidRDefault="00C37A70" w:rsidP="00E4061E">
            <w:pPr>
              <w:pStyle w:val="ListParagraph"/>
              <w:spacing w:line="360" w:lineRule="auto"/>
              <w:ind w:left="0"/>
              <w:jc w:val="both"/>
              <w:rPr>
                <w:rFonts w:ascii="Arial" w:hAnsi="Arial" w:cs="Arial"/>
                <w:lang w:val="es-MX"/>
              </w:rPr>
            </w:pPr>
          </w:p>
          <w:p w14:paraId="05BDA03F" w14:textId="2E524753" w:rsidR="00405891" w:rsidRPr="00C37A70" w:rsidRDefault="00C37A70" w:rsidP="00E4061E">
            <w:pPr>
              <w:jc w:val="both"/>
              <w:rPr>
                <w:rFonts w:ascii="Arial" w:hAnsi="Arial" w:cs="Arial"/>
                <w:b/>
                <w:bCs/>
                <w:lang w:val="es-MX"/>
              </w:rPr>
            </w:pPr>
            <w:r w:rsidRPr="008C3911">
              <w:rPr>
                <w:rFonts w:ascii="Arial" w:hAnsi="Arial" w:cs="Arial"/>
                <w:b/>
                <w:bCs/>
                <w:lang w:val="es-MX"/>
              </w:rPr>
              <w:t>SEGUIMIENTO AL CUMPLIMIENTO DE LAS SESIONES TRIMESTRALES DE LOS COCODIS</w:t>
            </w:r>
          </w:p>
        </w:tc>
      </w:tr>
    </w:tbl>
    <w:p w14:paraId="5411562C" w14:textId="2DB3E07F" w:rsidR="00405891" w:rsidRDefault="00405891" w:rsidP="00E4061E">
      <w:pPr>
        <w:pStyle w:val="ListParagraph"/>
        <w:spacing w:line="360" w:lineRule="auto"/>
        <w:ind w:left="0"/>
        <w:jc w:val="both"/>
        <w:rPr>
          <w:rFonts w:ascii="Arial" w:hAnsi="Arial" w:cs="Arial"/>
          <w:lang w:val="es-MX"/>
        </w:rPr>
      </w:pPr>
    </w:p>
    <w:p w14:paraId="7E2ABB5E" w14:textId="77777777" w:rsidR="00405891" w:rsidRDefault="00405891" w:rsidP="00E4061E">
      <w:pPr>
        <w:jc w:val="both"/>
        <w:rPr>
          <w:rFonts w:ascii="Arial" w:hAnsi="Arial" w:cs="Arial"/>
          <w:lang w:val="es-MX"/>
        </w:rPr>
      </w:pPr>
    </w:p>
    <w:p w14:paraId="4129AC29" w14:textId="5089AF4D" w:rsidR="007E34C2" w:rsidRDefault="00C37A70" w:rsidP="007E34C2">
      <w:pPr>
        <w:jc w:val="both"/>
        <w:rPr>
          <w:rFonts w:ascii="Arial" w:hAnsi="Arial" w:cs="Arial"/>
          <w:lang w:val="es-MX"/>
        </w:rPr>
      </w:pPr>
      <w:r w:rsidRPr="00C37A70">
        <w:rPr>
          <w:rFonts w:ascii="Arial" w:hAnsi="Arial" w:cs="Arial"/>
          <w:b/>
          <w:lang w:val="es-MX"/>
        </w:rPr>
        <w:t xml:space="preserve">JUSTIFICACIÓN: </w:t>
      </w:r>
      <w:r w:rsidR="007E34C2" w:rsidRPr="001E3C0C">
        <w:rPr>
          <w:rFonts w:ascii="Arial" w:hAnsi="Arial" w:cs="Arial"/>
          <w:lang w:val="es-MX"/>
        </w:rPr>
        <w:t xml:space="preserve">En el segundo trimestre se superó la meta programada con la implementación de estrategias adecuadas ante la pandemia del </w:t>
      </w:r>
      <w:r w:rsidR="007E34C2">
        <w:rPr>
          <w:rFonts w:ascii="Arial" w:hAnsi="Arial" w:cs="Arial"/>
          <w:lang w:val="es-MX"/>
        </w:rPr>
        <w:t>COVID</w:t>
      </w:r>
      <w:r w:rsidR="007E34C2" w:rsidRPr="001E3C0C">
        <w:rPr>
          <w:rFonts w:ascii="Arial" w:hAnsi="Arial" w:cs="Arial"/>
          <w:lang w:val="es-MX"/>
        </w:rPr>
        <w:t xml:space="preserve">-19; rebasando de esta manera lo programado en el cumplimiento de las sesiones correspondientes de las </w:t>
      </w:r>
      <w:r w:rsidR="007E34C2">
        <w:rPr>
          <w:rFonts w:ascii="Arial" w:hAnsi="Arial" w:cs="Arial"/>
          <w:lang w:val="es-MX"/>
        </w:rPr>
        <w:t>D</w:t>
      </w:r>
      <w:r w:rsidR="007E34C2" w:rsidRPr="001E3C0C">
        <w:rPr>
          <w:rFonts w:ascii="Arial" w:hAnsi="Arial" w:cs="Arial"/>
          <w:lang w:val="es-MX"/>
        </w:rPr>
        <w:t xml:space="preserve">ependencias y </w:t>
      </w:r>
      <w:r w:rsidR="007E34C2">
        <w:rPr>
          <w:rFonts w:ascii="Arial" w:hAnsi="Arial" w:cs="Arial"/>
          <w:lang w:val="es-MX"/>
        </w:rPr>
        <w:t>E</w:t>
      </w:r>
      <w:r w:rsidR="007E34C2" w:rsidRPr="001E3C0C">
        <w:rPr>
          <w:rFonts w:ascii="Arial" w:hAnsi="Arial" w:cs="Arial"/>
          <w:lang w:val="es-MX"/>
        </w:rPr>
        <w:t xml:space="preserve">ntidades de la </w:t>
      </w:r>
      <w:r w:rsidR="007E34C2">
        <w:rPr>
          <w:rFonts w:ascii="Arial" w:hAnsi="Arial" w:cs="Arial"/>
          <w:lang w:val="es-MX"/>
        </w:rPr>
        <w:t>A</w:t>
      </w:r>
      <w:r w:rsidR="007E34C2" w:rsidRPr="001E3C0C">
        <w:rPr>
          <w:rFonts w:ascii="Arial" w:hAnsi="Arial" w:cs="Arial"/>
          <w:lang w:val="es-MX"/>
        </w:rPr>
        <w:t xml:space="preserve">dministración </w:t>
      </w:r>
      <w:r w:rsidR="007E34C2">
        <w:rPr>
          <w:rFonts w:ascii="Arial" w:hAnsi="Arial" w:cs="Arial"/>
          <w:lang w:val="es-MX"/>
        </w:rPr>
        <w:t>P</w:t>
      </w:r>
      <w:r w:rsidR="007E34C2" w:rsidRPr="001E3C0C">
        <w:rPr>
          <w:rFonts w:ascii="Arial" w:hAnsi="Arial" w:cs="Arial"/>
          <w:lang w:val="es-MX"/>
        </w:rPr>
        <w:t xml:space="preserve">ública </w:t>
      </w:r>
      <w:r w:rsidR="007E34C2">
        <w:rPr>
          <w:rFonts w:ascii="Arial" w:hAnsi="Arial" w:cs="Arial"/>
          <w:lang w:val="es-MX"/>
        </w:rPr>
        <w:t>E</w:t>
      </w:r>
      <w:r w:rsidR="007E34C2" w:rsidRPr="001E3C0C">
        <w:rPr>
          <w:rFonts w:ascii="Arial" w:hAnsi="Arial" w:cs="Arial"/>
          <w:lang w:val="es-MX"/>
        </w:rPr>
        <w:t>statal asistiendo a 25 sesiones de</w:t>
      </w:r>
      <w:r w:rsidR="007E34C2">
        <w:rPr>
          <w:rFonts w:ascii="Arial" w:hAnsi="Arial" w:cs="Arial"/>
          <w:lang w:val="es-MX"/>
        </w:rPr>
        <w:t xml:space="preserve"> las</w:t>
      </w:r>
      <w:r w:rsidR="007E34C2" w:rsidRPr="001E3C0C">
        <w:rPr>
          <w:rFonts w:ascii="Arial" w:hAnsi="Arial" w:cs="Arial"/>
          <w:lang w:val="es-MX"/>
        </w:rPr>
        <w:t xml:space="preserve"> 25 convocadas para </w:t>
      </w:r>
      <w:r w:rsidR="007E34C2">
        <w:rPr>
          <w:rFonts w:ascii="Arial" w:hAnsi="Arial" w:cs="Arial"/>
          <w:lang w:val="es-MX"/>
        </w:rPr>
        <w:t>alcanzar</w:t>
      </w:r>
      <w:r w:rsidR="007E34C2" w:rsidRPr="001E3C0C">
        <w:rPr>
          <w:rFonts w:ascii="Arial" w:hAnsi="Arial" w:cs="Arial"/>
          <w:lang w:val="es-MX"/>
        </w:rPr>
        <w:t xml:space="preserve"> </w:t>
      </w:r>
      <w:r w:rsidR="007E34C2">
        <w:rPr>
          <w:rFonts w:ascii="Arial" w:hAnsi="Arial" w:cs="Arial"/>
          <w:lang w:val="es-MX"/>
        </w:rPr>
        <w:t>e</w:t>
      </w:r>
      <w:r w:rsidR="007E34C2" w:rsidRPr="001E3C0C">
        <w:rPr>
          <w:rFonts w:ascii="Arial" w:hAnsi="Arial" w:cs="Arial"/>
          <w:lang w:val="es-MX"/>
        </w:rPr>
        <w:t>l 100%.</w:t>
      </w:r>
    </w:p>
    <w:p w14:paraId="76BE745D" w14:textId="61797558" w:rsidR="007E34C2" w:rsidRDefault="007E34C2" w:rsidP="007E34C2">
      <w:pPr>
        <w:jc w:val="both"/>
        <w:rPr>
          <w:rFonts w:ascii="Arial" w:hAnsi="Arial" w:cs="Arial"/>
          <w:lang w:val="es-MX"/>
        </w:rPr>
      </w:pPr>
      <w:r w:rsidRPr="001E3C0C">
        <w:rPr>
          <w:rFonts w:ascii="Arial" w:hAnsi="Arial" w:cs="Arial"/>
          <w:lang w:val="es-MX"/>
        </w:rPr>
        <w:t>Esto debido a que se tuvieron que utilizar herramientas tecnológicas como videoconferencias o video llamadas, ya que la contingencia no nos permite realizar reuniones</w:t>
      </w:r>
      <w:r>
        <w:rPr>
          <w:rFonts w:ascii="Arial" w:hAnsi="Arial" w:cs="Arial"/>
          <w:lang w:val="es-MX"/>
        </w:rPr>
        <w:t xml:space="preserve"> presenciales</w:t>
      </w:r>
      <w:r w:rsidRPr="001E3C0C">
        <w:rPr>
          <w:rFonts w:ascii="Arial" w:hAnsi="Arial" w:cs="Arial"/>
          <w:lang w:val="es-MX"/>
        </w:rPr>
        <w:t>. Sin embargo, esto no represent</w:t>
      </w:r>
      <w:r>
        <w:rPr>
          <w:rFonts w:ascii="Arial" w:hAnsi="Arial" w:cs="Arial"/>
          <w:lang w:val="es-MX"/>
        </w:rPr>
        <w:t xml:space="preserve">o una </w:t>
      </w:r>
      <w:r w:rsidRPr="001E3C0C">
        <w:rPr>
          <w:rFonts w:ascii="Arial" w:hAnsi="Arial" w:cs="Arial"/>
          <w:lang w:val="es-MX"/>
        </w:rPr>
        <w:t>mayor carga presupuestal.</w:t>
      </w:r>
    </w:p>
    <w:p w14:paraId="0382FAF7" w14:textId="77777777" w:rsidR="007E34C2" w:rsidRDefault="007E34C2" w:rsidP="007E34C2">
      <w:pPr>
        <w:rPr>
          <w:rFonts w:ascii="Arial" w:hAnsi="Arial" w:cs="Arial"/>
          <w:lang w:val="es-MX"/>
        </w:rPr>
      </w:pPr>
    </w:p>
    <w:p w14:paraId="52E28DDA" w14:textId="77777777" w:rsidR="007E34C2" w:rsidRPr="001E3C0C" w:rsidRDefault="007E34C2" w:rsidP="007E34C2">
      <w:pPr>
        <w:rPr>
          <w:rFonts w:ascii="Arial" w:hAnsi="Arial" w:cs="Arial"/>
          <w:lang w:val="es-MX"/>
        </w:rPr>
      </w:pPr>
      <w:r w:rsidRPr="001E3C0C">
        <w:rPr>
          <w:rFonts w:ascii="Arial" w:hAnsi="Arial" w:cs="Arial"/>
          <w:lang w:val="es-MX"/>
        </w:rPr>
        <w:t xml:space="preserve">Las instancias que sesionaron </w:t>
      </w:r>
      <w:r>
        <w:rPr>
          <w:rFonts w:ascii="Arial" w:hAnsi="Arial" w:cs="Arial"/>
          <w:lang w:val="es-MX"/>
        </w:rPr>
        <w:t>fueron</w:t>
      </w:r>
      <w:r w:rsidRPr="001E3C0C">
        <w:rPr>
          <w:rFonts w:ascii="Arial" w:hAnsi="Arial" w:cs="Arial"/>
          <w:lang w:val="es-MX"/>
        </w:rPr>
        <w:t xml:space="preserve">: </w:t>
      </w:r>
    </w:p>
    <w:p w14:paraId="5868BFE8"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 Infraestructura y Desarrollo Urbano</w:t>
      </w:r>
    </w:p>
    <w:p w14:paraId="45970DB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 Agricultura, Ganadería, Recursos Hidráulicos, Pesca y Acuacultura</w:t>
      </w:r>
    </w:p>
    <w:p w14:paraId="4EF5BE3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del Trabajo</w:t>
      </w:r>
    </w:p>
    <w:p w14:paraId="448ECED8"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 Hacienda</w:t>
      </w:r>
    </w:p>
    <w:p w14:paraId="35A21B4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 Gobierno</w:t>
      </w:r>
    </w:p>
    <w:p w14:paraId="26FD0800"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de la Consejería Jurídica</w:t>
      </w:r>
    </w:p>
    <w:p w14:paraId="5428AAFC"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Secretaría Técnica y de Atención Ciudadana</w:t>
      </w:r>
    </w:p>
    <w:p w14:paraId="37346E39"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Sonorense de la Juventud</w:t>
      </w:r>
    </w:p>
    <w:p w14:paraId="71755107"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PRO SONORA</w:t>
      </w:r>
    </w:p>
    <w:p w14:paraId="3CB26EF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 xml:space="preserve">Financiera para el Desarrollo Económico del </w:t>
      </w:r>
      <w:r>
        <w:rPr>
          <w:rFonts w:ascii="Arial" w:hAnsi="Arial" w:cs="Arial"/>
          <w:lang w:val="es-MX"/>
        </w:rPr>
        <w:t>Estado de</w:t>
      </w:r>
      <w:r w:rsidRPr="001E3C0C">
        <w:rPr>
          <w:rFonts w:ascii="Arial" w:hAnsi="Arial" w:cs="Arial"/>
          <w:lang w:val="es-MX"/>
        </w:rPr>
        <w:t xml:space="preserve"> Son</w:t>
      </w:r>
      <w:r>
        <w:rPr>
          <w:rFonts w:ascii="Arial" w:hAnsi="Arial" w:cs="Arial"/>
          <w:lang w:val="es-MX"/>
        </w:rPr>
        <w:t>ora</w:t>
      </w:r>
    </w:p>
    <w:p w14:paraId="245778C2"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Universidad de la Sierra</w:t>
      </w:r>
    </w:p>
    <w:p w14:paraId="4AC07674"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de Becas y Crédito Educativo del Estado de Sonora</w:t>
      </w:r>
    </w:p>
    <w:p w14:paraId="548D2106"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Sonorense de Educación para los Adultos</w:t>
      </w:r>
    </w:p>
    <w:p w14:paraId="4538B7B3"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Radio Sonora</w:t>
      </w:r>
    </w:p>
    <w:p w14:paraId="2BEC23AC"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Sonorense de Infraestructura Educativa</w:t>
      </w:r>
    </w:p>
    <w:p w14:paraId="1D214891"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Junta de Caminos del Estado de Sonora</w:t>
      </w:r>
    </w:p>
    <w:p w14:paraId="20E9964E"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Comisión de Ecología y Desarrollo Sustentable del Estado de Sonora</w:t>
      </w:r>
    </w:p>
    <w:p w14:paraId="3C37E79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Procuraduría Ambiental del Estado de Sonora</w:t>
      </w:r>
    </w:p>
    <w:p w14:paraId="47BC1047"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Comisión Estatal del Agua</w:t>
      </w:r>
    </w:p>
    <w:p w14:paraId="14C942C5"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Fondo de Operación de Obra</w:t>
      </w:r>
      <w:r>
        <w:rPr>
          <w:rFonts w:ascii="Arial" w:hAnsi="Arial" w:cs="Arial"/>
          <w:lang w:val="es-MX"/>
        </w:rPr>
        <w:t>s</w:t>
      </w:r>
      <w:r w:rsidRPr="001E3C0C">
        <w:rPr>
          <w:rFonts w:ascii="Arial" w:hAnsi="Arial" w:cs="Arial"/>
          <w:lang w:val="es-MX"/>
        </w:rPr>
        <w:t xml:space="preserve"> Sonora Sí </w:t>
      </w:r>
      <w:r>
        <w:rPr>
          <w:rFonts w:ascii="Arial" w:hAnsi="Arial" w:cs="Arial"/>
          <w:lang w:val="es-MX"/>
        </w:rPr>
        <w:t>(</w:t>
      </w:r>
      <w:r w:rsidRPr="001E3C0C">
        <w:rPr>
          <w:rFonts w:ascii="Arial" w:hAnsi="Arial" w:cs="Arial"/>
          <w:lang w:val="es-MX"/>
        </w:rPr>
        <w:t>CEA</w:t>
      </w:r>
      <w:r>
        <w:rPr>
          <w:rFonts w:ascii="Arial" w:hAnsi="Arial" w:cs="Arial"/>
          <w:lang w:val="es-MX"/>
        </w:rPr>
        <w:t>)</w:t>
      </w:r>
    </w:p>
    <w:p w14:paraId="08134448"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de Acuacultura del Estado de Sonora</w:t>
      </w:r>
    </w:p>
    <w:p w14:paraId="662F20EC"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Fideicomiso Fondo Revolvente Sonora SAGARHPA</w:t>
      </w:r>
    </w:p>
    <w:p w14:paraId="390EE25D"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Superior de Seguridad Pública del Estado de Sonora</w:t>
      </w:r>
    </w:p>
    <w:p w14:paraId="0B0EE174"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de Seg</w:t>
      </w:r>
      <w:r>
        <w:rPr>
          <w:rFonts w:ascii="Arial" w:hAnsi="Arial" w:cs="Arial"/>
          <w:lang w:val="es-MX"/>
        </w:rPr>
        <w:t>uridad</w:t>
      </w:r>
      <w:r w:rsidRPr="001E3C0C">
        <w:rPr>
          <w:rFonts w:ascii="Arial" w:hAnsi="Arial" w:cs="Arial"/>
          <w:lang w:val="es-MX"/>
        </w:rPr>
        <w:t xml:space="preserve"> y Servicio Social de los Trabajadores del </w:t>
      </w:r>
      <w:r>
        <w:rPr>
          <w:rFonts w:ascii="Arial" w:hAnsi="Arial" w:cs="Arial"/>
          <w:lang w:val="es-MX"/>
        </w:rPr>
        <w:t>Estado</w:t>
      </w:r>
      <w:r w:rsidRPr="001E3C0C">
        <w:rPr>
          <w:rFonts w:ascii="Arial" w:hAnsi="Arial" w:cs="Arial"/>
          <w:lang w:val="es-MX"/>
        </w:rPr>
        <w:t xml:space="preserve"> de Son</w:t>
      </w:r>
      <w:r>
        <w:rPr>
          <w:rFonts w:ascii="Arial" w:hAnsi="Arial" w:cs="Arial"/>
          <w:lang w:val="es-MX"/>
        </w:rPr>
        <w:t>ora</w:t>
      </w:r>
    </w:p>
    <w:p w14:paraId="54EBE68C" w14:textId="77777777" w:rsidR="007E34C2" w:rsidRPr="001E3C0C" w:rsidRDefault="007E34C2" w:rsidP="007E34C2">
      <w:pPr>
        <w:pStyle w:val="ListParagraph"/>
        <w:numPr>
          <w:ilvl w:val="0"/>
          <w:numId w:val="13"/>
        </w:numPr>
        <w:rPr>
          <w:rFonts w:ascii="Arial" w:hAnsi="Arial" w:cs="Arial"/>
          <w:lang w:val="es-MX"/>
        </w:rPr>
      </w:pPr>
      <w:r w:rsidRPr="001E3C0C">
        <w:rPr>
          <w:rFonts w:ascii="Arial" w:hAnsi="Arial" w:cs="Arial"/>
          <w:lang w:val="es-MX"/>
        </w:rPr>
        <w:t>Instituto Sonorense de la</w:t>
      </w:r>
      <w:r>
        <w:rPr>
          <w:rFonts w:ascii="Arial" w:hAnsi="Arial" w:cs="Arial"/>
          <w:lang w:val="es-MX"/>
        </w:rPr>
        <w:t>s</w:t>
      </w:r>
      <w:r w:rsidRPr="001E3C0C">
        <w:rPr>
          <w:rFonts w:ascii="Arial" w:hAnsi="Arial" w:cs="Arial"/>
          <w:lang w:val="es-MX"/>
        </w:rPr>
        <w:t xml:space="preserve"> Mujer</w:t>
      </w:r>
      <w:r>
        <w:rPr>
          <w:rFonts w:ascii="Arial" w:hAnsi="Arial" w:cs="Arial"/>
          <w:lang w:val="es-MX"/>
        </w:rPr>
        <w:t>es</w:t>
      </w:r>
    </w:p>
    <w:p w14:paraId="4FF9C356" w14:textId="03472D95" w:rsidR="00405891" w:rsidRPr="00C37A70" w:rsidRDefault="00405891" w:rsidP="007E34C2">
      <w:pPr>
        <w:jc w:val="both"/>
        <w:rPr>
          <w:rFonts w:ascii="Arial" w:hAnsi="Arial" w:cs="Arial"/>
          <w:lang w:val="es-MX"/>
        </w:rPr>
      </w:pPr>
    </w:p>
    <w:p w14:paraId="3BC7A205" w14:textId="77777777" w:rsidR="00405891" w:rsidRPr="00C37A70" w:rsidRDefault="00405891" w:rsidP="00E4061E">
      <w:pPr>
        <w:jc w:val="both"/>
        <w:rPr>
          <w:rFonts w:ascii="Arial" w:hAnsi="Arial" w:cs="Arial"/>
          <w:lang w:val="es-MX"/>
        </w:rPr>
      </w:pPr>
    </w:p>
    <w:p w14:paraId="749F633E" w14:textId="77777777" w:rsidR="00405891" w:rsidRPr="00C37A70" w:rsidRDefault="00405891" w:rsidP="00E4061E">
      <w:pPr>
        <w:jc w:val="both"/>
        <w:rPr>
          <w:rFonts w:ascii="Arial" w:hAnsi="Arial" w:cs="Arial"/>
          <w:lang w:val="es-MX"/>
        </w:rPr>
      </w:pPr>
    </w:p>
    <w:p w14:paraId="57F1F084" w14:textId="77777777" w:rsidR="008D23E7" w:rsidRDefault="008D23E7" w:rsidP="00E4061E">
      <w:pPr>
        <w:jc w:val="both"/>
        <w:rPr>
          <w:rFonts w:ascii="Arial" w:hAnsi="Arial" w:cs="Arial"/>
          <w:b/>
          <w:lang w:val="es-MX"/>
        </w:rPr>
      </w:pPr>
    </w:p>
    <w:p w14:paraId="085932B3" w14:textId="77777777" w:rsidR="008D23E7" w:rsidRDefault="008D23E7" w:rsidP="00E4061E">
      <w:pPr>
        <w:jc w:val="both"/>
        <w:rPr>
          <w:rFonts w:ascii="Arial" w:hAnsi="Arial" w:cs="Arial"/>
          <w:b/>
          <w:lang w:val="es-MX"/>
        </w:rPr>
      </w:pPr>
    </w:p>
    <w:p w14:paraId="0B8E9F55" w14:textId="77777777" w:rsidR="008D23E7" w:rsidRDefault="008D23E7" w:rsidP="00E4061E">
      <w:pPr>
        <w:jc w:val="both"/>
        <w:rPr>
          <w:rFonts w:ascii="Arial" w:hAnsi="Arial" w:cs="Arial"/>
          <w:b/>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D23E7" w:rsidRPr="00A41482" w14:paraId="1CDDB6DE" w14:textId="77777777" w:rsidTr="008C3991">
        <w:trPr>
          <w:trHeight w:val="142"/>
        </w:trPr>
        <w:tc>
          <w:tcPr>
            <w:tcW w:w="1665" w:type="dxa"/>
          </w:tcPr>
          <w:p w14:paraId="73CC934C" w14:textId="77777777" w:rsidR="008D23E7" w:rsidRPr="00A41482" w:rsidRDefault="008D23E7" w:rsidP="008C3991">
            <w:pPr>
              <w:pStyle w:val="ListParagraph"/>
              <w:ind w:left="0"/>
              <w:jc w:val="both"/>
              <w:rPr>
                <w:rFonts w:ascii="Arial" w:hAnsi="Arial" w:cs="Arial"/>
                <w:b/>
                <w:lang w:val="es-MX"/>
              </w:rPr>
            </w:pPr>
          </w:p>
          <w:p w14:paraId="0A3BCB57"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2F47E7B" w14:textId="77777777" w:rsidR="008D23E7" w:rsidRDefault="008D23E7" w:rsidP="008C3991">
            <w:pPr>
              <w:pStyle w:val="ListParagraph"/>
              <w:spacing w:line="360" w:lineRule="auto"/>
              <w:ind w:left="0"/>
              <w:jc w:val="both"/>
              <w:rPr>
                <w:rFonts w:ascii="Arial" w:hAnsi="Arial" w:cs="Arial"/>
                <w:lang w:val="es-MX"/>
              </w:rPr>
            </w:pPr>
          </w:p>
          <w:p w14:paraId="68A4FF29" w14:textId="484E2793" w:rsidR="008D23E7" w:rsidRPr="00C37A70" w:rsidRDefault="008D23E7" w:rsidP="008C3991">
            <w:pPr>
              <w:jc w:val="both"/>
              <w:rPr>
                <w:rFonts w:ascii="Arial" w:hAnsi="Arial" w:cs="Arial"/>
                <w:b/>
                <w:bCs/>
                <w:lang w:val="es-MX"/>
              </w:rPr>
            </w:pPr>
            <w:r>
              <w:rPr>
                <w:rFonts w:ascii="Arial" w:hAnsi="Arial" w:cs="Arial"/>
                <w:b/>
                <w:bCs/>
                <w:lang w:val="es-MX"/>
              </w:rPr>
              <w:t>TRAMITES Y SERVICIOS EVALUADOS</w:t>
            </w:r>
          </w:p>
        </w:tc>
      </w:tr>
    </w:tbl>
    <w:p w14:paraId="5B84CDCC" w14:textId="7114FAA6" w:rsidR="00405891" w:rsidRPr="00C37A70" w:rsidRDefault="00405891" w:rsidP="00E4061E">
      <w:pPr>
        <w:jc w:val="both"/>
        <w:rPr>
          <w:rFonts w:ascii="Arial" w:hAnsi="Arial" w:cs="Arial"/>
          <w:lang w:val="es-MX"/>
        </w:rPr>
      </w:pPr>
    </w:p>
    <w:p w14:paraId="13990EFF" w14:textId="77777777" w:rsidR="007E34C2" w:rsidRDefault="00C37A70" w:rsidP="007E34C2">
      <w:pPr>
        <w:jc w:val="both"/>
        <w:rPr>
          <w:rFonts w:ascii="Arial" w:hAnsi="Arial" w:cs="Arial"/>
          <w:color w:val="222222"/>
          <w:shd w:val="clear" w:color="auto" w:fill="FFFFFF"/>
        </w:rPr>
      </w:pPr>
      <w:r w:rsidRPr="00C37A70">
        <w:rPr>
          <w:rFonts w:ascii="Arial" w:hAnsi="Arial" w:cs="Arial"/>
          <w:b/>
          <w:lang w:val="es-MX"/>
        </w:rPr>
        <w:t xml:space="preserve">JUSTIFICACIÓN: </w:t>
      </w:r>
      <w:r w:rsidR="007E34C2">
        <w:rPr>
          <w:rFonts w:ascii="Arial" w:hAnsi="Arial" w:cs="Arial"/>
          <w:lang w:val="es-MX"/>
        </w:rPr>
        <w:t xml:space="preserve">Debido a la contingencia que se ha presentado en el país sobre el </w:t>
      </w:r>
      <w:r w:rsidR="007E34C2">
        <w:rPr>
          <w:rFonts w:ascii="Arial" w:hAnsi="Arial" w:cs="Arial"/>
          <w:color w:val="222222"/>
          <w:shd w:val="clear" w:color="auto" w:fill="FFFFFF"/>
        </w:rPr>
        <w:t>posible contagio del virus que provoca la enfermedad COVID-19, se cancelaron las evaluaciones de trámites y servicios, únicamente se reportan 4 que se realizaron a principios del trimestre, esto no afecta en el presupuesto ni en la carga de trabajo de la Subsecretaría.</w:t>
      </w:r>
    </w:p>
    <w:p w14:paraId="71E11085" w14:textId="77777777" w:rsidR="007E34C2" w:rsidRDefault="007E34C2" w:rsidP="007E34C2">
      <w:pPr>
        <w:rPr>
          <w:rFonts w:ascii="Arial" w:hAnsi="Arial" w:cs="Arial"/>
          <w:color w:val="222222"/>
          <w:shd w:val="clear" w:color="auto" w:fill="FFFFFF"/>
        </w:rPr>
      </w:pPr>
    </w:p>
    <w:p w14:paraId="6243ADE2" w14:textId="77777777" w:rsidR="007E34C2" w:rsidRDefault="007E34C2" w:rsidP="007E34C2">
      <w:pPr>
        <w:rPr>
          <w:rFonts w:ascii="Arial" w:hAnsi="Arial" w:cs="Arial"/>
          <w:color w:val="222222"/>
          <w:shd w:val="clear" w:color="auto" w:fill="FFFFFF"/>
        </w:rPr>
      </w:pPr>
      <w:r>
        <w:rPr>
          <w:rFonts w:ascii="Arial" w:hAnsi="Arial" w:cs="Arial"/>
          <w:color w:val="222222"/>
          <w:shd w:val="clear" w:color="auto" w:fill="FFFFFF"/>
        </w:rPr>
        <w:t>A continuación se desglosa los trámites y servicios evaluados:</w:t>
      </w:r>
    </w:p>
    <w:p w14:paraId="5972A2C6" w14:textId="77777777" w:rsidR="007E34C2" w:rsidRDefault="007E34C2" w:rsidP="007E34C2">
      <w:pPr>
        <w:rPr>
          <w:rFonts w:ascii="Arial" w:hAnsi="Arial" w:cs="Arial"/>
          <w:color w:val="222222"/>
          <w:shd w:val="clear" w:color="auto" w:fill="FFFFFF"/>
        </w:rPr>
      </w:pPr>
    </w:p>
    <w:tbl>
      <w:tblPr>
        <w:tblW w:w="9209" w:type="dxa"/>
        <w:tblCellMar>
          <w:left w:w="70" w:type="dxa"/>
          <w:right w:w="70" w:type="dxa"/>
        </w:tblCellMar>
        <w:tblLook w:val="04A0" w:firstRow="1" w:lastRow="0" w:firstColumn="1" w:lastColumn="0" w:noHBand="0" w:noVBand="1"/>
      </w:tblPr>
      <w:tblGrid>
        <w:gridCol w:w="440"/>
        <w:gridCol w:w="3666"/>
        <w:gridCol w:w="5103"/>
      </w:tblGrid>
      <w:tr w:rsidR="007E34C2" w:rsidRPr="006066AA" w14:paraId="1755D447" w14:textId="77777777" w:rsidTr="008C3991">
        <w:trPr>
          <w:trHeight w:val="8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DB6072" w14:textId="77777777" w:rsidR="007E34C2" w:rsidRPr="006066AA" w:rsidRDefault="007E34C2" w:rsidP="008C3991">
            <w:pPr>
              <w:jc w:val="center"/>
              <w:rPr>
                <w:rFonts w:ascii="Arial" w:hAnsi="Arial" w:cs="Arial"/>
                <w:color w:val="000000"/>
              </w:rPr>
            </w:pPr>
            <w:r w:rsidRPr="006066AA">
              <w:rPr>
                <w:rFonts w:ascii="Arial" w:hAnsi="Arial" w:cs="Arial"/>
                <w:color w:val="000000"/>
              </w:rPr>
              <w:t>1</w:t>
            </w:r>
          </w:p>
        </w:tc>
        <w:tc>
          <w:tcPr>
            <w:tcW w:w="3666" w:type="dxa"/>
            <w:tcBorders>
              <w:top w:val="single" w:sz="4" w:space="0" w:color="auto"/>
              <w:left w:val="nil"/>
              <w:bottom w:val="single" w:sz="4" w:space="0" w:color="auto"/>
              <w:right w:val="single" w:sz="4" w:space="0" w:color="auto"/>
            </w:tcBorders>
            <w:shd w:val="clear" w:color="auto" w:fill="auto"/>
            <w:noWrap/>
            <w:vAlign w:val="center"/>
            <w:hideMark/>
          </w:tcPr>
          <w:p w14:paraId="040FB914" w14:textId="77777777" w:rsidR="007E34C2" w:rsidRPr="006066AA" w:rsidRDefault="007E34C2" w:rsidP="008C3991">
            <w:pPr>
              <w:rPr>
                <w:rFonts w:ascii="Arial" w:hAnsi="Arial" w:cs="Arial"/>
                <w:color w:val="000000"/>
              </w:rPr>
            </w:pPr>
            <w:r w:rsidRPr="006066AA">
              <w:rPr>
                <w:rFonts w:ascii="Arial" w:hAnsi="Arial" w:cs="Arial"/>
                <w:color w:val="000000"/>
              </w:rPr>
              <w:t xml:space="preserve">Servicios de Salud de Sonora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6A3BE890" w14:textId="77777777" w:rsidR="007E34C2" w:rsidRPr="006066AA" w:rsidRDefault="007E34C2" w:rsidP="008C3991">
            <w:pPr>
              <w:rPr>
                <w:rFonts w:ascii="Arial" w:hAnsi="Arial" w:cs="Arial"/>
                <w:color w:val="000000"/>
              </w:rPr>
            </w:pPr>
            <w:r w:rsidRPr="006066AA">
              <w:rPr>
                <w:rFonts w:ascii="Arial" w:hAnsi="Arial" w:cs="Arial"/>
                <w:color w:val="000000"/>
              </w:rPr>
              <w:t xml:space="preserve">Consulta externa </w:t>
            </w:r>
          </w:p>
        </w:tc>
      </w:tr>
      <w:tr w:rsidR="007E34C2" w:rsidRPr="006066AA" w14:paraId="1289E7E1" w14:textId="77777777" w:rsidTr="008C3991">
        <w:trPr>
          <w:trHeight w:val="7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BD53DA" w14:textId="77777777" w:rsidR="007E34C2" w:rsidRPr="006066AA" w:rsidRDefault="007E34C2" w:rsidP="008C3991">
            <w:pPr>
              <w:jc w:val="center"/>
              <w:rPr>
                <w:rFonts w:ascii="Arial" w:hAnsi="Arial" w:cs="Arial"/>
                <w:color w:val="000000"/>
              </w:rPr>
            </w:pPr>
            <w:r w:rsidRPr="006066AA">
              <w:rPr>
                <w:rFonts w:ascii="Arial" w:hAnsi="Arial" w:cs="Arial"/>
                <w:color w:val="000000"/>
              </w:rPr>
              <w:t>2</w:t>
            </w:r>
          </w:p>
        </w:tc>
        <w:tc>
          <w:tcPr>
            <w:tcW w:w="3666" w:type="dxa"/>
            <w:tcBorders>
              <w:top w:val="nil"/>
              <w:left w:val="nil"/>
              <w:bottom w:val="single" w:sz="4" w:space="0" w:color="auto"/>
              <w:right w:val="single" w:sz="4" w:space="0" w:color="auto"/>
            </w:tcBorders>
            <w:shd w:val="clear" w:color="auto" w:fill="auto"/>
            <w:vAlign w:val="center"/>
            <w:hideMark/>
          </w:tcPr>
          <w:p w14:paraId="4446A48B" w14:textId="77777777" w:rsidR="007E34C2" w:rsidRPr="006066AA" w:rsidRDefault="007E34C2" w:rsidP="008C3991">
            <w:pPr>
              <w:rPr>
                <w:rFonts w:ascii="Arial" w:hAnsi="Arial" w:cs="Arial"/>
                <w:color w:val="000000"/>
              </w:rPr>
            </w:pPr>
            <w:r w:rsidRPr="006066AA">
              <w:rPr>
                <w:rFonts w:ascii="Arial" w:hAnsi="Arial" w:cs="Arial"/>
                <w:color w:val="000000"/>
              </w:rPr>
              <w:t xml:space="preserve">Secretaría de Hacienda  Agencia Fiscal de SLRC </w:t>
            </w:r>
          </w:p>
        </w:tc>
        <w:tc>
          <w:tcPr>
            <w:tcW w:w="5103" w:type="dxa"/>
            <w:tcBorders>
              <w:top w:val="nil"/>
              <w:left w:val="nil"/>
              <w:bottom w:val="single" w:sz="4" w:space="0" w:color="auto"/>
              <w:right w:val="single" w:sz="4" w:space="0" w:color="auto"/>
            </w:tcBorders>
            <w:shd w:val="clear" w:color="auto" w:fill="auto"/>
            <w:vAlign w:val="center"/>
            <w:hideMark/>
          </w:tcPr>
          <w:p w14:paraId="652333DF" w14:textId="77777777" w:rsidR="007E34C2" w:rsidRPr="006066AA" w:rsidRDefault="007E34C2" w:rsidP="008C3991">
            <w:pPr>
              <w:rPr>
                <w:rFonts w:ascii="Arial" w:hAnsi="Arial" w:cs="Arial"/>
                <w:color w:val="000000"/>
              </w:rPr>
            </w:pPr>
            <w:r w:rsidRPr="006066AA">
              <w:rPr>
                <w:rFonts w:ascii="Arial" w:hAnsi="Arial" w:cs="Arial"/>
                <w:color w:val="000000"/>
              </w:rPr>
              <w:t>Revalidación de placas de circulación permanentes</w:t>
            </w:r>
          </w:p>
        </w:tc>
      </w:tr>
      <w:tr w:rsidR="007E34C2" w:rsidRPr="006066AA" w14:paraId="3B1315AE" w14:textId="77777777" w:rsidTr="008C3991">
        <w:trPr>
          <w:trHeight w:val="7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F914B80" w14:textId="77777777" w:rsidR="007E34C2" w:rsidRPr="006066AA" w:rsidRDefault="007E34C2" w:rsidP="008C3991">
            <w:pPr>
              <w:jc w:val="center"/>
              <w:rPr>
                <w:rFonts w:ascii="Arial" w:hAnsi="Arial" w:cs="Arial"/>
                <w:color w:val="000000"/>
              </w:rPr>
            </w:pPr>
            <w:r w:rsidRPr="006066AA">
              <w:rPr>
                <w:rFonts w:ascii="Arial" w:hAnsi="Arial" w:cs="Arial"/>
                <w:color w:val="000000"/>
              </w:rPr>
              <w:t>3</w:t>
            </w:r>
          </w:p>
        </w:tc>
        <w:tc>
          <w:tcPr>
            <w:tcW w:w="3666" w:type="dxa"/>
            <w:tcBorders>
              <w:top w:val="nil"/>
              <w:left w:val="nil"/>
              <w:bottom w:val="single" w:sz="4" w:space="0" w:color="auto"/>
              <w:right w:val="single" w:sz="4" w:space="0" w:color="auto"/>
            </w:tcBorders>
            <w:shd w:val="clear" w:color="auto" w:fill="auto"/>
            <w:vAlign w:val="center"/>
            <w:hideMark/>
          </w:tcPr>
          <w:p w14:paraId="140A4026" w14:textId="77777777" w:rsidR="007E34C2" w:rsidRPr="006066AA" w:rsidRDefault="007E34C2" w:rsidP="008C3991">
            <w:pPr>
              <w:rPr>
                <w:rFonts w:ascii="Arial" w:hAnsi="Arial" w:cs="Arial"/>
                <w:color w:val="000000"/>
              </w:rPr>
            </w:pPr>
            <w:r w:rsidRPr="006066AA">
              <w:rPr>
                <w:rFonts w:ascii="Arial" w:hAnsi="Arial" w:cs="Arial"/>
                <w:color w:val="000000"/>
              </w:rPr>
              <w:t xml:space="preserve">Secretaría de Hacienda Agencia Fiscal de SLRC </w:t>
            </w:r>
          </w:p>
        </w:tc>
        <w:tc>
          <w:tcPr>
            <w:tcW w:w="5103" w:type="dxa"/>
            <w:tcBorders>
              <w:top w:val="nil"/>
              <w:left w:val="nil"/>
              <w:bottom w:val="single" w:sz="4" w:space="0" w:color="auto"/>
              <w:right w:val="single" w:sz="4" w:space="0" w:color="auto"/>
            </w:tcBorders>
            <w:shd w:val="clear" w:color="auto" w:fill="auto"/>
            <w:noWrap/>
            <w:vAlign w:val="center"/>
            <w:hideMark/>
          </w:tcPr>
          <w:p w14:paraId="684BB2B1" w14:textId="77777777" w:rsidR="007E34C2" w:rsidRPr="006066AA" w:rsidRDefault="007E34C2" w:rsidP="008C3991">
            <w:pPr>
              <w:rPr>
                <w:rFonts w:ascii="Arial" w:hAnsi="Arial" w:cs="Arial"/>
              </w:rPr>
            </w:pPr>
            <w:r w:rsidRPr="006066AA">
              <w:rPr>
                <w:rFonts w:ascii="Arial" w:hAnsi="Arial" w:cs="Arial"/>
              </w:rPr>
              <w:t>Expedición de licencia de automovilista</w:t>
            </w:r>
          </w:p>
        </w:tc>
      </w:tr>
      <w:tr w:rsidR="007E34C2" w:rsidRPr="006066AA" w14:paraId="3735A0EA" w14:textId="77777777" w:rsidTr="008C3991">
        <w:trPr>
          <w:trHeight w:val="10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63384D5" w14:textId="77777777" w:rsidR="007E34C2" w:rsidRPr="006066AA" w:rsidRDefault="007E34C2" w:rsidP="008C3991">
            <w:pPr>
              <w:jc w:val="center"/>
              <w:rPr>
                <w:rFonts w:ascii="Arial" w:hAnsi="Arial" w:cs="Arial"/>
                <w:color w:val="000000"/>
              </w:rPr>
            </w:pPr>
            <w:r w:rsidRPr="006066AA">
              <w:rPr>
                <w:rFonts w:ascii="Arial" w:hAnsi="Arial" w:cs="Arial"/>
                <w:color w:val="000000"/>
              </w:rPr>
              <w:t>4</w:t>
            </w:r>
          </w:p>
        </w:tc>
        <w:tc>
          <w:tcPr>
            <w:tcW w:w="3666" w:type="dxa"/>
            <w:tcBorders>
              <w:top w:val="nil"/>
              <w:left w:val="nil"/>
              <w:bottom w:val="single" w:sz="4" w:space="0" w:color="auto"/>
              <w:right w:val="single" w:sz="4" w:space="0" w:color="auto"/>
            </w:tcBorders>
            <w:shd w:val="clear" w:color="auto" w:fill="auto"/>
            <w:vAlign w:val="center"/>
            <w:hideMark/>
          </w:tcPr>
          <w:p w14:paraId="617BCA4D" w14:textId="77777777" w:rsidR="007E34C2" w:rsidRPr="006066AA" w:rsidRDefault="007E34C2" w:rsidP="008C3991">
            <w:pPr>
              <w:rPr>
                <w:rFonts w:ascii="Arial" w:hAnsi="Arial" w:cs="Arial"/>
                <w:color w:val="000000"/>
              </w:rPr>
            </w:pPr>
            <w:r w:rsidRPr="006066AA">
              <w:rPr>
                <w:rFonts w:ascii="Arial" w:hAnsi="Arial" w:cs="Arial"/>
                <w:color w:val="000000"/>
              </w:rPr>
              <w:t xml:space="preserve">Secretaría de Gobierno - DGRC-Oficialía del registro Civil de SLRC </w:t>
            </w:r>
          </w:p>
        </w:tc>
        <w:tc>
          <w:tcPr>
            <w:tcW w:w="5103" w:type="dxa"/>
            <w:tcBorders>
              <w:top w:val="nil"/>
              <w:left w:val="nil"/>
              <w:bottom w:val="single" w:sz="4" w:space="0" w:color="auto"/>
              <w:right w:val="single" w:sz="4" w:space="0" w:color="auto"/>
            </w:tcBorders>
            <w:shd w:val="clear" w:color="auto" w:fill="auto"/>
            <w:noWrap/>
            <w:vAlign w:val="center"/>
            <w:hideMark/>
          </w:tcPr>
          <w:p w14:paraId="650CCD87" w14:textId="77777777" w:rsidR="007E34C2" w:rsidRPr="006066AA" w:rsidRDefault="007E34C2" w:rsidP="008C3991">
            <w:pPr>
              <w:rPr>
                <w:rFonts w:ascii="Arial" w:hAnsi="Arial" w:cs="Arial"/>
              </w:rPr>
            </w:pPr>
            <w:r w:rsidRPr="006066AA">
              <w:rPr>
                <w:rFonts w:ascii="Arial" w:hAnsi="Arial" w:cs="Arial"/>
              </w:rPr>
              <w:t> Expedición de copias certificadas de actas.</w:t>
            </w:r>
          </w:p>
        </w:tc>
      </w:tr>
    </w:tbl>
    <w:p w14:paraId="1F3ED662" w14:textId="2381CDF9" w:rsidR="00E4061E" w:rsidRDefault="00E4061E" w:rsidP="00405891">
      <w:pPr>
        <w:rPr>
          <w:rFonts w:ascii="Arial" w:hAnsi="Arial" w:cs="Arial"/>
          <w:color w:val="222222"/>
          <w:sz w:val="22"/>
          <w:shd w:val="clear" w:color="auto" w:fill="FFFFFF"/>
        </w:rPr>
      </w:pPr>
    </w:p>
    <w:p w14:paraId="1BEBE3B9" w14:textId="438BF6F0" w:rsidR="00E4061E" w:rsidRDefault="00E4061E" w:rsidP="00405891">
      <w:pPr>
        <w:rPr>
          <w:rFonts w:ascii="Arial" w:hAnsi="Arial" w:cs="Arial"/>
          <w:color w:val="222222"/>
          <w:sz w:val="22"/>
          <w:shd w:val="clear" w:color="auto" w:fill="FFFFFF"/>
        </w:rPr>
      </w:pPr>
    </w:p>
    <w:p w14:paraId="01660110" w14:textId="77777777" w:rsidR="00405891" w:rsidRPr="00C37A70" w:rsidRDefault="00405891" w:rsidP="00405891">
      <w:pPr>
        <w:rPr>
          <w:rFonts w:ascii="Arial" w:hAnsi="Arial" w:cs="Arial"/>
          <w:color w:val="222222"/>
          <w:shd w:val="clear" w:color="auto" w:fill="FFFFFF"/>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D23E7" w:rsidRPr="00A41482" w14:paraId="69A0881B" w14:textId="77777777" w:rsidTr="008C3991">
        <w:trPr>
          <w:trHeight w:val="142"/>
        </w:trPr>
        <w:tc>
          <w:tcPr>
            <w:tcW w:w="1665" w:type="dxa"/>
          </w:tcPr>
          <w:p w14:paraId="7951057F" w14:textId="77777777" w:rsidR="008D23E7" w:rsidRPr="00A41482" w:rsidRDefault="008D23E7" w:rsidP="008C3991">
            <w:pPr>
              <w:pStyle w:val="ListParagraph"/>
              <w:ind w:left="0"/>
              <w:jc w:val="both"/>
              <w:rPr>
                <w:rFonts w:ascii="Arial" w:hAnsi="Arial" w:cs="Arial"/>
                <w:b/>
                <w:lang w:val="es-MX"/>
              </w:rPr>
            </w:pPr>
          </w:p>
          <w:p w14:paraId="344CC3D6"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C15DF6D" w14:textId="77777777" w:rsidR="008D23E7" w:rsidRPr="008D23E7" w:rsidRDefault="008D23E7" w:rsidP="008D23E7">
            <w:pPr>
              <w:jc w:val="both"/>
              <w:rPr>
                <w:rFonts w:ascii="Arial" w:hAnsi="Arial" w:cs="Arial"/>
                <w:b/>
                <w:bCs/>
                <w:lang w:val="es-MX"/>
              </w:rPr>
            </w:pPr>
            <w:r w:rsidRPr="008D23E7">
              <w:rPr>
                <w:rFonts w:ascii="Arial" w:hAnsi="Arial" w:cs="Arial"/>
                <w:b/>
                <w:bCs/>
                <w:lang w:val="es-MX"/>
              </w:rPr>
              <w:t>DEPENDENCIAS O ENTIDADES CON ACCIONES DE MEJORA IMPLEMENTADAS EN LOS</w:t>
            </w:r>
          </w:p>
          <w:p w14:paraId="5C98B690" w14:textId="2E293968" w:rsidR="008D23E7" w:rsidRPr="00C37A70" w:rsidRDefault="008D23E7" w:rsidP="008D23E7">
            <w:pPr>
              <w:jc w:val="both"/>
              <w:rPr>
                <w:rFonts w:ascii="Arial" w:hAnsi="Arial" w:cs="Arial"/>
                <w:b/>
                <w:bCs/>
                <w:lang w:val="es-MX"/>
              </w:rPr>
            </w:pPr>
            <w:r w:rsidRPr="008D23E7">
              <w:rPr>
                <w:rFonts w:ascii="Arial" w:hAnsi="Arial" w:cs="Arial"/>
                <w:b/>
                <w:bCs/>
                <w:lang w:val="es-MX"/>
              </w:rPr>
              <w:t>TRÁMITES Y SERVICIOS</w:t>
            </w:r>
          </w:p>
        </w:tc>
      </w:tr>
    </w:tbl>
    <w:p w14:paraId="4E925AAF" w14:textId="77777777" w:rsidR="008D23E7" w:rsidRDefault="008D23E7" w:rsidP="008D23E7">
      <w:pPr>
        <w:pStyle w:val="ListParagraph"/>
        <w:spacing w:line="360" w:lineRule="auto"/>
        <w:ind w:left="0"/>
        <w:jc w:val="both"/>
        <w:rPr>
          <w:rFonts w:ascii="Arial" w:hAnsi="Arial" w:cs="Arial"/>
          <w:lang w:val="es-MX"/>
        </w:rPr>
      </w:pPr>
    </w:p>
    <w:p w14:paraId="544BC47C" w14:textId="77777777" w:rsidR="00405891" w:rsidRPr="00C37A70" w:rsidRDefault="00405891" w:rsidP="00405891">
      <w:pPr>
        <w:rPr>
          <w:rFonts w:ascii="Arial" w:hAnsi="Arial" w:cs="Arial"/>
          <w:lang w:val="es-MX"/>
        </w:rPr>
      </w:pPr>
    </w:p>
    <w:p w14:paraId="08B71717" w14:textId="08621565" w:rsidR="008D23E7" w:rsidRDefault="00C37A70" w:rsidP="008D23E7">
      <w:pPr>
        <w:rPr>
          <w:rFonts w:ascii="Arial" w:hAnsi="Arial" w:cs="Arial"/>
          <w:color w:val="222222"/>
          <w:shd w:val="clear" w:color="auto" w:fill="FFFFFF"/>
        </w:rPr>
      </w:pPr>
      <w:r w:rsidRPr="00C37A70">
        <w:rPr>
          <w:rFonts w:ascii="Arial" w:hAnsi="Arial" w:cs="Arial"/>
          <w:b/>
          <w:lang w:val="es-MX"/>
        </w:rPr>
        <w:t xml:space="preserve">JUSTIFICACIÓN: </w:t>
      </w:r>
      <w:r w:rsidR="008D23E7">
        <w:rPr>
          <w:rFonts w:ascii="Arial" w:hAnsi="Arial" w:cs="Arial"/>
          <w:lang w:val="es-MX"/>
        </w:rPr>
        <w:t xml:space="preserve">En este trimestre no se recibieron acciones de mejora, ya que la mayoría de las evaluaciones no se les ha solicitado por haber obtenido 100 de calificación en la evaluación realizada a la ciudadanía.  Actualmente dos quedan pendientes de entregar las acciones de mejora, ya se les ha mandado correo y se espera que en el mes que entra la manden, sin embargo, esto no </w:t>
      </w:r>
      <w:r w:rsidR="008D23E7">
        <w:rPr>
          <w:rFonts w:ascii="Arial" w:hAnsi="Arial" w:cs="Arial"/>
          <w:color w:val="222222"/>
          <w:shd w:val="clear" w:color="auto" w:fill="FFFFFF"/>
        </w:rPr>
        <w:t>esto no afecta en el presupuesto ni en la carga de trabajo de la Subsecretaría.</w:t>
      </w:r>
    </w:p>
    <w:p w14:paraId="58EFF1FB" w14:textId="7B79E780" w:rsidR="00405891" w:rsidRPr="008D23E7" w:rsidRDefault="00405891" w:rsidP="008D23E7">
      <w:pPr>
        <w:rPr>
          <w:rFonts w:ascii="Arial" w:hAnsi="Arial" w:cs="Arial"/>
        </w:rPr>
      </w:pPr>
    </w:p>
    <w:p w14:paraId="4B3BE453" w14:textId="4F50BDE9" w:rsidR="00C37A70" w:rsidRDefault="00C37A70" w:rsidP="00405891">
      <w:pPr>
        <w:pStyle w:val="ListParagraph"/>
        <w:spacing w:line="360" w:lineRule="auto"/>
        <w:ind w:left="0"/>
        <w:rPr>
          <w:rFonts w:ascii="Arial" w:hAnsi="Arial" w:cs="Arial"/>
          <w:lang w:val="es-MX"/>
        </w:rPr>
      </w:pPr>
    </w:p>
    <w:p w14:paraId="1BBA521E" w14:textId="55ED0A4F" w:rsidR="00C37A70" w:rsidRDefault="00C37A70" w:rsidP="00405891">
      <w:pPr>
        <w:pStyle w:val="ListParagraph"/>
        <w:spacing w:line="360" w:lineRule="auto"/>
        <w:ind w:left="0"/>
        <w:rPr>
          <w:rFonts w:ascii="Arial" w:hAnsi="Arial" w:cs="Arial"/>
          <w:lang w:val="es-MX"/>
        </w:rPr>
      </w:pPr>
    </w:p>
    <w:p w14:paraId="01B1687F" w14:textId="0E0283EA" w:rsidR="00C37A70" w:rsidRDefault="00C37A70" w:rsidP="00405891">
      <w:pPr>
        <w:pStyle w:val="ListParagraph"/>
        <w:spacing w:line="360" w:lineRule="auto"/>
        <w:ind w:left="0"/>
        <w:rPr>
          <w:rFonts w:ascii="Arial" w:hAnsi="Arial" w:cs="Arial"/>
          <w:lang w:val="es-MX"/>
        </w:rPr>
      </w:pPr>
    </w:p>
    <w:p w14:paraId="118B6F32" w14:textId="2D358AB6" w:rsidR="00C37A70" w:rsidRDefault="00C37A70" w:rsidP="00405891">
      <w:pPr>
        <w:pStyle w:val="ListParagraph"/>
        <w:spacing w:line="360" w:lineRule="auto"/>
        <w:ind w:left="0"/>
        <w:rPr>
          <w:rFonts w:ascii="Arial" w:hAnsi="Arial" w:cs="Arial"/>
          <w:lang w:val="es-MX"/>
        </w:rPr>
      </w:pPr>
    </w:p>
    <w:p w14:paraId="7A172EC5" w14:textId="666A46C8" w:rsidR="00C37A70" w:rsidRDefault="00C37A70" w:rsidP="00405891">
      <w:pPr>
        <w:pStyle w:val="ListParagraph"/>
        <w:spacing w:line="360" w:lineRule="auto"/>
        <w:ind w:left="0"/>
        <w:rPr>
          <w:rFonts w:ascii="Arial" w:hAnsi="Arial" w:cs="Arial"/>
          <w:lang w:val="es-MX"/>
        </w:rPr>
      </w:pPr>
    </w:p>
    <w:p w14:paraId="162A5361" w14:textId="026F063A" w:rsidR="00AF04DC" w:rsidRDefault="00AF04DC" w:rsidP="00405891">
      <w:pPr>
        <w:pStyle w:val="ListParagraph"/>
        <w:spacing w:line="360" w:lineRule="auto"/>
        <w:ind w:left="0"/>
        <w:rPr>
          <w:rFonts w:ascii="Arial" w:hAnsi="Arial" w:cs="Arial"/>
          <w:lang w:val="es-MX"/>
        </w:rPr>
      </w:pPr>
    </w:p>
    <w:p w14:paraId="36C72398" w14:textId="77777777" w:rsidR="009369AF" w:rsidRDefault="009369AF" w:rsidP="009369AF">
      <w:pPr>
        <w:jc w:val="right"/>
        <w:rPr>
          <w:rFonts w:ascii="Arial" w:hAnsi="Arial" w:cs="Arial"/>
          <w:lang w:val="es-MX"/>
        </w:rPr>
      </w:pPr>
    </w:p>
    <w:p w14:paraId="657404FB" w14:textId="77777777" w:rsidR="009369AF" w:rsidRDefault="009369AF" w:rsidP="009369AF">
      <w:pPr>
        <w:jc w:val="right"/>
        <w:rPr>
          <w:rFonts w:ascii="Arial" w:hAnsi="Arial" w:cs="Arial"/>
          <w:lang w:val="es-MX"/>
        </w:rPr>
      </w:pPr>
    </w:p>
    <w:p w14:paraId="62C26E85" w14:textId="507BDBE6" w:rsidR="00AF04DC" w:rsidRPr="009369AF" w:rsidRDefault="009369AF" w:rsidP="009369AF">
      <w:pPr>
        <w:jc w:val="right"/>
        <w:rPr>
          <w:rFonts w:ascii="Arial" w:hAnsi="Arial" w:cs="Arial"/>
          <w:lang w:val="es-MX"/>
        </w:rPr>
      </w:pPr>
      <w:r w:rsidRPr="00AF04DC">
        <w:rPr>
          <w:rFonts w:ascii="Arial" w:hAnsi="Arial" w:cs="Arial"/>
          <w:lang w:val="es-MX"/>
        </w:rPr>
        <w:t xml:space="preserve">DAVID NAVA </w:t>
      </w:r>
      <w:r>
        <w:rPr>
          <w:rFonts w:ascii="Arial" w:hAnsi="Arial" w:cs="Arial"/>
          <w:lang w:val="es-MX"/>
        </w:rPr>
        <w:t xml:space="preserve">TEPICHIN </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8D23E7" w:rsidRPr="00867D07" w14:paraId="65FC18E4" w14:textId="77777777" w:rsidTr="008C3991">
        <w:trPr>
          <w:trHeight w:val="193"/>
        </w:trPr>
        <w:tc>
          <w:tcPr>
            <w:tcW w:w="3222" w:type="dxa"/>
            <w:gridSpan w:val="2"/>
          </w:tcPr>
          <w:p w14:paraId="459D1B22" w14:textId="77777777" w:rsidR="008D23E7" w:rsidRPr="00BE79B4" w:rsidRDefault="008D23E7" w:rsidP="008C3991">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3726C90F" w14:textId="0C7A0857" w:rsidR="008D23E7" w:rsidRPr="00867D07" w:rsidRDefault="008D23E7" w:rsidP="008D23E7">
            <w:pPr>
              <w:jc w:val="both"/>
              <w:rPr>
                <w:rFonts w:ascii="Arial" w:hAnsi="Arial"/>
                <w:b/>
                <w:sz w:val="24"/>
                <w:lang w:val="es-MX"/>
              </w:rPr>
            </w:pPr>
            <w:r>
              <w:rPr>
                <w:rFonts w:ascii="Arial" w:hAnsi="Arial" w:cs="Arial"/>
                <w:b/>
                <w:sz w:val="18"/>
                <w:lang w:val="es-MX"/>
              </w:rPr>
              <w:t xml:space="preserve">014. </w:t>
            </w:r>
            <w:r>
              <w:rPr>
                <w:rFonts w:ascii="Arial" w:hAnsi="Arial" w:cs="Arial"/>
                <w:b/>
                <w:color w:val="000000"/>
                <w:szCs w:val="23"/>
                <w:shd w:val="clear" w:color="auto" w:fill="FFFFFF"/>
              </w:rPr>
              <w:t>UNIDAD DE TRANSPARENCIA Y ASUNTOS JURIDICOS</w:t>
            </w:r>
          </w:p>
        </w:tc>
      </w:tr>
      <w:tr w:rsidR="008D23E7" w:rsidRPr="00BE79B4" w14:paraId="4D4B1472" w14:textId="77777777" w:rsidTr="008C3991">
        <w:trPr>
          <w:trHeight w:val="349"/>
        </w:trPr>
        <w:tc>
          <w:tcPr>
            <w:tcW w:w="11007" w:type="dxa"/>
            <w:gridSpan w:val="3"/>
          </w:tcPr>
          <w:p w14:paraId="1353D7DF" w14:textId="77777777" w:rsidR="008D23E7" w:rsidRPr="00BE79B4" w:rsidRDefault="008D23E7" w:rsidP="008C3991">
            <w:pPr>
              <w:pStyle w:val="ListParagraph"/>
              <w:ind w:left="0"/>
              <w:jc w:val="both"/>
              <w:rPr>
                <w:rFonts w:ascii="Arial" w:hAnsi="Arial" w:cs="Arial"/>
                <w:b/>
                <w:lang w:val="es-MX"/>
              </w:rPr>
            </w:pPr>
          </w:p>
          <w:p w14:paraId="128D2EDA" w14:textId="77777777" w:rsidR="008D23E7" w:rsidRPr="00BE79B4" w:rsidRDefault="008D23E7" w:rsidP="008C3991">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SEGUNDO INFORME TRIMESTRAL </w:t>
            </w:r>
            <w:r w:rsidRPr="00BE79B4">
              <w:rPr>
                <w:rFonts w:ascii="Arial" w:hAnsi="Arial" w:cs="Arial"/>
                <w:b/>
                <w:lang w:val="es-MX"/>
              </w:rPr>
              <w:t>20</w:t>
            </w:r>
            <w:r>
              <w:rPr>
                <w:rFonts w:ascii="Arial" w:hAnsi="Arial" w:cs="Arial"/>
                <w:b/>
                <w:lang w:val="es-MX"/>
              </w:rPr>
              <w:t>20</w:t>
            </w:r>
          </w:p>
        </w:tc>
      </w:tr>
      <w:tr w:rsidR="008D23E7" w:rsidRPr="00A41482" w14:paraId="718B863F" w14:textId="77777777" w:rsidTr="008C3991">
        <w:trPr>
          <w:trHeight w:val="270"/>
        </w:trPr>
        <w:tc>
          <w:tcPr>
            <w:tcW w:w="11007" w:type="dxa"/>
            <w:gridSpan w:val="3"/>
          </w:tcPr>
          <w:p w14:paraId="545C3C8B" w14:textId="77777777" w:rsidR="008D23E7" w:rsidRPr="00A41482" w:rsidRDefault="008D23E7" w:rsidP="008C3991">
            <w:pPr>
              <w:pStyle w:val="ListParagraph"/>
              <w:ind w:left="0"/>
              <w:jc w:val="both"/>
              <w:rPr>
                <w:rFonts w:ascii="Arial" w:hAnsi="Arial" w:cs="Arial"/>
                <w:b/>
                <w:lang w:val="es-MX"/>
              </w:rPr>
            </w:pPr>
          </w:p>
        </w:tc>
      </w:tr>
      <w:tr w:rsidR="008D23E7" w:rsidRPr="00C37A70" w14:paraId="60973D06" w14:textId="77777777" w:rsidTr="008C3991">
        <w:trPr>
          <w:trHeight w:val="142"/>
        </w:trPr>
        <w:tc>
          <w:tcPr>
            <w:tcW w:w="1665" w:type="dxa"/>
          </w:tcPr>
          <w:p w14:paraId="10AA125B" w14:textId="77777777" w:rsidR="008D23E7" w:rsidRPr="00A41482" w:rsidRDefault="008D23E7" w:rsidP="008C3991">
            <w:pPr>
              <w:pStyle w:val="ListParagraph"/>
              <w:ind w:left="0"/>
              <w:jc w:val="both"/>
              <w:rPr>
                <w:rFonts w:ascii="Arial" w:hAnsi="Arial" w:cs="Arial"/>
                <w:b/>
                <w:lang w:val="es-MX"/>
              </w:rPr>
            </w:pPr>
          </w:p>
          <w:p w14:paraId="678EDD16"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6EC47F63" w14:textId="77777777" w:rsidR="008D23E7" w:rsidRDefault="008D23E7" w:rsidP="008C3991">
            <w:pPr>
              <w:pStyle w:val="ListParagraph"/>
              <w:spacing w:line="360" w:lineRule="auto"/>
              <w:ind w:left="0"/>
              <w:jc w:val="both"/>
              <w:rPr>
                <w:rFonts w:ascii="Arial" w:hAnsi="Arial" w:cs="Arial"/>
                <w:lang w:val="es-MX"/>
              </w:rPr>
            </w:pPr>
          </w:p>
          <w:p w14:paraId="0357F679" w14:textId="38AFC95B" w:rsidR="008D23E7" w:rsidRPr="00C37A70" w:rsidRDefault="008D23E7" w:rsidP="008C3991">
            <w:pPr>
              <w:jc w:val="both"/>
              <w:rPr>
                <w:rFonts w:ascii="Arial" w:hAnsi="Arial" w:cs="Arial"/>
                <w:b/>
                <w:bCs/>
                <w:lang w:val="es-MX"/>
              </w:rPr>
            </w:pPr>
            <w:r>
              <w:rPr>
                <w:rFonts w:ascii="Arial" w:hAnsi="Arial" w:cs="Arial"/>
                <w:b/>
                <w:bCs/>
                <w:lang w:val="es-MX"/>
              </w:rPr>
              <w:t xml:space="preserve">PORCENTAJE DE ATENCION A SOLICITUDES DE INFORMACION </w:t>
            </w:r>
          </w:p>
        </w:tc>
      </w:tr>
    </w:tbl>
    <w:p w14:paraId="18A55B46" w14:textId="23CB18C7" w:rsidR="00C37A70" w:rsidRDefault="00C37A70" w:rsidP="008D23E7">
      <w:pPr>
        <w:rPr>
          <w:lang w:val="es-MX"/>
        </w:rPr>
      </w:pPr>
    </w:p>
    <w:p w14:paraId="72CA3D13" w14:textId="10B5DC09" w:rsidR="008D23E7" w:rsidRPr="008D23E7" w:rsidRDefault="008D23E7" w:rsidP="008D23E7">
      <w:pPr>
        <w:jc w:val="both"/>
        <w:rPr>
          <w:rFonts w:ascii="Arial" w:hAnsi="Arial" w:cs="Arial"/>
          <w:lang w:val="es-MX"/>
        </w:rPr>
      </w:pPr>
      <w:r w:rsidRPr="00C37A70">
        <w:rPr>
          <w:rFonts w:ascii="Arial" w:hAnsi="Arial" w:cs="Arial"/>
          <w:b/>
          <w:lang w:val="es-MX"/>
        </w:rPr>
        <w:t>JUSTIFICACIÓN:</w:t>
      </w:r>
      <w:r>
        <w:rPr>
          <w:rFonts w:ascii="Arial" w:hAnsi="Arial" w:cs="Arial"/>
          <w:b/>
          <w:lang w:val="es-MX"/>
        </w:rPr>
        <w:t xml:space="preserve"> </w:t>
      </w:r>
      <w:r w:rsidRPr="008D23E7">
        <w:rPr>
          <w:rFonts w:ascii="Arial" w:hAnsi="Arial" w:cs="Arial"/>
          <w:lang w:val="es-MX"/>
        </w:rPr>
        <w:t>DURANTE EL SEGUNDO TRIMESTRE DEL 2020 NO SE ATENDIERON SOLICITUDES DE</w:t>
      </w:r>
      <w:r>
        <w:rPr>
          <w:rFonts w:ascii="Arial" w:hAnsi="Arial" w:cs="Arial"/>
          <w:lang w:val="es-MX"/>
        </w:rPr>
        <w:t xml:space="preserve"> </w:t>
      </w:r>
      <w:r w:rsidRPr="008D23E7">
        <w:rPr>
          <w:rFonts w:ascii="Arial" w:hAnsi="Arial" w:cs="Arial"/>
          <w:lang w:val="es-MX"/>
        </w:rPr>
        <w:t>ACCESO A LA INFORMACIÓN PÚBLICA EN VIRTUD DE LA SUSPENC</w:t>
      </w:r>
      <w:r>
        <w:rPr>
          <w:rFonts w:ascii="Arial" w:hAnsi="Arial" w:cs="Arial"/>
          <w:lang w:val="es-MX"/>
        </w:rPr>
        <w:t xml:space="preserve">IÓN DE TERMINOS DERIVADOS DE LA </w:t>
      </w:r>
      <w:r w:rsidRPr="008D23E7">
        <w:rPr>
          <w:rFonts w:ascii="Arial" w:hAnsi="Arial" w:cs="Arial"/>
          <w:lang w:val="es-MX"/>
        </w:rPr>
        <w:t>CONTINGENCIA COVID-19</w:t>
      </w:r>
      <w:r>
        <w:rPr>
          <w:rFonts w:ascii="Arial" w:hAnsi="Arial" w:cs="Arial"/>
          <w:lang w:val="es-MX"/>
        </w:rPr>
        <w:t>,</w:t>
      </w:r>
      <w:r w:rsidRPr="008D23E7">
        <w:rPr>
          <w:rFonts w:ascii="Arial" w:hAnsi="Arial" w:cs="Arial"/>
          <w:lang w:val="es-MX"/>
        </w:rPr>
        <w:t>* ACUERDO POR EL QUE SE SUSPENDEN L</w:t>
      </w:r>
      <w:r>
        <w:rPr>
          <w:rFonts w:ascii="Arial" w:hAnsi="Arial" w:cs="Arial"/>
          <w:lang w:val="es-MX"/>
        </w:rPr>
        <w:t xml:space="preserve">OS PLAZOS Y TÉRMINOS LEGALES EN </w:t>
      </w:r>
      <w:r w:rsidRPr="008D23E7">
        <w:rPr>
          <w:rFonts w:ascii="Arial" w:hAnsi="Arial" w:cs="Arial"/>
          <w:lang w:val="es-MX"/>
        </w:rPr>
        <w:t>LA SECRETARÍA DE LA</w:t>
      </w:r>
      <w:r>
        <w:rPr>
          <w:rFonts w:ascii="Arial" w:hAnsi="Arial" w:cs="Arial"/>
          <w:lang w:val="es-MX"/>
        </w:rPr>
        <w:t xml:space="preserve"> </w:t>
      </w:r>
      <w:r w:rsidRPr="008D23E7">
        <w:rPr>
          <w:rFonts w:ascii="Arial" w:hAnsi="Arial" w:cs="Arial"/>
          <w:lang w:val="es-MX"/>
        </w:rPr>
        <w:t>CONTRALORÍA GENERAL DEL ESTADO DE SONORA, COMO MEDIDA PREVENTIVA FRENTE AL CORONAVIRUS</w:t>
      </w:r>
    </w:p>
    <w:p w14:paraId="41825D17" w14:textId="0B13C9F9" w:rsidR="008D23E7" w:rsidRDefault="008D23E7" w:rsidP="008D23E7">
      <w:pPr>
        <w:jc w:val="both"/>
        <w:rPr>
          <w:rFonts w:ascii="Arial" w:hAnsi="Arial" w:cs="Arial"/>
          <w:lang w:val="es-MX"/>
        </w:rPr>
      </w:pPr>
      <w:r>
        <w:rPr>
          <w:rFonts w:ascii="Arial" w:hAnsi="Arial" w:cs="Arial"/>
          <w:lang w:val="es-MX"/>
        </w:rPr>
        <w:t xml:space="preserve">(COVID-19) </w:t>
      </w:r>
      <w:r w:rsidRPr="008D23E7">
        <w:rPr>
          <w:rFonts w:ascii="Arial" w:hAnsi="Arial" w:cs="Arial"/>
          <w:lang w:val="es-MX"/>
        </w:rPr>
        <w:t xml:space="preserve">* ACUERDO POR EL QUE SE MODIFICA EL NUMERAL PRIMERO DEL DIVERSO POR EL </w:t>
      </w:r>
      <w:r>
        <w:rPr>
          <w:rFonts w:ascii="Arial" w:hAnsi="Arial" w:cs="Arial"/>
          <w:lang w:val="es-MX"/>
        </w:rPr>
        <w:t xml:space="preserve">QUE SE SUSPENDE EL </w:t>
      </w:r>
      <w:r w:rsidRPr="008D23E7">
        <w:rPr>
          <w:rFonts w:ascii="Arial" w:hAnsi="Arial" w:cs="Arial"/>
          <w:lang w:val="es-MX"/>
        </w:rPr>
        <w:t>PRIMERO DEL DIVERSO POR EL QUE SE SUSPENDEN LOS PLAZOS TÉ</w:t>
      </w:r>
      <w:r>
        <w:rPr>
          <w:rFonts w:ascii="Arial" w:hAnsi="Arial" w:cs="Arial"/>
          <w:lang w:val="es-MX"/>
        </w:rPr>
        <w:t xml:space="preserve">RMINOS LEGALES EN LA SECRETARÍA </w:t>
      </w:r>
      <w:r w:rsidRPr="008D23E7">
        <w:rPr>
          <w:rFonts w:ascii="Arial" w:hAnsi="Arial" w:cs="Arial"/>
          <w:lang w:val="es-MX"/>
        </w:rPr>
        <w:t>DE LA CONTRALORÍA GENERAL DEL ESTADO DE SONORA</w:t>
      </w:r>
      <w:r>
        <w:rPr>
          <w:rFonts w:ascii="Arial" w:hAnsi="Arial" w:cs="Arial"/>
          <w:lang w:val="es-MX"/>
        </w:rPr>
        <w:t xml:space="preserve">, COMO MEDIDA PREVENTIVA FRENTE AL CORONAVIRUS (COVID-19) </w:t>
      </w:r>
      <w:r w:rsidRPr="008D23E7">
        <w:rPr>
          <w:rFonts w:ascii="Arial" w:hAnsi="Arial" w:cs="Arial"/>
          <w:lang w:val="es-MX"/>
        </w:rPr>
        <w:t>* ACUERDO QUE EMITE LA TITULAR DEL PODER EJECUTIVO POR EL QU</w:t>
      </w:r>
      <w:r>
        <w:rPr>
          <w:rFonts w:ascii="Arial" w:hAnsi="Arial" w:cs="Arial"/>
          <w:lang w:val="es-MX"/>
        </w:rPr>
        <w:t xml:space="preserve">E: 1) SE SUSPENDEN LAS CLASES Y </w:t>
      </w:r>
      <w:r w:rsidRPr="008D23E7">
        <w:rPr>
          <w:rFonts w:ascii="Arial" w:hAnsi="Arial" w:cs="Arial"/>
          <w:lang w:val="es-MX"/>
        </w:rPr>
        <w:t>LOS TRABAJO</w:t>
      </w:r>
      <w:r>
        <w:rPr>
          <w:rFonts w:ascii="Arial" w:hAnsi="Arial" w:cs="Arial"/>
          <w:lang w:val="es-MX"/>
        </w:rPr>
        <w:t>S O SERVICIOS EN LAS ESCUELAS.</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D23E7" w:rsidRPr="00C37A70" w14:paraId="464E6191" w14:textId="77777777" w:rsidTr="008C3991">
        <w:trPr>
          <w:trHeight w:val="142"/>
        </w:trPr>
        <w:tc>
          <w:tcPr>
            <w:tcW w:w="1665" w:type="dxa"/>
          </w:tcPr>
          <w:p w14:paraId="2C629A04" w14:textId="77777777" w:rsidR="008D23E7" w:rsidRPr="00A41482" w:rsidRDefault="008D23E7" w:rsidP="008C3991">
            <w:pPr>
              <w:pStyle w:val="ListParagraph"/>
              <w:ind w:left="0"/>
              <w:jc w:val="both"/>
              <w:rPr>
                <w:rFonts w:ascii="Arial" w:hAnsi="Arial" w:cs="Arial"/>
                <w:b/>
                <w:lang w:val="es-MX"/>
              </w:rPr>
            </w:pPr>
          </w:p>
          <w:p w14:paraId="5DBB60A5"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787787EF" w14:textId="77777777" w:rsidR="008D23E7" w:rsidRDefault="008D23E7" w:rsidP="008C3991">
            <w:pPr>
              <w:pStyle w:val="ListParagraph"/>
              <w:spacing w:line="360" w:lineRule="auto"/>
              <w:ind w:left="0"/>
              <w:jc w:val="both"/>
              <w:rPr>
                <w:rFonts w:ascii="Arial" w:hAnsi="Arial" w:cs="Arial"/>
                <w:lang w:val="es-MX"/>
              </w:rPr>
            </w:pPr>
          </w:p>
          <w:p w14:paraId="1CA6CE8B" w14:textId="0C8468E1" w:rsidR="008D23E7" w:rsidRPr="00C37A70" w:rsidRDefault="008D23E7" w:rsidP="008D23E7">
            <w:pPr>
              <w:jc w:val="both"/>
              <w:rPr>
                <w:rFonts w:ascii="Arial" w:hAnsi="Arial" w:cs="Arial"/>
                <w:b/>
                <w:bCs/>
                <w:lang w:val="es-MX"/>
              </w:rPr>
            </w:pPr>
            <w:r>
              <w:rPr>
                <w:rFonts w:ascii="Arial" w:hAnsi="Arial" w:cs="Arial"/>
                <w:b/>
                <w:bCs/>
                <w:lang w:val="es-MX"/>
              </w:rPr>
              <w:t>PORCENTAJE DE ATENCION A CONSULTAS JURIDICAS</w:t>
            </w:r>
          </w:p>
        </w:tc>
      </w:tr>
    </w:tbl>
    <w:p w14:paraId="4801E4EC" w14:textId="77777777" w:rsidR="008D23E7" w:rsidRDefault="008D23E7" w:rsidP="008D23E7">
      <w:pPr>
        <w:rPr>
          <w:lang w:val="es-MX"/>
        </w:rPr>
      </w:pPr>
    </w:p>
    <w:p w14:paraId="69B7DF6E" w14:textId="3C15A9DE" w:rsidR="008D23E7" w:rsidRPr="008D23E7" w:rsidRDefault="008D23E7" w:rsidP="008D23E7">
      <w:pPr>
        <w:jc w:val="both"/>
        <w:rPr>
          <w:rFonts w:ascii="Arial" w:hAnsi="Arial" w:cs="Arial"/>
          <w:lang w:val="es-MX"/>
        </w:rPr>
      </w:pPr>
      <w:r w:rsidRPr="00C37A70">
        <w:rPr>
          <w:rFonts w:ascii="Arial" w:hAnsi="Arial" w:cs="Arial"/>
          <w:b/>
          <w:lang w:val="es-MX"/>
        </w:rPr>
        <w:t>JUSTIFICACIÓN</w:t>
      </w:r>
      <w:r>
        <w:rPr>
          <w:rFonts w:ascii="Arial" w:hAnsi="Arial" w:cs="Arial"/>
          <w:b/>
          <w:lang w:val="es-MX"/>
        </w:rPr>
        <w:t xml:space="preserve">: </w:t>
      </w:r>
      <w:r w:rsidRPr="008D23E7">
        <w:rPr>
          <w:rFonts w:ascii="Arial" w:hAnsi="Arial" w:cs="Arial"/>
          <w:lang w:val="es-MX"/>
        </w:rPr>
        <w:t>CONFORME A LA CONTINGENCIA POR CORONAVIRUS Y LA SUSPENSIÓN DE TÉRMINOS DECRETADO POR EL TITULAR DEL EJECUTIVO DEL ESTADO Y LA SECRETARÍA DE LA CONTRALORÍA GENERAL, ATENDIENDO A LAS MEDIDAS PREVENTIVAS DICTADAS POR EL CONSEJO ESTATAL DE SALUD Y LAS ESTRATEGIAS A SEGUIR INDICADAS POR LA SRA. GOBERNADORA, POR ELLO, NO SE HAN RECIBIDO CONSULTAS JURÍDICAS EN EL SEGUNDO TRIMESTRE  QUE SE REPORTA:  LO ANTERIOR ATENDIENDO A LOS SIGUIENTES INSTRUMENTOS NORMATIVOS ENTORNO A LA CONTINGENCIA POR COVID-19, CORONAVIRUS:</w:t>
      </w:r>
    </w:p>
    <w:p w14:paraId="74ED9A0D" w14:textId="5A5615B5" w:rsidR="008D23E7" w:rsidRPr="008D23E7" w:rsidRDefault="008D23E7" w:rsidP="008D23E7">
      <w:pPr>
        <w:jc w:val="both"/>
        <w:rPr>
          <w:rFonts w:ascii="Arial" w:hAnsi="Arial" w:cs="Arial"/>
          <w:lang w:val="es-MX"/>
        </w:rPr>
      </w:pPr>
      <w:r w:rsidRPr="008D23E7">
        <w:rPr>
          <w:rFonts w:ascii="Arial" w:hAnsi="Arial" w:cs="Arial"/>
          <w:lang w:val="es-MX"/>
        </w:rPr>
        <w:t>·         ACUERDO POR EL QUE SE SUSPENDEN LOS PLAZOS Y TÉRMINOS LEGALES EN LA SECRETARÍA DE LA CONTRALORÍA GENERAL</w:t>
      </w:r>
      <w:r>
        <w:rPr>
          <w:rFonts w:ascii="Arial" w:hAnsi="Arial" w:cs="Arial"/>
          <w:lang w:val="es-MX"/>
        </w:rPr>
        <w:t xml:space="preserve"> </w:t>
      </w:r>
      <w:r w:rsidRPr="008D23E7">
        <w:rPr>
          <w:rFonts w:ascii="Arial" w:hAnsi="Arial" w:cs="Arial"/>
          <w:lang w:val="es-MX"/>
        </w:rPr>
        <w:t>DEL ESTADO DE SONORA, COMO MEDIDA PREVENTIVA FRENTE AL CORONAVIRUS (COVID-19).  </w:t>
      </w:r>
    </w:p>
    <w:p w14:paraId="68B1F551" w14:textId="0B12427A" w:rsidR="008D23E7" w:rsidRPr="008D23E7" w:rsidRDefault="008D23E7" w:rsidP="008D23E7">
      <w:pPr>
        <w:jc w:val="both"/>
        <w:rPr>
          <w:rFonts w:ascii="Arial" w:hAnsi="Arial" w:cs="Arial"/>
          <w:lang w:val="es-MX"/>
        </w:rPr>
      </w:pPr>
      <w:r w:rsidRPr="008D23E7">
        <w:rPr>
          <w:rFonts w:ascii="Arial" w:hAnsi="Arial" w:cs="Arial"/>
          <w:lang w:val="es-MX"/>
        </w:rPr>
        <w:t>·         ACUERDO POR EL QUE SE MODIFICA EL NUMERAL PRIMERO DEL DIVERSO POR EL QUE SE SUSPENDEN LOS PLAZOS Y</w:t>
      </w:r>
      <w:r>
        <w:rPr>
          <w:rFonts w:ascii="Arial" w:hAnsi="Arial" w:cs="Arial"/>
          <w:lang w:val="es-MX"/>
        </w:rPr>
        <w:t xml:space="preserve"> </w:t>
      </w:r>
      <w:r w:rsidRPr="008D23E7">
        <w:rPr>
          <w:rFonts w:ascii="Arial" w:hAnsi="Arial" w:cs="Arial"/>
          <w:lang w:val="es-MX"/>
        </w:rPr>
        <w:t>TÉRMINOS LEGALES EN LA SECRETARÍA DE LA CONTRALORÍA GENERAL DEL ESTADO DE SONORA, COMO MEDIDA PREVENTIVA FRENTE</w:t>
      </w:r>
      <w:r>
        <w:rPr>
          <w:rFonts w:ascii="Arial" w:hAnsi="Arial" w:cs="Arial"/>
          <w:lang w:val="es-MX"/>
        </w:rPr>
        <w:t xml:space="preserve"> </w:t>
      </w:r>
      <w:r w:rsidRPr="008D23E7">
        <w:rPr>
          <w:rFonts w:ascii="Arial" w:hAnsi="Arial" w:cs="Arial"/>
          <w:lang w:val="es-MX"/>
        </w:rPr>
        <w:t>AL CORONAVIRUS (COVID-19).  </w:t>
      </w:r>
    </w:p>
    <w:p w14:paraId="1137FFF2" w14:textId="69EF1884" w:rsidR="008D23E7" w:rsidRDefault="008D23E7" w:rsidP="008D23E7">
      <w:pPr>
        <w:jc w:val="both"/>
        <w:rPr>
          <w:rFonts w:ascii="Arial" w:hAnsi="Arial" w:cs="Arial"/>
          <w:lang w:val="es-MX"/>
        </w:rPr>
      </w:pPr>
      <w:r w:rsidRPr="008D23E7">
        <w:rPr>
          <w:rFonts w:ascii="Arial" w:hAnsi="Arial" w:cs="Arial"/>
          <w:lang w:val="es-MX"/>
        </w:rPr>
        <w:t>·         ACUERDO QUE EMITE LA TITULAR DEL PODER EJECUTIVO POR EL QUE: 1) SE SUSPENDEN LAS CLASES Y LOS TRABAJOS O</w:t>
      </w:r>
      <w:r>
        <w:rPr>
          <w:rFonts w:ascii="Arial" w:hAnsi="Arial" w:cs="Arial"/>
          <w:lang w:val="es-MX"/>
        </w:rPr>
        <w:t xml:space="preserve"> </w:t>
      </w:r>
      <w:r w:rsidRPr="008D23E7">
        <w:rPr>
          <w:rFonts w:ascii="Arial" w:hAnsi="Arial" w:cs="Arial"/>
          <w:lang w:val="es-MX"/>
        </w:rPr>
        <w:t>SERVICIOS EN LAS ESCUELAS DE EDUCACIÓN BÁSICA, MEDIA SUPERIOR Y SUPERIOR EN</w:t>
      </w:r>
      <w:r>
        <w:rPr>
          <w:rFonts w:ascii="Arial" w:hAnsi="Arial" w:cs="Arial"/>
          <w:lang w:val="es-MX"/>
        </w:rPr>
        <w:t xml:space="preserve"> TODOS SUS TIPOS Y MODALIDADES, </w:t>
      </w:r>
      <w:r w:rsidRPr="008D23E7">
        <w:rPr>
          <w:rFonts w:ascii="Arial" w:hAnsi="Arial" w:cs="Arial"/>
          <w:lang w:val="es-MX"/>
        </w:rPr>
        <w:t>NORMAL Y DEMÁS FORMACIÓN DE MAESTROS DE EDUCACIÓN BÁSICA DEL SISTEMA EDUCATIVO ESTATAL, ASÍ COMO AQUELLOS</w:t>
      </w:r>
      <w:r>
        <w:rPr>
          <w:rFonts w:ascii="Arial" w:hAnsi="Arial" w:cs="Arial"/>
          <w:lang w:val="es-MX"/>
        </w:rPr>
        <w:t xml:space="preserve"> </w:t>
      </w:r>
      <w:r w:rsidRPr="008D23E7">
        <w:rPr>
          <w:rFonts w:ascii="Arial" w:hAnsi="Arial" w:cs="Arial"/>
          <w:lang w:val="es-MX"/>
        </w:rPr>
        <w:t>QUE FORMAN PARTE DEL SISTEMA EDUCATIVO ESTATAL O SECTORIZADOS DE LA SECRETARÍA DE EDUCACIÓN Y CULTURA DEL</w:t>
      </w:r>
      <w:r>
        <w:rPr>
          <w:rFonts w:ascii="Arial" w:hAnsi="Arial" w:cs="Arial"/>
          <w:lang w:val="es-MX"/>
        </w:rPr>
        <w:t xml:space="preserve"> </w:t>
      </w:r>
      <w:r w:rsidRPr="008D23E7">
        <w:rPr>
          <w:rFonts w:ascii="Arial" w:hAnsi="Arial" w:cs="Arial"/>
          <w:lang w:val="es-MX"/>
        </w:rPr>
        <w:t>ESTADO DE SONORA; 2) SE DELIMITAN LAS ACTIVIDADES DE LA ADMINISTRACIÓN PÚBLICA DIRECTA Y PARAESTATAL DEL ESTADO</w:t>
      </w:r>
      <w:r>
        <w:rPr>
          <w:rFonts w:ascii="Arial" w:hAnsi="Arial" w:cs="Arial"/>
          <w:lang w:val="es-MX"/>
        </w:rPr>
        <w:t xml:space="preserve"> </w:t>
      </w:r>
      <w:r w:rsidRPr="008D23E7">
        <w:rPr>
          <w:rFonts w:ascii="Arial" w:hAnsi="Arial" w:cs="Arial"/>
          <w:lang w:val="es-MX"/>
        </w:rPr>
        <w:t xml:space="preserve">DE SONORA; Y, 3) SE DICTAN MEDIDAS PREVENTIVAS PARA SECTORES ECONÓMICO Y </w:t>
      </w:r>
      <w:r>
        <w:rPr>
          <w:rFonts w:ascii="Arial" w:hAnsi="Arial" w:cs="Arial"/>
          <w:lang w:val="es-MX"/>
        </w:rPr>
        <w:t xml:space="preserve">SOCIAL DEL ESTADO; TODOS CON EL </w:t>
      </w:r>
      <w:r w:rsidRPr="008D23E7">
        <w:rPr>
          <w:rFonts w:ascii="Arial" w:hAnsi="Arial" w:cs="Arial"/>
          <w:lang w:val="es-MX"/>
        </w:rPr>
        <w:t>OBJETO</w:t>
      </w:r>
      <w:r>
        <w:rPr>
          <w:rFonts w:ascii="Arial" w:hAnsi="Arial" w:cs="Arial"/>
          <w:lang w:val="es-MX"/>
        </w:rPr>
        <w:t xml:space="preserve"> </w:t>
      </w:r>
      <w:r w:rsidRPr="008D23E7">
        <w:rPr>
          <w:rFonts w:ascii="Arial" w:hAnsi="Arial" w:cs="Arial"/>
          <w:lang w:val="es-MX"/>
        </w:rPr>
        <w:t>DE PREVENIR LA PROPAGACIÓN DEL COVID-19.</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D23E7" w:rsidRPr="00C37A70" w14:paraId="4CDA79A2" w14:textId="77777777" w:rsidTr="008C3991">
        <w:trPr>
          <w:trHeight w:val="142"/>
        </w:trPr>
        <w:tc>
          <w:tcPr>
            <w:tcW w:w="1665" w:type="dxa"/>
          </w:tcPr>
          <w:p w14:paraId="68DD5130" w14:textId="77777777" w:rsidR="008D23E7" w:rsidRPr="00A41482" w:rsidRDefault="008D23E7" w:rsidP="008C3991">
            <w:pPr>
              <w:pStyle w:val="ListParagraph"/>
              <w:ind w:left="0"/>
              <w:jc w:val="both"/>
              <w:rPr>
                <w:rFonts w:ascii="Arial" w:hAnsi="Arial" w:cs="Arial"/>
                <w:b/>
                <w:lang w:val="es-MX"/>
              </w:rPr>
            </w:pPr>
          </w:p>
          <w:p w14:paraId="0D80949A"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18D19C95" w14:textId="77777777" w:rsidR="008D23E7" w:rsidRDefault="008D23E7" w:rsidP="008C3991">
            <w:pPr>
              <w:pStyle w:val="ListParagraph"/>
              <w:spacing w:line="360" w:lineRule="auto"/>
              <w:ind w:left="0"/>
              <w:jc w:val="both"/>
              <w:rPr>
                <w:rFonts w:ascii="Arial" w:hAnsi="Arial" w:cs="Arial"/>
                <w:lang w:val="es-MX"/>
              </w:rPr>
            </w:pPr>
          </w:p>
          <w:p w14:paraId="3C70C24B" w14:textId="5F0C0919" w:rsidR="008D23E7" w:rsidRPr="00C37A70" w:rsidRDefault="008D23E7" w:rsidP="008D23E7">
            <w:pPr>
              <w:jc w:val="both"/>
              <w:rPr>
                <w:rFonts w:ascii="Arial" w:hAnsi="Arial" w:cs="Arial"/>
                <w:b/>
                <w:bCs/>
                <w:lang w:val="es-MX"/>
              </w:rPr>
            </w:pPr>
            <w:r>
              <w:rPr>
                <w:rFonts w:ascii="Arial" w:hAnsi="Arial" w:cs="Arial"/>
                <w:b/>
                <w:bCs/>
                <w:lang w:val="es-MX"/>
              </w:rPr>
              <w:t>PORCENTAJE DE NOTIFICACIONES REALIZADAS</w:t>
            </w:r>
          </w:p>
        </w:tc>
      </w:tr>
    </w:tbl>
    <w:p w14:paraId="74791324" w14:textId="77777777" w:rsidR="008D23E7" w:rsidRDefault="008D23E7" w:rsidP="008D23E7">
      <w:pPr>
        <w:rPr>
          <w:lang w:val="es-MX"/>
        </w:rPr>
      </w:pPr>
    </w:p>
    <w:p w14:paraId="1FDEC7BE" w14:textId="2D2E9BA2" w:rsidR="008D23E7" w:rsidRPr="008D23E7" w:rsidRDefault="008D23E7" w:rsidP="008D23E7">
      <w:pPr>
        <w:jc w:val="both"/>
        <w:rPr>
          <w:rFonts w:ascii="Arial" w:hAnsi="Arial" w:cs="Arial"/>
          <w:lang w:val="es-MX"/>
        </w:rPr>
      </w:pPr>
      <w:r w:rsidRPr="00C37A70">
        <w:rPr>
          <w:rFonts w:ascii="Arial" w:hAnsi="Arial" w:cs="Arial"/>
          <w:b/>
          <w:lang w:val="es-MX"/>
        </w:rPr>
        <w:t>JUSTIFICACIÓN</w:t>
      </w:r>
      <w:r>
        <w:rPr>
          <w:rFonts w:ascii="Arial" w:hAnsi="Arial" w:cs="Arial"/>
          <w:b/>
          <w:lang w:val="es-MX"/>
        </w:rPr>
        <w:t>:</w:t>
      </w:r>
      <w:r w:rsidRPr="008D23E7">
        <w:t xml:space="preserve"> </w:t>
      </w:r>
      <w:r w:rsidRPr="008D23E7">
        <w:rPr>
          <w:rFonts w:ascii="Arial" w:hAnsi="Arial" w:cs="Arial"/>
          <w:lang w:val="es-MX"/>
        </w:rPr>
        <w:t>CONFORME A LA CONTINGENCIA POR CORONAVIRUS Y LA SUSPENSIÓN DE TÉRMINOS DECRETADO POR EL TITULAR DEL EJECUTIVO DEL ESTADO Y  LA SECRETARÍA DE LA CONTRALORÍA GENERAL, ATENDIENDO A LAS MEDIDAS PREVENTIVAS DICTADAS POR EL CONSEJO ESTATAL DE SALUD Y LAS ESTRATEGIAS A SEGUIR INDICADAS POR LA SRA. GOBERNADORA, POR ELLO, NO SE HAN REALIZADO NOTIFICACIONES EN PROCEDIMIENTOS ADMINISTRATIVOS INICIADOS POR LA UNIDAD DE TRANSPARENCIA Y ASUNTOS JURÍDICOS EN EL SEGUNDO TRIMESTRE  QUE SE REPORTA: </w:t>
      </w:r>
    </w:p>
    <w:p w14:paraId="40A18C68" w14:textId="610166FF" w:rsidR="008D23E7" w:rsidRPr="008D23E7" w:rsidRDefault="008D23E7" w:rsidP="008D23E7">
      <w:pPr>
        <w:jc w:val="both"/>
        <w:rPr>
          <w:rFonts w:ascii="Arial" w:hAnsi="Arial" w:cs="Arial"/>
          <w:lang w:val="es-MX"/>
        </w:rPr>
      </w:pPr>
      <w:r w:rsidRPr="008D23E7">
        <w:rPr>
          <w:rFonts w:ascii="Arial" w:hAnsi="Arial" w:cs="Arial"/>
          <w:lang w:val="es-MX"/>
        </w:rPr>
        <w:t>LO ANTERIOR ATENDIENDO A LOS SIGUIENTES INSTRUMENTOS NORMATIVOS ENTORNO A LA CONTINGENCIA POR COVID-19, CORONAVIRUS:</w:t>
      </w:r>
    </w:p>
    <w:p w14:paraId="211247DF" w14:textId="3FE7A16D" w:rsidR="008D23E7" w:rsidRPr="008D23E7" w:rsidRDefault="008D23E7" w:rsidP="008D23E7">
      <w:pPr>
        <w:jc w:val="both"/>
        <w:rPr>
          <w:rFonts w:ascii="Arial" w:hAnsi="Arial" w:cs="Arial"/>
          <w:lang w:val="es-MX"/>
        </w:rPr>
      </w:pPr>
      <w:r w:rsidRPr="008D23E7">
        <w:rPr>
          <w:rFonts w:ascii="Arial" w:hAnsi="Arial" w:cs="Arial"/>
          <w:lang w:val="es-MX"/>
        </w:rPr>
        <w:t>·         ACUERDO POR EL QUE SE SUSPENDEN LOS PLAZOS Y TÉRMINOS LEGALES EN LA SECRETARÍA DE LA CONTRALORÍA GENERAL</w:t>
      </w:r>
      <w:r>
        <w:rPr>
          <w:rFonts w:ascii="Arial" w:hAnsi="Arial" w:cs="Arial"/>
          <w:lang w:val="es-MX"/>
        </w:rPr>
        <w:t xml:space="preserve"> </w:t>
      </w:r>
      <w:r w:rsidRPr="008D23E7">
        <w:rPr>
          <w:rFonts w:ascii="Arial" w:hAnsi="Arial" w:cs="Arial"/>
          <w:lang w:val="es-MX"/>
        </w:rPr>
        <w:t>DEL ESTADO DE SONORA, COMO MEDIDA PREVENTIVA FRENTE AL CORONAVIRUS (COVID-19).  </w:t>
      </w:r>
    </w:p>
    <w:p w14:paraId="670C8166" w14:textId="75008C44" w:rsidR="008D23E7" w:rsidRPr="008D23E7" w:rsidRDefault="008D23E7" w:rsidP="008D23E7">
      <w:pPr>
        <w:jc w:val="both"/>
        <w:rPr>
          <w:rFonts w:ascii="Arial" w:hAnsi="Arial" w:cs="Arial"/>
          <w:lang w:val="es-MX"/>
        </w:rPr>
      </w:pPr>
      <w:r w:rsidRPr="008D23E7">
        <w:rPr>
          <w:rFonts w:ascii="Arial" w:hAnsi="Arial" w:cs="Arial"/>
          <w:lang w:val="es-MX"/>
        </w:rPr>
        <w:t>·         ACUERDO POR EL QUE SE MODIFICA EL NUMERAL PRIMERO DEL DIVERSO POR EL QUE SE SUSPENDEN LOS PLAZOS Y</w:t>
      </w:r>
      <w:r>
        <w:rPr>
          <w:rFonts w:ascii="Arial" w:hAnsi="Arial" w:cs="Arial"/>
          <w:lang w:val="es-MX"/>
        </w:rPr>
        <w:t xml:space="preserve"> </w:t>
      </w:r>
      <w:r w:rsidRPr="008D23E7">
        <w:rPr>
          <w:rFonts w:ascii="Arial" w:hAnsi="Arial" w:cs="Arial"/>
          <w:lang w:val="es-MX"/>
        </w:rPr>
        <w:t>TÉRMINOS LEGALES EN LA SECRETARÍA DE LA CONTRALORÍA GENERAL DEL ESTADO DE SONORA, COMO MEDIDA PREVENTIVA FRENTE</w:t>
      </w:r>
      <w:r>
        <w:rPr>
          <w:rFonts w:ascii="Arial" w:hAnsi="Arial" w:cs="Arial"/>
          <w:lang w:val="es-MX"/>
        </w:rPr>
        <w:t xml:space="preserve"> </w:t>
      </w:r>
      <w:r w:rsidRPr="008D23E7">
        <w:rPr>
          <w:rFonts w:ascii="Arial" w:hAnsi="Arial" w:cs="Arial"/>
          <w:lang w:val="es-MX"/>
        </w:rPr>
        <w:t>AL CORONAVIRUS (COVID-19).  </w:t>
      </w:r>
    </w:p>
    <w:p w14:paraId="148C63CC" w14:textId="00EC65FD" w:rsidR="008D23E7" w:rsidRDefault="008D23E7" w:rsidP="008D23E7">
      <w:pPr>
        <w:jc w:val="both"/>
        <w:rPr>
          <w:rFonts w:ascii="Arial" w:hAnsi="Arial" w:cs="Arial"/>
          <w:b/>
          <w:lang w:val="es-MX"/>
        </w:rPr>
      </w:pPr>
      <w:r w:rsidRPr="008D23E7">
        <w:rPr>
          <w:rFonts w:ascii="Arial" w:hAnsi="Arial" w:cs="Arial"/>
          <w:lang w:val="es-MX"/>
        </w:rPr>
        <w:t>·         ACUERDO QUE EMITE LA TITULAR DEL PODER EJECUTIVO POR EL QUE: 1) SE SUSPENDEN LAS CLASES Y LOS TRABAJOS O</w:t>
      </w:r>
      <w:r>
        <w:rPr>
          <w:rFonts w:ascii="Arial" w:hAnsi="Arial" w:cs="Arial"/>
          <w:lang w:val="es-MX"/>
        </w:rPr>
        <w:t xml:space="preserve"> </w:t>
      </w:r>
      <w:r w:rsidRPr="008D23E7">
        <w:rPr>
          <w:rFonts w:ascii="Arial" w:hAnsi="Arial" w:cs="Arial"/>
          <w:lang w:val="es-MX"/>
        </w:rPr>
        <w:t>SERVICIOS EN LAS ESCUELAS DE EDUCACIÓN BÁSICA, MEDIA SUPERIOR Y SUPERIOR EN TODOS SUS TIPOS Y MODALID</w:t>
      </w:r>
      <w:r>
        <w:rPr>
          <w:rFonts w:ascii="Arial" w:hAnsi="Arial" w:cs="Arial"/>
          <w:lang w:val="es-MX"/>
        </w:rPr>
        <w:t xml:space="preserve">ADES, </w:t>
      </w:r>
      <w:r w:rsidRPr="008D23E7">
        <w:rPr>
          <w:rFonts w:ascii="Arial" w:hAnsi="Arial" w:cs="Arial"/>
          <w:lang w:val="es-MX"/>
        </w:rPr>
        <w:t>NORMAL Y DEMÁS FORMACIÓN DE MAESTROS DE EDUCACIÓN BÁSICA DEL SISTEMA EDUCATIVO ESTATAL, ASÍ COMO AQUELLOS</w:t>
      </w:r>
      <w:r>
        <w:rPr>
          <w:rFonts w:ascii="Arial" w:hAnsi="Arial" w:cs="Arial"/>
          <w:lang w:val="es-MX"/>
        </w:rPr>
        <w:t xml:space="preserve"> </w:t>
      </w:r>
      <w:r w:rsidRPr="008D23E7">
        <w:rPr>
          <w:rFonts w:ascii="Arial" w:hAnsi="Arial" w:cs="Arial"/>
          <w:lang w:val="es-MX"/>
        </w:rPr>
        <w:t>QUE FORMAN PARTE DEL SISTEMA EDUCATIVO ESTATAL O SECTORIZADOS DE LA SECRETARÍA DE EDUCACIÓN Y CULTURA DEL</w:t>
      </w:r>
      <w:r>
        <w:rPr>
          <w:rFonts w:ascii="Arial" w:hAnsi="Arial" w:cs="Arial"/>
          <w:lang w:val="es-MX"/>
        </w:rPr>
        <w:t xml:space="preserve"> </w:t>
      </w:r>
      <w:r w:rsidRPr="008D23E7">
        <w:rPr>
          <w:rFonts w:ascii="Arial" w:hAnsi="Arial" w:cs="Arial"/>
          <w:lang w:val="es-MX"/>
        </w:rPr>
        <w:t>ESTADO DE SONORA; 2) SE DELIMITAN LAS ACTIVIDADES DE LA ADMINISTRACIÓN PÚBLICA DIRECTA Y PARAESTATAL DEL ESTADO</w:t>
      </w:r>
      <w:r>
        <w:rPr>
          <w:rFonts w:ascii="Arial" w:hAnsi="Arial" w:cs="Arial"/>
          <w:lang w:val="es-MX"/>
        </w:rPr>
        <w:t xml:space="preserve"> </w:t>
      </w:r>
      <w:r w:rsidRPr="008D23E7">
        <w:rPr>
          <w:rFonts w:ascii="Arial" w:hAnsi="Arial" w:cs="Arial"/>
          <w:lang w:val="es-MX"/>
        </w:rPr>
        <w:t>DE SONORA; Y, 3) SE DICTAN MEDIDAS PREVENTIVAS PARA SECTORES</w:t>
      </w:r>
      <w:r>
        <w:rPr>
          <w:rFonts w:ascii="Arial" w:hAnsi="Arial" w:cs="Arial"/>
          <w:lang w:val="es-MX"/>
        </w:rPr>
        <w:t xml:space="preserve"> ECONÓMICO Y SOCIAL DEL ESTADO; </w:t>
      </w:r>
      <w:r w:rsidRPr="008D23E7">
        <w:rPr>
          <w:rFonts w:ascii="Arial" w:hAnsi="Arial" w:cs="Arial"/>
          <w:lang w:val="es-MX"/>
        </w:rPr>
        <w:t>TODOS CON EL OBJETO</w:t>
      </w:r>
      <w:r>
        <w:rPr>
          <w:rFonts w:ascii="Arial" w:hAnsi="Arial" w:cs="Arial"/>
          <w:lang w:val="es-MX"/>
        </w:rPr>
        <w:t xml:space="preserve"> </w:t>
      </w:r>
      <w:r w:rsidRPr="008D23E7">
        <w:rPr>
          <w:rFonts w:ascii="Arial" w:hAnsi="Arial" w:cs="Arial"/>
          <w:lang w:val="es-MX"/>
        </w:rPr>
        <w:t>DE PREVENIR LA PROPAGACIÓN DEL COVID-19</w:t>
      </w:r>
      <w:r w:rsidRPr="008D23E7">
        <w:rPr>
          <w:rFonts w:ascii="Arial" w:hAnsi="Arial" w:cs="Arial"/>
          <w:b/>
          <w:lang w:val="es-MX"/>
        </w:rPr>
        <w:t>.</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D23E7" w:rsidRPr="00C37A70" w14:paraId="72409893" w14:textId="77777777" w:rsidTr="008C3991">
        <w:trPr>
          <w:trHeight w:val="142"/>
        </w:trPr>
        <w:tc>
          <w:tcPr>
            <w:tcW w:w="1665" w:type="dxa"/>
          </w:tcPr>
          <w:p w14:paraId="1C2C8FCD" w14:textId="77777777" w:rsidR="008D23E7" w:rsidRPr="00A41482" w:rsidRDefault="008D23E7" w:rsidP="008C3991">
            <w:pPr>
              <w:pStyle w:val="ListParagraph"/>
              <w:ind w:left="0"/>
              <w:jc w:val="both"/>
              <w:rPr>
                <w:rFonts w:ascii="Arial" w:hAnsi="Arial" w:cs="Arial"/>
                <w:b/>
                <w:lang w:val="es-MX"/>
              </w:rPr>
            </w:pPr>
          </w:p>
          <w:p w14:paraId="74957D67" w14:textId="77777777" w:rsidR="008D23E7" w:rsidRPr="00A41482" w:rsidRDefault="008D23E7" w:rsidP="008C3991">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25F8DD61" w14:textId="77777777" w:rsidR="008D23E7" w:rsidRDefault="008D23E7" w:rsidP="008C3991">
            <w:pPr>
              <w:pStyle w:val="ListParagraph"/>
              <w:spacing w:line="360" w:lineRule="auto"/>
              <w:ind w:left="0"/>
              <w:jc w:val="both"/>
              <w:rPr>
                <w:rFonts w:ascii="Arial" w:hAnsi="Arial" w:cs="Arial"/>
                <w:lang w:val="es-MX"/>
              </w:rPr>
            </w:pPr>
          </w:p>
          <w:p w14:paraId="5751A555" w14:textId="24173FE0" w:rsidR="008D23E7" w:rsidRPr="00C37A70" w:rsidRDefault="008D23E7" w:rsidP="008C3991">
            <w:pPr>
              <w:jc w:val="both"/>
              <w:rPr>
                <w:rFonts w:ascii="Arial" w:hAnsi="Arial" w:cs="Arial"/>
                <w:b/>
                <w:bCs/>
                <w:lang w:val="es-MX"/>
              </w:rPr>
            </w:pPr>
            <w:r w:rsidRPr="008D23E7">
              <w:rPr>
                <w:rFonts w:ascii="Arial" w:hAnsi="Arial" w:cs="Arial"/>
                <w:b/>
                <w:bCs/>
                <w:lang w:val="es-MX"/>
              </w:rPr>
              <w:t>PORCENTAJE DE EVALUACIONES AL CUMPLIMIENTO DE OBLIGACIONES DE TRANSPARENCIA DE LOS SUJETOS OBLIGADOS DEL PODER EJECUTIVO</w:t>
            </w:r>
          </w:p>
        </w:tc>
      </w:tr>
    </w:tbl>
    <w:p w14:paraId="332A326B" w14:textId="77777777" w:rsidR="008D23E7" w:rsidRDefault="008D23E7" w:rsidP="008D23E7">
      <w:pPr>
        <w:rPr>
          <w:lang w:val="es-MX"/>
        </w:rPr>
      </w:pPr>
    </w:p>
    <w:p w14:paraId="23025671" w14:textId="5F5F2562" w:rsidR="009369AF" w:rsidRPr="009369AF" w:rsidRDefault="008D23E7" w:rsidP="009369AF">
      <w:pPr>
        <w:jc w:val="both"/>
        <w:rPr>
          <w:rFonts w:ascii="Arial" w:hAnsi="Arial" w:cs="Arial"/>
          <w:lang w:val="es-MX"/>
        </w:rPr>
      </w:pPr>
      <w:r w:rsidRPr="00C37A70">
        <w:rPr>
          <w:rFonts w:ascii="Arial" w:hAnsi="Arial" w:cs="Arial"/>
          <w:b/>
          <w:lang w:val="es-MX"/>
        </w:rPr>
        <w:t>JUSTIFICACIÓN</w:t>
      </w:r>
      <w:r>
        <w:rPr>
          <w:rFonts w:ascii="Arial" w:hAnsi="Arial" w:cs="Arial"/>
          <w:b/>
          <w:lang w:val="es-MX"/>
        </w:rPr>
        <w:t>:</w:t>
      </w:r>
      <w:r w:rsidR="009369AF" w:rsidRPr="009369AF">
        <w:t xml:space="preserve"> </w:t>
      </w:r>
      <w:r w:rsidR="009369AF" w:rsidRPr="009369AF">
        <w:rPr>
          <w:rFonts w:ascii="Arial" w:hAnsi="Arial" w:cs="Arial"/>
          <w:lang w:val="es-MX"/>
        </w:rPr>
        <w:t>CONFORME A LA CONTINGENCIA POR CORONAVIRUS Y LA SUSPENSIÓN DE TÉRMINOS DECRETADA POR EL ÓRGANO GARANTE EN MATERIA DE TRANSPARENCIA, ATENDIENDO A LAS MEDIDAS PREVENTIVAS DICTADAS POR EL CONSEJO ESTATAL DE SALUD Y LAS ESTRATEGIAS A SEGUIR INDICADAS POR LA SRA. GOBERNADORA, POR ELLO, LA II EVALUACIÓN A PORTALES DE TRANSPARENCIA DEL PRESENTE AÑO, NO HA SIDO GENERADA EN EL TRIMESTRE QUE SE REPORTA, PARA LLEVARSE A CABO SIMULTÁNEAMENTE EN EL SIGUIENTE PERIODO DE EVALUACIÓN EL CUAL SE ENCUENTRA CALENDARIZADO DEL 01 AL 08 DE SEPTIEMBRE DE 2020 ATENDIENDO EN DICHAS FECHAS II Y II EVALUACIÓN.</w:t>
      </w:r>
    </w:p>
    <w:p w14:paraId="2BBAF5F5" w14:textId="77777777" w:rsidR="009369AF" w:rsidRPr="009369AF" w:rsidRDefault="009369AF" w:rsidP="009369AF">
      <w:pPr>
        <w:jc w:val="both"/>
        <w:rPr>
          <w:rFonts w:ascii="Arial" w:hAnsi="Arial" w:cs="Arial"/>
          <w:lang w:val="es-MX"/>
        </w:rPr>
      </w:pPr>
    </w:p>
    <w:p w14:paraId="3E7A87BA" w14:textId="77777777" w:rsidR="009369AF" w:rsidRPr="009369AF" w:rsidRDefault="009369AF" w:rsidP="009369AF">
      <w:pPr>
        <w:jc w:val="both"/>
        <w:rPr>
          <w:rFonts w:ascii="Arial" w:hAnsi="Arial" w:cs="Arial"/>
          <w:lang w:val="es-MX"/>
        </w:rPr>
      </w:pPr>
      <w:r w:rsidRPr="009369AF">
        <w:rPr>
          <w:rFonts w:ascii="Arial" w:hAnsi="Arial" w:cs="Arial"/>
          <w:lang w:val="es-MX"/>
        </w:rPr>
        <w:t>LO ANTERIOR ATENDIENDO A LOS SIGUIENTES INSTRUMENTOS NORMATIVOS ENTORNO A LA CONTINGENCIA POR COVID-19, CORONAVIRUS:</w:t>
      </w:r>
    </w:p>
    <w:p w14:paraId="7DB5CE99" w14:textId="77777777" w:rsidR="009369AF" w:rsidRPr="009369AF" w:rsidRDefault="009369AF" w:rsidP="009369AF">
      <w:pPr>
        <w:jc w:val="both"/>
        <w:rPr>
          <w:rFonts w:ascii="Arial" w:hAnsi="Arial" w:cs="Arial"/>
          <w:lang w:val="es-MX"/>
        </w:rPr>
      </w:pPr>
    </w:p>
    <w:p w14:paraId="42C3B03A" w14:textId="77777777" w:rsidR="009369AF" w:rsidRPr="009369AF" w:rsidRDefault="009369AF" w:rsidP="009369AF">
      <w:pPr>
        <w:jc w:val="both"/>
        <w:rPr>
          <w:rFonts w:ascii="Arial" w:hAnsi="Arial" w:cs="Arial"/>
          <w:lang w:val="es-MX"/>
        </w:rPr>
      </w:pPr>
      <w:r w:rsidRPr="009369AF">
        <w:rPr>
          <w:rFonts w:ascii="Arial" w:hAnsi="Arial" w:cs="Arial"/>
          <w:lang w:val="es-MX"/>
        </w:rPr>
        <w:t xml:space="preserve">·         ACUERDO POR EL QUE SE SUSPENDEN LOS PLAZOS Y TÉRMINOS LEGALES EN LA SECRETARÍA DE LA CONTRALORÍA GENERAL DEL ESTADO DE SONORA, COMO MEDIDA PREVENTIVA FRENTE AL CORONAVIRUS (COVID-19).  </w:t>
      </w:r>
    </w:p>
    <w:p w14:paraId="684C8998" w14:textId="77777777" w:rsidR="009369AF" w:rsidRPr="009369AF" w:rsidRDefault="009369AF" w:rsidP="009369AF">
      <w:pPr>
        <w:jc w:val="both"/>
        <w:rPr>
          <w:rFonts w:ascii="Arial" w:hAnsi="Arial" w:cs="Arial"/>
          <w:lang w:val="es-MX"/>
        </w:rPr>
      </w:pPr>
    </w:p>
    <w:p w14:paraId="08115668" w14:textId="48FD4A3E" w:rsidR="008D23E7" w:rsidRPr="009369AF" w:rsidRDefault="009369AF" w:rsidP="009369AF">
      <w:pPr>
        <w:jc w:val="both"/>
        <w:rPr>
          <w:rFonts w:ascii="Arial" w:hAnsi="Arial" w:cs="Arial"/>
          <w:lang w:val="es-MX"/>
        </w:rPr>
      </w:pPr>
      <w:r w:rsidRPr="009369AF">
        <w:rPr>
          <w:rFonts w:ascii="Arial" w:hAnsi="Arial" w:cs="Arial"/>
          <w:lang w:val="es-MX"/>
        </w:rPr>
        <w:t>·         ACUERDO POR EL QUE SE MODIFICA EL NUMERAL PRIMERO DEL DIVERSO POR EL QUE SE SUSPENDE.</w:t>
      </w:r>
    </w:p>
    <w:p w14:paraId="38161460" w14:textId="42187746" w:rsidR="009369AF" w:rsidRPr="009369AF" w:rsidRDefault="009369AF" w:rsidP="009369AF">
      <w:pPr>
        <w:jc w:val="both"/>
        <w:rPr>
          <w:rFonts w:ascii="Arial" w:hAnsi="Arial" w:cs="Arial"/>
          <w:lang w:val="es-MX"/>
        </w:rPr>
      </w:pPr>
    </w:p>
    <w:p w14:paraId="3FA48E73" w14:textId="26F99956" w:rsidR="009369AF" w:rsidRPr="009369AF" w:rsidRDefault="009369AF" w:rsidP="009369AF">
      <w:pPr>
        <w:jc w:val="both"/>
        <w:rPr>
          <w:rFonts w:ascii="Arial" w:hAnsi="Arial" w:cs="Arial"/>
          <w:lang w:val="es-MX"/>
        </w:rPr>
      </w:pPr>
    </w:p>
    <w:p w14:paraId="507C3DA0" w14:textId="4955049B" w:rsidR="009369AF" w:rsidRDefault="009369AF" w:rsidP="009369AF">
      <w:pPr>
        <w:jc w:val="both"/>
        <w:rPr>
          <w:rFonts w:ascii="Arial" w:hAnsi="Arial" w:cs="Arial"/>
          <w:b/>
          <w:lang w:val="es-MX"/>
        </w:rPr>
      </w:pPr>
    </w:p>
    <w:p w14:paraId="5D9E9436" w14:textId="27A8B6A8" w:rsidR="009369AF" w:rsidRDefault="009369AF" w:rsidP="009369AF">
      <w:pPr>
        <w:jc w:val="both"/>
        <w:rPr>
          <w:rFonts w:ascii="Arial" w:hAnsi="Arial" w:cs="Arial"/>
          <w:b/>
          <w:lang w:val="es-MX"/>
        </w:rPr>
      </w:pPr>
    </w:p>
    <w:p w14:paraId="0E74191C" w14:textId="16F404FE" w:rsidR="009369AF" w:rsidRDefault="009369AF" w:rsidP="009369AF">
      <w:pPr>
        <w:jc w:val="both"/>
        <w:rPr>
          <w:rFonts w:ascii="Arial" w:hAnsi="Arial" w:cs="Arial"/>
          <w:b/>
          <w:lang w:val="es-MX"/>
        </w:rPr>
      </w:pPr>
    </w:p>
    <w:p w14:paraId="2A703222" w14:textId="2D3FFC1F" w:rsidR="009369AF" w:rsidRDefault="009369AF" w:rsidP="009369AF">
      <w:pPr>
        <w:jc w:val="both"/>
        <w:rPr>
          <w:rFonts w:ascii="Arial" w:hAnsi="Arial" w:cs="Arial"/>
          <w:b/>
          <w:lang w:val="es-MX"/>
        </w:rPr>
      </w:pPr>
    </w:p>
    <w:p w14:paraId="0AB80CD4" w14:textId="51D0D324" w:rsidR="009369AF" w:rsidRPr="009369AF" w:rsidRDefault="009369AF" w:rsidP="009369AF">
      <w:pPr>
        <w:jc w:val="both"/>
        <w:rPr>
          <w:rFonts w:ascii="Arial" w:hAnsi="Arial" w:cs="Arial"/>
          <w:lang w:val="es-MX"/>
        </w:rPr>
      </w:pPr>
    </w:p>
    <w:p w14:paraId="67DE533C" w14:textId="77777777" w:rsidR="009369AF" w:rsidRDefault="009369AF" w:rsidP="009369AF">
      <w:pPr>
        <w:jc w:val="right"/>
        <w:rPr>
          <w:rFonts w:ascii="Arial" w:hAnsi="Arial" w:cs="Arial"/>
          <w:lang w:val="es-MX"/>
        </w:rPr>
      </w:pPr>
    </w:p>
    <w:p w14:paraId="523B5231" w14:textId="77777777" w:rsidR="009369AF" w:rsidRDefault="009369AF" w:rsidP="009369AF">
      <w:pPr>
        <w:jc w:val="right"/>
        <w:rPr>
          <w:rFonts w:ascii="Arial" w:hAnsi="Arial" w:cs="Arial"/>
          <w:lang w:val="es-MX"/>
        </w:rPr>
      </w:pPr>
    </w:p>
    <w:p w14:paraId="7A2C5C44" w14:textId="77777777" w:rsidR="009369AF" w:rsidRDefault="009369AF" w:rsidP="009369AF">
      <w:pPr>
        <w:jc w:val="right"/>
        <w:rPr>
          <w:rFonts w:ascii="Arial" w:hAnsi="Arial" w:cs="Arial"/>
          <w:lang w:val="es-MX"/>
        </w:rPr>
      </w:pPr>
    </w:p>
    <w:p w14:paraId="5340F9C6" w14:textId="48CCF6FE" w:rsidR="009369AF" w:rsidRPr="009369AF" w:rsidRDefault="009369AF" w:rsidP="009369AF">
      <w:pPr>
        <w:jc w:val="right"/>
        <w:rPr>
          <w:rFonts w:ascii="Arial" w:hAnsi="Arial" w:cs="Arial"/>
          <w:lang w:val="es-MX"/>
        </w:rPr>
      </w:pPr>
      <w:r w:rsidRPr="009369AF">
        <w:rPr>
          <w:rFonts w:ascii="Arial" w:hAnsi="Arial" w:cs="Arial"/>
          <w:lang w:val="es-MX"/>
        </w:rPr>
        <w:t>ESMIRNA GALLARDO FERNANDEZ</w:t>
      </w:r>
    </w:p>
    <w:sectPr w:rsidR="009369AF" w:rsidRPr="009369AF" w:rsidSect="00F21857">
      <w:footnotePr>
        <w:pos w:val="beneathText"/>
      </w:footnotePr>
      <w:type w:val="evenPage"/>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C358" w14:textId="77777777" w:rsidR="00107423" w:rsidRDefault="00107423" w:rsidP="00FB36AD">
      <w:r>
        <w:separator/>
      </w:r>
    </w:p>
  </w:endnote>
  <w:endnote w:type="continuationSeparator" w:id="0">
    <w:p w14:paraId="761F6041" w14:textId="77777777" w:rsidR="00107423" w:rsidRDefault="00107423" w:rsidP="00FB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06AC" w14:textId="77777777" w:rsidR="00384AE5" w:rsidRDefault="00384AE5" w:rsidP="00280757">
    <w:pPr>
      <w:pStyle w:val="Footer"/>
      <w:jc w:val="center"/>
      <w:rPr>
        <w:rFonts w:ascii="Arial" w:hAnsi="Arial" w:cs="Arial"/>
        <w:color w:val="000000"/>
        <w:sz w:val="18"/>
        <w:szCs w:val="18"/>
        <w:shd w:val="clear" w:color="auto" w:fill="FFFFFF"/>
        <w:lang w:val="es-MX"/>
      </w:rPr>
    </w:pPr>
    <w:r w:rsidRPr="00280757">
      <w:rPr>
        <w:rFonts w:ascii="Arial" w:hAnsi="Arial" w:cs="Arial"/>
        <w:b/>
        <w:color w:val="000000"/>
        <w:sz w:val="18"/>
        <w:szCs w:val="18"/>
        <w:shd w:val="clear" w:color="auto" w:fill="FFFFFF"/>
        <w:lang w:val="es-MX"/>
      </w:rPr>
      <w:t>NOMBRE Y FIRMA DEL RESPONSABLE:</w:t>
    </w:r>
    <w:r>
      <w:rPr>
        <w:rFonts w:ascii="Arial" w:hAnsi="Arial" w:cs="Arial"/>
        <w:color w:val="000000"/>
        <w:sz w:val="18"/>
        <w:szCs w:val="18"/>
        <w:shd w:val="clear" w:color="auto" w:fill="FFFFFF"/>
        <w:lang w:val="es-MX"/>
      </w:rPr>
      <w:t xml:space="preserve"> _________________________________</w:t>
    </w:r>
  </w:p>
  <w:p w14:paraId="639FD6B7" w14:textId="77777777" w:rsidR="00384AE5" w:rsidRDefault="00384AE5" w:rsidP="00F00129">
    <w:pPr>
      <w:pStyle w:val="Footer"/>
      <w:jc w:val="both"/>
      <w:rPr>
        <w:rFonts w:ascii="Arial" w:hAnsi="Arial" w:cs="Arial"/>
        <w:color w:val="000000"/>
        <w:sz w:val="18"/>
        <w:szCs w:val="18"/>
        <w:shd w:val="clear" w:color="auto" w:fill="FFFFFF"/>
        <w:lang w:val="es-MX"/>
      </w:rPr>
    </w:pPr>
  </w:p>
  <w:p w14:paraId="05FD0958" w14:textId="77777777" w:rsidR="00384AE5" w:rsidRPr="00F00129" w:rsidRDefault="00384AE5" w:rsidP="00F00129">
    <w:pPr>
      <w:pStyle w:val="Footer"/>
      <w:jc w:val="both"/>
      <w:rPr>
        <w:rFonts w:ascii="Arial" w:hAnsi="Arial" w:cs="Arial"/>
        <w:color w:val="000000"/>
        <w:sz w:val="18"/>
        <w:szCs w:val="18"/>
        <w:shd w:val="clear" w:color="auto" w:fill="FFFFFF"/>
        <w:lang w:val="es-MX"/>
      </w:rPr>
    </w:pPr>
    <w:r>
      <w:rPr>
        <w:rFonts w:ascii="Arial" w:hAnsi="Arial" w:cs="Arial"/>
        <w:color w:val="000000"/>
        <w:sz w:val="18"/>
        <w:szCs w:val="18"/>
        <w:shd w:val="clear" w:color="auto" w:fill="FFFFFF"/>
      </w:rPr>
      <w:t>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este haya concluido, por lo que las mismas pueden diferir de los datos inicialmente observados por la dependencia que reporta su evaluación programática”.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528AC" w14:textId="77777777" w:rsidR="00107423" w:rsidRDefault="00107423" w:rsidP="00FB36AD">
      <w:r>
        <w:separator/>
      </w:r>
    </w:p>
  </w:footnote>
  <w:footnote w:type="continuationSeparator" w:id="0">
    <w:p w14:paraId="2D523183" w14:textId="77777777" w:rsidR="00107423" w:rsidRDefault="00107423" w:rsidP="00FB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6701" w14:textId="77777777" w:rsidR="00384AE5" w:rsidRDefault="00384AE5" w:rsidP="00FB36AD">
    <w:pPr>
      <w:pStyle w:val="Header"/>
      <w:jc w:val="right"/>
      <w:rPr>
        <w:rFonts w:ascii="Arial" w:hAnsi="Arial" w:cs="Arial"/>
        <w:b/>
        <w:sz w:val="22"/>
        <w:szCs w:val="22"/>
        <w:lang w:val="es-MX"/>
      </w:rPr>
    </w:pPr>
    <w:r w:rsidRPr="00FB36AD">
      <w:rPr>
        <w:rFonts w:ascii="Arial" w:hAnsi="Arial" w:cs="Arial"/>
        <w:b/>
        <w:sz w:val="22"/>
        <w:szCs w:val="22"/>
      </w:rPr>
      <w:t>ANEXO</w:t>
    </w:r>
  </w:p>
  <w:p w14:paraId="19B875FF" w14:textId="77777777" w:rsidR="00384AE5" w:rsidRPr="005B0259" w:rsidRDefault="00384AE5" w:rsidP="008A28EB">
    <w:pPr>
      <w:pStyle w:val="BodyText2"/>
      <w:spacing w:line="360" w:lineRule="auto"/>
      <w:rPr>
        <w:rFonts w:ascii="Arial" w:hAnsi="Arial" w:cs="Arial"/>
        <w:szCs w:val="22"/>
      </w:rPr>
    </w:pPr>
    <w:r w:rsidRPr="005B0259">
      <w:rPr>
        <w:rFonts w:ascii="Arial" w:hAnsi="Arial" w:cs="Arial"/>
        <w:szCs w:val="22"/>
      </w:rPr>
      <w:t>SISTEMA ESTATAL DE EVALUACION</w:t>
    </w:r>
  </w:p>
  <w:p w14:paraId="549368F0" w14:textId="77777777" w:rsidR="00384AE5" w:rsidRPr="005B0259" w:rsidRDefault="00384AE5" w:rsidP="008A28EB">
    <w:pPr>
      <w:pStyle w:val="BodyText2"/>
      <w:spacing w:line="360" w:lineRule="auto"/>
      <w:rPr>
        <w:rFonts w:ascii="Arial" w:hAnsi="Arial" w:cs="Arial"/>
        <w:szCs w:val="22"/>
      </w:rPr>
    </w:pPr>
    <w:r w:rsidRPr="005B0259">
      <w:rPr>
        <w:rFonts w:ascii="Arial" w:hAnsi="Arial" w:cs="Arial"/>
        <w:szCs w:val="22"/>
      </w:rPr>
      <w:t>DEPENDENCIA / ENTIDAD: SECRETARÍA DE LA CONTRALORÍA GENERAL</w:t>
    </w:r>
  </w:p>
  <w:p w14:paraId="362DACF5" w14:textId="5576CAE8" w:rsidR="00384AE5" w:rsidRPr="005B0259" w:rsidRDefault="00384AE5" w:rsidP="008A28EB">
    <w:pPr>
      <w:pStyle w:val="BodyText2"/>
      <w:spacing w:line="360" w:lineRule="auto"/>
      <w:rPr>
        <w:rFonts w:ascii="Arial" w:hAnsi="Arial" w:cs="Arial"/>
        <w:szCs w:val="22"/>
      </w:rPr>
    </w:pPr>
    <w:r>
      <w:rPr>
        <w:rFonts w:ascii="Arial" w:hAnsi="Arial" w:cs="Arial"/>
        <w:noProof/>
        <w:szCs w:val="22"/>
        <w:lang w:eastAsia="es-MX"/>
      </w:rPr>
      <mc:AlternateContent>
        <mc:Choice Requires="wps">
          <w:drawing>
            <wp:anchor distT="0" distB="0" distL="114300" distR="114300" simplePos="0" relativeHeight="251657728" behindDoc="0" locked="0" layoutInCell="1" allowOverlap="1" wp14:anchorId="640D5EC9" wp14:editId="52C7C8FF">
              <wp:simplePos x="0" y="0"/>
              <wp:positionH relativeFrom="column">
                <wp:posOffset>-137160</wp:posOffset>
              </wp:positionH>
              <wp:positionV relativeFrom="paragraph">
                <wp:posOffset>238125</wp:posOffset>
              </wp:positionV>
              <wp:extent cx="7143750" cy="635"/>
              <wp:effectExtent l="5715" t="9525" r="1333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CBFEB" id="_x0000_t32" coordsize="21600,21600" o:spt="32" o:oned="t" path="m,l21600,21600e" filled="f">
              <v:path arrowok="t" fillok="f" o:connecttype="none"/>
              <o:lock v:ext="edit" shapetype="t"/>
            </v:shapetype>
            <v:shape id="AutoShape 1" o:spid="_x0000_s1026" type="#_x0000_t32" style="position:absolute;margin-left:-10.8pt;margin-top:18.75pt;width:5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"/>
          </w:pict>
        </mc:Fallback>
      </mc:AlternateContent>
    </w:r>
    <w:r w:rsidRPr="005B0259">
      <w:rPr>
        <w:rFonts w:ascii="Arial" w:hAnsi="Arial" w:cs="Arial"/>
        <w:szCs w:val="22"/>
      </w:rPr>
      <w:t>ANÁLISIS DE LAS VARIACIONES PROGRAMÁTICO–PRESUPUESTAL</w:t>
    </w:r>
  </w:p>
  <w:p w14:paraId="115110D1" w14:textId="77777777" w:rsidR="00384AE5" w:rsidRPr="008A28EB" w:rsidRDefault="00384AE5" w:rsidP="00FB36AD">
    <w:pPr>
      <w:pStyle w:val="Header"/>
      <w:jc w:val="right"/>
      <w:rPr>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1D0"/>
    <w:multiLevelType w:val="multilevel"/>
    <w:tmpl w:val="06D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DF3"/>
    <w:multiLevelType w:val="multilevel"/>
    <w:tmpl w:val="07E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A4D3A"/>
    <w:multiLevelType w:val="multilevel"/>
    <w:tmpl w:val="00F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F5D90"/>
    <w:multiLevelType w:val="hybridMultilevel"/>
    <w:tmpl w:val="270E9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DD6B0B"/>
    <w:multiLevelType w:val="hybridMultilevel"/>
    <w:tmpl w:val="7C00B2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42916A3B"/>
    <w:multiLevelType w:val="multilevel"/>
    <w:tmpl w:val="4BD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B496D"/>
    <w:multiLevelType w:val="multilevel"/>
    <w:tmpl w:val="5F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82B73"/>
    <w:multiLevelType w:val="multilevel"/>
    <w:tmpl w:val="112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D00BB"/>
    <w:multiLevelType w:val="hybridMultilevel"/>
    <w:tmpl w:val="618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A7A08"/>
    <w:multiLevelType w:val="hybridMultilevel"/>
    <w:tmpl w:val="05642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5A34F4"/>
    <w:multiLevelType w:val="hybridMultilevel"/>
    <w:tmpl w:val="F0241D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69D25B74"/>
    <w:multiLevelType w:val="hybridMultilevel"/>
    <w:tmpl w:val="DF6A7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F12026"/>
    <w:multiLevelType w:val="hybridMultilevel"/>
    <w:tmpl w:val="29C84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
  </w:num>
  <w:num w:numId="6">
    <w:abstractNumId w:val="2"/>
  </w:num>
  <w:num w:numId="7">
    <w:abstractNumId w:val="6"/>
  </w:num>
  <w:num w:numId="8">
    <w:abstractNumId w:val="0"/>
  </w:num>
  <w:num w:numId="9">
    <w:abstractNumId w:val="7"/>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6"/>
    <w:rsid w:val="00040B59"/>
    <w:rsid w:val="00050090"/>
    <w:rsid w:val="000A1F13"/>
    <w:rsid w:val="000D1674"/>
    <w:rsid w:val="000E5C2E"/>
    <w:rsid w:val="000F376A"/>
    <w:rsid w:val="000F72C3"/>
    <w:rsid w:val="00107423"/>
    <w:rsid w:val="0012364B"/>
    <w:rsid w:val="00130D8E"/>
    <w:rsid w:val="0013124A"/>
    <w:rsid w:val="001557F1"/>
    <w:rsid w:val="00171727"/>
    <w:rsid w:val="001759A3"/>
    <w:rsid w:val="00192836"/>
    <w:rsid w:val="001D1AB2"/>
    <w:rsid w:val="001E127B"/>
    <w:rsid w:val="001E6A2A"/>
    <w:rsid w:val="00216D86"/>
    <w:rsid w:val="0022437E"/>
    <w:rsid w:val="00242D73"/>
    <w:rsid w:val="0026042A"/>
    <w:rsid w:val="00280757"/>
    <w:rsid w:val="002973BE"/>
    <w:rsid w:val="00317787"/>
    <w:rsid w:val="00331EC9"/>
    <w:rsid w:val="00350CED"/>
    <w:rsid w:val="00353755"/>
    <w:rsid w:val="00384AE5"/>
    <w:rsid w:val="0039169A"/>
    <w:rsid w:val="00396C74"/>
    <w:rsid w:val="003D5D50"/>
    <w:rsid w:val="003F1729"/>
    <w:rsid w:val="003F289B"/>
    <w:rsid w:val="00405891"/>
    <w:rsid w:val="00406911"/>
    <w:rsid w:val="00441340"/>
    <w:rsid w:val="004444E0"/>
    <w:rsid w:val="00496C23"/>
    <w:rsid w:val="004A1D62"/>
    <w:rsid w:val="004B1F94"/>
    <w:rsid w:val="004C1372"/>
    <w:rsid w:val="004C3B26"/>
    <w:rsid w:val="004C76AD"/>
    <w:rsid w:val="004D1576"/>
    <w:rsid w:val="004E054E"/>
    <w:rsid w:val="004E0FE6"/>
    <w:rsid w:val="004E201E"/>
    <w:rsid w:val="004F2B29"/>
    <w:rsid w:val="004F4822"/>
    <w:rsid w:val="004F74D6"/>
    <w:rsid w:val="00506DCC"/>
    <w:rsid w:val="00524AA9"/>
    <w:rsid w:val="0056128D"/>
    <w:rsid w:val="00570BF5"/>
    <w:rsid w:val="0058459E"/>
    <w:rsid w:val="00587269"/>
    <w:rsid w:val="005A6C61"/>
    <w:rsid w:val="005B0259"/>
    <w:rsid w:val="005B5453"/>
    <w:rsid w:val="005E1249"/>
    <w:rsid w:val="006533E8"/>
    <w:rsid w:val="006756B9"/>
    <w:rsid w:val="00682A00"/>
    <w:rsid w:val="006D1F26"/>
    <w:rsid w:val="006E329B"/>
    <w:rsid w:val="006F1611"/>
    <w:rsid w:val="00716A1A"/>
    <w:rsid w:val="007248B9"/>
    <w:rsid w:val="007579CD"/>
    <w:rsid w:val="00763FBF"/>
    <w:rsid w:val="00775027"/>
    <w:rsid w:val="0077571A"/>
    <w:rsid w:val="00775CBF"/>
    <w:rsid w:val="007779E6"/>
    <w:rsid w:val="00786E14"/>
    <w:rsid w:val="007A4E7B"/>
    <w:rsid w:val="007B3BE5"/>
    <w:rsid w:val="007B4EE9"/>
    <w:rsid w:val="007B722B"/>
    <w:rsid w:val="007D2F13"/>
    <w:rsid w:val="007E34C2"/>
    <w:rsid w:val="007E4474"/>
    <w:rsid w:val="007F7C03"/>
    <w:rsid w:val="0081479A"/>
    <w:rsid w:val="00830729"/>
    <w:rsid w:val="0084673D"/>
    <w:rsid w:val="00865657"/>
    <w:rsid w:val="00867D07"/>
    <w:rsid w:val="00883FAB"/>
    <w:rsid w:val="008840D1"/>
    <w:rsid w:val="00886E8B"/>
    <w:rsid w:val="008A28EB"/>
    <w:rsid w:val="008A60F9"/>
    <w:rsid w:val="008C3991"/>
    <w:rsid w:val="008C592C"/>
    <w:rsid w:val="008D23E7"/>
    <w:rsid w:val="008F6A09"/>
    <w:rsid w:val="00904B64"/>
    <w:rsid w:val="00933EB4"/>
    <w:rsid w:val="009369AF"/>
    <w:rsid w:val="00962356"/>
    <w:rsid w:val="0096470C"/>
    <w:rsid w:val="0097273D"/>
    <w:rsid w:val="009830C7"/>
    <w:rsid w:val="00993856"/>
    <w:rsid w:val="00995E12"/>
    <w:rsid w:val="009A014C"/>
    <w:rsid w:val="00A05A4D"/>
    <w:rsid w:val="00A067AA"/>
    <w:rsid w:val="00A22AB2"/>
    <w:rsid w:val="00A33DAD"/>
    <w:rsid w:val="00A41482"/>
    <w:rsid w:val="00A419B3"/>
    <w:rsid w:val="00A5336C"/>
    <w:rsid w:val="00A540B0"/>
    <w:rsid w:val="00A675A1"/>
    <w:rsid w:val="00AD2834"/>
    <w:rsid w:val="00AE6540"/>
    <w:rsid w:val="00AF04DC"/>
    <w:rsid w:val="00B333DE"/>
    <w:rsid w:val="00B574F4"/>
    <w:rsid w:val="00B85B4E"/>
    <w:rsid w:val="00BD1BA2"/>
    <w:rsid w:val="00BE47B7"/>
    <w:rsid w:val="00BE6DAF"/>
    <w:rsid w:val="00BE79B4"/>
    <w:rsid w:val="00BF6BEC"/>
    <w:rsid w:val="00C02568"/>
    <w:rsid w:val="00C05DFF"/>
    <w:rsid w:val="00C16F8A"/>
    <w:rsid w:val="00C2041D"/>
    <w:rsid w:val="00C37A70"/>
    <w:rsid w:val="00C60133"/>
    <w:rsid w:val="00CA0BD3"/>
    <w:rsid w:val="00CA7F14"/>
    <w:rsid w:val="00CC5C6C"/>
    <w:rsid w:val="00CE30A8"/>
    <w:rsid w:val="00D3738B"/>
    <w:rsid w:val="00D5528A"/>
    <w:rsid w:val="00D83F50"/>
    <w:rsid w:val="00D96778"/>
    <w:rsid w:val="00DC42E7"/>
    <w:rsid w:val="00E4061E"/>
    <w:rsid w:val="00E47C55"/>
    <w:rsid w:val="00E71D67"/>
    <w:rsid w:val="00E80A37"/>
    <w:rsid w:val="00E875A7"/>
    <w:rsid w:val="00E93204"/>
    <w:rsid w:val="00F00129"/>
    <w:rsid w:val="00F02A1D"/>
    <w:rsid w:val="00F0509B"/>
    <w:rsid w:val="00F21857"/>
    <w:rsid w:val="00F236AF"/>
    <w:rsid w:val="00F31CCB"/>
    <w:rsid w:val="00F34236"/>
    <w:rsid w:val="00F446C5"/>
    <w:rsid w:val="00F44E45"/>
    <w:rsid w:val="00F61FC2"/>
    <w:rsid w:val="00FA1D04"/>
    <w:rsid w:val="00FB36AD"/>
    <w:rsid w:val="00FD57C6"/>
    <w:rsid w:val="00FD67DF"/>
    <w:rsid w:val="00FF56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AFA6"/>
  <w15:docId w15:val="{C16AAC9F-3587-4C4B-AEFB-7CB5A344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E6"/>
    <w:rPr>
      <w:rFonts w:ascii="Times New Roman" w:eastAsia="Times New Roman" w:hAnsi="Times New Roman"/>
      <w:lang w:val="es-ES" w:eastAsia="es-ES"/>
    </w:rPr>
  </w:style>
  <w:style w:type="paragraph" w:styleId="Heading2">
    <w:name w:val="heading 2"/>
    <w:basedOn w:val="Normal"/>
    <w:next w:val="Normal"/>
    <w:link w:val="Heading2Char"/>
    <w:qFormat/>
    <w:rsid w:val="004E0FE6"/>
    <w:pPr>
      <w:keepNext/>
      <w:jc w:val="center"/>
      <w:outlineLvl w:val="1"/>
    </w:pPr>
    <w:rPr>
      <w:rFonts w:ascii="Tahoma" w:hAnsi="Tahoma"/>
      <w:b/>
      <w:sz w:val="24"/>
      <w:lang w:val="es-MX"/>
    </w:rPr>
  </w:style>
  <w:style w:type="paragraph" w:styleId="Heading4">
    <w:name w:val="heading 4"/>
    <w:basedOn w:val="Normal"/>
    <w:next w:val="Normal"/>
    <w:link w:val="Heading4Char"/>
    <w:uiPriority w:val="9"/>
    <w:unhideWhenUsed/>
    <w:qFormat/>
    <w:rsid w:val="005B02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FE6"/>
    <w:rPr>
      <w:rFonts w:ascii="Tahoma" w:eastAsia="Times New Roman" w:hAnsi="Tahoma" w:cs="Times New Roman"/>
      <w:b/>
      <w:sz w:val="24"/>
      <w:szCs w:val="20"/>
      <w:lang w:val="es-MX" w:eastAsia="es-ES"/>
    </w:rPr>
  </w:style>
  <w:style w:type="paragraph" w:styleId="BodyText">
    <w:name w:val="Body Text"/>
    <w:basedOn w:val="Normal"/>
    <w:link w:val="BodyTextChar"/>
    <w:rsid w:val="004E0FE6"/>
    <w:pPr>
      <w:jc w:val="both"/>
    </w:pPr>
    <w:rPr>
      <w:rFonts w:ascii="Tahoma" w:hAnsi="Tahoma"/>
      <w:sz w:val="24"/>
      <w:lang w:val="es-MX"/>
    </w:rPr>
  </w:style>
  <w:style w:type="character" w:customStyle="1" w:styleId="BodyTextChar">
    <w:name w:val="Body Text Char"/>
    <w:link w:val="BodyText"/>
    <w:rsid w:val="004E0FE6"/>
    <w:rPr>
      <w:rFonts w:ascii="Tahoma" w:eastAsia="Times New Roman" w:hAnsi="Tahoma" w:cs="Times New Roman"/>
      <w:sz w:val="24"/>
      <w:szCs w:val="20"/>
      <w:lang w:val="es-MX" w:eastAsia="es-ES"/>
    </w:rPr>
  </w:style>
  <w:style w:type="paragraph" w:styleId="BodyText2">
    <w:name w:val="Body Text 2"/>
    <w:basedOn w:val="Normal"/>
    <w:link w:val="BodyText2Char"/>
    <w:rsid w:val="004E0FE6"/>
    <w:pPr>
      <w:jc w:val="center"/>
    </w:pPr>
    <w:rPr>
      <w:rFonts w:ascii="Tahoma" w:hAnsi="Tahoma"/>
      <w:b/>
      <w:sz w:val="24"/>
      <w:lang w:val="es-MX"/>
    </w:rPr>
  </w:style>
  <w:style w:type="character" w:customStyle="1" w:styleId="BodyText2Char">
    <w:name w:val="Body Text 2 Char"/>
    <w:link w:val="BodyText2"/>
    <w:rsid w:val="004E0FE6"/>
    <w:rPr>
      <w:rFonts w:ascii="Tahoma" w:eastAsia="Times New Roman" w:hAnsi="Tahoma" w:cs="Times New Roman"/>
      <w:b/>
      <w:sz w:val="24"/>
      <w:szCs w:val="20"/>
      <w:lang w:val="es-MX" w:eastAsia="es-ES"/>
    </w:rPr>
  </w:style>
  <w:style w:type="paragraph" w:styleId="Header">
    <w:name w:val="header"/>
    <w:basedOn w:val="Normal"/>
    <w:link w:val="HeaderChar"/>
    <w:uiPriority w:val="99"/>
    <w:unhideWhenUsed/>
    <w:rsid w:val="00FB36AD"/>
    <w:pPr>
      <w:tabs>
        <w:tab w:val="center" w:pos="4419"/>
        <w:tab w:val="right" w:pos="8838"/>
      </w:tabs>
    </w:pPr>
  </w:style>
  <w:style w:type="character" w:customStyle="1" w:styleId="HeaderChar">
    <w:name w:val="Header Char"/>
    <w:link w:val="Header"/>
    <w:uiPriority w:val="99"/>
    <w:rsid w:val="00FB36AD"/>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FB36AD"/>
    <w:pPr>
      <w:tabs>
        <w:tab w:val="center" w:pos="4419"/>
        <w:tab w:val="right" w:pos="8838"/>
      </w:tabs>
    </w:pPr>
  </w:style>
  <w:style w:type="character" w:customStyle="1" w:styleId="FooterChar">
    <w:name w:val="Footer Char"/>
    <w:link w:val="Footer"/>
    <w:uiPriority w:val="99"/>
    <w:rsid w:val="00FB36AD"/>
    <w:rPr>
      <w:rFonts w:ascii="Times New Roman" w:eastAsia="Times New Roman" w:hAnsi="Times New Roman" w:cs="Times New Roman"/>
      <w:sz w:val="20"/>
      <w:szCs w:val="20"/>
      <w:lang w:eastAsia="es-ES"/>
    </w:rPr>
  </w:style>
  <w:style w:type="paragraph" w:styleId="BalloonText">
    <w:name w:val="Balloon Text"/>
    <w:basedOn w:val="Normal"/>
    <w:link w:val="BalloonTextChar"/>
    <w:uiPriority w:val="99"/>
    <w:semiHidden/>
    <w:unhideWhenUsed/>
    <w:rsid w:val="00995E12"/>
    <w:rPr>
      <w:rFonts w:ascii="Segoe UI" w:hAnsi="Segoe UI"/>
      <w:sz w:val="18"/>
      <w:szCs w:val="18"/>
    </w:rPr>
  </w:style>
  <w:style w:type="character" w:customStyle="1" w:styleId="BalloonTextChar">
    <w:name w:val="Balloon Text Char"/>
    <w:link w:val="BalloonText"/>
    <w:uiPriority w:val="99"/>
    <w:semiHidden/>
    <w:rsid w:val="00995E12"/>
    <w:rPr>
      <w:rFonts w:ascii="Segoe UI" w:eastAsia="Times New Roman" w:hAnsi="Segoe UI" w:cs="Segoe UI"/>
      <w:sz w:val="18"/>
      <w:szCs w:val="18"/>
      <w:lang w:eastAsia="es-ES"/>
    </w:rPr>
  </w:style>
  <w:style w:type="paragraph" w:styleId="ListParagraph">
    <w:name w:val="List Paragraph"/>
    <w:basedOn w:val="Normal"/>
    <w:uiPriority w:val="34"/>
    <w:qFormat/>
    <w:rsid w:val="001D1AB2"/>
    <w:pPr>
      <w:ind w:left="720"/>
      <w:contextualSpacing/>
    </w:pPr>
  </w:style>
  <w:style w:type="character" w:customStyle="1" w:styleId="Heading4Char">
    <w:name w:val="Heading 4 Char"/>
    <w:basedOn w:val="DefaultParagraphFont"/>
    <w:link w:val="Heading4"/>
    <w:uiPriority w:val="9"/>
    <w:rsid w:val="005B0259"/>
    <w:rPr>
      <w:rFonts w:ascii="Calibri" w:eastAsia="Times New Roman" w:hAnsi="Calibri" w:cs="Times New Roman"/>
      <w:b/>
      <w:bCs/>
      <w:sz w:val="28"/>
      <w:szCs w:val="28"/>
      <w:lang w:val="es-ES" w:eastAsia="es-ES"/>
    </w:rPr>
  </w:style>
  <w:style w:type="table" w:styleId="TableGrid">
    <w:name w:val="Table Grid"/>
    <w:basedOn w:val="TableNormal"/>
    <w:uiPriority w:val="59"/>
    <w:rsid w:val="00280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05DFF"/>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39724">
      <w:bodyDiv w:val="1"/>
      <w:marLeft w:val="0"/>
      <w:marRight w:val="0"/>
      <w:marTop w:val="0"/>
      <w:marBottom w:val="0"/>
      <w:divBdr>
        <w:top w:val="none" w:sz="0" w:space="0" w:color="auto"/>
        <w:left w:val="none" w:sz="0" w:space="0" w:color="auto"/>
        <w:bottom w:val="none" w:sz="0" w:space="0" w:color="auto"/>
        <w:right w:val="none" w:sz="0" w:space="0" w:color="auto"/>
      </w:divBdr>
    </w:div>
    <w:div w:id="260142038">
      <w:bodyDiv w:val="1"/>
      <w:marLeft w:val="0"/>
      <w:marRight w:val="0"/>
      <w:marTop w:val="0"/>
      <w:marBottom w:val="0"/>
      <w:divBdr>
        <w:top w:val="none" w:sz="0" w:space="0" w:color="auto"/>
        <w:left w:val="none" w:sz="0" w:space="0" w:color="auto"/>
        <w:bottom w:val="none" w:sz="0" w:space="0" w:color="auto"/>
        <w:right w:val="none" w:sz="0" w:space="0" w:color="auto"/>
      </w:divBdr>
    </w:div>
    <w:div w:id="347566372">
      <w:bodyDiv w:val="1"/>
      <w:marLeft w:val="0"/>
      <w:marRight w:val="0"/>
      <w:marTop w:val="0"/>
      <w:marBottom w:val="0"/>
      <w:divBdr>
        <w:top w:val="none" w:sz="0" w:space="0" w:color="auto"/>
        <w:left w:val="none" w:sz="0" w:space="0" w:color="auto"/>
        <w:bottom w:val="none" w:sz="0" w:space="0" w:color="auto"/>
        <w:right w:val="none" w:sz="0" w:space="0" w:color="auto"/>
      </w:divBdr>
    </w:div>
    <w:div w:id="377628510">
      <w:bodyDiv w:val="1"/>
      <w:marLeft w:val="0"/>
      <w:marRight w:val="0"/>
      <w:marTop w:val="0"/>
      <w:marBottom w:val="0"/>
      <w:divBdr>
        <w:top w:val="none" w:sz="0" w:space="0" w:color="auto"/>
        <w:left w:val="none" w:sz="0" w:space="0" w:color="auto"/>
        <w:bottom w:val="none" w:sz="0" w:space="0" w:color="auto"/>
        <w:right w:val="none" w:sz="0" w:space="0" w:color="auto"/>
      </w:divBdr>
    </w:div>
    <w:div w:id="437453618">
      <w:bodyDiv w:val="1"/>
      <w:marLeft w:val="0"/>
      <w:marRight w:val="0"/>
      <w:marTop w:val="0"/>
      <w:marBottom w:val="0"/>
      <w:divBdr>
        <w:top w:val="none" w:sz="0" w:space="0" w:color="auto"/>
        <w:left w:val="none" w:sz="0" w:space="0" w:color="auto"/>
        <w:bottom w:val="none" w:sz="0" w:space="0" w:color="auto"/>
        <w:right w:val="none" w:sz="0" w:space="0" w:color="auto"/>
      </w:divBdr>
    </w:div>
    <w:div w:id="494882865">
      <w:bodyDiv w:val="1"/>
      <w:marLeft w:val="0"/>
      <w:marRight w:val="0"/>
      <w:marTop w:val="0"/>
      <w:marBottom w:val="0"/>
      <w:divBdr>
        <w:top w:val="none" w:sz="0" w:space="0" w:color="auto"/>
        <w:left w:val="none" w:sz="0" w:space="0" w:color="auto"/>
        <w:bottom w:val="none" w:sz="0" w:space="0" w:color="auto"/>
        <w:right w:val="none" w:sz="0" w:space="0" w:color="auto"/>
      </w:divBdr>
    </w:div>
    <w:div w:id="658777246">
      <w:bodyDiv w:val="1"/>
      <w:marLeft w:val="0"/>
      <w:marRight w:val="0"/>
      <w:marTop w:val="0"/>
      <w:marBottom w:val="0"/>
      <w:divBdr>
        <w:top w:val="none" w:sz="0" w:space="0" w:color="auto"/>
        <w:left w:val="none" w:sz="0" w:space="0" w:color="auto"/>
        <w:bottom w:val="none" w:sz="0" w:space="0" w:color="auto"/>
        <w:right w:val="none" w:sz="0" w:space="0" w:color="auto"/>
      </w:divBdr>
      <w:divsChild>
        <w:div w:id="636180605">
          <w:marLeft w:val="0"/>
          <w:marRight w:val="0"/>
          <w:marTop w:val="0"/>
          <w:marBottom w:val="300"/>
          <w:divBdr>
            <w:top w:val="single" w:sz="6" w:space="11" w:color="FAEBCC"/>
            <w:left w:val="single" w:sz="6" w:space="11" w:color="FAEBCC"/>
            <w:bottom w:val="single" w:sz="6" w:space="11" w:color="FAEBCC"/>
            <w:right w:val="single" w:sz="6" w:space="11" w:color="FAEBCC"/>
          </w:divBdr>
          <w:divsChild>
            <w:div w:id="17698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390">
      <w:bodyDiv w:val="1"/>
      <w:marLeft w:val="0"/>
      <w:marRight w:val="0"/>
      <w:marTop w:val="0"/>
      <w:marBottom w:val="0"/>
      <w:divBdr>
        <w:top w:val="none" w:sz="0" w:space="0" w:color="auto"/>
        <w:left w:val="none" w:sz="0" w:space="0" w:color="auto"/>
        <w:bottom w:val="none" w:sz="0" w:space="0" w:color="auto"/>
        <w:right w:val="none" w:sz="0" w:space="0" w:color="auto"/>
      </w:divBdr>
    </w:div>
    <w:div w:id="716441964">
      <w:bodyDiv w:val="1"/>
      <w:marLeft w:val="0"/>
      <w:marRight w:val="0"/>
      <w:marTop w:val="0"/>
      <w:marBottom w:val="0"/>
      <w:divBdr>
        <w:top w:val="none" w:sz="0" w:space="0" w:color="auto"/>
        <w:left w:val="none" w:sz="0" w:space="0" w:color="auto"/>
        <w:bottom w:val="none" w:sz="0" w:space="0" w:color="auto"/>
        <w:right w:val="none" w:sz="0" w:space="0" w:color="auto"/>
      </w:divBdr>
    </w:div>
    <w:div w:id="723873931">
      <w:bodyDiv w:val="1"/>
      <w:marLeft w:val="0"/>
      <w:marRight w:val="0"/>
      <w:marTop w:val="0"/>
      <w:marBottom w:val="0"/>
      <w:divBdr>
        <w:top w:val="none" w:sz="0" w:space="0" w:color="auto"/>
        <w:left w:val="none" w:sz="0" w:space="0" w:color="auto"/>
        <w:bottom w:val="none" w:sz="0" w:space="0" w:color="auto"/>
        <w:right w:val="none" w:sz="0" w:space="0" w:color="auto"/>
      </w:divBdr>
    </w:div>
    <w:div w:id="987397096">
      <w:bodyDiv w:val="1"/>
      <w:marLeft w:val="0"/>
      <w:marRight w:val="0"/>
      <w:marTop w:val="0"/>
      <w:marBottom w:val="0"/>
      <w:divBdr>
        <w:top w:val="none" w:sz="0" w:space="0" w:color="auto"/>
        <w:left w:val="none" w:sz="0" w:space="0" w:color="auto"/>
        <w:bottom w:val="none" w:sz="0" w:space="0" w:color="auto"/>
        <w:right w:val="none" w:sz="0" w:space="0" w:color="auto"/>
      </w:divBdr>
    </w:div>
    <w:div w:id="1007363352">
      <w:bodyDiv w:val="1"/>
      <w:marLeft w:val="0"/>
      <w:marRight w:val="0"/>
      <w:marTop w:val="0"/>
      <w:marBottom w:val="0"/>
      <w:divBdr>
        <w:top w:val="none" w:sz="0" w:space="0" w:color="auto"/>
        <w:left w:val="none" w:sz="0" w:space="0" w:color="auto"/>
        <w:bottom w:val="none" w:sz="0" w:space="0" w:color="auto"/>
        <w:right w:val="none" w:sz="0" w:space="0" w:color="auto"/>
      </w:divBdr>
    </w:div>
    <w:div w:id="1018197692">
      <w:bodyDiv w:val="1"/>
      <w:marLeft w:val="0"/>
      <w:marRight w:val="0"/>
      <w:marTop w:val="0"/>
      <w:marBottom w:val="0"/>
      <w:divBdr>
        <w:top w:val="none" w:sz="0" w:space="0" w:color="auto"/>
        <w:left w:val="none" w:sz="0" w:space="0" w:color="auto"/>
        <w:bottom w:val="none" w:sz="0" w:space="0" w:color="auto"/>
        <w:right w:val="none" w:sz="0" w:space="0" w:color="auto"/>
      </w:divBdr>
    </w:div>
    <w:div w:id="1056465400">
      <w:bodyDiv w:val="1"/>
      <w:marLeft w:val="0"/>
      <w:marRight w:val="0"/>
      <w:marTop w:val="0"/>
      <w:marBottom w:val="0"/>
      <w:divBdr>
        <w:top w:val="none" w:sz="0" w:space="0" w:color="auto"/>
        <w:left w:val="none" w:sz="0" w:space="0" w:color="auto"/>
        <w:bottom w:val="none" w:sz="0" w:space="0" w:color="auto"/>
        <w:right w:val="none" w:sz="0" w:space="0" w:color="auto"/>
      </w:divBdr>
    </w:div>
    <w:div w:id="1079211459">
      <w:bodyDiv w:val="1"/>
      <w:marLeft w:val="0"/>
      <w:marRight w:val="0"/>
      <w:marTop w:val="0"/>
      <w:marBottom w:val="0"/>
      <w:divBdr>
        <w:top w:val="none" w:sz="0" w:space="0" w:color="auto"/>
        <w:left w:val="none" w:sz="0" w:space="0" w:color="auto"/>
        <w:bottom w:val="none" w:sz="0" w:space="0" w:color="auto"/>
        <w:right w:val="none" w:sz="0" w:space="0" w:color="auto"/>
      </w:divBdr>
    </w:div>
    <w:div w:id="1159227372">
      <w:bodyDiv w:val="1"/>
      <w:marLeft w:val="0"/>
      <w:marRight w:val="0"/>
      <w:marTop w:val="0"/>
      <w:marBottom w:val="0"/>
      <w:divBdr>
        <w:top w:val="none" w:sz="0" w:space="0" w:color="auto"/>
        <w:left w:val="none" w:sz="0" w:space="0" w:color="auto"/>
        <w:bottom w:val="none" w:sz="0" w:space="0" w:color="auto"/>
        <w:right w:val="none" w:sz="0" w:space="0" w:color="auto"/>
      </w:divBdr>
    </w:div>
    <w:div w:id="1217204002">
      <w:bodyDiv w:val="1"/>
      <w:marLeft w:val="0"/>
      <w:marRight w:val="0"/>
      <w:marTop w:val="0"/>
      <w:marBottom w:val="0"/>
      <w:divBdr>
        <w:top w:val="none" w:sz="0" w:space="0" w:color="auto"/>
        <w:left w:val="none" w:sz="0" w:space="0" w:color="auto"/>
        <w:bottom w:val="none" w:sz="0" w:space="0" w:color="auto"/>
        <w:right w:val="none" w:sz="0" w:space="0" w:color="auto"/>
      </w:divBdr>
    </w:div>
    <w:div w:id="1219171111">
      <w:bodyDiv w:val="1"/>
      <w:marLeft w:val="0"/>
      <w:marRight w:val="0"/>
      <w:marTop w:val="0"/>
      <w:marBottom w:val="0"/>
      <w:divBdr>
        <w:top w:val="none" w:sz="0" w:space="0" w:color="auto"/>
        <w:left w:val="none" w:sz="0" w:space="0" w:color="auto"/>
        <w:bottom w:val="none" w:sz="0" w:space="0" w:color="auto"/>
        <w:right w:val="none" w:sz="0" w:space="0" w:color="auto"/>
      </w:divBdr>
    </w:div>
    <w:div w:id="1236622296">
      <w:bodyDiv w:val="1"/>
      <w:marLeft w:val="0"/>
      <w:marRight w:val="0"/>
      <w:marTop w:val="0"/>
      <w:marBottom w:val="0"/>
      <w:divBdr>
        <w:top w:val="none" w:sz="0" w:space="0" w:color="auto"/>
        <w:left w:val="none" w:sz="0" w:space="0" w:color="auto"/>
        <w:bottom w:val="none" w:sz="0" w:space="0" w:color="auto"/>
        <w:right w:val="none" w:sz="0" w:space="0" w:color="auto"/>
      </w:divBdr>
    </w:div>
    <w:div w:id="1602488777">
      <w:bodyDiv w:val="1"/>
      <w:marLeft w:val="0"/>
      <w:marRight w:val="0"/>
      <w:marTop w:val="0"/>
      <w:marBottom w:val="0"/>
      <w:divBdr>
        <w:top w:val="none" w:sz="0" w:space="0" w:color="auto"/>
        <w:left w:val="none" w:sz="0" w:space="0" w:color="auto"/>
        <w:bottom w:val="none" w:sz="0" w:space="0" w:color="auto"/>
        <w:right w:val="none" w:sz="0" w:space="0" w:color="auto"/>
      </w:divBdr>
    </w:div>
    <w:div w:id="1628312864">
      <w:bodyDiv w:val="1"/>
      <w:marLeft w:val="0"/>
      <w:marRight w:val="0"/>
      <w:marTop w:val="0"/>
      <w:marBottom w:val="0"/>
      <w:divBdr>
        <w:top w:val="none" w:sz="0" w:space="0" w:color="auto"/>
        <w:left w:val="none" w:sz="0" w:space="0" w:color="auto"/>
        <w:bottom w:val="none" w:sz="0" w:space="0" w:color="auto"/>
        <w:right w:val="none" w:sz="0" w:space="0" w:color="auto"/>
      </w:divBdr>
    </w:div>
    <w:div w:id="1689941363">
      <w:bodyDiv w:val="1"/>
      <w:marLeft w:val="0"/>
      <w:marRight w:val="0"/>
      <w:marTop w:val="0"/>
      <w:marBottom w:val="0"/>
      <w:divBdr>
        <w:top w:val="none" w:sz="0" w:space="0" w:color="auto"/>
        <w:left w:val="none" w:sz="0" w:space="0" w:color="auto"/>
        <w:bottom w:val="none" w:sz="0" w:space="0" w:color="auto"/>
        <w:right w:val="none" w:sz="0" w:space="0" w:color="auto"/>
      </w:divBdr>
    </w:div>
    <w:div w:id="1719355884">
      <w:bodyDiv w:val="1"/>
      <w:marLeft w:val="0"/>
      <w:marRight w:val="0"/>
      <w:marTop w:val="0"/>
      <w:marBottom w:val="0"/>
      <w:divBdr>
        <w:top w:val="none" w:sz="0" w:space="0" w:color="auto"/>
        <w:left w:val="none" w:sz="0" w:space="0" w:color="auto"/>
        <w:bottom w:val="none" w:sz="0" w:space="0" w:color="auto"/>
        <w:right w:val="none" w:sz="0" w:space="0" w:color="auto"/>
      </w:divBdr>
    </w:div>
    <w:div w:id="20739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A82C-E4AD-4736-AD23-52CF2612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44</Pages>
  <Words>13474</Words>
  <Characters>74107</Characters>
  <Application>Microsoft Office Word</Application>
  <DocSecurity>0</DocSecurity>
  <Lines>617</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Organismos</dc:creator>
  <cp:lastModifiedBy>mariela ortega</cp:lastModifiedBy>
  <cp:revision>7</cp:revision>
  <cp:lastPrinted>2019-04-09T21:02:00Z</cp:lastPrinted>
  <dcterms:created xsi:type="dcterms:W3CDTF">2020-07-10T19:52:00Z</dcterms:created>
  <dcterms:modified xsi:type="dcterms:W3CDTF">2020-07-11T01:17:00Z</dcterms:modified>
</cp:coreProperties>
</file>